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طبقة التغطية على الخريطتين: مدى كل قارئ، ومخروط رؤية كل كاميرا حين يُسجَّل اتجاهها (ودائرة باهتة قبل ذلك)، ومدى كل جيت واي ١٥٠ م — وزرّ «التغطية» فوق، والاتجاه والزاوية والمدى من ورقة 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التوأم الرقمي ٢: أجهزة كل نقطة مركّبة (القارئ والكاميرات والراوتر والطاقة) أعمدة بألوانها في المجسّم، بسيريالاتها من سجل التركيب، ولمسة تفتح بطاقة الجهاز وتعديل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حارس جديد على الكود: لا دالّة تُعرَّف مرتين في المجال العام (كان يكسر شاشة بلا صوت)، وعنوان كل ملف يذكر ما فيه فعلًا — ١٢٦ عنوانًا صُحّح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V39.12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آخر كلمات الشاشة العربي: نوع المهمة «مسح» القديم بقى «زيارة»، وقدرتا الاقتراح والتفعيل باسمهما، ورقم النسخة في «حسابي» بأرقامك، وجوجل كلاود والقاطع الكهربائي بالعربي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V39.11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الخريطة المجسّمة توأم رقمي للحساسات: الحساسات والجيت واي أعمدة صغيرة بلونها وحالتها، تلمسها وتحرّكها وتضيفها وتحذفها وتكتب سيريالاتها، وزرّ «الحساسات» فوق مع طبقات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«ما الجديد» بلغة الشاشة: الإنجليزي والأردو يعرضان المترجم وحده بأرقام لغتهما، وكل ملاحظة إصدار جديدة تُكتب بالثلاث لغات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V39.10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باقي جدول المصطلحات: ٤٩ نصًّا عربيًّا كان فيه اسم ملف أو جهاز بالإنجليزي بقى بالعربي — والإنجليزي والأردو زي ما 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