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V39.14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يقترح نقاطًا 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V39.14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طبقة التغطية على الخريطتين: مدى كل قارئ، ومخروط رؤية كل كاميرا حين يُسجَّل اتجاهها (ودائرة باهتة قبل ذلك)، ومدى كل جيت واي ١٥٠ م — وزرّ «التغطية» فوق، والاتجاه والزاوية والمدى من ورقة تعديل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V39.13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التوأم الرقمي ٢: أجهزة كل نقطة مركّبة (القارئ والكاميرات والراوتر والطاقة) أعمدة بألوانها في المجسّم، بسيريالاتها من سجل التركيب، ولمسة تفتح بطاقة الجهاز وتعديل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حارس جديد على الكود: لا دالّة تُعرَّف مرتين في المجال العام (كان يكسر شاشة بلا صوت)، وعنوان كل ملف يذكر ما فيه فعلًا — ١٢٦ عنوانًا صُحّح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V39.12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آخر كلمات الشاشة العربي: نوع المهمة «مسح» القديم بقى «زيارة»، وقدرتا الاقتراح والتفعيل باسمهما، ورقم النسخة في «حسابي» بأرقامك، وجوجل كلاود والقاطع الكهربائي بالعربي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V39.11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الخريطة المجسّمة توأم رقمي للحساسات: الحساسات والجيت واي أعمدة صغيرة بلونها وحالتها، تلمسها وتحرّكها وتضيفها وتحذفها وتكتب سيريالاتها، وزرّ «الحساسات» فوق مع طبقات الخريطة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«ما الجديد» بلغة الشاشة: الإنجليزي والأردو يعرضان المترجم وحده بأرقام لغتهما، وكل ملاحظة إصدار جديدة تُكتب بالثلاث لغات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V39.10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باقي جدول المصطلحات: ٤٩ نصًّا عربيًّا كان فيه اسم ملف أو جهاز بالإنجليزي بقى بالعربي — والإنجليزي والأردو زي ما هم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