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V39.22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2"/>
          <w:szCs w:val="22"/>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4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2"/>
          <w:szCs w:val="22"/>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4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2"/>
          <w:szCs w:val="22"/>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4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2"/>
          <w:szCs w:val="22"/>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4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2"/>
          <w:szCs w:val="22"/>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4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2"/>
          <w:szCs w:val="22"/>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2"/>
          <w:szCs w:val="22"/>
          <w:rtl/>
        </w:rPr>
        <w:t xml:space="preserve">•  شريط الزمن: زرّ «الزمن» يعيد الموسم يوم بيوم — تسحب الشريط فتشوف إيه اللي اتزار واتركّب واتفكّ لحد اليوم ده، وتشغيل تلقائي</w:t>
      </w:r>
    </w:p>
    <w:p>
      <w:pPr>
        <w:bidi/>
        <w:spacing w:after="4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2"/>
          <w:szCs w:val="22"/>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40"/>
        <w:jc w:val="start"/>
      </w:pPr>
      <w:r>
        <w:rPr>
          <w:rFonts w:ascii="Arial" w:cs="Arial" w:eastAsia="Arial" w:hAnsi="Arial"/>
          <w:b/>
          <w:bCs/>
          <w:sz w:val="22"/>
          <w:szCs w:val="22"/>
          <w:rtl/>
        </w:rPr>
        <w:t xml:space="preserve">V39.15  ·  2026-10-24</w:t>
      </w:r>
    </w:p>
    <w:p>
      <w:pPr>
        <w:bidi/>
        <w:spacing w:after="120"/>
        <w:jc w:val="start"/>
      </w:pPr>
      <w:r>
        <w:rPr>
          <w:rFonts w:ascii="Arial" w:cs="Arial" w:eastAsia="Arial" w:hAnsi="Arial"/>
          <w:b w:val="false"/>
          <w:bCs w:val="false"/>
          <w:sz w:val="22"/>
          <w:szCs w:val="22"/>
          <w:rtl/>
        </w:rPr>
        <w:t xml:space="preserve">•  طوابق منشأة الجمرات في المجسّم: كل نقطة وأجهزتها تقف على دورها بدل ما تتراكب على الأرض، وأزرار الأدوار فوق لما تختار كاميرات المتابعة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2026-10-24T08:53:14.464Z</dcterms:created>
  <dcterms:modified xsi:type="dcterms:W3CDTF">2026-10-24T08:53:14.464Z</dcterms:modified>
</cp:coreProperties>
</file>

<file path=docProps/custom.xml><?xml version="1.0" encoding="utf-8"?>
<Properties xmlns="http://schemas.openxmlformats.org/officeDocument/2006/custom-properties" xmlns:vt="http://schemas.openxmlformats.org/officeDocument/2006/docPropsVTypes"/>
</file>