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V35.2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V35.2  ·  ٧ أكتوبر ٢٠٢٦</w:t>
      </w:r>
    </w:p>
    <w:p>
      <w:pPr>
        <w:bidi/>
        <w:spacing w:after="120"/>
        <w:jc w:val="start"/>
      </w:pPr>
      <w:r>
        <w:rPr>
          <w:rFonts w:ascii="Arial" w:cs="Arial" w:eastAsia="Arial" w:hAnsi="Arial"/>
          <w:b w:val="false"/>
          <w:bCs w:val="false"/>
          <w:sz w:val="20"/>
          <w:szCs w:val="20"/>
          <w:rtl/>
        </w:rPr>
        <w:t xml:space="preserve">•  رقم الشاخص (واسم ممرات ١٤٤٧) بقى أول حاجة في باقي الشاشات كمان: النقاط المخفية، وتفاصيل النقطة، وتعديل المسح، والقوائم المنسدلة، و«الأقرب»، والإسناد، وقوائم الحقل، وتنبيه التوأم، وملخص العمل اليومي، وجدول التجريبي.</w:t>
      </w:r>
    </w:p>
    <w:p>
      <w:pPr>
        <w:bidi/>
        <w:spacing w:after="120"/>
        <w:jc w:val="start"/>
      </w:pPr>
      <w:r>
        <w:rPr>
          <w:rFonts w:ascii="Arial" w:cs="Arial" w:eastAsia="Arial" w:hAnsi="Arial"/>
          <w:b/>
          <w:bCs/>
          <w:sz w:val="22"/>
          <w:szCs w:val="22"/>
          <w:rtl/>
        </w:rPr>
        <w:t xml:space="preserve">V35.1  ·  ٧ أكتوبر ٢٠٢٦</w:t>
      </w:r>
    </w:p>
    <w:p>
      <w:pPr>
        <w:bidi/>
        <w:spacing w:after="120"/>
        <w:jc w:val="start"/>
      </w:pPr>
      <w:r>
        <w:rPr>
          <w:rFonts w:ascii="Arial" w:cs="Arial" w:eastAsia="Arial" w:hAnsi="Arial"/>
          <w:b w:val="false"/>
          <w:bCs w:val="false"/>
          <w:sz w:val="20"/>
          <w:szCs w:val="20"/>
          <w:rtl/>
        </w:rPr>
        <w:t xml:space="preserve">•  المخيم اللي فيه أكتر من شركة بقى بيظهر برقم الشاخص في كل سطوره (سطر لكل شركة)، واسم الشركة تحته، ومعرّف النظام تحتهم. والبحث بالشاخص بيرجّع كل الشركات اللي في المخيم.</w:t>
      </w:r>
    </w:p>
    <w:p>
      <w:pPr>
        <w:bidi/>
        <w:spacing w:after="120"/>
        <w:jc w:val="start"/>
      </w:pPr>
      <w:r>
        <w:rPr>
          <w:rFonts w:ascii="Arial" w:cs="Arial" w:eastAsia="Arial" w:hAnsi="Arial"/>
          <w:b/>
          <w:bCs/>
          <w:sz w:val="22"/>
          <w:szCs w:val="22"/>
          <w:rtl/>
        </w:rPr>
        <w:t xml:space="preserve">V35.0  ·  ٧ أكتوبر ٢٠٢٦</w:t>
      </w:r>
    </w:p>
    <w:p>
      <w:pPr>
        <w:bidi/>
        <w:spacing w:after="120"/>
        <w:jc w:val="start"/>
      </w:pPr>
      <w:r>
        <w:rPr>
          <w:rFonts w:ascii="Arial" w:cs="Arial" w:eastAsia="Arial" w:hAnsi="Arial"/>
          <w:b w:val="false"/>
          <w:bCs w:val="false"/>
          <w:sz w:val="20"/>
          <w:szCs w:val="20"/>
          <w:rtl/>
        </w:rPr>
        <w:t xml:space="preserve">•  المخيمات بقت بتتعرف برقم الشاخص (رقم المخيم/رقم الشارع، زي 25/56) — أول حاجة في أي نافذة أو جدول أو قائمة أو ملف إكسل، والمعرّف NSK بقى تحته تاني. والبحث شغال بالاتنين.</w:t>
      </w:r>
    </w:p>
    <w:p>
      <w:pPr>
        <w:bidi/>
        <w:spacing w:after="120"/>
        <w:jc w:val="start"/>
      </w:pPr>
      <w:r>
        <w:rPr>
          <w:rFonts w:ascii="Arial" w:cs="Arial" w:eastAsia="Arial" w:hAnsi="Arial"/>
          <w:b w:val="false"/>
          <w:bCs w:val="false"/>
          <w:sz w:val="20"/>
          <w:szCs w:val="20"/>
          <w:rtl/>
        </w:rPr>
        <w:t xml:space="preserve">•  الممرات اللي اتركّبت في ١٤٤٧ بقت بتتعرف باسمها المعروف من الموسم اللي فات (زي Path-Shaded-3R)، والممرات الجديدة بمعرّفها المقترح NSK لحد ما تتسمّى. وباقي النقاط زي ما هي.</w:t>
      </w:r>
    </w:p>
    <w:p>
      <w:pPr>
        <w:bidi/>
        <w:spacing w:after="120"/>
        <w:jc w:val="start"/>
      </w:pPr>
      <w:r>
        <w:rPr>
          <w:rFonts w:ascii="Arial" w:cs="Arial" w:eastAsia="Arial" w:hAnsi="Arial"/>
          <w:b/>
          <w:bCs/>
          <w:sz w:val="22"/>
          <w:szCs w:val="22"/>
          <w:rtl/>
        </w:rPr>
        <w:t xml:space="preserve">V34.4  ·  ٧ أكتوبر ٢٠٢٦</w:t>
      </w:r>
    </w:p>
    <w:p>
      <w:pPr>
        <w:bidi/>
        <w:spacing w:after="120"/>
        <w:jc w:val="start"/>
      </w:pPr>
      <w:r>
        <w:rPr>
          <w:rFonts w:ascii="Arial" w:cs="Arial" w:eastAsia="Arial" w:hAnsi="Arial"/>
          <w:b w:val="false"/>
          <w:bCs w:val="false"/>
          <w:sz w:val="20"/>
          <w:szCs w:val="20"/>
          <w:rtl/>
        </w:rPr>
        <w:t xml:space="preserve">•  التشكيل اتشال من كل النصوص اللي بتظهر في السيستم بالعربي — الكلام بقى واضح من السياق.</w:t>
      </w:r>
    </w:p>
    <w:p>
      <w:pPr>
        <w:bidi/>
        <w:spacing w:after="120"/>
        <w:jc w:val="start"/>
      </w:pPr>
      <w:r>
        <w:rPr>
          <w:rFonts w:ascii="Arial" w:cs="Arial" w:eastAsia="Arial" w:hAnsi="Arial"/>
          <w:b w:val="false"/>
          <w:bCs w:val="false"/>
          <w:sz w:val="20"/>
          <w:szCs w:val="20"/>
          <w:rtl/>
        </w:rPr>
        <w:t xml:space="preserve">•  حلقة المسح ما بقتش بتقلب أحمر وأخضر: كل ما الصفحة تتحدّث كانت الحلقة بتبدأ حمرا لحظة وترجع خضرا. دلوقتي بتفضل ثابتة على نسبتها، والحركة بتحصل لما الرقم يتغيّر بس. والمتبقي (زي الـ١٢ نقطة) بقى باين أحمر في الحلقة حتى لو نسبته صغيرة.</w:t>
      </w:r>
    </w:p>
    <w:p>
      <w:pPr>
        <w:bidi/>
        <w:spacing w:after="120"/>
        <w:jc w:val="start"/>
      </w:pPr>
      <w:r>
        <w:rPr>
          <w:rFonts w:ascii="Arial" w:cs="Arial" w:eastAsia="Arial" w:hAnsi="Arial"/>
          <w:b/>
          <w:bCs/>
          <w:sz w:val="22"/>
          <w:szCs w:val="22"/>
          <w:rtl/>
        </w:rPr>
        <w:t xml:space="preserve">V34.3  ·  ٧ أكتوبر ٢٠٢٦</w:t>
      </w:r>
    </w:p>
    <w:p>
      <w:pPr>
        <w:bidi/>
        <w:spacing w:after="120"/>
        <w:jc w:val="start"/>
      </w:pPr>
      <w:r>
        <w:rPr>
          <w:rFonts w:ascii="Arial" w:cs="Arial" w:eastAsia="Arial" w:hAnsi="Arial"/>
          <w:b w:val="false"/>
          <w:bCs w:val="false"/>
          <w:sz w:val="20"/>
          <w:szCs w:val="20"/>
          <w:rtl/>
        </w:rPr>
        <w:t xml:space="preserve">•  «اليوم» في موجز الموسم بقى فيه الأربعة: مسح وتركيب وتسليم وفك — بعدد اليوم نفسه.</w:t>
      </w:r>
    </w:p>
    <w:p>
      <w:pPr>
        <w:bidi/>
        <w:spacing w:after="120"/>
        <w:jc w:val="start"/>
      </w:pPr>
      <w:r>
        <w:rPr>
          <w:rFonts w:ascii="Arial" w:cs="Arial" w:eastAsia="Arial" w:hAnsi="Arial"/>
          <w:b w:val="false"/>
          <w:bCs w:val="false"/>
          <w:sz w:val="20"/>
          <w:szCs w:val="20"/>
          <w:rtl/>
        </w:rPr>
        <w:t xml:space="preserve">•  الحلقات الأربع (في الملخص وفي القاعة) بتبدأ حمرا كاملة، والأخضر بيزحف لحد نسبة اللي اتعمل. والفك بقى زي التلاتة: من كل النقاط، أحمر كامل لحد ما يبدأ. والحركة بتحصل لما الرقم يتغيّر بس، مش كل دقيقة في القاعة.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