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V34.0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V34.0  ·  ٦ أكتوبر ٢٠٢٦</w:t>
      </w:r>
    </w:p>
    <w:p>
      <w:pPr>
        <w:bidi/>
        <w:spacing w:after="120"/>
        <w:jc w:val="start"/>
      </w:pPr>
      <w:r>
        <w:rPr>
          <w:rFonts w:ascii="Arial" w:cs="Arial" w:eastAsia="Arial" w:hAnsi="Arial"/>
          <w:b w:val="false"/>
          <w:bCs w:val="false"/>
          <w:sz w:val="20"/>
          <w:szCs w:val="20"/>
          <w:rtl/>
        </w:rPr>
        <w:t xml:space="preserve">•  «نبض الميدان» اتغيّر لـ«مسار العمل الميداني — آخر ١٤ يومًا» (الزيارات يومًا بيوم).</w:t>
      </w:r>
    </w:p>
    <w:p>
      <w:pPr>
        <w:bidi/>
        <w:spacing w:after="120"/>
        <w:jc w:val="start"/>
      </w:pPr>
      <w:r>
        <w:rPr>
          <w:rFonts w:ascii="Arial" w:cs="Arial" w:eastAsia="Arial" w:hAnsi="Arial"/>
          <w:b w:val="false"/>
          <w:bCs w:val="false"/>
          <w:sz w:val="20"/>
          <w:szCs w:val="20"/>
          <w:rtl/>
        </w:rPr>
        <w:t xml:space="preserve">•  أسماء التحديات اللي بتشوفها الوزارة: «المدخل غير واضح — لم يُستدل عليه» بقت «تحتاج زيارة تقنية»، و«أخرى» بقت «ملاحظات فنية متنوعة» — في موجز الموسم وشاشة القاعة والقوائم وجداول المسح والتقارير. والفريق في الميدان بيختار نفس الاختيارات زي ما هي.</w:t>
      </w:r>
    </w:p>
    <w:p>
      <w:pPr>
        <w:bidi/>
        <w:spacing w:after="120"/>
        <w:jc w:val="start"/>
      </w:pPr>
      <w:r>
        <w:rPr>
          <w:rFonts w:ascii="Arial" w:cs="Arial" w:eastAsia="Arial" w:hAnsi="Arial"/>
          <w:b/>
          <w:bCs/>
          <w:sz w:val="22"/>
          <w:szCs w:val="22"/>
          <w:rtl/>
        </w:rPr>
        <w:t xml:space="preserve">V33.9  ·  ٦ أكتوبر ٢٠٢٦</w:t>
      </w:r>
    </w:p>
    <w:p>
      <w:pPr>
        <w:bidi/>
        <w:spacing w:after="120"/>
        <w:jc w:val="start"/>
      </w:pPr>
      <w:r>
        <w:rPr>
          <w:rFonts w:ascii="Arial" w:cs="Arial" w:eastAsia="Arial" w:hAnsi="Arial"/>
          <w:b w:val="false"/>
          <w:bCs w:val="false"/>
          <w:sz w:val="20"/>
          <w:szCs w:val="20"/>
          <w:rtl/>
        </w:rPr>
        <w:t xml:space="preserve">•  شاشة الدخول رجعت تتحرك زي الأول: الخلفية بتضيء وتكتمل وترجع تاني طول ما الشاشة ظاهرة (وأثناء «يُستأنَف الدخول»)، وبتقف لوحدها بعد الدخول عشان ما تاكلش المعالج. والقاعدة اللي كانت بتثبّت الصورة على «الجهاز الضعيف» كانت بتطفّيها على الآيفون — اتشالت.</w:t>
      </w:r>
    </w:p>
    <w:p>
      <w:pPr>
        <w:bidi/>
        <w:spacing w:after="120"/>
        <w:jc w:val="start"/>
      </w:pPr>
      <w:r>
        <w:rPr>
          <w:rFonts w:ascii="Arial" w:cs="Arial" w:eastAsia="Arial" w:hAnsi="Arial"/>
          <w:b/>
          <w:bCs/>
          <w:sz w:val="22"/>
          <w:szCs w:val="22"/>
          <w:rtl/>
        </w:rPr>
        <w:t xml:space="preserve">V33.8  ·  ٦ أكتوبر ٢٠٢٦</w:t>
      </w:r>
    </w:p>
    <w:p>
      <w:pPr>
        <w:bidi/>
        <w:spacing w:after="120"/>
        <w:jc w:val="start"/>
      </w:pPr>
      <w:r>
        <w:rPr>
          <w:rFonts w:ascii="Arial" w:cs="Arial" w:eastAsia="Arial" w:hAnsi="Arial"/>
          <w:b w:val="false"/>
          <w:bCs w:val="false"/>
          <w:sz w:val="20"/>
          <w:szCs w:val="20"/>
          <w:rtl/>
        </w:rPr>
        <w:t xml:space="preserve">•  صفحة الوزارة بقت تفتح بـ«موجز الموسم»: شريط بهوية الوزارة فيه التاريخ الهجري والميلادي وما اتعمل النهارده وأقرب معلَم، وتحته الحلقات الأربع (المسح والتركيب والتسليم والفك) بتتضغط زي القاعة، و«نبض الميدان» (زيارات آخر ١٤ يوم ومقارنة بالأسبوع اللي فات وتوقع اكتمال أكبر مشعر)، و«أبرز التحديات».</w:t>
      </w:r>
    </w:p>
    <w:p>
      <w:pPr>
        <w:bidi/>
        <w:spacing w:after="120"/>
        <w:jc w:val="start"/>
      </w:pPr>
      <w:r>
        <w:rPr>
          <w:rFonts w:ascii="Arial" w:cs="Arial" w:eastAsia="Arial" w:hAnsi="Arial"/>
          <w:b w:val="false"/>
          <w:bCs w:val="false"/>
          <w:sz w:val="20"/>
          <w:szCs w:val="20"/>
          <w:rtl/>
        </w:rPr>
        <w:t xml:space="preserve">•  مراجعة التعليق والتحطّم: فتح كل الصفحات والشرائح الـ٢٩ ببيانات كاملة على جوال مبطّأ من غير أي خطأ ولا تحطّم، وأطول مهمة حاجبة أقل من ثانية على الجهاز المبطّأ (ربع ثانية على جوال عادي). وتقارير «توقف مفاجئ» في الميدان كلها من نسخ قديمة، وصفر منذ ٣٣٫٠.</w:t>
      </w:r>
    </w:p>
    <w:p>
      <w:pPr>
        <w:bidi/>
        <w:spacing w:after="120"/>
        <w:jc w:val="start"/>
      </w:pPr>
      <w:r>
        <w:rPr>
          <w:rFonts w:ascii="Arial" w:cs="Arial" w:eastAsia="Arial" w:hAnsi="Arial"/>
          <w:b/>
          <w:bCs/>
          <w:sz w:val="22"/>
          <w:szCs w:val="22"/>
          <w:rtl/>
        </w:rPr>
        <w:t xml:space="preserve">V33.7  ·  ٦ أكتوبر ٢٠٢٦</w:t>
      </w:r>
    </w:p>
    <w:p>
      <w:pPr>
        <w:bidi/>
        <w:spacing w:after="120"/>
        <w:jc w:val="start"/>
      </w:pPr>
      <w:r>
        <w:rPr>
          <w:rFonts w:ascii="Arial" w:cs="Arial" w:eastAsia="Arial" w:hAnsi="Arial"/>
          <w:b w:val="false"/>
          <w:bCs w:val="false"/>
          <w:sz w:val="20"/>
          <w:szCs w:val="20"/>
          <w:rtl/>
        </w:rPr>
        <w:t xml:space="preserve">•  صفحة متابعة الوزارة بقت تفتح أسرع بحوالي ٤ أضعاف: كانت بتحسب المعوقات والشركات والمؤشرات وقواعد التنبيه أكتر من مرة في نفس الفتحة، وبتبني قوائم كاملة عشان تعدّها بس.</w:t>
      </w:r>
    </w:p>
    <w:p>
      <w:pPr>
        <w:bidi/>
        <w:spacing w:after="120"/>
        <w:jc w:val="start"/>
      </w:pPr>
      <w:r>
        <w:rPr>
          <w:rFonts w:ascii="Arial" w:cs="Arial" w:eastAsia="Arial" w:hAnsi="Arial"/>
          <w:b w:val="false"/>
          <w:bCs w:val="false"/>
          <w:sz w:val="20"/>
          <w:szCs w:val="20"/>
          <w:rtl/>
        </w:rPr>
        <w:t xml:space="preserve">•  التصدير على الآيفون (وورد وباوربوينت وإكسل وPDF) ما بقاش بيطلّعك من التطبيق: الملف بيتسلّم بقائمة المشاركة (حفظ في الملفات، البريد، واتساب) وانت فاضل في مكانك. ولو الملف اتبنى متأخر يظهر زرار «احفظ الملف أو شاركه».</w:t>
      </w:r>
    </w:p>
    <w:p>
      <w:pPr>
        <w:bidi/>
        <w:spacing w:after="120"/>
        <w:jc w:val="start"/>
      </w:pPr>
      <w:r>
        <w:rPr>
          <w:rFonts w:ascii="Arial" w:cs="Arial" w:eastAsia="Arial" w:hAnsi="Arial"/>
          <w:b/>
          <w:bCs/>
          <w:sz w:val="22"/>
          <w:szCs w:val="22"/>
          <w:rtl/>
        </w:rPr>
        <w:t xml:space="preserve">V33.6  ·  ٦ أكتوبر ٢٠٢٦</w:t>
      </w:r>
    </w:p>
    <w:p>
      <w:pPr>
        <w:bidi/>
        <w:spacing w:after="120"/>
        <w:jc w:val="start"/>
      </w:pPr>
      <w:r>
        <w:rPr>
          <w:rFonts w:ascii="Arial" w:cs="Arial" w:eastAsia="Arial" w:hAnsi="Arial"/>
          <w:b w:val="false"/>
          <w:bCs w:val="false"/>
          <w:sz w:val="20"/>
          <w:szCs w:val="20"/>
          <w:rtl/>
        </w:rPr>
        <w:t xml:space="preserve">•  تصحيح أرقام (مراجعة بعد غلطة القطار): في «تفاصيل المسح» بطاقة «بلا تحدٍّ — تُسنَد كما هي» كانت بتعدّ نقاط اتزارت ومحتاجة زيارة تانية، يعني كانت بتقول للمكتب يسندها للتركيب وهي مش جاهزة. بقت بنفس تعريف «بدون عوائق»، والنقاط دي راحت لبطاقة «فيها تحدٍّ أو تحتاج زيارة أخرى» وسببها مكتوب جنبها.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