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V37.48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2"/>
          <w:szCs w:val="22"/>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4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2"/>
          <w:szCs w:val="22"/>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4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2"/>
          <w:szCs w:val="22"/>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4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2"/>
          <w:szCs w:val="22"/>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4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2"/>
          <w:szCs w:val="22"/>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2"/>
          <w:szCs w:val="22"/>
          <w:rtl/>
        </w:rPr>
        <w:t xml:space="preserve">•  في بطاقة كل تجربة مربوطة بقى فيه زرار باسم المخيم يفتحه.</w:t>
      </w:r>
    </w:p>
    <w:p>
      <w:pPr>
        <w:bidi/>
        <w:spacing w:after="4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2"/>
          <w:szCs w:val="22"/>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4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2"/>
          <w:szCs w:val="22"/>
          <w:rtl/>
        </w:rPr>
        <w:t xml:space="preserve">•  اللوحات على الموبايل: أسماء الفئات الطويلة بقت بتظهر على سطرين بدل ما تتقص.</w:t>
      </w:r>
    </w:p>
    <w:p>
      <w:pPr>
        <w:bidi/>
        <w:spacing w:after="4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2"/>
          <w:szCs w:val="22"/>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2"/>
          <w:szCs w:val="22"/>
          <w:rtl/>
        </w:rPr>
        <w:t xml:space="preserve">•  فئة «المدخل غير واضح — يحتاج تحديد» كانت لسه ظاهرة باسمها القديم لأنه كان محفوظ في الإعدادات من المحرّر، اتصلّحت.</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2026-10-11T17:24:20.996Z</dcterms:created>
  <dcterms:modified xsi:type="dcterms:W3CDTF">2026-10-11T17:24:20.997Z</dcterms:modified>
</cp:coreProperties>
</file>

<file path=docProps/custom.xml><?xml version="1.0" encoding="utf-8"?>
<Properties xmlns="http://schemas.openxmlformats.org/officeDocument/2006/custom-properties" xmlns:vt="http://schemas.openxmlformats.org/officeDocument/2006/docPropsVTypes"/>
</file>