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V37.70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V37.70  ·  ١٢ أكتوبر ٢٠٢٦</w:t>
      </w:r>
    </w:p>
    <w:p>
      <w:pPr>
        <w:bidi/>
        <w:spacing w:after="120"/>
        <w:jc w:val="start"/>
      </w:pPr>
      <w:r>
        <w:rPr>
          <w:rFonts w:ascii="Arial" w:cs="Arial" w:eastAsia="Arial" w:hAnsi="Arial"/>
          <w:b w:val="false"/>
          <w:bCs w:val="false"/>
          <w:sz w:val="20"/>
          <w:szCs w:val="20"/>
          <w:rtl/>
        </w:rPr>
        <w:t xml:space="preserve">•  الحساسات والجيت واي في منى بقوا زي باقي النقاط: لكل جهاز رقم خاص وبيانات (الغرفة، السيريال، الحالة: مخطط/مُركّب/معطّل، ملاحظة)، تضغط عليه تفتح نافذته وفيها «✎ عدّل». وتقدر تحرّكه وتضيف وتحذف حساسات، وتضيف جيت واي تاني للمخيم الكبير.</w:t>
      </w:r>
    </w:p>
    <w:p>
      <w:pPr>
        <w:bidi/>
        <w:spacing w:after="120"/>
        <w:jc w:val="start"/>
      </w:pPr>
      <w:r>
        <w:rPr>
          <w:rFonts w:ascii="Arial" w:cs="Arial" w:eastAsia="Arial" w:hAnsi="Arial"/>
          <w:b w:val="false"/>
          <w:bCs w:val="false"/>
          <w:sz w:val="20"/>
          <w:szCs w:val="20"/>
          <w:rtl/>
        </w:rPr>
        <w:t xml:space="preserve">•  لما تقسم مخيم، حساساته بتتوزّع على الأجزاء حسب مكانها وكل جزء بيتكمّل لـ١٢ لوحده (بيانات الأجهزة بتفضل زي ما هي). ولما تعدّل الحدود، أي حساس برّه بيتعلّم بالأحمر ومعاه «وزّعها من جديد». والمخيم اللي ملوش خطة: «ولّد خطة حساسات (١٢)». وجنب طبقة الحساسات عدّادها وزرار «إكسل الحساسات».</w:t>
      </w:r>
    </w:p>
    <w:p>
      <w:pPr>
        <w:bidi/>
        <w:spacing w:after="120"/>
        <w:jc w:val="start"/>
      </w:pPr>
      <w:r>
        <w:rPr>
          <w:rFonts w:ascii="Arial" w:cs="Arial" w:eastAsia="Arial" w:hAnsi="Arial"/>
          <w:b/>
          <w:bCs/>
          <w:sz w:val="22"/>
          <w:szCs w:val="22"/>
          <w:rtl/>
        </w:rPr>
        <w:t xml:space="preserve">V37.69  ·  ١٢ أكتوبر ٢٠٢٦</w:t>
      </w:r>
    </w:p>
    <w:p>
      <w:pPr>
        <w:bidi/>
        <w:spacing w:after="120"/>
        <w:jc w:val="start"/>
      </w:pPr>
      <w:r>
        <w:rPr>
          <w:rFonts w:ascii="Arial" w:cs="Arial" w:eastAsia="Arial" w:hAnsi="Arial"/>
          <w:b w:val="false"/>
          <w:bCs w:val="false"/>
          <w:sz w:val="20"/>
          <w:szCs w:val="20"/>
          <w:rtl/>
        </w:rPr>
        <w:t xml:space="preserve">•  نقطة الوزارة المقترحة بقت فعلًا برّه الأرقام والتقارير والإكسل لحد ما المهندس يعتمدها (في ٣٧٫٦٨ كانت بتتحسب). بتظهر على الخريطة بعلامة بنفسجية «🏛 مقترحة من الوزارة» للكل، والوزارة بتشوف مقترحاتها حتى بعد ما تقفل التطبيق.</w:t>
      </w:r>
    </w:p>
    <w:p>
      <w:pPr>
        <w:bidi/>
        <w:spacing w:after="120"/>
        <w:jc w:val="start"/>
      </w:pPr>
      <w:r>
        <w:rPr>
          <w:rFonts w:ascii="Arial" w:cs="Arial" w:eastAsia="Arial" w:hAnsi="Arial"/>
          <w:b w:val="false"/>
          <w:bCs w:val="false"/>
          <w:sz w:val="20"/>
          <w:szCs w:val="20"/>
          <w:rtl/>
        </w:rPr>
        <w:t xml:space="preserve">•  للمهندس: شريحة «🏛 مقترحات الوزارة» فوق الخريطة بعددها وقائمتها، وفي نافذة أي مقترحة «✅ اعتمدها نقطةً رسمية» (تدخل الأرقام فورًا وتتجدول زيارتها) أو «✕ ارفضها». وللوزارة: «بانتظار اعتماد المهندس». وجرد ثابت بيتأكد من الحساب قبل الاعتماد وبعده.</w:t>
      </w:r>
    </w:p>
    <w:p>
      <w:pPr>
        <w:bidi/>
        <w:spacing w:after="120"/>
        <w:jc w:val="start"/>
      </w:pPr>
      <w:r>
        <w:rPr>
          <w:rFonts w:ascii="Arial" w:cs="Arial" w:eastAsia="Arial" w:hAnsi="Arial"/>
          <w:b/>
          <w:bCs/>
          <w:sz w:val="22"/>
          <w:szCs w:val="22"/>
          <w:rtl/>
        </w:rPr>
        <w:t xml:space="preserve">V37.68  ·  ١٢ أكتوبر ٢٠٢٦</w:t>
      </w:r>
    </w:p>
    <w:p>
      <w:pPr>
        <w:bidi/>
        <w:spacing w:after="120"/>
        <w:jc w:val="start"/>
      </w:pPr>
      <w:r>
        <w:rPr>
          <w:rFonts w:ascii="Arial" w:cs="Arial" w:eastAsia="Arial" w:hAnsi="Arial"/>
          <w:b w:val="false"/>
          <w:bCs w:val="false"/>
          <w:sz w:val="20"/>
          <w:szCs w:val="20"/>
          <w:rtl/>
        </w:rPr>
        <w:t xml:space="preserve">•  حساب الوزارة على الخريطة: بيشوف كل النقاط وكل الفلاتر وأدوات العرض، ويقدر يضيف نقطة بـ«📌 نقطة هنا» أو «+ موقع غير مسجّل» من غير صور إلزامية. النقطة بتدخل «مقترحة من الوزارة» والمهندس يعتمدها قبل ما تبقى رسمية في الأرقام والتقارير. وأدوات الرسم والإسناد والتحديد والتعديل تفضل للمهندس.</w:t>
      </w:r>
    </w:p>
    <w:p>
      <w:pPr>
        <w:bidi/>
        <w:spacing w:after="120"/>
        <w:jc w:val="start"/>
      </w:pPr>
      <w:r>
        <w:rPr>
          <w:rFonts w:ascii="Arial" w:cs="Arial" w:eastAsia="Arial" w:hAnsi="Arial"/>
          <w:b/>
          <w:bCs/>
          <w:sz w:val="22"/>
          <w:szCs w:val="22"/>
          <w:rtl/>
        </w:rPr>
        <w:t xml:space="preserve">V37.67  ·  ١٢ أكتوبر ٢٠٢٦</w:t>
      </w:r>
    </w:p>
    <w:p>
      <w:pPr>
        <w:bidi/>
        <w:spacing w:after="120"/>
        <w:jc w:val="start"/>
      </w:pPr>
      <w:r>
        <w:rPr>
          <w:rFonts w:ascii="Arial" w:cs="Arial" w:eastAsia="Arial" w:hAnsi="Arial"/>
          <w:b w:val="false"/>
          <w:bCs w:val="false"/>
          <w:sz w:val="20"/>
          <w:szCs w:val="20"/>
          <w:rtl/>
        </w:rPr>
        <w:t xml:space="preserve">•  «✂ قسّم المخيم» في نافذة المخيم (للمهندس فما فوق، وللمخيمات بس): تختار عدد الأجزاء من ٢ لـ٦ وتشوف التقسيم على الخريطة قبل الحفظ (أجزاء متساوية المساحة على طول المخيم)، وبعد الحفظ تظبط حدود كل جزء بـ«عدّل الحدود».</w:t>
      </w:r>
    </w:p>
    <w:p>
      <w:pPr>
        <w:bidi/>
        <w:spacing w:after="120"/>
        <w:jc w:val="start"/>
      </w:pPr>
      <w:r>
        <w:rPr>
          <w:rFonts w:ascii="Arial" w:cs="Arial" w:eastAsia="Arial" w:hAnsi="Arial"/>
          <w:b w:val="false"/>
          <w:bCs w:val="false"/>
          <w:sz w:val="20"/>
          <w:szCs w:val="20"/>
          <w:rtl/>
        </w:rPr>
        <w:t xml:space="preserve">•  الجزء الأول بيفضل برقم المخيم وبياناته ومسحه، والباقي مخيمات جديدة برقمه + B وC (محتاجة مسح) بنفس المشعر والشركة والمربع. وأي زيادة أو نقص في المخيمات بيتغيّر في كل الأرقام والتقارير والإكسل لوحده.</w:t>
      </w:r>
    </w:p>
    <w:p>
      <w:pPr>
        <w:bidi/>
        <w:spacing w:after="120"/>
        <w:jc w:val="start"/>
      </w:pPr>
      <w:r>
        <w:rPr>
          <w:rFonts w:ascii="Arial" w:cs="Arial" w:eastAsia="Arial" w:hAnsi="Arial"/>
          <w:b/>
          <w:bCs/>
          <w:sz w:val="22"/>
          <w:szCs w:val="22"/>
          <w:rtl/>
        </w:rPr>
        <w:t xml:space="preserve">V37.66  ·  ١٢ أكتوبر ٢٠٢٦</w:t>
      </w:r>
    </w:p>
    <w:p>
      <w:pPr>
        <w:bidi/>
        <w:spacing w:after="120"/>
        <w:jc w:val="start"/>
      </w:pPr>
      <w:r>
        <w:rPr>
          <w:rFonts w:ascii="Arial" w:cs="Arial" w:eastAsia="Arial" w:hAnsi="Arial"/>
          <w:b w:val="false"/>
          <w:bCs w:val="false"/>
          <w:sz w:val="20"/>
          <w:szCs w:val="20"/>
          <w:rtl/>
        </w:rPr>
        <w:t xml:space="preserve">•  لما تعدّل حدود مخيم وتحفظ، الرسمة على الخريطة بتتغيّر فورًا بالحدود الجديدة (كانت بتفضل القديمة لحد ما التطبيق يتقفل ويتفتح).</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