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900"/>
        <w:jc w:val="center"/>
      </w:pPr>
      <w:r>
        <w:rPr>
          <w:rFonts w:ascii="Arial" w:cs="Arial" w:eastAsia="Arial" w:hAnsi="Arial"/>
          <w:b/>
          <w:bCs/>
          <w:color w:val="A87F2E"/>
          <w:sz w:val="46"/>
          <w:szCs w:val="46"/>
          <w:rtl/>
        </w:rPr>
        <w:t xml:space="preserve">متابعة المشروع ١٤٤٨هـ</w:t>
      </w:r>
    </w:p>
    <w:p>
      <w:pPr>
        <w:bidi/>
        <w:spacing w:after="60" w:before="120"/>
        <w:jc w:val="center"/>
      </w:pPr>
      <w:r>
        <w:rPr>
          <w:rFonts w:ascii="Arial" w:cs="Arial" w:eastAsia="Arial" w:hAnsi="Arial"/>
          <w:color w:val="1A1A1A"/>
          <w:sz w:val="28"/>
          <w:szCs w:val="28"/>
          <w:rtl/>
        </w:rPr>
        <w:t xml:space="preserve">دليل مبسّط لفهم النظام</w:t>
      </w:r>
    </w:p>
    <w:p>
      <w:pPr>
        <w:bidi/>
        <w:spacing w:after="900" w:before="0"/>
        <w:jc w:val="center"/>
      </w:pPr>
      <w:r>
        <w:rPr>
          <w:rFonts w:ascii="Arial" w:cs="Arial" w:eastAsia="Arial" w:hAnsi="Arial"/>
          <w:color w:val="5A5A5A"/>
          <w:sz w:val="22"/>
          <w:szCs w:val="22"/>
          <w:rtl/>
        </w:rPr>
        <w:t xml:space="preserve">من أول زيارة الموقع حتى اعتماد السيريال</w:t>
      </w:r>
    </w:p>
    <w:p>
      <w:pPr>
        <w:bidi/>
        <w:spacing w:after="40"/>
        <w:jc w:val="center"/>
      </w:pPr>
      <w:r>
        <w:rPr>
          <w:rFonts w:ascii="Arial" w:cs="Arial" w:eastAsia="Arial" w:hAnsi="Arial"/>
          <w:color w:val="1A1A1A"/>
          <w:sz w:val="22"/>
          <w:szCs w:val="22"/>
          <w:rtl/>
        </w:rPr>
        <w:t xml:space="preserve">أفاقي — إدارة المشروع</w:t>
      </w:r>
    </w:p>
    <w:p>
      <w:pPr>
        <w:bidi/>
        <w:spacing w:after="40"/>
        <w:jc w:val="center"/>
      </w:pPr>
      <w:r>
        <w:rPr>
          <w:rFonts w:ascii="Arial" w:cs="Arial" w:eastAsia="Arial" w:hAnsi="Arial"/>
          <w:color w:val="5A5A5A"/>
          <w:sz w:val="22"/>
          <w:szCs w:val="22"/>
          <w:rtl/>
        </w:rPr>
        <w:t xml:space="preserve">النسخة V13.13</w:t>
      </w:r>
    </w:p>
    <w:p>
      <w:pPr>
        <w:bidi/>
        <w:jc w:val="center"/>
      </w:pPr>
      <w:r>
        <w:rPr>
          <w:rFonts w:ascii="Arial" w:cs="Arial" w:eastAsia="Arial" w:hAnsi="Arial"/>
          <w:color w:val="5A5A5A"/>
          <w:sz w:val="22"/>
          <w:szCs w:val="22"/>
          <w:rtl/>
        </w:rPr>
        <w:t xml:space="preserve">أغسطس ٢٠٢٦</w:t>
      </w:r>
    </w:p>
    <w:p>
      <w:pPr>
        <w:bidi/>
      </w:pPr>
      <w:r>
        <w:br w:type="page"/>
      </w:r>
    </w:p>
    <w:p>
      <w:pPr>
        <w:pStyle w:val="Heading1"/>
        <w:bidi/>
        <w:spacing w:after="130" w:before="320"/>
        <w:jc w:val="right"/>
      </w:pPr>
      <w:r>
        <w:rPr>
          <w:rFonts w:ascii="Arial" w:cs="Arial" w:eastAsia="Arial" w:hAnsi="Arial"/>
          <w:b/>
          <w:bCs/>
          <w:color w:val="A87F2E"/>
          <w:sz w:val="30"/>
          <w:szCs w:val="30"/>
          <w:rtl/>
        </w:rPr>
        <w:t xml:space="preserve">١ · ما هو النظام باختصار</w:t>
      </w:r>
    </w:p>
    <w:p>
      <w:pPr>
        <w:bidi/>
        <w:spacing w:after="120" w:before="0" w:line="340"/>
        <w:jc w:val="right"/>
      </w:pPr>
      <w:r>
        <w:rPr>
          <w:rFonts w:ascii="Arial" w:cs="Arial" w:eastAsia="Arial" w:hAnsi="Arial"/>
          <w:b w:val="false"/>
          <w:bCs w:val="false"/>
          <w:i w:val="false"/>
          <w:iCs w:val="false"/>
          <w:color w:val="1A1A1A"/>
          <w:sz w:val="22"/>
          <w:szCs w:val="22"/>
          <w:rtl/>
        </w:rPr>
        <w:t xml:space="preserve">نظام واحد يتابع تركيب القارئات في المشاعر المقدسة، من لحظة وقوف المشرف أمام المخيم حتى اعتماد المهندس لسيريال الجهاز المركّب. يعمل على الجهاز كتطبيق، ويعمل بلا إنترنت ثم يزامن نفسه تلقائيًا أول ما تعود الشبكة.</w:t>
      </w:r>
    </w:p>
    <w:p>
      <w:pPr>
        <w:bidi/>
        <w:spacing w:after="80" w:before="0" w:line="340"/>
        <w:jc w:val="right"/>
      </w:pPr>
      <w:r>
        <w:rPr>
          <w:rFonts w:ascii="Arial" w:cs="Arial" w:eastAsia="Arial" w:hAnsi="Arial"/>
          <w:b w:val="false"/>
          <w:bCs w:val="false"/>
          <w:i w:val="false"/>
          <w:iCs w:val="false"/>
          <w:color w:val="1A1A1A"/>
          <w:sz w:val="22"/>
          <w:szCs w:val="22"/>
          <w:rtl/>
        </w:rPr>
        <w:t xml:space="preserve">يغطي ١٧٨٧ نقطة موزّعة كالآتي:</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العدد</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الفئة</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الملاحظة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١٣٩٢</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مخيمات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منى وعرفات ومزدلفة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٣٩٥</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ممرات ومحطات وكاميرات وبوابات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الجمرات وقطار المشاعر ومسجد نمرة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١٧٨٧</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الإجمالي</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الحرم خارج النطاق</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٢ · من يستخدمه ومن يرى ماذا</w:t>
      </w:r>
    </w:p>
    <w:p>
      <w:pPr>
        <w:bidi/>
        <w:spacing w:after="80" w:before="0" w:line="340"/>
        <w:jc w:val="right"/>
      </w:pPr>
      <w:r>
        <w:rPr>
          <w:rFonts w:ascii="Arial" w:cs="Arial" w:eastAsia="Arial" w:hAnsi="Arial"/>
          <w:b w:val="false"/>
          <w:bCs w:val="false"/>
          <w:i w:val="false"/>
          <w:iCs w:val="false"/>
          <w:color w:val="1A1A1A"/>
          <w:sz w:val="22"/>
          <w:szCs w:val="22"/>
          <w:rtl/>
        </w:rPr>
        <w:t xml:space="preserve">لكل شخص حساب بدور محدد، والدور يقرر ما يظهر له. لا أحد يرى ما لا يخصه.</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الدور</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من هو</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يرى ويفعل</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مشرف</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فني ميداني على الجهاز</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يمسح المواقع، يحدّث التركيب، يقترح مواقع غير مسجّلة، ويرى أداءه وجدوله</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مهندس</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مكتب إدارة المشروع</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ما سبق + الجدولة وإسناد الفنيين واعتماد الشركات والتدقيق الهندسي والأهداف والعُهدة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أدمن</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 العام</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شيء + إنشاء الحسابات وسلامة البيانات وإعادة الضبط</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الجهة الوزارية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شاشة واحدة للقراءة فقط: التقدم العام والمشاعر والشركات والوتيرة</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٣ · رحلة النقطة الواحدة</w:t>
      </w:r>
    </w:p>
    <w:p>
      <w:pPr>
        <w:bidi/>
        <w:spacing w:after="100" w:before="0" w:line="340"/>
        <w:jc w:val="right"/>
      </w:pPr>
      <w:r>
        <w:rPr>
          <w:rFonts w:ascii="Arial" w:cs="Arial" w:eastAsia="Arial" w:hAnsi="Arial"/>
          <w:b w:val="false"/>
          <w:bCs w:val="false"/>
          <w:i w:val="false"/>
          <w:iCs w:val="false"/>
          <w:color w:val="1A1A1A"/>
          <w:sz w:val="22"/>
          <w:szCs w:val="22"/>
          <w:rtl/>
        </w:rPr>
        <w:t xml:space="preserve">كل نقطة تمر بخمس مراحل واضحة، ولا تنتقل لمرحلة إلا بعد اكتمال ما قبلها:</w:t>
      </w:r>
    </w:p>
    <w:p>
      <w:pPr>
        <w:pStyle w:val="Heading2"/>
        <w:bidi/>
        <w:spacing w:after="130" w:before="260"/>
        <w:jc w:val="right"/>
      </w:pPr>
      <w:r>
        <w:rPr>
          <w:rFonts w:ascii="Arial" w:cs="Arial" w:eastAsia="Arial" w:hAnsi="Arial"/>
          <w:b/>
          <w:bCs/>
          <w:color w:val="1A1A1A"/>
          <w:sz w:val="25"/>
          <w:szCs w:val="25"/>
          <w:rtl/>
        </w:rPr>
        <w:t xml:space="preserve">المرحلة الأولى — المسح الميداني</w:t>
      </w:r>
    </w:p>
    <w:p>
      <w:pPr>
        <w:bidi/>
        <w:spacing w:after="120" w:before="0" w:line="340"/>
        <w:jc w:val="right"/>
      </w:pPr>
      <w:r>
        <w:rPr>
          <w:rFonts w:ascii="Arial" w:cs="Arial" w:eastAsia="Arial" w:hAnsi="Arial"/>
          <w:b w:val="false"/>
          <w:bCs w:val="false"/>
          <w:i w:val="false"/>
          <w:iCs w:val="false"/>
          <w:color w:val="1A1A1A"/>
          <w:sz w:val="22"/>
          <w:szCs w:val="22"/>
          <w:rtl/>
        </w:rPr>
        <w:t xml:space="preserve">يقف المشرف أمام الموقع، يفتحه من الخريطة، يراجع البيانات المسجّلة (الشركة والشاخص والمربع والسعة والشبكة) ويصحّح ما اختلف، ثم يسجّل القياسات والتحديات ويلتقط الصور الإلزامية. في النهاية يحدد: مناسب للتركيب، أم مناسب بتعديل، أم غير مناسب — مع السبب.</w:t>
      </w:r>
    </w:p>
    <w:p>
      <w:pPr>
        <w:pStyle w:val="Heading2"/>
        <w:bidi/>
        <w:spacing w:after="130" w:before="260"/>
        <w:jc w:val="right"/>
      </w:pPr>
      <w:r>
        <w:rPr>
          <w:rFonts w:ascii="Arial" w:cs="Arial" w:eastAsia="Arial" w:hAnsi="Arial"/>
          <w:b/>
          <w:bCs/>
          <w:color w:val="1A1A1A"/>
          <w:sz w:val="25"/>
          <w:szCs w:val="25"/>
          <w:rtl/>
        </w:rPr>
        <w:t xml:space="preserve">المرحلة الثانية — الجدولة</w:t>
      </w:r>
    </w:p>
    <w:p>
      <w:pPr>
        <w:bidi/>
        <w:spacing w:after="120" w:before="0" w:line="340"/>
        <w:jc w:val="right"/>
      </w:pPr>
      <w:r>
        <w:rPr>
          <w:rFonts w:ascii="Arial" w:cs="Arial" w:eastAsia="Arial" w:hAnsi="Arial"/>
          <w:b w:val="false"/>
          <w:bCs w:val="false"/>
          <w:i w:val="false"/>
          <w:iCs w:val="false"/>
          <w:color w:val="1A1A1A"/>
          <w:sz w:val="22"/>
          <w:szCs w:val="22"/>
          <w:rtl/>
        </w:rPr>
        <w:t xml:space="preserve">المكتب يراجع الممسوح ويقرر ما يدخل خطة التركيب. النظام يعرض للمهندس قائمة انتظار «جاهز للجدولة» مرتبًا بالأقدم، ويحذّره لو دخلت نقطة الجدولة قبل مسحها.</w:t>
      </w:r>
    </w:p>
    <w:p>
      <w:pPr>
        <w:pStyle w:val="Heading2"/>
        <w:bidi/>
        <w:spacing w:after="130" w:before="260"/>
        <w:jc w:val="right"/>
      </w:pPr>
      <w:r>
        <w:rPr>
          <w:rFonts w:ascii="Arial" w:cs="Arial" w:eastAsia="Arial" w:hAnsi="Arial"/>
          <w:b/>
          <w:bCs/>
          <w:color w:val="1A1A1A"/>
          <w:sz w:val="25"/>
          <w:szCs w:val="25"/>
          <w:rtl/>
        </w:rPr>
        <w:t xml:space="preserve">المرحلة الثالثة — إسناد الفني</w:t>
      </w:r>
    </w:p>
    <w:p>
      <w:pPr>
        <w:bidi/>
        <w:spacing w:after="120" w:before="0" w:line="340"/>
        <w:jc w:val="right"/>
      </w:pPr>
      <w:r>
        <w:rPr>
          <w:rFonts w:ascii="Arial" w:cs="Arial" w:eastAsia="Arial" w:hAnsi="Arial"/>
          <w:b w:val="false"/>
          <w:bCs w:val="false"/>
          <w:i w:val="false"/>
          <w:iCs w:val="false"/>
          <w:color w:val="1A1A1A"/>
          <w:sz w:val="22"/>
          <w:szCs w:val="22"/>
          <w:rtl/>
        </w:rPr>
        <w:t xml:space="preserve">المهندس يوزّع النقاط المجدولة على الفنيين — إما مربعًا كاملًا دفعة واحدة، أو نقاطًا مختارة بالاسم بعد البحث عنها بالشاخص أو المربع. الفني يجد نقاطه في زر «جدولي» داخل تطبيقه، ويستطيع المهندس إرسال جدوله كاملًا على واتساب.</w:t>
      </w:r>
    </w:p>
    <w:p>
      <w:pPr>
        <w:pStyle w:val="Heading2"/>
        <w:bidi/>
        <w:spacing w:after="130" w:before="260"/>
        <w:jc w:val="right"/>
      </w:pPr>
      <w:r>
        <w:rPr>
          <w:rFonts w:ascii="Arial" w:cs="Arial" w:eastAsia="Arial" w:hAnsi="Arial"/>
          <w:b/>
          <w:bCs/>
          <w:color w:val="1A1A1A"/>
          <w:sz w:val="25"/>
          <w:szCs w:val="25"/>
          <w:rtl/>
        </w:rPr>
        <w:t xml:space="preserve">المرحلة الرابعة — التركيب</w:t>
      </w:r>
    </w:p>
    <w:p>
      <w:pPr>
        <w:bidi/>
        <w:spacing w:after="120" w:before="0" w:line="340"/>
        <w:jc w:val="right"/>
      </w:pPr>
      <w:r>
        <w:rPr>
          <w:rFonts w:ascii="Arial" w:cs="Arial" w:eastAsia="Arial" w:hAnsi="Arial"/>
          <w:b w:val="false"/>
          <w:bCs w:val="false"/>
          <w:i w:val="false"/>
          <w:iCs w:val="false"/>
          <w:color w:val="1A1A1A"/>
          <w:sz w:val="22"/>
          <w:szCs w:val="22"/>
          <w:rtl/>
        </w:rPr>
        <w:t xml:space="preserve">الفني يفتح النقطة ويحدّث حالتها: بدأ التركيب، أو تم التركيب، أو متعذّر. صورة ما بعد التركيب إلزامية ولا يُقبل الحفظ بدونها. ولو واجه ما يمنعه، يضغط زر «بلّغ» فتُرسل رسالة منظّمة للمكتب فيها هوية النقطة ورابط خريطتها.</w:t>
      </w:r>
    </w:p>
    <w:p>
      <w:pPr>
        <w:pStyle w:val="Heading2"/>
        <w:bidi/>
        <w:spacing w:after="130" w:before="260"/>
        <w:jc w:val="right"/>
      </w:pPr>
      <w:r>
        <w:rPr>
          <w:rFonts w:ascii="Arial" w:cs="Arial" w:eastAsia="Arial" w:hAnsi="Arial"/>
          <w:b/>
          <w:bCs/>
          <w:color w:val="1A1A1A"/>
          <w:sz w:val="25"/>
          <w:szCs w:val="25"/>
          <w:rtl/>
        </w:rPr>
        <w:t xml:space="preserve">المرحلة الخامسة — التدقيق الهندسي</w:t>
      </w:r>
    </w:p>
    <w:p>
      <w:pPr>
        <w:bidi/>
        <w:spacing w:after="120" w:before="0" w:line="340"/>
        <w:jc w:val="right"/>
      </w:pPr>
      <w:r>
        <w:rPr>
          <w:rFonts w:ascii="Arial" w:cs="Arial" w:eastAsia="Arial" w:hAnsi="Arial"/>
          <w:b w:val="false"/>
          <w:bCs w:val="false"/>
          <w:i w:val="false"/>
          <w:iCs w:val="false"/>
          <w:color w:val="1A1A1A"/>
          <w:sz w:val="22"/>
          <w:szCs w:val="22"/>
          <w:rtl/>
        </w:rPr>
        <w:t xml:space="preserve">كل نقطة مركّبة تدخل قائمة انتظار التدقيق. المهندس يُدخل سيريال القارئ ويعتمد، أو يُرجعها للفريق مع ملاحظة فتعود «مجدول». والنظام ينبّه تلقائيًا لو كان السيريال مكررًا أو غير موجود في سجل الأجهزة.</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٤ · لوحة المتابعة — أربعة تبويبات</w:t>
      </w:r>
    </w:p>
    <w:p>
      <w:pPr>
        <w:bidi/>
        <w:spacing w:after="80" w:before="0" w:line="340"/>
        <w:jc w:val="right"/>
      </w:pPr>
      <w:r>
        <w:rPr>
          <w:rFonts w:ascii="Arial" w:cs="Arial" w:eastAsia="Arial" w:hAnsi="Arial"/>
          <w:b w:val="false"/>
          <w:bCs w:val="false"/>
          <w:i w:val="false"/>
          <w:iCs w:val="false"/>
          <w:color w:val="1A1A1A"/>
          <w:sz w:val="22"/>
          <w:szCs w:val="22"/>
          <w:rtl/>
        </w:rPr>
        <w:t xml:space="preserve">اللوحة مقسّمة حسب طبيعة العمل لا حسب حجم البيانات، فلا يضيع أحد وسط أرقام لا تخصه:</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التبويب</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ماذا يضم</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لمن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متابعة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النظرة العامة · الوتيرة والهدف · التركيب والجدولة · المعدل اليومي · حسب المشعر · حسب الشركة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الجميع — وهو التبويب الوحيد للوزارة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تخطيط</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خط الأنتاج · توزيع الفرق والإسناد · إشعار الشركات · العُهدة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المهندس والأدمن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تشغيل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المسح الميداني · التحديات · المتعذّر والراكد · التدقيق · أنتاجية الفريق · السباق</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 والمهندس والأدمن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النظام</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سلامة البيانات · سجل الأحداث · إعادة الضبط</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المهندس والأدمن</w:t>
            </w:r>
          </w:p>
        </w:tc>
      </w:tr>
    </w:tbl>
    <w:p>
      <w:pPr>
        <w:bidi/>
        <w:spacing w:after="160" w:before="0" w:line="340"/>
        <w:jc w:val="right"/>
      </w:pPr>
      <w:r>
        <w:rPr>
          <w:rFonts w:ascii="Arial" w:cs="Arial" w:eastAsia="Arial" w:hAnsi="Arial"/>
          <w:b w:val="false"/>
          <w:bCs w:val="false"/>
          <w:i/>
          <w:iCs/>
          <w:color w:val="1A1A1A"/>
          <w:sz w:val="22"/>
          <w:szCs w:val="22"/>
          <w:rtl/>
        </w:rPr>
        <w:t xml:space="preserve">حساب الوزارة يفتح على شاشة واحدة نظيفة بلا تبويبات أصلًا — ولا تظهر له العُهدة ولا التدقيق ولا سجل الأحداث.</w:t>
      </w:r>
    </w:p>
    <w:p>
      <w:pPr>
        <w:pStyle w:val="Heading1"/>
        <w:bidi/>
        <w:spacing w:after="130" w:before="320"/>
        <w:jc w:val="right"/>
      </w:pPr>
      <w:r>
        <w:rPr>
          <w:rFonts w:ascii="Arial" w:cs="Arial" w:eastAsia="Arial" w:hAnsi="Arial"/>
          <w:b/>
          <w:bCs/>
          <w:color w:val="A87F2E"/>
          <w:sz w:val="30"/>
          <w:szCs w:val="30"/>
          <w:rtl/>
        </w:rPr>
        <w:t xml:space="preserve">٥ · القواعد التي تحمي البيانات</w:t>
      </w:r>
    </w:p>
    <w:p>
      <w:pPr>
        <w:pStyle w:val="ListParagraph"/>
        <w:numPr>
          <w:ilvl w:val="0"/>
          <w:numId w:val="2"/>
        </w:numPr>
        <w:bidi/>
        <w:spacing w:after="70" w:line="330"/>
        <w:jc w:val="right"/>
      </w:pPr>
      <w:r>
        <w:rPr>
          <w:rFonts w:ascii="Arial" w:cs="Arial" w:eastAsia="Arial" w:hAnsi="Arial"/>
          <w:color w:val="1A1A1A"/>
          <w:sz w:val="22"/>
          <w:szCs w:val="22"/>
          <w:rtl/>
        </w:rPr>
        <w:t xml:space="preserve">أسماء الشركات من قائمة موحّدة فقط. المشرف يطلب إضافة اسم جديد، والمهندس وحده يعتمده — فلا تتفرّع أسماء الشركة الواحدة في التقارير.</w:t>
      </w:r>
    </w:p>
    <w:p>
      <w:pPr>
        <w:pStyle w:val="ListParagraph"/>
        <w:numPr>
          <w:ilvl w:val="0"/>
          <w:numId w:val="2"/>
        </w:numPr>
        <w:bidi/>
        <w:spacing w:after="70" w:line="330"/>
        <w:jc w:val="right"/>
      </w:pPr>
      <w:r>
        <w:rPr>
          <w:rFonts w:ascii="Arial" w:cs="Arial" w:eastAsia="Arial" w:hAnsi="Arial"/>
          <w:color w:val="1A1A1A"/>
          <w:sz w:val="22"/>
          <w:szCs w:val="22"/>
          <w:rtl/>
        </w:rPr>
        <w:t xml:space="preserve">رقم الشاخص بصيغة موحّدة إلزامية (اسم الخيمة/رقم الشارع)، ويُصدَّر إلى إكسل كنص حتى لا يحوّله البرنامج إلى تاريخ.</w:t>
      </w:r>
    </w:p>
    <w:p>
      <w:pPr>
        <w:pStyle w:val="ListParagraph"/>
        <w:numPr>
          <w:ilvl w:val="0"/>
          <w:numId w:val="2"/>
        </w:numPr>
        <w:bidi/>
        <w:spacing w:after="70" w:line="330"/>
        <w:jc w:val="right"/>
      </w:pPr>
      <w:r>
        <w:rPr>
          <w:rFonts w:ascii="Arial" w:cs="Arial" w:eastAsia="Arial" w:hAnsi="Arial"/>
          <w:color w:val="1A1A1A"/>
          <w:sz w:val="22"/>
          <w:szCs w:val="22"/>
          <w:rtl/>
        </w:rPr>
        <w:t xml:space="preserve">الصور تُحفظ منفصلة عن السجل، فلا يمتلئ المستند ولا تضيع الصورة.</w:t>
      </w:r>
    </w:p>
    <w:p>
      <w:pPr>
        <w:pStyle w:val="ListParagraph"/>
        <w:numPr>
          <w:ilvl w:val="0"/>
          <w:numId w:val="2"/>
        </w:numPr>
        <w:bidi/>
        <w:spacing w:after="70" w:line="330"/>
        <w:jc w:val="right"/>
      </w:pPr>
      <w:r>
        <w:rPr>
          <w:rFonts w:ascii="Arial" w:cs="Arial" w:eastAsia="Arial" w:hAnsi="Arial"/>
          <w:color w:val="1A1A1A"/>
          <w:sz w:val="22"/>
          <w:szCs w:val="22"/>
          <w:rtl/>
        </w:rPr>
        <w:t xml:space="preserve">سجل الأحداث لا يُعدَّل ولا يُحذف — أثر تدقيقي دائم لكل عملية ومن نفّذها ومتى.</w:t>
      </w:r>
    </w:p>
    <w:p>
      <w:pPr>
        <w:pStyle w:val="ListParagraph"/>
        <w:numPr>
          <w:ilvl w:val="0"/>
          <w:numId w:val="2"/>
        </w:numPr>
        <w:bidi/>
        <w:spacing w:after="70" w:line="330"/>
        <w:jc w:val="right"/>
      </w:pPr>
      <w:r>
        <w:rPr>
          <w:rFonts w:ascii="Arial" w:cs="Arial" w:eastAsia="Arial" w:hAnsi="Arial"/>
          <w:color w:val="1A1A1A"/>
          <w:sz w:val="22"/>
          <w:szCs w:val="22"/>
          <w:rtl/>
        </w:rPr>
        <w:t xml:space="preserve">نسخة احتياطية تلقائية يوميًا الساعة ٥:٣٠ صباحًا، محفوظة بتاريخها فيمكن الرجوع لأي يوم.</w:t>
      </w:r>
    </w:p>
    <w:p>
      <w:pPr>
        <w:pStyle w:val="ListParagraph"/>
        <w:numPr>
          <w:ilvl w:val="0"/>
          <w:numId w:val="2"/>
        </w:numPr>
        <w:bidi/>
        <w:spacing w:after="70" w:line="330"/>
        <w:jc w:val="right"/>
      </w:pPr>
      <w:r>
        <w:rPr>
          <w:rFonts w:ascii="Arial" w:cs="Arial" w:eastAsia="Arial" w:hAnsi="Arial"/>
          <w:color w:val="1A1A1A"/>
          <w:sz w:val="22"/>
          <w:szCs w:val="22"/>
          <w:rtl/>
        </w:rPr>
        <w:t xml:space="preserve">العمل محفوظ على الجهاز أولًا، ولا يُمسح شيء قبل تأكيد الخادم استلامه.</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٦ · ماذا يخرج من النظام</w:t>
      </w:r>
    </w:p>
    <w:tbl>
      <w:tblPr>
        <w:bidiVisual/>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4260"/>
        <w:gridCol w:w="2580"/>
      </w:tblGrid>
      <w:tr>
        <w:trPr>
          <w:tblHeader/>
        </w:trPr>
        <w:tc>
          <w:tcPr>
            <w:tcW w:type="dxa" w:w="15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المخرج</w:t>
            </w:r>
          </w:p>
        </w:tc>
        <w:tc>
          <w:tcPr>
            <w:tcW w:type="dxa" w:w="426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المحتوى</w:t>
            </w:r>
          </w:p>
        </w:tc>
        <w:tc>
          <w:tcPr>
            <w:tcW w:type="dxa" w:w="2580"/>
            <w:shd w:fill="F2EAD8" w:val="clear"/>
            <w:tcMar>
              <w:top w:type="dxa" w:w="70"/>
              <w:left w:type="dxa" w:w="90"/>
              <w:bottom w:type="dxa" w:w="70"/>
              <w:right w:type="dxa" w:w="90"/>
            </w:tcMar>
          </w:tcPr>
          <w:p>
            <w:pPr>
              <w:bidi/>
              <w:spacing w:after="0" w:line="300"/>
              <w:jc w:val="right"/>
            </w:pPr>
            <w:r>
              <w:rPr>
                <w:rFonts w:ascii="Arial" w:cs="Arial" w:eastAsia="Arial" w:hAnsi="Arial"/>
                <w:b/>
                <w:bCs/>
                <w:color w:val="1A1A1A"/>
                <w:sz w:val="20"/>
                <w:szCs w:val="20"/>
                <w:rtl/>
              </w:rPr>
              <w:t xml:space="preserve">لمن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تقرير إكسل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أوراق مفصّلة حسب الأقسام المختارة: التقدم والشركات والتحديات والفرق والسيريالات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تقرير PDF</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نفس الأقسام بالرسوم — جاهز للطباعة والرفع</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الوزارة والإدارة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ملف JSON للتكامل</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نقطة بهويتها وإحداثياتها وشبكتها وحالتها وسيريالها</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الأنظمة الأخرى</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نسخة احتياطية</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كل السجلات بصورها — قابلة للدمج بين الأجهزة</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المشرفين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ملخص واتساب</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فقرة جاهزة بأرقام اليوم تُنسخ وتُرسل</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الإدارة</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ملف الواجهات</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بنية النظام وحقوله — يُبنى داخل التطبيق ويعمل بلا إنترنت</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المطوّرين</w:t>
            </w:r>
          </w:p>
        </w:tc>
      </w:tr>
      <w:tr>
        <w:tc>
          <w:tcPr>
            <w:tcW w:type="dxa" w:w="15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دليل النظام Word</w:t>
            </w:r>
          </w:p>
        </w:tc>
        <w:tc>
          <w:tcPr>
            <w:tcW w:type="dxa" w:w="426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ثلاث نسخ: للمهندس وللفني وللوزارة — كل نسخة بما يخصّها</w:t>
            </w:r>
          </w:p>
        </w:tc>
        <w:tc>
          <w:tcPr>
            <w:tcW w:type="dxa" w:w="2580"/>
            <w:tcMar>
              <w:top w:type="dxa" w:w="70"/>
              <w:left w:type="dxa" w:w="90"/>
              <w:bottom w:type="dxa" w:w="70"/>
              <w:right w:type="dxa" w:w="90"/>
            </w:tcMar>
          </w:tcPr>
          <w:p>
            <w:pPr>
              <w:bidi/>
              <w:spacing w:after="0" w:line="300"/>
              <w:jc w:val="right"/>
            </w:pPr>
            <w:r>
              <w:rPr>
                <w:rFonts w:ascii="Arial" w:cs="Arial" w:eastAsia="Arial" w:hAnsi="Arial"/>
                <w:b w:val="false"/>
                <w:bCs w:val="false"/>
                <w:color w:val="5A5A5A"/>
                <w:sz w:val="20"/>
                <w:szCs w:val="20"/>
                <w:rtl/>
              </w:rPr>
              <w:t xml:space="preserve">الجميع</w:t>
            </w:r>
          </w:p>
        </w:tc>
      </w:tr>
    </w:tbl>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٧ · التواصل والإشعارات</w:t>
      </w:r>
    </w:p>
    <w:p>
      <w:pPr>
        <w:pStyle w:val="Heading2"/>
        <w:bidi/>
        <w:spacing w:after="130" w:before="260"/>
        <w:jc w:val="right"/>
      </w:pPr>
      <w:r>
        <w:rPr>
          <w:rFonts w:ascii="Arial" w:cs="Arial" w:eastAsia="Arial" w:hAnsi="Arial"/>
          <w:b/>
          <w:bCs/>
          <w:color w:val="1A1A1A"/>
          <w:sz w:val="25"/>
          <w:szCs w:val="25"/>
          <w:rtl/>
        </w:rPr>
        <w:t xml:space="preserve">بلّغ المكتب من داخل النقطة</w:t>
      </w:r>
    </w:p>
    <w:p>
      <w:pPr>
        <w:bidi/>
        <w:spacing w:after="120" w:before="0" w:line="340"/>
        <w:jc w:val="right"/>
      </w:pPr>
      <w:r>
        <w:rPr>
          <w:rFonts w:ascii="Arial" w:cs="Arial" w:eastAsia="Arial" w:hAnsi="Arial"/>
          <w:b w:val="false"/>
          <w:bCs w:val="false"/>
          <w:i w:val="false"/>
          <w:iCs w:val="false"/>
          <w:color w:val="1A1A1A"/>
          <w:sz w:val="22"/>
          <w:szCs w:val="22"/>
          <w:rtl/>
        </w:rPr>
        <w:t xml:space="preserve">زر «بلّغ» في نموذجي المسح والتركيب يرسل رسالة منظّمة تحمل رقم الشاخص والمربع والمشعر ومعرّف الموقع والشركة وحالة التركيب والفني المسند ورابط خريطة بالإحداثيات — فلا يضيع سياق البلاغ ولا يُسأل الفني «أي مخيم». تُرسل واتساب لرقم المكتب مباشرة أو لجروب الفريق، وتُسجَّل في سجل الأحداث فتصل الإدارة حتى لو لم يُفتح واتساب.</w:t>
      </w:r>
    </w:p>
    <w:p>
      <w:pPr>
        <w:pStyle w:val="Heading2"/>
        <w:bidi/>
        <w:spacing w:after="130" w:before="260"/>
        <w:jc w:val="right"/>
      </w:pPr>
      <w:r>
        <w:rPr>
          <w:rFonts w:ascii="Arial" w:cs="Arial" w:eastAsia="Arial" w:hAnsi="Arial"/>
          <w:b/>
          <w:bCs/>
          <w:color w:val="1A1A1A"/>
          <w:sz w:val="25"/>
          <w:szCs w:val="25"/>
          <w:rtl/>
        </w:rPr>
        <w:t xml:space="preserve">إشعار الشركات بمواعيد التركيب</w:t>
      </w:r>
    </w:p>
    <w:p>
      <w:pPr>
        <w:bidi/>
        <w:spacing w:after="120" w:before="0" w:line="340"/>
        <w:jc w:val="right"/>
      </w:pPr>
      <w:r>
        <w:rPr>
          <w:rFonts w:ascii="Arial" w:cs="Arial" w:eastAsia="Arial" w:hAnsi="Arial"/>
          <w:b w:val="false"/>
          <w:bCs w:val="false"/>
          <w:i w:val="false"/>
          <w:iCs w:val="false"/>
          <w:color w:val="1A1A1A"/>
          <w:sz w:val="22"/>
          <w:szCs w:val="22"/>
          <w:rtl/>
        </w:rPr>
        <w:t xml:space="preserve">يجمع النظام مواقع كل شركة المجدولة مع موعد كلٍّ منها، ويرسل رسالة رسمية جاهزة تسردها مرتبة بالموعد الأقرب وتطلب تسهيل دخول الفريق وتوفير الكهرباء. أرقام الشركات تُستورد مرة واحدة من ملف إكسل.</w:t>
      </w:r>
    </w:p>
    <w:p>
      <w:pPr>
        <w:pStyle w:val="Heading2"/>
        <w:bidi/>
        <w:spacing w:after="130" w:before="260"/>
        <w:jc w:val="right"/>
      </w:pPr>
      <w:r>
        <w:rPr>
          <w:rFonts w:ascii="Arial" w:cs="Arial" w:eastAsia="Arial" w:hAnsi="Arial"/>
          <w:b/>
          <w:bCs/>
          <w:color w:val="1A1A1A"/>
          <w:sz w:val="25"/>
          <w:szCs w:val="25"/>
          <w:rtl/>
        </w:rPr>
        <w:t xml:space="preserve">جرس ما يخصّك</w:t>
      </w:r>
    </w:p>
    <w:p>
      <w:pPr>
        <w:bidi/>
        <w:spacing w:after="120" w:before="0" w:line="340"/>
        <w:jc w:val="right"/>
      </w:pPr>
      <w:r>
        <w:rPr>
          <w:rFonts w:ascii="Arial" w:cs="Arial" w:eastAsia="Arial" w:hAnsi="Arial"/>
          <w:b w:val="false"/>
          <w:bCs w:val="false"/>
          <w:i w:val="false"/>
          <w:iCs w:val="false"/>
          <w:color w:val="1A1A1A"/>
          <w:sz w:val="22"/>
          <w:szCs w:val="22"/>
          <w:rtl/>
        </w:rPr>
        <w:t xml:space="preserve">لكل مستخدم جرس بعدّاد يعرض ما يخصّه هو فقط: الفني يرى ما أُسند إليه وما أُرجع من تدقيقه، والمهندس يرى البلاغات والمتعذّر والمقترحات التي تحتاج قرارًا، . ولا يصل أحدًا تنبيه عن عمله هو، ولا يظهر أي تنبيه على شاشتك أثناء العمل.</w:t>
      </w:r>
    </w:p>
    <w:p>
      <w:pPr>
        <w:bidi/>
        <w:spacing w:after="160" w:before="0" w:line="340"/>
        <w:jc w:val="right"/>
      </w:pPr>
      <w:r>
        <w:rPr>
          <w:rFonts w:ascii="Arial" w:cs="Arial" w:eastAsia="Arial" w:hAnsi="Arial"/>
          <w:b w:val="false"/>
          <w:bCs w:val="false"/>
          <w:i w:val="false"/>
          <w:iCs w:val="false"/>
          <w:color w:val="1A1A1A"/>
          <w:sz w:val="22"/>
          <w:szCs w:val="22"/>
          <w:rtl/>
        </w:rPr>
        <w:t xml:space="preserve"/>
      </w:r>
    </w:p>
    <w:p>
      <w:pPr>
        <w:pStyle w:val="Heading1"/>
        <w:bidi/>
        <w:spacing w:after="130" w:before="320"/>
        <w:jc w:val="right"/>
      </w:pPr>
      <w:r>
        <w:rPr>
          <w:rFonts w:ascii="Arial" w:cs="Arial" w:eastAsia="Arial" w:hAnsi="Arial"/>
          <w:b/>
          <w:bCs/>
          <w:color w:val="A87F2E"/>
          <w:sz w:val="30"/>
          <w:szCs w:val="30"/>
          <w:rtl/>
        </w:rPr>
        <w:t xml:space="preserve">٨ · أسئلة متكررة</w:t>
      </w:r>
    </w:p>
    <w:p>
      <w:pPr>
        <w:pStyle w:val="Heading2"/>
        <w:bidi/>
        <w:spacing w:after="130" w:before="260"/>
        <w:jc w:val="right"/>
      </w:pPr>
      <w:r>
        <w:rPr>
          <w:rFonts w:ascii="Arial" w:cs="Arial" w:eastAsia="Arial" w:hAnsi="Arial"/>
          <w:b/>
          <w:bCs/>
          <w:color w:val="1A1A1A"/>
          <w:sz w:val="25"/>
          <w:szCs w:val="25"/>
          <w:rtl/>
        </w:rPr>
        <w:t xml:space="preserve">هل يعمل بلا إنترنت؟</w:t>
      </w:r>
    </w:p>
    <w:p>
      <w:pPr>
        <w:bidi/>
        <w:spacing w:after="120" w:before="0" w:line="340"/>
        <w:jc w:val="right"/>
      </w:pPr>
      <w:r>
        <w:rPr>
          <w:rFonts w:ascii="Arial" w:cs="Arial" w:eastAsia="Arial" w:hAnsi="Arial"/>
          <w:b w:val="false"/>
          <w:bCs w:val="false"/>
          <w:i w:val="false"/>
          <w:iCs w:val="false"/>
          <w:color w:val="1A1A1A"/>
          <w:sz w:val="22"/>
          <w:szCs w:val="22"/>
          <w:rtl/>
        </w:rPr>
        <w:t xml:space="preserve">نعم. كل ما يُسجَّل في الميدان يُحفظ على الجهاز فورًا، ويرفع نفسه تلقائيًا أول ما تعود الشبكة. المشرف لا يحتاج الضغط على أي زر مزامنة.</w:t>
      </w:r>
    </w:p>
    <w:p>
      <w:pPr>
        <w:pStyle w:val="Heading2"/>
        <w:bidi/>
        <w:spacing w:after="130" w:before="260"/>
        <w:jc w:val="right"/>
      </w:pPr>
      <w:r>
        <w:rPr>
          <w:rFonts w:ascii="Arial" w:cs="Arial" w:eastAsia="Arial" w:hAnsi="Arial"/>
          <w:b/>
          <w:bCs/>
          <w:color w:val="1A1A1A"/>
          <w:sz w:val="25"/>
          <w:szCs w:val="25"/>
          <w:rtl/>
        </w:rPr>
        <w:t xml:space="preserve">ماذا لو وجد المشرف موقعًا غير مسجّل؟</w:t>
      </w:r>
    </w:p>
    <w:p>
      <w:pPr>
        <w:bidi/>
        <w:spacing w:after="120" w:before="0" w:line="340"/>
        <w:jc w:val="right"/>
      </w:pPr>
      <w:r>
        <w:rPr>
          <w:rFonts w:ascii="Arial" w:cs="Arial" w:eastAsia="Arial" w:hAnsi="Arial"/>
          <w:b w:val="false"/>
          <w:bCs w:val="false"/>
          <w:i w:val="false"/>
          <w:iCs w:val="false"/>
          <w:color w:val="1A1A1A"/>
          <w:sz w:val="22"/>
          <w:szCs w:val="22"/>
          <w:rtl/>
        </w:rPr>
        <w:t xml:space="preserve">يفتح «موقع غير مسجّل». النظام يفحص ما حوله في نطاق ١٤٠ مترًا ويعرض المواقع القريبة أولًا — لأن أغلب البلاغات تكون وقوفًا بجوار موقع مسجّل فعلًا. فإن تأكد أنه جديد، أرسل مقترحًا بصورة الشاخص لاعتماد المكتب.</w:t>
      </w:r>
    </w:p>
    <w:p>
      <w:pPr>
        <w:pStyle w:val="Heading2"/>
        <w:bidi/>
        <w:spacing w:after="130" w:before="260"/>
        <w:jc w:val="right"/>
      </w:pPr>
      <w:r>
        <w:rPr>
          <w:rFonts w:ascii="Arial" w:cs="Arial" w:eastAsia="Arial" w:hAnsi="Arial"/>
          <w:b/>
          <w:bCs/>
          <w:color w:val="1A1A1A"/>
          <w:sz w:val="25"/>
          <w:szCs w:val="25"/>
          <w:rtl/>
        </w:rPr>
        <w:t xml:space="preserve">من يستطيع حذف البيانات؟</w:t>
      </w:r>
    </w:p>
    <w:p>
      <w:pPr>
        <w:bidi/>
        <w:spacing w:after="120" w:before="0" w:line="340"/>
        <w:jc w:val="right"/>
      </w:pPr>
      <w:r>
        <w:rPr>
          <w:rFonts w:ascii="Arial" w:cs="Arial" w:eastAsia="Arial" w:hAnsi="Arial"/>
          <w:b w:val="false"/>
          <w:bCs w:val="false"/>
          <w:i w:val="false"/>
          <w:iCs w:val="false"/>
          <w:color w:val="1A1A1A"/>
          <w:sz w:val="22"/>
          <w:szCs w:val="22"/>
          <w:rtl/>
        </w:rPr>
        <w:t xml:space="preserve">الأدمن وحده، وبعد كتابة عبارة تأكيد حرفية. وحتى حينها تبقى الحسابات وقائمة الشركات وسجل الأحداث محفوظة.</w:t>
      </w:r>
    </w:p>
    <w:p>
      <w:pPr>
        <w:pStyle w:val="Heading2"/>
        <w:bidi/>
        <w:spacing w:after="130" w:before="260"/>
        <w:jc w:val="right"/>
      </w:pPr>
      <w:r>
        <w:rPr>
          <w:rFonts w:ascii="Arial" w:cs="Arial" w:eastAsia="Arial" w:hAnsi="Arial"/>
          <w:b/>
          <w:bCs/>
          <w:color w:val="1A1A1A"/>
          <w:sz w:val="25"/>
          <w:szCs w:val="25"/>
          <w:rtl/>
        </w:rPr>
        <w:t xml:space="preserve">كيف نعرف أن الجهاز المركّب هو الصحيح؟</w:t>
      </w:r>
    </w:p>
    <w:p>
      <w:pPr>
        <w:bidi/>
        <w:spacing w:after="120" w:before="0" w:line="340"/>
        <w:jc w:val="right"/>
      </w:pPr>
      <w:r>
        <w:rPr>
          <w:rFonts w:ascii="Arial" w:cs="Arial" w:eastAsia="Arial" w:hAnsi="Arial"/>
          <w:b w:val="false"/>
          <w:bCs w:val="false"/>
          <w:i w:val="false"/>
          <w:iCs w:val="false"/>
          <w:color w:val="1A1A1A"/>
          <w:sz w:val="22"/>
          <w:szCs w:val="22"/>
          <w:rtl/>
        </w:rPr>
        <w:t xml:space="preserve">السيريال يُدخل عند التدقيق ويُطابق مع سجل الأجهزة المستورد من نظام العميل. أي سيريال مكرّر أو غير معروف يظهر تحذير عنه قبل الاعتماد.</w:t>
      </w:r>
    </w:p>
    <w:p>
      <w:pPr>
        <w:bidi/>
        <w:spacing w:after="200" w:before="0" w:line="340"/>
        <w:jc w:val="right"/>
      </w:pPr>
      <w:r>
        <w:rPr>
          <w:rFonts w:ascii="Arial" w:cs="Arial" w:eastAsia="Arial" w:hAnsi="Arial"/>
          <w:b w:val="false"/>
          <w:bCs w:val="false"/>
          <w:i w:val="false"/>
          <w:iCs w:val="false"/>
          <w:color w:val="1A1A1A"/>
          <w:sz w:val="22"/>
          <w:szCs w:val="22"/>
          <w:rtl/>
        </w:rPr>
        <w:t xml:space="preserve"/>
      </w:r>
    </w:p>
    <w:p>
      <w:pPr>
        <w:pBdr>
          <w:bottom w:val="single" w:color="C9A24B" w:sz="6" w:space="6"/>
        </w:pBdr>
        <w:bidi/>
        <w:spacing w:after="120" w:before="0" w:line="340"/>
        <w:jc w:val="right"/>
      </w:pPr>
      <w:r>
        <w:rPr>
          <w:rFonts w:ascii="Arial" w:cs="Arial" w:eastAsia="Arial" w:hAnsi="Arial"/>
          <w:b w:val="false"/>
          <w:bCs w:val="false"/>
          <w:i w:val="false"/>
          <w:iCs w:val="false"/>
          <w:color w:val="5A5A5A"/>
          <w:sz w:val="20"/>
          <w:szCs w:val="20"/>
          <w:rtl/>
        </w:rPr>
        <w:t xml:space="preserve">للتفاصيل التقنية الكاملة: ملف شرح النظام وملف الواجهات في مستودع المشروع، وملف الواجهات يمكن تنزيله من داخل التطبيق نفسه من تبويب الرفع.</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متابعة المشروع ١٤٤٨هـ — دليل مبسّط V12.1</dc:title>
  <dc:creator>أفاقي — مشروع متابعة المشروع</dc:creator>
  <cp:lastModifiedBy>Un-named</cp:lastModifiedBy>
  <cp:revision>1</cp:revision>
  <dcterms:created xsi:type="dcterms:W3CDTF">2026-08-03T04:23:05.913Z</dcterms:created>
  <dcterms:modified xsi:type="dcterms:W3CDTF">2026-08-03T04:23:05.929Z</dcterms:modified>
</cp:coreProperties>
</file>

<file path=docProps/custom.xml><?xml version="1.0" encoding="utf-8"?>
<Properties xmlns="http://schemas.openxmlformats.org/officeDocument/2006/custom-properties" xmlns:vt="http://schemas.openxmlformats.org/officeDocument/2006/docPropsVTypes"/>
</file>