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V32.0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وما تبقّى والتحديات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مُسح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