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V37.10  ·  ٨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المعرّف الأوّل للنقاط</w:t>
      </w:r>
    </w:p>
    <w:p>
      <w:pPr>
        <w:bidi/>
        <w:spacing w:after="120"/>
        <w:jc w:val="start"/>
      </w:pPr>
      <w:r>
        <w:rPr>
          <w:rFonts w:ascii="Arial" w:cs="Arial" w:eastAsia="Arial" w:hAnsi="Arial"/>
          <w:b w:val="false"/>
          <w:bCs w:val="false"/>
          <w:sz w:val="22"/>
          <w:szCs w:val="22"/>
          <w:rtl/>
        </w:rPr>
        <w:t xml:space="preserve">٣.  الزيارة والمسح (ق-٠١٥)</w:t>
      </w:r>
    </w:p>
    <w:p>
      <w:pPr>
        <w:bidi/>
        <w:spacing w:after="120"/>
        <w:jc w:val="start"/>
      </w:pPr>
      <w:r>
        <w:rPr>
          <w:rFonts w:ascii="Arial" w:cs="Arial" w:eastAsia="Arial" w:hAnsi="Arial"/>
          <w:b w:val="false"/>
          <w:bCs w:val="false"/>
          <w:sz w:val="22"/>
          <w:szCs w:val="22"/>
          <w:rtl/>
        </w:rPr>
        <w:t xml:space="preserve">٤.  الميدان — المشرف والفني</w:t>
      </w:r>
    </w:p>
    <w:p>
      <w:pPr>
        <w:bidi/>
        <w:spacing w:after="120"/>
        <w:jc w:val="start"/>
      </w:pPr>
      <w:r>
        <w:rPr>
          <w:rFonts w:ascii="Arial" w:cs="Arial" w:eastAsia="Arial" w:hAnsi="Arial"/>
          <w:b w:val="false"/>
          <w:bCs w:val="false"/>
          <w:sz w:val="22"/>
          <w:szCs w:val="22"/>
          <w:rtl/>
        </w:rPr>
        <w:t xml:space="preserve">٥.  المهندس والمكتب</w:t>
      </w:r>
    </w:p>
    <w:p>
      <w:pPr>
        <w:bidi/>
        <w:spacing w:after="120"/>
        <w:jc w:val="start"/>
      </w:pPr>
      <w:r>
        <w:rPr>
          <w:rFonts w:ascii="Arial" w:cs="Arial" w:eastAsia="Arial" w:hAnsi="Arial"/>
          <w:b w:val="false"/>
          <w:bCs w:val="false"/>
          <w:sz w:val="22"/>
          <w:szCs w:val="22"/>
          <w:rtl/>
        </w:rPr>
        <w:t xml:space="preserve">٦.  الجهة الوزارية</w:t>
      </w:r>
    </w:p>
    <w:p>
      <w:pPr>
        <w:bidi/>
        <w:spacing w:after="120"/>
        <w:jc w:val="start"/>
      </w:pPr>
      <w:r>
        <w:rPr>
          <w:rFonts w:ascii="Arial" w:cs="Arial" w:eastAsia="Arial" w:hAnsi="Arial"/>
          <w:b w:val="false"/>
          <w:bCs w:val="false"/>
          <w:sz w:val="22"/>
          <w:szCs w:val="22"/>
          <w:rtl/>
        </w:rPr>
        <w:t xml:space="preserve">٧.  المصطلحات</w:t>
      </w:r>
    </w:p>
    <w:p>
      <w:pPr>
        <w:bidi/>
        <w:spacing w:after="120"/>
        <w:jc w:val="start"/>
      </w:pPr>
      <w:r>
        <w:rPr>
          <w:rFonts w:ascii="Arial" w:cs="Arial" w:eastAsia="Arial" w:hAnsi="Arial"/>
          <w:b w:val="false"/>
          <w:bCs w:val="false"/>
          <w:sz w:val="22"/>
          <w:szCs w:val="22"/>
          <w:rtl/>
        </w:rPr>
        <w:t xml:space="preserve">٨.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المعرّف الأوّل للنقاط</w:t>
      </w:r>
    </w:p>
    <w:p>
      <w:pPr>
        <w:bidi/>
        <w:spacing w:after="120"/>
        <w:jc w:val="start"/>
      </w:pPr>
      <w:r>
        <w:rPr>
          <w:rFonts w:ascii="Arial" w:cs="Arial" w:eastAsia="Arial" w:hAnsi="Arial"/>
          <w:b w:val="false"/>
          <w:bCs w:val="false"/>
          <w:sz w:val="22"/>
          <w:szCs w:val="22"/>
          <w:rtl/>
        </w:rPr>
        <w:t xml:space="preserve">•  المخيماتُ في منى وعرفات تُعرَف برقم الشاخص: رقمُ المخيم/رقمُ الشارع (مثل 25/56)، ومعرّفُ النظام NSK تحته ثانيًا. والمخيمُ الذي فيه أكثرُ من شركة يظهر بشاخصه في سطرٍ لكلِّ شركة واسمُها تحته.</w:t>
      </w:r>
    </w:p>
    <w:p>
      <w:pPr>
        <w:bidi/>
        <w:spacing w:after="120"/>
        <w:jc w:val="start"/>
      </w:pPr>
      <w:r>
        <w:rPr>
          <w:rFonts w:ascii="Arial" w:cs="Arial" w:eastAsia="Arial" w:hAnsi="Arial"/>
          <w:b w:val="false"/>
          <w:bCs w:val="false"/>
          <w:sz w:val="22"/>
          <w:szCs w:val="22"/>
          <w:rtl/>
        </w:rPr>
        <w:t xml:space="preserve">•  الممراتُ المركّبةُ في ١٤٤٧ تُعرَف باسمها المعروف (مثل Path-Shaded-3R)، والممراتُ الجديدةُ بمعرّفها المقترح NSK حتى تُسمّى.</w:t>
      </w:r>
    </w:p>
    <w:p>
      <w:pPr>
        <w:bidi/>
        <w:spacing w:after="120"/>
        <w:jc w:val="start"/>
      </w:pPr>
      <w:r>
        <w:rPr>
          <w:rFonts w:ascii="Arial" w:cs="Arial" w:eastAsia="Arial" w:hAnsi="Arial"/>
          <w:b w:val="false"/>
          <w:bCs w:val="false"/>
          <w:sz w:val="22"/>
          <w:szCs w:val="22"/>
          <w:rtl/>
        </w:rPr>
        <w:t xml:space="preserve">•  باقي النقاط بمعرّف النظام كما هو. وكلُّ معرّفٍ منها يُبحَث به.</w:t>
      </w:r>
    </w:p>
    <w:p>
      <w:pPr>
        <w:pStyle w:val="Heading1"/>
        <w:bidi/>
        <w:spacing w:after="160"/>
        <w:jc w:val="start"/>
      </w:pPr>
      <w:r>
        <w:rPr>
          <w:rFonts w:ascii="Arial" w:cs="Arial" w:eastAsia="Arial" w:hAnsi="Arial"/>
          <w:b/>
          <w:bCs/>
          <w:sz w:val="32"/>
          <w:szCs w:val="32"/>
          <w:rtl/>
        </w:rPr>
        <w:t xml:space="preserve">الزيارة والمسح (ق-٠١٥)</w:t>
      </w:r>
    </w:p>
    <w:p>
      <w:pPr>
        <w:bidi/>
        <w:spacing w:after="120"/>
        <w:jc w:val="start"/>
      </w:pPr>
      <w:r>
        <w:rPr>
          <w:rFonts w:ascii="Arial" w:cs="Arial" w:eastAsia="Arial" w:hAnsi="Arial"/>
          <w:b w:val="false"/>
          <w:bCs w:val="false"/>
          <w:sz w:val="22"/>
          <w:szCs w:val="22"/>
          <w:rtl/>
        </w:rPr>
        <w:t xml:space="preserve">•  الزيارة: ذهبتَ للموقع بأيِّ نتيجة. المسح: اكتمل فعلًا. الفرقُ له سببٌ واحدٌ من خمسة يُختار من القائمة: الطريق أو البوابة مغلقة، منعتنا جهة، يحتاج تصريحًا، الموقع غير موجود أو غير مطابق، تحت الإنشاء أو منشأة جهة أخرى.</w:t>
      </w:r>
    </w:p>
    <w:p>
      <w:pPr>
        <w:bidi/>
        <w:spacing w:after="120"/>
        <w:jc w:val="start"/>
      </w:pPr>
      <w:r>
        <w:rPr>
          <w:rFonts w:ascii="Arial" w:cs="Arial" w:eastAsia="Arial" w:hAnsi="Arial"/>
          <w:b w:val="false"/>
          <w:bCs w:val="false"/>
          <w:sz w:val="22"/>
          <w:szCs w:val="22"/>
          <w:rtl/>
        </w:rPr>
        <w:t xml:space="preserve">•  «مغلقة» و«منعتنا» تحتاجان صورةَ إثبات (اللقطة العامة).</w:t>
      </w:r>
    </w:p>
    <w:p>
      <w:pPr>
        <w:bidi/>
        <w:spacing w:after="120"/>
        <w:jc w:val="start"/>
      </w:pPr>
      <w:r>
        <w:rPr>
          <w:rFonts w:ascii="Arial" w:cs="Arial" w:eastAsia="Arial" w:hAnsi="Arial"/>
          <w:b w:val="false"/>
          <w:bCs w:val="false"/>
          <w:sz w:val="22"/>
          <w:szCs w:val="22"/>
          <w:rtl/>
        </w:rPr>
        <w:t xml:space="preserve">•  تحدياتُ التركيب ثمانٍ تُختار ولا تُكتب؛ والملاحظةُ اختيارية.</w:t>
      </w:r>
    </w:p>
    <w:p>
      <w:pPr>
        <w:bidi/>
        <w:spacing w:after="120"/>
        <w:jc w:val="start"/>
      </w:pPr>
      <w:r>
        <w:rPr>
          <w:rFonts w:ascii="Arial" w:cs="Arial" w:eastAsia="Arial" w:hAnsi="Arial"/>
          <w:b w:val="false"/>
          <w:bCs w:val="false"/>
          <w:sz w:val="22"/>
          <w:szCs w:val="22"/>
          <w:rtl/>
        </w:rPr>
        <w:t xml:space="preserve">•  ثلاثُ محاولاتٍ أو عشرةُ أيامٍ بلا مسح: النقطةُ «متوقفة» وتُصعَّد.</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و«تفاصيل مختصرة».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 تقنيًا».</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حذفُ نقطة: من نافذتها «🗑 حذف النقطة» — ولو زيرت، وتُستعاد من «نقاطٌ مخفية». أما ما رُكّب (أو سُلّم أو فُكّ أو صين) فلا يُحذَف أبدًا، ويظهر عليه قفل.</w:t>
      </w:r>
    </w:p>
    <w:p>
      <w:pPr>
        <w:bidi/>
        <w:spacing w:after="120"/>
        <w:jc w:val="start"/>
      </w:pPr>
      <w:r>
        <w:rPr>
          <w:rFonts w:ascii="Arial" w:cs="Arial" w:eastAsia="Arial" w:hAnsi="Arial"/>
          <w:b w:val="false"/>
          <w:bCs w:val="false"/>
          <w:sz w:val="22"/>
          <w:szCs w:val="22"/>
          <w:rtl/>
        </w:rPr>
        <w:t xml:space="preserve">٧.  في كلِّ قائمةِ إعداداتٍ وسجلّ: «✎ تعديل» و«🗑 حذف» بجوار كلِّ عنصر لمن يملك القائمة. السجلّاتُ الماليةُ والجودية (المستخلصُ قبل اعتماده، وطلبُ التغيير قبل قراره، وبلاغُ عدم المطابقة المفتوح) تُلغى فتبقى أثرًا بحالة «ملغى» وتخرج من الحسابات.</w:t>
      </w:r>
    </w:p>
    <w:p>
      <w:pPr>
        <w:bidi/>
        <w:spacing w:after="120"/>
        <w:jc w:val="start"/>
      </w:pPr>
      <w:r>
        <w:rPr>
          <w:rFonts w:ascii="Arial" w:cs="Arial" w:eastAsia="Arial" w:hAnsi="Arial"/>
          <w:b w:val="false"/>
          <w:bCs w:val="false"/>
          <w:sz w:val="22"/>
          <w:szCs w:val="22"/>
          <w:rtl/>
        </w:rPr>
        <w:t xml:space="preserve">٨.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2"/>
          <w:szCs w:val="22"/>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4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2"/>
          <w:szCs w:val="22"/>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4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2"/>
          <w:szCs w:val="22"/>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V37.10  ·  ٨ أكتوبر ٢٠٢٦</w:t>
      </w:r>
    </w:p>
    <w:p>
      <w:pPr>
        <w:bidi/>
        <w:spacing w:after="120"/>
        <w:jc w:val="start"/>
      </w:pPr>
      <w:r>
        <w:rPr>
          <w:rFonts w:ascii="Arial" w:cs="Arial" w:eastAsia="Arial" w:hAnsi="Arial"/>
          <w:b w:val="false"/>
          <w:bCs w:val="false"/>
          <w:sz w:val="22"/>
          <w:szCs w:val="22"/>
          <w:rtl/>
        </w:rPr>
        <w:t xml:space="preserve">•  تحسين داخلي لاختبارات الحذف النهائي.</w:t>
      </w:r>
    </w:p>
    <w:p>
      <w:pPr>
        <w:bidi/>
        <w:spacing w:after="40"/>
        <w:jc w:val="start"/>
      </w:pPr>
      <w:r>
        <w:rPr>
          <w:rFonts w:ascii="Arial" w:cs="Arial" w:eastAsia="Arial" w:hAnsi="Arial"/>
          <w:b/>
          <w:bCs/>
          <w:sz w:val="22"/>
          <w:szCs w:val="22"/>
          <w:rtl/>
        </w:rPr>
        <w:t xml:space="preserve">V37.9  ·  ٨ أكتوبر ٢٠٢٦</w:t>
      </w:r>
    </w:p>
    <w:p>
      <w:pPr>
        <w:bidi/>
        <w:spacing w:after="120"/>
        <w:jc w:val="start"/>
      </w:pPr>
      <w:r>
        <w:rPr>
          <w:rFonts w:ascii="Arial" w:cs="Arial" w:eastAsia="Arial" w:hAnsi="Arial"/>
          <w:b w:val="false"/>
          <w:bCs w:val="false"/>
          <w:sz w:val="22"/>
          <w:szCs w:val="22"/>
          <w:rtl/>
        </w:rPr>
        <w:t xml:space="preserve">•  الحذف بقى نهائي: أي مهندس فأعلى يقدر يحذف أي نقطة ما اتركّبتش (اتزارت أو لأ) بزرار «🗑 حذف نهائي» وتأكيد واحد. النقطة بتتشال من كل مكان وعند كل الناس في ثواني، وما بتظهرش في «نقاط مخفية»، ومفيش استرجاع من التطبيق. والنقطة المركّبة عليها قفل وما بتتحذفش.</w:t>
      </w:r>
    </w:p>
    <w:p>
      <w:pPr>
        <w:bidi/>
        <w:spacing w:after="40"/>
        <w:jc w:val="start"/>
      </w:pPr>
      <w:r>
        <w:rPr>
          <w:rFonts w:ascii="Arial" w:cs="Arial" w:eastAsia="Arial" w:hAnsi="Arial"/>
          <w:b/>
          <w:bCs/>
          <w:sz w:val="22"/>
          <w:szCs w:val="22"/>
          <w:rtl/>
        </w:rPr>
        <w:t xml:space="preserve">V37.8  ·  ٨ أكتوبر ٢٠٢٦</w:t>
      </w:r>
    </w:p>
    <w:p>
      <w:pPr>
        <w:bidi/>
        <w:spacing w:after="120"/>
        <w:jc w:val="start"/>
      </w:pPr>
      <w:r>
        <w:rPr>
          <w:rFonts w:ascii="Arial" w:cs="Arial" w:eastAsia="Arial" w:hAnsi="Arial"/>
          <w:b w:val="false"/>
          <w:bCs w:val="false"/>
          <w:sz w:val="22"/>
          <w:szCs w:val="22"/>
          <w:rtl/>
        </w:rPr>
        <w:t xml:space="preserve">•  فتح الصور بقى أسلس: لما تفتح صور نقطة من أي قائمة وتقفلها، بترجع لنفس المكان اللي كنت فيه بالظبط. والصورة لما تكبّرها بتظهر فوق كل حاجة.</w:t>
      </w:r>
    </w:p>
    <w:p>
      <w:pPr>
        <w:bidi/>
        <w:spacing w:after="120"/>
        <w:jc w:val="start"/>
      </w:pPr>
      <w:r>
        <w:rPr>
          <w:rFonts w:ascii="Arial" w:cs="Arial" w:eastAsia="Arial" w:hAnsi="Arial"/>
          <w:b w:val="false"/>
          <w:bCs w:val="false"/>
          <w:sz w:val="22"/>
          <w:szCs w:val="22"/>
          <w:rtl/>
        </w:rPr>
        <w:t xml:space="preserve">•  أي نافذة بتتمرّر: الراس بزرار ✕ ثابت فوق مهما نزلت.</w:t>
      </w:r>
    </w:p>
    <w:p>
      <w:pPr>
        <w:bidi/>
        <w:spacing w:after="120"/>
        <w:jc w:val="start"/>
      </w:pPr>
      <w:r>
        <w:rPr>
          <w:rFonts w:ascii="Arial" w:cs="Arial" w:eastAsia="Arial" w:hAnsi="Arial"/>
          <w:b w:val="false"/>
          <w:bCs w:val="false"/>
          <w:sz w:val="22"/>
          <w:szCs w:val="22"/>
          <w:rtl/>
        </w:rPr>
        <w:t xml:space="preserve">•  للمهندس: كارت «صور ليست على الدرايف» في ملخص الوزارة (مش ظاهر للوزارة): عددها حسب كل فني، والصور المعلّقة على موبايل كل واحد ومن إمتى، وكل رقم بيفتح القائمة. وعلى موبايل الفني: شريط أصفر فوق الشاشة لو فيه صور ما اترفعتش من أكتر من ساعة، وفيه زرار «ارفع الآن».</w:t>
      </w:r>
    </w:p>
    <w:p>
      <w:pPr>
        <w:bidi/>
        <w:spacing w:after="40"/>
        <w:jc w:val="start"/>
      </w:pPr>
      <w:r>
        <w:rPr>
          <w:rFonts w:ascii="Arial" w:cs="Arial" w:eastAsia="Arial" w:hAnsi="Arial"/>
          <w:b/>
          <w:bCs/>
          <w:sz w:val="22"/>
          <w:szCs w:val="22"/>
          <w:rtl/>
        </w:rPr>
        <w:t xml:space="preserve">V37.7  ·  ٨ أكتوبر ٢٠٢٦</w:t>
      </w:r>
    </w:p>
    <w:p>
      <w:pPr>
        <w:bidi/>
        <w:spacing w:after="120"/>
        <w:jc w:val="start"/>
      </w:pPr>
      <w:r>
        <w:rPr>
          <w:rFonts w:ascii="Arial" w:cs="Arial" w:eastAsia="Arial" w:hAnsi="Arial"/>
          <w:b w:val="false"/>
          <w:bCs w:val="false"/>
          <w:sz w:val="22"/>
          <w:szCs w:val="22"/>
          <w:rtl/>
        </w:rPr>
        <w:t xml:space="preserve">•  «الصور لم تصل هذا الجهاز بعد»: الصور كانت على الدرايف فعلًا، لكن الجهاز بيحمل في أول تشغيل أحدث ١٬٥٠٠ صورة بس من ٣٬٧٢٠. دلوقتي لما تفتح أي نقطة، صورها بتتجاب من القاعدة على طول وتظهر. ولو مش موجودة في القاعدة، بيقولك بالظبط: «لم تُرفع من جهاز فلان بعد».</w:t>
      </w:r>
    </w:p>
    <w:p>
      <w:pPr>
        <w:bidi/>
        <w:spacing w:after="40"/>
        <w:jc w:val="start"/>
      </w:pPr>
      <w:r>
        <w:rPr>
          <w:rFonts w:ascii="Arial" w:cs="Arial" w:eastAsia="Arial" w:hAnsi="Arial"/>
          <w:b/>
          <w:bCs/>
          <w:sz w:val="22"/>
          <w:szCs w:val="22"/>
          <w:rtl/>
        </w:rPr>
        <w:t xml:space="preserve">V37.6  ·  ٨ أكتوبر ٢٠٢٦</w:t>
      </w:r>
    </w:p>
    <w:p>
      <w:pPr>
        <w:bidi/>
        <w:spacing w:after="120"/>
        <w:jc w:val="start"/>
      </w:pPr>
      <w:r>
        <w:rPr>
          <w:rFonts w:ascii="Arial" w:cs="Arial" w:eastAsia="Arial" w:hAnsi="Arial"/>
          <w:b w:val="false"/>
          <w:bCs w:val="false"/>
          <w:sz w:val="22"/>
          <w:szCs w:val="22"/>
          <w:rtl/>
        </w:rPr>
        <w:t xml:space="preserve">•  في كل قائمة بتفتح من الكروت (أسباب عدم المسح، والتحديات، والمعوّقات، وغيرها) فيه عمود «الصور»: زرار «📷 والعدد» بيفتح صور النقطة فوق القائمة، ومكتوب معاها حالتها وسبب عدم مسحها، و«رجوع للقائمة» بيرجّعك لنفس المكان.</w:t>
      </w:r>
    </w:p>
    <w:p>
      <w:pPr>
        <w:bidi/>
        <w:spacing w:after="40"/>
        <w:jc w:val="start"/>
      </w:pPr>
      <w:r>
        <w:rPr>
          <w:rFonts w:ascii="Arial" w:cs="Arial" w:eastAsia="Arial" w:hAnsi="Arial"/>
          <w:b/>
          <w:bCs/>
          <w:sz w:val="22"/>
          <w:szCs w:val="22"/>
          <w:rtl/>
        </w:rPr>
        <w:t xml:space="preserve">V37.5  ·  ٨ أكتوبر ٢٠٢٦</w:t>
      </w:r>
    </w:p>
    <w:p>
      <w:pPr>
        <w:bidi/>
        <w:spacing w:after="120"/>
        <w:jc w:val="start"/>
      </w:pPr>
      <w:r>
        <w:rPr>
          <w:rFonts w:ascii="Arial" w:cs="Arial" w:eastAsia="Arial" w:hAnsi="Arial"/>
          <w:b w:val="false"/>
          <w:bCs w:val="false"/>
          <w:sz w:val="22"/>
          <w:szCs w:val="22"/>
          <w:rtl/>
        </w:rPr>
        <w:t xml:space="preserve">•  تحسين داخلي لمحرّر المسميات والجهات: اللي بتكتبه بيتحفظ مسودة لحظة كتابته، فما يضيعش لو الشاشة اتحدّثت قبل ما تدوس «حفظ التصنيفات».</w:t>
      </w:r>
    </w:p>
    <w:p>
      <w:pPr>
        <w:bidi/>
        <w:spacing w:after="40"/>
        <w:jc w:val="start"/>
      </w:pPr>
      <w:r>
        <w:rPr>
          <w:rFonts w:ascii="Arial" w:cs="Arial" w:eastAsia="Arial" w:hAnsi="Arial"/>
          <w:b/>
          <w:bCs/>
          <w:sz w:val="22"/>
          <w:szCs w:val="22"/>
          <w:rtl/>
        </w:rPr>
        <w:t xml:space="preserve">V37.4  ·  ٨ أكتوبر ٢٠٢٦</w:t>
      </w:r>
    </w:p>
    <w:p>
      <w:pPr>
        <w:bidi/>
        <w:spacing w:after="120"/>
        <w:jc w:val="start"/>
      </w:pPr>
      <w:r>
        <w:rPr>
          <w:rFonts w:ascii="Arial" w:cs="Arial" w:eastAsia="Arial" w:hAnsi="Arial"/>
          <w:b w:val="false"/>
          <w:bCs w:val="false"/>
          <w:sz w:val="22"/>
          <w:szCs w:val="22"/>
          <w:rtl/>
        </w:rPr>
        <w:t xml:space="preserve">•  تقدر تعدّل مسميات أسباب عدم المسح وتحديات التركيب، وجهة الحل لكل واحد، وصورة الإثبات، وتشيل أي بند من قائمة الميدان أو تضيف بند جديد. الزرار «✎ تعديل المسميات والجهات» موجود جنب عنوان الكارتين في ملخص الوزارة (للمهندس وما فوق)، أو من الإعدادات.</w:t>
      </w:r>
    </w:p>
    <w:p>
      <w:pPr>
        <w:bidi/>
        <w:spacing w:after="120"/>
        <w:jc w:val="start"/>
      </w:pPr>
      <w:r>
        <w:rPr>
          <w:rFonts w:ascii="Arial" w:cs="Arial" w:eastAsia="Arial" w:hAnsi="Arial"/>
          <w:b w:val="false"/>
          <w:bCs w:val="false"/>
          <w:sz w:val="22"/>
          <w:szCs w:val="22"/>
          <w:rtl/>
        </w:rPr>
        <w:t xml:space="preserve">•  التعديل بيوصل كل الأجهزة مع المزامنة، والسجلات القديمة بتتقري بالاسم الجديد على طول. ولو مسحت الاسم بيرجع للأصلي.</w:t>
      </w:r>
    </w:p>
    <w:p>
      <w:pPr>
        <w:bidi/>
        <w:spacing w:after="40"/>
        <w:jc w:val="start"/>
      </w:pPr>
      <w:r>
        <w:rPr>
          <w:rFonts w:ascii="Arial" w:cs="Arial" w:eastAsia="Arial" w:hAnsi="Arial"/>
          <w:b/>
          <w:bCs/>
          <w:sz w:val="22"/>
          <w:szCs w:val="22"/>
          <w:rtl/>
        </w:rPr>
        <w:t xml:space="preserve">V37.3  ·  ٨ أكتوبر ٢٠٢٦</w:t>
      </w:r>
    </w:p>
    <w:p>
      <w:pPr>
        <w:bidi/>
        <w:spacing w:after="120"/>
        <w:jc w:val="start"/>
      </w:pPr>
      <w:r>
        <w:rPr>
          <w:rFonts w:ascii="Arial" w:cs="Arial" w:eastAsia="Arial" w:hAnsi="Arial"/>
          <w:b w:val="false"/>
          <w:bCs w:val="false"/>
          <w:sz w:val="22"/>
          <w:szCs w:val="22"/>
          <w:rtl/>
        </w:rPr>
        <w:t xml:space="preserve">•  «ملاحظات فنية متنوعة» اتشالت من كل القوائم والتقارير: مكانها اسم التحدي الواضح من التمانية، واللي ما يتصنّفش بيظهر بالنص اللي كتبه الميدان نفسه (زي «التصوير ممنوع يحتاج تواصل رسمي»).</w:t>
      </w:r>
    </w:p>
    <w:p>
      <w:pPr>
        <w:bidi/>
        <w:spacing w:after="120"/>
        <w:jc w:val="start"/>
      </w:pPr>
      <w:r>
        <w:rPr>
          <w:rFonts w:ascii="Arial" w:cs="Arial" w:eastAsia="Arial" w:hAnsi="Arial"/>
          <w:b w:val="false"/>
          <w:bCs w:val="false"/>
          <w:sz w:val="22"/>
          <w:szCs w:val="22"/>
          <w:rtl/>
        </w:rPr>
        <w:t xml:space="preserve">•  عمود القوائم بقى اسمه «الحالة — سبب عدم المسح أو التحديات»: اللي اتزار وما اتمسحش مكتوب «لم يُمسح: السبب» (زي «الطريق أو البوابة مغلقة»)، واللي ما اتزارش «لم تُزر بعد». ونفس الكلام في المعوّقات والإكسل.</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2026-10-07T22:17:40.735Z</dcterms:created>
  <dcterms:modified xsi:type="dcterms:W3CDTF">2026-10-07T22:17:40.735Z</dcterms:modified>
</cp:coreProperties>
</file>

<file path=docProps/custom.xml><?xml version="1.0" encoding="utf-8"?>
<Properties xmlns="http://schemas.openxmlformats.org/officeDocument/2006/custom-properties" xmlns:vt="http://schemas.openxmlformats.org/officeDocument/2006/docPropsVTypes"/>
</file>