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V33.2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V33.2  ·  ٦ أكتوبر ٢٠٢٦</w:t>
      </w:r>
    </w:p>
    <w:p>
      <w:pPr>
        <w:bidi/>
        <w:spacing w:after="120"/>
        <w:jc w:val="start"/>
      </w:pPr>
      <w:r>
        <w:rPr>
          <w:rFonts w:ascii="Arial" w:cs="Arial" w:eastAsia="Arial" w:hAnsi="Arial"/>
          <w:b w:val="false"/>
          <w:bCs w:val="false"/>
          <w:sz w:val="20"/>
          <w:szCs w:val="20"/>
          <w:rtl/>
        </w:rPr>
        <w:t xml:space="preserve">•  المساعد 🧭 بقى يشرح المصطلحات: لو سألت عن «متعذر» أو «شاشة القاعة» أو «بعوائق» أو «الحفظ المحلي» يرد بالتعريف الأول وبعدين الصفحة وخطواتها. وفيه خطوات جديدة لملخص الوزارة وشاشة القاعة.</w:t>
      </w:r>
    </w:p>
    <w:p>
      <w:pPr>
        <w:bidi/>
        <w:spacing w:after="120"/>
        <w:jc w:val="start"/>
      </w:pPr>
      <w:r>
        <w:rPr>
          <w:rFonts w:ascii="Arial" w:cs="Arial" w:eastAsia="Arial" w:hAnsi="Arial"/>
          <w:b w:val="false"/>
          <w:bCs w:val="false"/>
          <w:sz w:val="20"/>
          <w:szCs w:val="20"/>
          <w:rtl/>
        </w:rPr>
        <w:t xml:space="preserve">•  دليل المستخدم اتكتب من جديد على الشاشات الحالية، وبيتولّد مع كل نسخة ومعاه المصطلحات و«ما الجديد». وأدلة الأدوار الـ١٤ كمان فيها المصطلحات وآخر التحديثات.</w:t>
      </w:r>
    </w:p>
    <w:p>
      <w:pPr>
        <w:bidi/>
        <w:spacing w:after="120"/>
        <w:jc w:val="start"/>
      </w:pPr>
      <w:r>
        <w:rPr>
          <w:rFonts w:ascii="Arial" w:cs="Arial" w:eastAsia="Arial" w:hAnsi="Arial"/>
          <w:b/>
          <w:bCs/>
          <w:sz w:val="22"/>
          <w:szCs w:val="22"/>
          <w:rtl/>
        </w:rPr>
        <w:t xml:space="preserve">V33.1  ·  ٦ أكتوبر ٢٠٢٦</w:t>
      </w:r>
    </w:p>
    <w:p>
      <w:pPr>
        <w:bidi/>
        <w:spacing w:after="120"/>
        <w:jc w:val="start"/>
      </w:pPr>
      <w:r>
        <w:rPr>
          <w:rFonts w:ascii="Arial" w:cs="Arial" w:eastAsia="Arial" w:hAnsi="Arial"/>
          <w:b w:val="false"/>
          <w:bCs w:val="false"/>
          <w:sz w:val="20"/>
          <w:szCs w:val="20"/>
          <w:rtl/>
        </w:rPr>
        <w:t xml:space="preserve">•  خطة القاعدة بالاستهلاك (قرار المالك): الجهاز اللي بيقرا أكتر من ١٥ ألف وثيقة في اليوم ما بقاش سحبه بيتبطّأ — كان بيستنى ضعف الوقت بين السحبات. العدّ والتنبيه زي ما هم.</w:t>
      </w:r>
    </w:p>
    <w:p>
      <w:pPr>
        <w:bidi/>
        <w:spacing w:after="120"/>
        <w:jc w:val="start"/>
      </w:pPr>
      <w:r>
        <w:rPr>
          <w:rFonts w:ascii="Arial" w:cs="Arial" w:eastAsia="Arial" w:hAnsi="Arial"/>
          <w:b/>
          <w:bCs/>
          <w:sz w:val="22"/>
          <w:szCs w:val="22"/>
          <w:rtl/>
        </w:rPr>
        <w:t xml:space="preserve">V33.0  ·  ٦ أكتوبر ٢٠٢٦</w:t>
      </w:r>
    </w:p>
    <w:p>
      <w:pPr>
        <w:bidi/>
        <w:spacing w:after="120"/>
        <w:jc w:val="start"/>
      </w:pPr>
      <w:r>
        <w:rPr>
          <w:rFonts w:ascii="Arial" w:cs="Arial" w:eastAsia="Arial" w:hAnsi="Arial"/>
          <w:b w:val="false"/>
          <w:bCs w:val="false"/>
          <w:sz w:val="20"/>
          <w:szCs w:val="20"/>
          <w:rtl/>
        </w:rPr>
        <w:t xml:space="preserve">•  الأمن: كلمات مرور الحسابات الجديدة ما بقتش تظهر في أي سجل تشغيل، وبتتمسح تلقائيًا من القاعدة بعد ٧٢ ساعة من الإنشاء (الحساب بيجبر صاحبه يغيّرها في أول دخول).</w:t>
      </w:r>
    </w:p>
    <w:p>
      <w:pPr>
        <w:bidi/>
        <w:spacing w:after="120"/>
        <w:jc w:val="start"/>
      </w:pPr>
      <w:r>
        <w:rPr>
          <w:rFonts w:ascii="Arial" w:cs="Arial" w:eastAsia="Arial" w:hAnsi="Arial"/>
          <w:b w:val="false"/>
          <w:bCs w:val="false"/>
          <w:sz w:val="20"/>
          <w:szCs w:val="20"/>
          <w:rtl/>
        </w:rPr>
        <w:t xml:space="preserve">•  الآيفون: لما مخزن المتصفح بيتقطع بعد الرجوع من الخلفية، التطبيق بيعيد فتحه فورًا — وده كان سبب أغلب الأخطاء المسجّلة والسحبات الكاملة المتكررة. وأعطال المتصفح بقت تتسجّل باسمها بدل «خطأ برمجي».</w:t>
      </w:r>
    </w:p>
    <w:p>
      <w:pPr>
        <w:bidi/>
        <w:spacing w:after="120"/>
        <w:jc w:val="start"/>
      </w:pPr>
      <w:r>
        <w:rPr>
          <w:rFonts w:ascii="Arial" w:cs="Arial" w:eastAsia="Arial" w:hAnsi="Arial"/>
          <w:b w:val="false"/>
          <w:bCs w:val="false"/>
          <w:sz w:val="20"/>
          <w:szCs w:val="20"/>
          <w:rtl/>
        </w:rPr>
        <w:t xml:space="preserve">•  أسرع: شاشة الدخول بتجهز أسرع (٥٫٥ → ٣٫٥ ثانية على جوال متوسط) لأن الخلفية بتتحرك مرة واحدة وتقف، وترتيب القوائم العربية بقى أسرع ١٠٠ مرة.</w:t>
      </w:r>
    </w:p>
    <w:p>
      <w:pPr>
        <w:bidi/>
        <w:spacing w:after="120"/>
        <w:jc w:val="start"/>
      </w:pPr>
      <w:r>
        <w:rPr>
          <w:rFonts w:ascii="Arial" w:cs="Arial" w:eastAsia="Arial" w:hAnsi="Arial"/>
          <w:b w:val="false"/>
          <w:bCs w:val="false"/>
          <w:sz w:val="20"/>
          <w:szCs w:val="20"/>
          <w:rtl/>
        </w:rPr>
        <w:t xml:space="preserve">•  في عرض الوزارة مفيش «متعذّر» ولا «تصريح»: اللي اتزار وما اتوصلّوش بيظهر «تمت الزيارة» وتحديه «تحتاج زيارة أخرى تقنيًا». وبطاقة «ما ينتظر الوزارة» اتشالت من الملخص.</w:t>
      </w:r>
    </w:p>
    <w:p>
      <w:pPr>
        <w:bidi/>
        <w:spacing w:after="120"/>
        <w:jc w:val="start"/>
      </w:pPr>
      <w:r>
        <w:rPr>
          <w:rFonts w:ascii="Arial" w:cs="Arial" w:eastAsia="Arial" w:hAnsi="Arial"/>
          <w:b w:val="false"/>
          <w:bCs w:val="false"/>
          <w:sz w:val="20"/>
          <w:szCs w:val="20"/>
          <w:rtl/>
        </w:rPr>
        <w:t xml:space="preserve">•  شاشة القاعة: قسم جديد «النقاط بعوائق وبدونها» — الإجمالي الأول (أخضر بدون عوائق، أحمر بعوائق) وتحته كل نوع من المخيمات للزايدي. وبطاقتا الملخص «نقاط بلا عوائق» و«نقاط بعوائق» بنفس الأرقام.</w:t>
      </w:r>
    </w:p>
    <w:p>
      <w:pPr>
        <w:bidi/>
        <w:spacing w:after="120"/>
        <w:jc w:val="start"/>
      </w:pPr>
      <w:r>
        <w:rPr>
          <w:rFonts w:ascii="Arial" w:cs="Arial" w:eastAsia="Arial" w:hAnsi="Arial"/>
          <w:b w:val="false"/>
          <w:bCs w:val="false"/>
          <w:sz w:val="20"/>
          <w:szCs w:val="20"/>
          <w:rtl/>
        </w:rPr>
        <w:t xml:space="preserve">•  للفريق المستلم: صفحة «ابدأ من هنا»، وأدلة تشغيل لكل السيور ومقابلها على سيرفراتكم، وأداة رفع النسخة بأمر واحد، ومعالجات النقرات مقسّمة لأجزاء مفهومة، و٤ اختبارات وحدة جديدة.</w:t>
      </w:r>
    </w:p>
    <w:p>
      <w:pPr>
        <w:bidi/>
        <w:spacing w:after="120"/>
        <w:jc w:val="start"/>
      </w:pPr>
      <w:r>
        <w:rPr>
          <w:rFonts w:ascii="Arial" w:cs="Arial" w:eastAsia="Arial" w:hAnsi="Arial"/>
          <w:b/>
          <w:bCs/>
          <w:sz w:val="22"/>
          <w:szCs w:val="22"/>
          <w:rtl/>
        </w:rPr>
        <w:t xml:space="preserve">V32.9  ·  ٦ أكتوبر ٢٠٢٦</w:t>
      </w:r>
    </w:p>
    <w:p>
      <w:pPr>
        <w:bidi/>
        <w:spacing w:after="120"/>
        <w:jc w:val="start"/>
      </w:pPr>
      <w:r>
        <w:rPr>
          <w:rFonts w:ascii="Arial" w:cs="Arial" w:eastAsia="Arial" w:hAnsi="Arial"/>
          <w:b w:val="false"/>
          <w:bCs w:val="false"/>
          <w:sz w:val="20"/>
          <w:szCs w:val="20"/>
          <w:rtl/>
        </w:rPr>
        <w:t xml:space="preserve">•  شاشة الدخول أسرع وأخف على الجوال: الخلفية المتحركة كانت بترسم كل النقاط في كل لحظة من غير ما تقف (حوالي ثانية ونص معالجة على جوال متوسط قبل ما الشاشة تجهز وأثناء الكتابة). بقت تتحرك مرة واحدة وتقف على الصورة الكاملة، وتبدأ بعد ما النموذج يظهر، وعلى الجوالات الضعيفة بتظهر ثابتة.</w:t>
      </w:r>
    </w:p>
    <w:p>
      <w:pPr>
        <w:bidi/>
        <w:spacing w:after="120"/>
        <w:jc w:val="start"/>
      </w:pPr>
      <w:r>
        <w:rPr>
          <w:rFonts w:ascii="Arial" w:cs="Arial" w:eastAsia="Arial" w:hAnsi="Arial"/>
          <w:b/>
          <w:bCs/>
          <w:sz w:val="22"/>
          <w:szCs w:val="22"/>
          <w:rtl/>
        </w:rPr>
        <w:t xml:space="preserve">V32.8  ·  ٦ أكتوبر ٢٠٢٦</w:t>
      </w:r>
    </w:p>
    <w:p>
      <w:pPr>
        <w:bidi/>
        <w:spacing w:after="120"/>
        <w:jc w:val="start"/>
      </w:pPr>
      <w:r>
        <w:rPr>
          <w:rFonts w:ascii="Arial" w:cs="Arial" w:eastAsia="Arial" w:hAnsi="Arial"/>
          <w:b w:val="false"/>
          <w:bCs w:val="false"/>
          <w:sz w:val="20"/>
          <w:szCs w:val="20"/>
          <w:rtl/>
        </w:rPr>
        <w:t xml:space="preserve">•  مفهوم «تمت الزيارة» بقى على كل الصفحات بطلب المالك: جدول الشركات، وبطاقات المشاعر، والملفات المصدّرة، والملخص اليومي ومنحنياته، ومسار الأسابيع، وملخص الوزارة المكتوب، وخطوات النقطة في نافذتها («تمت الزيارة — تنتظر الاعتماد التقني»)، وتنبيه التوأم، وعدّ زيارات الفني في يومه، والمتأخر من المهام.</w:t>
      </w:r>
    </w:p>
    <w:p>
      <w:pPr>
        <w:bidi/>
        <w:spacing w:after="120"/>
        <w:jc w:val="start"/>
      </w:pPr>
      <w:r>
        <w:rPr>
          <w:rFonts w:ascii="Arial" w:cs="Arial" w:eastAsia="Arial" w:hAnsi="Arial"/>
          <w:b w:val="false"/>
          <w:bCs w:val="false"/>
          <w:sz w:val="20"/>
          <w:szCs w:val="20"/>
          <w:rtl/>
        </w:rPr>
        <w:t xml:space="preserve">•  والكلام اللي بيخص اللي لسه محتاج زيارة بقى واضح: «الأقرب إليّ — تحتاج زيارة» و«المتاح: ما يحتاج زيارة ولم يُسند بعد».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