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V37.39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V37.39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كارت «أسئلة الناس للمساعد»: السؤال الناقص (لو حد وقف لحظة وهو بيكتب) بيتضم للسؤال الكامل بدل ما يظهر مرتين.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V37.38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للمهندس: كارت «أسئلة الناس للمساعد» في الإعدادات — كل اللي الفريق سأله آخر أسبوعين، واللي ما لقاش جواب فوق، وجنب كل سؤال زرار «أضفها» بيحطه سطر جاهز في المشاكل المعروفة تكتب حله مرة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تصحيح: أسئلة المساعد ما كانتش بتوصل المكتب أصلًا، بقت بتتسجّل وتوصل (السؤال الكامل بعد ما تخلص كتابة، مش كل كلمة).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V37.37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بقى يعرض اللي يخص سؤالك بس: لو لقى تشخيص أو مشكلة معروفة، دي الإجابة ومفيش تحتها صفحات ملهاش علاقة. ولو ما لقاش، بيعرض أقرب ٣ صفحات فعلًا مش ٦ بالعافية.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العناوين الصغيرة فوق الكروت (زي «تشخيص» و«المتابعة · التقارير») كانت حروفها مفككة، بقت مكتوبة عادي.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V37.36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وهو مفتوح بيتحدّث لوحده: لما المزامنة تخلص أو صورة تترفع أو النت يقطع أو يرجع، «حالة جهازك الآن» بتتغير قدامك من غير ما تقفله وتفتحه، واللي كتبته في الخانة بيفضل.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مظهر «هوية أفاقي»: اختيارات المظهر في القائمة الجانبية كانت بتظهر أبيض على أبيض، بقت واضحة في كل المظاهر.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V37.35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 في تقرير التحديث الأسبوعي (الإكسل والباوربوينت والوورد والـPDF): مؤشر «نسبة المسح» كان بيعرض رقم الزيارة، بقى فيه «نسبة الزيارة» و«نسبة المسح» الحقيقية جنب بعض. ونفس التصحيح في شريحة «المسح الميداني — نظرة عامة» وتبويب المسح وتقرير الـPDF.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مؤشر «بانتظار قرار الوزارة» في التقرير بقى اسمه «اعتماد تقني مكتمل» (قاعدة ما تراه الوزارة).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