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V39.52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2"/>
          <w:szCs w:val="22"/>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2"/>
          <w:szCs w:val="22"/>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4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2"/>
          <w:szCs w:val="22"/>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2"/>
          <w:szCs w:val="22"/>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4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2"/>
          <w:szCs w:val="22"/>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2"/>
          <w:szCs w:val="22"/>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2"/>
          <w:szCs w:val="22"/>
          <w:rtl/>
        </w:rPr>
        <w:t xml:space="preserve">•  والضغط في المجسّم بقى يفتح الحاجة اللي ضغطت عليها بس: الحساس لوحده من غير ما المخيم (أو مخيم جنبه) يفتح معاه</w:t>
      </w:r>
    </w:p>
    <w:p>
      <w:pPr>
        <w:bidi/>
        <w:spacing w:after="4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2"/>
          <w:szCs w:val="22"/>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4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2"/>
          <w:szCs w:val="22"/>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2"/>
          <w:szCs w:val="22"/>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4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2"/>
          <w:szCs w:val="22"/>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2"/>
          <w:szCs w:val="22"/>
          <w:rtl/>
        </w:rPr>
        <w:t xml:space="preserve">•  الجسر قراءة بس من أفاقي برو، ومستني حساب التكامل يتضاف في أسرار المستودع؛ والقارئ والكاميرا بيفضلوا من منصة نسك</w:t>
      </w:r>
    </w:p>
    <w:p>
      <w:pPr>
        <w:bidi/>
        <w:spacing w:after="40"/>
        <w:jc w:val="start"/>
      </w:pPr>
      <w:r>
        <w:rPr>
          <w:rFonts w:ascii="Arial" w:cs="Arial" w:eastAsia="Arial" w:hAnsi="Arial"/>
          <w:b/>
          <w:bCs/>
          <w:sz w:val="22"/>
          <w:szCs w:val="22"/>
          <w:rtl/>
        </w:rPr>
        <w:t xml:space="preserve">V39.46  ·  2026-10-25</w:t>
      </w:r>
    </w:p>
    <w:p>
      <w:pPr>
        <w:bidi/>
        <w:spacing w:after="120"/>
        <w:jc w:val="start"/>
      </w:pPr>
      <w:r>
        <w:rPr>
          <w:rFonts w:ascii="Arial" w:cs="Arial" w:eastAsia="Arial" w:hAnsi="Arial"/>
          <w:b w:val="false"/>
          <w:bCs w:val="false"/>
          <w:sz w:val="22"/>
          <w:szCs w:val="22"/>
          <w:rtl/>
        </w:rPr>
        <w:t xml:space="preserve">•  الحكم النهائي من القاعدة الحقيقية: خلاصة الوزارة بتتحفظ فعلًا على الزيارات والتركيبات — الرفض اللي ظهر كان من طريقة الفحص مش من القاعدة، واتثبت بالتجربة على نفس السجل. الاختبار الحي دلوقتي أخضر كامل من غير تحذيرات</w:t>
      </w:r>
    </w:p>
    <w:p>
      <w:pPr>
        <w:bidi/>
        <w:spacing w:after="40"/>
        <w:jc w:val="start"/>
      </w:pPr>
      <w:r>
        <w:rPr>
          <w:rFonts w:ascii="Arial" w:cs="Arial" w:eastAsia="Arial" w:hAnsi="Arial"/>
          <w:b/>
          <w:bCs/>
          <w:sz w:val="22"/>
          <w:szCs w:val="22"/>
          <w:rtl/>
        </w:rPr>
        <w:t xml:space="preserve">V39.45  ·  2026-10-25</w:t>
      </w:r>
    </w:p>
    <w:p>
      <w:pPr>
        <w:bidi/>
        <w:spacing w:after="120"/>
        <w:jc w:val="start"/>
      </w:pPr>
      <w:r>
        <w:rPr>
          <w:rFonts w:ascii="Arial" w:cs="Arial" w:eastAsia="Arial" w:hAnsi="Arial"/>
          <w:b w:val="false"/>
          <w:bCs w:val="false"/>
          <w:sz w:val="22"/>
          <w:szCs w:val="22"/>
          <w:rtl/>
        </w:rPr>
        <w:t xml:space="preserve">•  تصليح فوري: سجل الاختبار اتسمّى باسم القاعدة بتحجزه فوقع التشغيل — اتغيّر الاسم، وتجهيز سجلات الاختبار بقى لو فشل يطلع تحذير بس ومايوقعش الاختبار</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2026-10-25T13:03:49.324Z</dcterms:created>
  <dcterms:modified xsi:type="dcterms:W3CDTF">2026-10-25T13:03:49.325Z</dcterms:modified>
</cp:coreProperties>
</file>

<file path=docProps/custom.xml><?xml version="1.0" encoding="utf-8"?>
<Properties xmlns="http://schemas.openxmlformats.org/officeDocument/2006/custom-properties" xmlns:vt="http://schemas.openxmlformats.org/officeDocument/2006/docPropsVTypes"/>
</file>