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V16.77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الدوريِّ — من عليه ماذا، ومتى تستحقّ، وأين وقفت.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