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4B2BF" w14:textId="77777777" w:rsidR="00FF7754" w:rsidRPr="00FF7754" w:rsidRDefault="00FF7754" w:rsidP="00FF7754">
      <w:pPr>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w:rsidRPr="00FF7754">
        <w:rPr>
          <w:rFonts w:ascii="Roboto" w:eastAsia="Times New Roman" w:hAnsi="Roboto" w:cs="Times New Roman"/>
          <w:color w:val="000000"/>
          <w:kern w:val="0"/>
          <w:sz w:val="24"/>
          <w:szCs w:val="24"/>
          <w:lang w:eastAsia="de-DE"/>
          <w14:ligatures w14:val="none"/>
        </w:rPr>
        <w:t>Angebot für Systemkomponenten und Dienstleistungen</w:t>
      </w:r>
    </w:p>
    <w:p w14:paraId="49BA2998"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Sehr geehrte Damen und Herren,</w:t>
      </w:r>
    </w:p>
    <w:p w14:paraId="05DA8EC1"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wir, [Name Ihres Unternehmens], sind auf der Suche nach einem zuverlässigen Partner, der uns bei der Umsetzung eines umfangreichen Projekts unterstützen kann. Im Folgenden finden Sie eine detaillierte Aufstellung unserer Anforderungen, basierend auf den GxP-Richtlinien und spezifischen Bedürfnissen unseres Betriebs. Wir bitten um Ihr Angebot für die Lieferung und Installation der nachstehend aufgeführten Systemkomponenten sowie für die erforderlichen Dienstleistungen.</w:t>
      </w:r>
    </w:p>
    <w:p w14:paraId="2CA3301F"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1. Allgemeine Anforderungen</w:t>
      </w:r>
    </w:p>
    <w:p w14:paraId="0B79DCF9" w14:textId="77777777" w:rsidR="00FF7754" w:rsidRPr="00FF7754" w:rsidRDefault="00FF7754" w:rsidP="00FF7754">
      <w:pPr>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Kennzeichnung</w:t>
      </w:r>
      <w:r w:rsidRPr="00FF7754">
        <w:rPr>
          <w:rFonts w:ascii="Roboto" w:eastAsia="Times New Roman" w:hAnsi="Roboto" w:cs="Times New Roman"/>
          <w:color w:val="212121"/>
          <w:kern w:val="0"/>
          <w:sz w:val="20"/>
          <w:szCs w:val="20"/>
          <w:lang w:eastAsia="de-DE"/>
          <w14:ligatures w14:val="none"/>
        </w:rPr>
        <w:t>: Lieferung und Installation von Komponenten, die eine eindeutige Identifizierung von Medium, Fließrichtung und Gefälle ermöglichen.</w:t>
      </w:r>
    </w:p>
    <w:p w14:paraId="5D1EE96A" w14:textId="77777777" w:rsidR="00FF7754" w:rsidRPr="00FF7754" w:rsidRDefault="00FF7754" w:rsidP="00FF7754">
      <w:pPr>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Wartung/Instandhaltung</w:t>
      </w:r>
      <w:r w:rsidRPr="00FF7754">
        <w:rPr>
          <w:rFonts w:ascii="Roboto" w:eastAsia="Times New Roman" w:hAnsi="Roboto" w:cs="Times New Roman"/>
          <w:color w:val="212121"/>
          <w:kern w:val="0"/>
          <w:sz w:val="20"/>
          <w:szCs w:val="20"/>
          <w:lang w:eastAsia="de-DE"/>
          <w14:ligatures w14:val="none"/>
        </w:rPr>
        <w:t>: Systemdesign, das eine einfache Wartung und Zugänglichkeit gewährleistet.</w:t>
      </w:r>
    </w:p>
    <w:p w14:paraId="05ED60C0"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2. Kalibrierung</w:t>
      </w:r>
    </w:p>
    <w:p w14:paraId="7EA56609" w14:textId="77777777" w:rsidR="00FF7754" w:rsidRPr="00FF7754" w:rsidRDefault="00FF7754" w:rsidP="00FF7754">
      <w:pPr>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Sensoren</w:t>
      </w:r>
      <w:r w:rsidRPr="00FF7754">
        <w:rPr>
          <w:rFonts w:ascii="Roboto" w:eastAsia="Times New Roman" w:hAnsi="Roboto" w:cs="Times New Roman"/>
          <w:color w:val="212121"/>
          <w:kern w:val="0"/>
          <w:sz w:val="20"/>
          <w:szCs w:val="20"/>
          <w:lang w:eastAsia="de-DE"/>
          <w14:ligatures w14:val="none"/>
        </w:rPr>
        <w:t xml:space="preserve">: Bereitstellung von kalibrierten und </w:t>
      </w:r>
      <w:proofErr w:type="spellStart"/>
      <w:r w:rsidRPr="00FF7754">
        <w:rPr>
          <w:rFonts w:ascii="Roboto" w:eastAsia="Times New Roman" w:hAnsi="Roboto" w:cs="Times New Roman"/>
          <w:color w:val="212121"/>
          <w:kern w:val="0"/>
          <w:sz w:val="20"/>
          <w:szCs w:val="20"/>
          <w:lang w:eastAsia="de-DE"/>
          <w14:ligatures w14:val="none"/>
        </w:rPr>
        <w:t>rekalibrierbaren</w:t>
      </w:r>
      <w:proofErr w:type="spellEnd"/>
      <w:r w:rsidRPr="00FF7754">
        <w:rPr>
          <w:rFonts w:ascii="Roboto" w:eastAsia="Times New Roman" w:hAnsi="Roboto" w:cs="Times New Roman"/>
          <w:color w:val="212121"/>
          <w:kern w:val="0"/>
          <w:sz w:val="20"/>
          <w:szCs w:val="20"/>
          <w:lang w:eastAsia="de-DE"/>
          <w14:ligatures w14:val="none"/>
        </w:rPr>
        <w:t xml:space="preserve"> Sensoren.</w:t>
      </w:r>
    </w:p>
    <w:p w14:paraId="2A4861A1"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3. Umgebungsbedingungen/Schnittstellen</w:t>
      </w:r>
    </w:p>
    <w:p w14:paraId="35D628CB" w14:textId="77777777" w:rsidR="00FF7754" w:rsidRPr="00FF7754" w:rsidRDefault="00FF7754" w:rsidP="00FF7754">
      <w:pPr>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Standort</w:t>
      </w:r>
      <w:r w:rsidRPr="00FF7754">
        <w:rPr>
          <w:rFonts w:ascii="Roboto" w:eastAsia="Times New Roman" w:hAnsi="Roboto" w:cs="Times New Roman"/>
          <w:color w:val="212121"/>
          <w:kern w:val="0"/>
          <w:sz w:val="20"/>
          <w:szCs w:val="20"/>
          <w:lang w:eastAsia="de-DE"/>
          <w14:ligatures w14:val="none"/>
        </w:rPr>
        <w:t>: Anpassung an die spezifischen Gegebenheiten unseres Werksgeländes.</w:t>
      </w:r>
    </w:p>
    <w:p w14:paraId="73E7BC46" w14:textId="77777777" w:rsidR="00FF7754" w:rsidRPr="00FF7754" w:rsidRDefault="00FF7754" w:rsidP="00FF7754">
      <w:pPr>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Qualitätsspezifikationen</w:t>
      </w:r>
      <w:r w:rsidRPr="00FF7754">
        <w:rPr>
          <w:rFonts w:ascii="Roboto" w:eastAsia="Times New Roman" w:hAnsi="Roboto" w:cs="Times New Roman"/>
          <w:color w:val="212121"/>
          <w:kern w:val="0"/>
          <w:sz w:val="20"/>
          <w:szCs w:val="20"/>
          <w:lang w:eastAsia="de-DE"/>
          <w14:ligatures w14:val="none"/>
        </w:rPr>
        <w:t xml:space="preserve">: Erfüllung der mikrobiologischen, partikulären und chemischen Spezifikationen gemäß </w:t>
      </w:r>
      <w:proofErr w:type="spellStart"/>
      <w:r w:rsidRPr="00FF7754">
        <w:rPr>
          <w:rFonts w:ascii="Roboto" w:eastAsia="Times New Roman" w:hAnsi="Roboto" w:cs="Times New Roman"/>
          <w:color w:val="212121"/>
          <w:kern w:val="0"/>
          <w:sz w:val="20"/>
          <w:szCs w:val="20"/>
          <w:lang w:eastAsia="de-DE"/>
          <w14:ligatures w14:val="none"/>
        </w:rPr>
        <w:t>Ph.Eur</w:t>
      </w:r>
      <w:proofErr w:type="spellEnd"/>
      <w:r w:rsidRPr="00FF7754">
        <w:rPr>
          <w:rFonts w:ascii="Roboto" w:eastAsia="Times New Roman" w:hAnsi="Roboto" w:cs="Times New Roman"/>
          <w:color w:val="212121"/>
          <w:kern w:val="0"/>
          <w:sz w:val="20"/>
          <w:szCs w:val="20"/>
          <w:lang w:eastAsia="de-DE"/>
          <w14:ligatures w14:val="none"/>
        </w:rPr>
        <w:t>.</w:t>
      </w:r>
    </w:p>
    <w:p w14:paraId="1C2EC30A"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4. Medienversorgung</w:t>
      </w:r>
    </w:p>
    <w:p w14:paraId="48FD28FB" w14:textId="77777777" w:rsidR="00FF7754" w:rsidRPr="00FF7754" w:rsidRDefault="00FF7754" w:rsidP="00FF7754">
      <w:pPr>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Wasserqualität</w:t>
      </w:r>
      <w:r w:rsidRPr="00FF7754">
        <w:rPr>
          <w:rFonts w:ascii="Roboto" w:eastAsia="Times New Roman" w:hAnsi="Roboto" w:cs="Times New Roman"/>
          <w:color w:val="212121"/>
          <w:kern w:val="0"/>
          <w:sz w:val="20"/>
          <w:szCs w:val="20"/>
          <w:lang w:eastAsia="de-DE"/>
          <w14:ligatures w14:val="none"/>
        </w:rPr>
        <w:t>: Lieferung einer Anlage, die PW-Qualität gemäß den Definitionen produziert und die Option für ein qualitatives Upgrade auf WFI vorsieht.</w:t>
      </w:r>
    </w:p>
    <w:p w14:paraId="3319F090" w14:textId="77777777" w:rsidR="00FF7754" w:rsidRPr="00FF7754" w:rsidRDefault="00FF7754" w:rsidP="00FF7754">
      <w:pPr>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Anschlüsse</w:t>
      </w:r>
      <w:r w:rsidRPr="00FF7754">
        <w:rPr>
          <w:rFonts w:ascii="Roboto" w:eastAsia="Times New Roman" w:hAnsi="Roboto" w:cs="Times New Roman"/>
          <w:color w:val="212121"/>
          <w:kern w:val="0"/>
          <w:sz w:val="20"/>
          <w:szCs w:val="20"/>
          <w:lang w:eastAsia="de-DE"/>
          <w14:ligatures w14:val="none"/>
        </w:rPr>
        <w:t>: Bereitstellung der erforderlichen Anschlüsse für Wärmetauscher, Strom, Kühlkreis, Prozessluft und Abwasser.</w:t>
      </w:r>
    </w:p>
    <w:p w14:paraId="052E93D1"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5. Bauliche Anforderungen</w:t>
      </w:r>
    </w:p>
    <w:p w14:paraId="66E961AF" w14:textId="77777777" w:rsidR="00FF7754" w:rsidRPr="00FF7754" w:rsidRDefault="00FF7754" w:rsidP="00FF7754">
      <w:pPr>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Design</w:t>
      </w:r>
      <w:r w:rsidRPr="00FF7754">
        <w:rPr>
          <w:rFonts w:ascii="Roboto" w:eastAsia="Times New Roman" w:hAnsi="Roboto" w:cs="Times New Roman"/>
          <w:color w:val="212121"/>
          <w:kern w:val="0"/>
          <w:sz w:val="20"/>
          <w:szCs w:val="20"/>
          <w:lang w:eastAsia="de-DE"/>
          <w14:ligatures w14:val="none"/>
        </w:rPr>
        <w:t>: Implementierung eines Designs, das Toträume minimiert und Restentleerbarkeit ermöglicht.</w:t>
      </w:r>
    </w:p>
    <w:p w14:paraId="22556F96" w14:textId="77777777" w:rsidR="00FF7754" w:rsidRPr="00FF7754" w:rsidRDefault="00FF7754" w:rsidP="00FF7754">
      <w:pPr>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Materialien</w:t>
      </w:r>
      <w:r w:rsidRPr="00FF7754">
        <w:rPr>
          <w:rFonts w:ascii="Roboto" w:eastAsia="Times New Roman" w:hAnsi="Roboto" w:cs="Times New Roman"/>
          <w:color w:val="212121"/>
          <w:kern w:val="0"/>
          <w:sz w:val="20"/>
          <w:szCs w:val="20"/>
          <w:lang w:eastAsia="de-DE"/>
          <w14:ligatures w14:val="none"/>
        </w:rPr>
        <w:t>: Verwendung von Edelstahl für alle Leitungen und Sicherstellung der Zugänglichkeit aller Probenahmestellen.</w:t>
      </w:r>
    </w:p>
    <w:p w14:paraId="42A68E61"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6. Schweißen und Ventile</w:t>
      </w:r>
    </w:p>
    <w:p w14:paraId="0AB1049F" w14:textId="77777777" w:rsidR="00FF7754" w:rsidRPr="00FF7754" w:rsidRDefault="00FF7754" w:rsidP="00FF7754">
      <w:pPr>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Schweißverfahren</w:t>
      </w:r>
      <w:r w:rsidRPr="00FF7754">
        <w:rPr>
          <w:rFonts w:ascii="Roboto" w:eastAsia="Times New Roman" w:hAnsi="Roboto" w:cs="Times New Roman"/>
          <w:color w:val="212121"/>
          <w:kern w:val="0"/>
          <w:sz w:val="20"/>
          <w:szCs w:val="20"/>
          <w:lang w:eastAsia="de-DE"/>
          <w14:ligatures w14:val="none"/>
        </w:rPr>
        <w:t>: Vorzugsweise Orbital-Verschweißung und spezifische Anforderungen an Schweißnähte.</w:t>
      </w:r>
    </w:p>
    <w:p w14:paraId="440AF205" w14:textId="77777777" w:rsidR="00FF7754" w:rsidRPr="00FF7754" w:rsidRDefault="00FF7754" w:rsidP="00FF7754">
      <w:pPr>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Ventile</w:t>
      </w:r>
      <w:r w:rsidRPr="00FF7754">
        <w:rPr>
          <w:rFonts w:ascii="Roboto" w:eastAsia="Times New Roman" w:hAnsi="Roboto" w:cs="Times New Roman"/>
          <w:color w:val="212121"/>
          <w:kern w:val="0"/>
          <w:sz w:val="20"/>
          <w:szCs w:val="20"/>
          <w:lang w:eastAsia="de-DE"/>
          <w14:ligatures w14:val="none"/>
        </w:rPr>
        <w:t>: Bereitstellung von Absperr- und Entnahmeventilen gemäß den Spezifikationen.</w:t>
      </w:r>
    </w:p>
    <w:p w14:paraId="72F394BC"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7. Zeichnungen und Pläne</w:t>
      </w:r>
    </w:p>
    <w:p w14:paraId="059DF838" w14:textId="77777777" w:rsidR="00FF7754" w:rsidRPr="00FF7754" w:rsidRDefault="00FF7754" w:rsidP="00FF7754">
      <w:pPr>
        <w:numPr>
          <w:ilvl w:val="0"/>
          <w:numId w:val="1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Dokumentation</w:t>
      </w:r>
      <w:r w:rsidRPr="00FF7754">
        <w:rPr>
          <w:rFonts w:ascii="Roboto" w:eastAsia="Times New Roman" w:hAnsi="Roboto" w:cs="Times New Roman"/>
          <w:color w:val="212121"/>
          <w:kern w:val="0"/>
          <w:sz w:val="20"/>
          <w:szCs w:val="20"/>
          <w:lang w:eastAsia="de-DE"/>
          <w14:ligatures w14:val="none"/>
        </w:rPr>
        <w:t xml:space="preserve">: Erstellung und Lieferung der erforderlichen R&amp;I-Fließbilder und </w:t>
      </w:r>
      <w:proofErr w:type="spellStart"/>
      <w:r w:rsidRPr="00FF7754">
        <w:rPr>
          <w:rFonts w:ascii="Roboto" w:eastAsia="Times New Roman" w:hAnsi="Roboto" w:cs="Times New Roman"/>
          <w:color w:val="212121"/>
          <w:kern w:val="0"/>
          <w:sz w:val="20"/>
          <w:szCs w:val="20"/>
          <w:lang w:eastAsia="de-DE"/>
          <w14:ligatures w14:val="none"/>
        </w:rPr>
        <w:t>Isometrien</w:t>
      </w:r>
      <w:proofErr w:type="spellEnd"/>
      <w:r w:rsidRPr="00FF7754">
        <w:rPr>
          <w:rFonts w:ascii="Roboto" w:eastAsia="Times New Roman" w:hAnsi="Roboto" w:cs="Times New Roman"/>
          <w:color w:val="212121"/>
          <w:kern w:val="0"/>
          <w:sz w:val="20"/>
          <w:szCs w:val="20"/>
          <w:lang w:eastAsia="de-DE"/>
          <w14:ligatures w14:val="none"/>
        </w:rPr>
        <w:t>.</w:t>
      </w:r>
    </w:p>
    <w:p w14:paraId="18484301"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t>8. Material/Oberflächen</w:t>
      </w:r>
    </w:p>
    <w:p w14:paraId="273F3BDB" w14:textId="77777777" w:rsidR="00FF7754" w:rsidRDefault="00FF7754" w:rsidP="00FF7754">
      <w:pPr>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roofErr w:type="spellStart"/>
      <w:r w:rsidRPr="00FF7754">
        <w:rPr>
          <w:rFonts w:ascii="Roboto" w:eastAsia="Times New Roman" w:hAnsi="Roboto" w:cs="Times New Roman"/>
          <w:b/>
          <w:bCs/>
          <w:color w:val="212121"/>
          <w:kern w:val="0"/>
          <w:sz w:val="20"/>
          <w:szCs w:val="20"/>
          <w:lang w:eastAsia="de-DE"/>
          <w14:ligatures w14:val="none"/>
        </w:rPr>
        <w:t>Hygienic</w:t>
      </w:r>
      <w:proofErr w:type="spellEnd"/>
      <w:r w:rsidRPr="00FF7754">
        <w:rPr>
          <w:rFonts w:ascii="Roboto" w:eastAsia="Times New Roman" w:hAnsi="Roboto" w:cs="Times New Roman"/>
          <w:b/>
          <w:bCs/>
          <w:color w:val="212121"/>
          <w:kern w:val="0"/>
          <w:sz w:val="20"/>
          <w:szCs w:val="20"/>
          <w:lang w:eastAsia="de-DE"/>
          <w14:ligatures w14:val="none"/>
        </w:rPr>
        <w:t xml:space="preserve"> Design</w:t>
      </w:r>
      <w:r w:rsidRPr="00FF7754">
        <w:rPr>
          <w:rFonts w:ascii="Roboto" w:eastAsia="Times New Roman" w:hAnsi="Roboto" w:cs="Times New Roman"/>
          <w:color w:val="212121"/>
          <w:kern w:val="0"/>
          <w:sz w:val="20"/>
          <w:szCs w:val="20"/>
          <w:lang w:eastAsia="de-DE"/>
          <w14:ligatures w14:val="none"/>
        </w:rPr>
        <w:t>: Anforderungen an die Oberflächenbeschaffenheit und Materialqualität.</w:t>
      </w:r>
    </w:p>
    <w:p w14:paraId="10B633F3" w14:textId="77777777" w:rsidR="00A76653" w:rsidRPr="00FF7754" w:rsidRDefault="00A76653" w:rsidP="00A76653">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3FE806C4" w14:textId="77777777" w:rsidR="00FF7754" w:rsidRPr="00FF7754" w:rsidRDefault="00FF7754" w:rsidP="00FF7754">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FF7754">
        <w:rPr>
          <w:rFonts w:ascii="Roboto" w:eastAsia="Times New Roman" w:hAnsi="Roboto" w:cs="Times New Roman"/>
          <w:color w:val="000000"/>
          <w:kern w:val="0"/>
          <w:sz w:val="23"/>
          <w:szCs w:val="23"/>
          <w:lang w:eastAsia="de-DE"/>
          <w14:ligatures w14:val="none"/>
        </w:rPr>
        <w:lastRenderedPageBreak/>
        <w:t>9. Leistungsdaten</w:t>
      </w:r>
    </w:p>
    <w:p w14:paraId="43586E9C" w14:textId="77777777" w:rsidR="00FF7754" w:rsidRPr="00FF7754" w:rsidRDefault="00FF7754" w:rsidP="00FF7754">
      <w:pPr>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roofErr w:type="spellStart"/>
      <w:r w:rsidRPr="00FF7754">
        <w:rPr>
          <w:rFonts w:ascii="Roboto" w:eastAsia="Times New Roman" w:hAnsi="Roboto" w:cs="Times New Roman"/>
          <w:b/>
          <w:bCs/>
          <w:color w:val="212121"/>
          <w:kern w:val="0"/>
          <w:sz w:val="20"/>
          <w:szCs w:val="20"/>
          <w:lang w:eastAsia="de-DE"/>
          <w14:ligatures w14:val="none"/>
        </w:rPr>
        <w:t>Purified</w:t>
      </w:r>
      <w:proofErr w:type="spellEnd"/>
      <w:r w:rsidRPr="00FF7754">
        <w:rPr>
          <w:rFonts w:ascii="Roboto" w:eastAsia="Times New Roman" w:hAnsi="Roboto" w:cs="Times New Roman"/>
          <w:b/>
          <w:bCs/>
          <w:color w:val="212121"/>
          <w:kern w:val="0"/>
          <w:sz w:val="20"/>
          <w:szCs w:val="20"/>
          <w:lang w:eastAsia="de-DE"/>
          <w14:ligatures w14:val="none"/>
        </w:rPr>
        <w:t xml:space="preserve"> </w:t>
      </w:r>
      <w:proofErr w:type="spellStart"/>
      <w:r w:rsidRPr="00FF7754">
        <w:rPr>
          <w:rFonts w:ascii="Roboto" w:eastAsia="Times New Roman" w:hAnsi="Roboto" w:cs="Times New Roman"/>
          <w:b/>
          <w:bCs/>
          <w:color w:val="212121"/>
          <w:kern w:val="0"/>
          <w:sz w:val="20"/>
          <w:szCs w:val="20"/>
          <w:lang w:eastAsia="de-DE"/>
          <w14:ligatures w14:val="none"/>
        </w:rPr>
        <w:t>Water</w:t>
      </w:r>
      <w:proofErr w:type="spellEnd"/>
      <w:r w:rsidRPr="00FF7754">
        <w:rPr>
          <w:rFonts w:ascii="Roboto" w:eastAsia="Times New Roman" w:hAnsi="Roboto" w:cs="Times New Roman"/>
          <w:color w:val="212121"/>
          <w:kern w:val="0"/>
          <w:sz w:val="20"/>
          <w:szCs w:val="20"/>
          <w:lang w:eastAsia="de-DE"/>
          <w14:ligatures w14:val="none"/>
        </w:rPr>
        <w:t>: Spezifikationen für die PW-Erzeugung und -Verteilung.</w:t>
      </w:r>
    </w:p>
    <w:p w14:paraId="3298359B" w14:textId="77777777" w:rsidR="00FF7754" w:rsidRPr="00FF7754" w:rsidRDefault="00FF7754" w:rsidP="00FF7754">
      <w:pPr>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b/>
          <w:bCs/>
          <w:color w:val="212121"/>
          <w:kern w:val="0"/>
          <w:sz w:val="20"/>
          <w:szCs w:val="20"/>
          <w:lang w:eastAsia="de-DE"/>
          <w14:ligatures w14:val="none"/>
        </w:rPr>
        <w:t>Druckluft und Sauerstoff</w:t>
      </w:r>
      <w:r w:rsidRPr="00FF7754">
        <w:rPr>
          <w:rFonts w:ascii="Roboto" w:eastAsia="Times New Roman" w:hAnsi="Roboto" w:cs="Times New Roman"/>
          <w:color w:val="212121"/>
          <w:kern w:val="0"/>
          <w:sz w:val="20"/>
          <w:szCs w:val="20"/>
          <w:lang w:eastAsia="de-DE"/>
          <w14:ligatures w14:val="none"/>
        </w:rPr>
        <w:t>: Überwachung und Spezifikationen gemäß den Anforderungen.</w:t>
      </w:r>
    </w:p>
    <w:p w14:paraId="144D5A78"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Wir bitten um eine detaillierte Aufstellung Ihrer Preise für die einzelnen Posten sowie um Angaben zu Lieferzeiten und Garantieleistungen. Bitte fügen Sie Ihrem Angebot auch Referenzen von ähnlichen Projekten bei, die Sie erfolgreich umgesetzt haben.</w:t>
      </w:r>
    </w:p>
    <w:p w14:paraId="76947B4B"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Für Rückfragen stehen wir Ihnen gerne zur Verfügung. Wir freuen uns auf ein wettbewerbsfähiges Angebot Ihrerseits und hoffen auf eine erfolgreiche Zusammenarbeit.</w:t>
      </w:r>
    </w:p>
    <w:p w14:paraId="394AD3F3"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Mit freundlichen Grüßen,</w:t>
      </w:r>
    </w:p>
    <w:p w14:paraId="06B1D3BE" w14:textId="77777777" w:rsidR="00FF7754" w:rsidRPr="00FF7754" w:rsidRDefault="00FF7754" w:rsidP="00FF7754">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FF7754">
        <w:rPr>
          <w:rFonts w:ascii="Roboto" w:eastAsia="Times New Roman" w:hAnsi="Roboto" w:cs="Times New Roman"/>
          <w:color w:val="212121"/>
          <w:kern w:val="0"/>
          <w:sz w:val="20"/>
          <w:szCs w:val="20"/>
          <w:lang w:eastAsia="de-DE"/>
          <w14:ligatures w14:val="none"/>
        </w:rPr>
        <w:t>[Name] [Einkaufsabteilung] [Name Ihres Unternehmens]</w:t>
      </w:r>
    </w:p>
    <w:p w14:paraId="75812A3B"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27019"/>
    <w:multiLevelType w:val="multilevel"/>
    <w:tmpl w:val="93E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5DF"/>
    <w:multiLevelType w:val="multilevel"/>
    <w:tmpl w:val="395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4AB3"/>
    <w:multiLevelType w:val="multilevel"/>
    <w:tmpl w:val="EE9A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60189"/>
    <w:multiLevelType w:val="multilevel"/>
    <w:tmpl w:val="105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75CAA"/>
    <w:multiLevelType w:val="multilevel"/>
    <w:tmpl w:val="54F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00489"/>
    <w:multiLevelType w:val="multilevel"/>
    <w:tmpl w:val="7C84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11301"/>
    <w:multiLevelType w:val="multilevel"/>
    <w:tmpl w:val="806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10075"/>
    <w:multiLevelType w:val="multilevel"/>
    <w:tmpl w:val="4BF2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679AD"/>
    <w:multiLevelType w:val="multilevel"/>
    <w:tmpl w:val="53BE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968AC"/>
    <w:multiLevelType w:val="multilevel"/>
    <w:tmpl w:val="A88E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0F6B"/>
    <w:multiLevelType w:val="multilevel"/>
    <w:tmpl w:val="69D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5013F"/>
    <w:multiLevelType w:val="multilevel"/>
    <w:tmpl w:val="F92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436E"/>
    <w:multiLevelType w:val="multilevel"/>
    <w:tmpl w:val="2CFE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503301">
    <w:abstractNumId w:val="3"/>
  </w:num>
  <w:num w:numId="2" w16cid:durableId="242031713">
    <w:abstractNumId w:val="9"/>
  </w:num>
  <w:num w:numId="3" w16cid:durableId="421996546">
    <w:abstractNumId w:val="11"/>
  </w:num>
  <w:num w:numId="4" w16cid:durableId="417756536">
    <w:abstractNumId w:val="12"/>
  </w:num>
  <w:num w:numId="5" w16cid:durableId="921258833">
    <w:abstractNumId w:val="6"/>
  </w:num>
  <w:num w:numId="6" w16cid:durableId="1506238067">
    <w:abstractNumId w:val="2"/>
  </w:num>
  <w:num w:numId="7" w16cid:durableId="940988564">
    <w:abstractNumId w:val="5"/>
  </w:num>
  <w:num w:numId="8" w16cid:durableId="1829905701">
    <w:abstractNumId w:val="10"/>
  </w:num>
  <w:num w:numId="9" w16cid:durableId="2027054270">
    <w:abstractNumId w:val="4"/>
  </w:num>
  <w:num w:numId="10" w16cid:durableId="249776541">
    <w:abstractNumId w:val="0"/>
  </w:num>
  <w:num w:numId="11" w16cid:durableId="883178103">
    <w:abstractNumId w:val="7"/>
  </w:num>
  <w:num w:numId="12" w16cid:durableId="1014259666">
    <w:abstractNumId w:val="1"/>
  </w:num>
  <w:num w:numId="13" w16cid:durableId="832456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F3"/>
    <w:rsid w:val="000D41B9"/>
    <w:rsid w:val="00102C1E"/>
    <w:rsid w:val="005F7942"/>
    <w:rsid w:val="006C2270"/>
    <w:rsid w:val="00793380"/>
    <w:rsid w:val="00A76653"/>
    <w:rsid w:val="00CC3A20"/>
    <w:rsid w:val="00D410F3"/>
    <w:rsid w:val="00FF77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C7EF"/>
  <w15:chartTrackingRefBased/>
  <w15:docId w15:val="{CA2E29D3-8BF8-4C79-A1BF-FC1BBF60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1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BCE04F-350E-41F1-B297-57E8E3613D7A}"/>
</file>

<file path=customXml/itemProps2.xml><?xml version="1.0" encoding="utf-8"?>
<ds:datastoreItem xmlns:ds="http://schemas.openxmlformats.org/officeDocument/2006/customXml" ds:itemID="{6C54AE0C-7C90-4FA6-999F-627F63F33699}"/>
</file>

<file path=customXml/itemProps3.xml><?xml version="1.0" encoding="utf-8"?>
<ds:datastoreItem xmlns:ds="http://schemas.openxmlformats.org/officeDocument/2006/customXml" ds:itemID="{0707E8C4-A449-4159-BD59-6F4E861274DD}"/>
</file>

<file path=docMetadata/LabelInfo.xml><?xml version="1.0" encoding="utf-8"?>
<clbl:labelList xmlns:clbl="http://schemas.microsoft.com/office/2020/mipLabelMetadata">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2404</Characters>
  <Application>Microsoft Office Word</Application>
  <DocSecurity>0</DocSecurity>
  <Lines>20</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(GFE ENG) EXTERNAL</dc:creator>
  <cp:keywords/>
  <dc:description/>
  <cp:lastModifiedBy>Manuela Karger</cp:lastModifiedBy>
  <cp:revision>2</cp:revision>
  <dcterms:created xsi:type="dcterms:W3CDTF">2025-03-31T13:00:00Z</dcterms:created>
  <dcterms:modified xsi:type="dcterms:W3CDTF">2025-03-31T13:00:00Z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