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B8D9" w14:textId="77777777" w:rsidR="00055EF5" w:rsidRDefault="00055EF5" w:rsidP="00F97E63">
      <w:pPr>
        <w:spacing w:before="0" w:after="240" w:line="276" w:lineRule="auto"/>
        <w:ind w:left="425" w:hanging="425"/>
        <w:jc w:val="both"/>
      </w:pPr>
      <w:bookmarkStart w:id="0" w:name="_Toc150057506"/>
    </w:p>
    <w:p w14:paraId="3F9775A3" w14:textId="77777777" w:rsidR="00055EF5" w:rsidRDefault="00055EF5" w:rsidP="00F97E63">
      <w:pPr>
        <w:spacing w:before="0" w:after="240" w:line="276" w:lineRule="auto"/>
        <w:ind w:left="425" w:hanging="425"/>
        <w:jc w:val="both"/>
      </w:pPr>
    </w:p>
    <w:p w14:paraId="641D7F4A" w14:textId="6A53AB47" w:rsidR="00055EF5" w:rsidRPr="000C5626" w:rsidRDefault="00EA2696" w:rsidP="00055EF5">
      <w:pPr>
        <w:tabs>
          <w:tab w:val="center" w:pos="4536"/>
          <w:tab w:val="right" w:pos="9072"/>
        </w:tabs>
        <w:spacing w:before="0" w:after="0" w:line="276" w:lineRule="auto"/>
        <w:jc w:val="center"/>
        <w:rPr>
          <w:rFonts w:ascii="Montserrat" w:hAnsi="Montserrat" w:cs="Arial"/>
          <w:b/>
          <w:bCs/>
          <w:sz w:val="40"/>
          <w:szCs w:val="40"/>
          <w:lang w:val="en-US" w:eastAsia="zh-CN" w:bidi="th-TH"/>
        </w:rPr>
      </w:pPr>
      <w:r w:rsidRPr="00EA2696">
        <w:rPr>
          <w:rFonts w:ascii="Montserrat" w:hAnsi="Montserrat" w:cs="Arial"/>
          <w:b/>
          <w:bCs/>
          <w:sz w:val="40"/>
          <w:szCs w:val="40"/>
          <w:lang w:val="en-US" w:eastAsia="zh-CN" w:bidi="th-TH"/>
        </w:rPr>
        <w:t xml:space="preserve">Functional Specification </w:t>
      </w:r>
      <w:r w:rsidR="00055EF5" w:rsidRPr="000C5626">
        <w:rPr>
          <w:rFonts w:ascii="Montserrat" w:hAnsi="Montserrat" w:cs="Arial"/>
          <w:b/>
          <w:bCs/>
          <w:sz w:val="40"/>
          <w:szCs w:val="40"/>
          <w:lang w:val="en-US" w:eastAsia="zh-CN" w:bidi="th-TH"/>
        </w:rPr>
        <w:t>(</w:t>
      </w:r>
      <w:r>
        <w:rPr>
          <w:rFonts w:ascii="Montserrat" w:hAnsi="Montserrat" w:cs="Arial"/>
          <w:b/>
          <w:bCs/>
          <w:sz w:val="40"/>
          <w:szCs w:val="40"/>
          <w:lang w:val="en-US" w:eastAsia="zh-CN" w:bidi="th-TH"/>
        </w:rPr>
        <w:t>F</w:t>
      </w:r>
      <w:r w:rsidR="00055EF5" w:rsidRPr="000C5626">
        <w:rPr>
          <w:rFonts w:ascii="Montserrat" w:hAnsi="Montserrat" w:cs="Arial"/>
          <w:b/>
          <w:bCs/>
          <w:sz w:val="40"/>
          <w:szCs w:val="40"/>
          <w:lang w:val="en-US" w:eastAsia="zh-CN" w:bidi="th-TH"/>
        </w:rPr>
        <w:t>S)</w:t>
      </w:r>
    </w:p>
    <w:p w14:paraId="09198227" w14:textId="5AA933CA" w:rsidR="00055EF5" w:rsidRPr="000C5626" w:rsidRDefault="00055EF5" w:rsidP="00055EF5">
      <w:pPr>
        <w:tabs>
          <w:tab w:val="left" w:pos="3375"/>
        </w:tabs>
        <w:spacing w:before="0" w:after="240" w:line="276" w:lineRule="auto"/>
        <w:ind w:left="425" w:hanging="425"/>
        <w:jc w:val="both"/>
        <w:rPr>
          <w:lang w:val="en-US"/>
        </w:rPr>
      </w:pPr>
    </w:p>
    <w:p w14:paraId="5547F306" w14:textId="04CBD31E" w:rsidR="00055EF5" w:rsidRPr="000C5626" w:rsidRDefault="00055EF5" w:rsidP="00055EF5">
      <w:pPr>
        <w:tabs>
          <w:tab w:val="left" w:pos="3375"/>
        </w:tabs>
        <w:spacing w:before="0" w:after="240" w:line="276" w:lineRule="auto"/>
        <w:ind w:left="425" w:hanging="425"/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91328" behindDoc="0" locked="0" layoutInCell="1" allowOverlap="1" wp14:anchorId="1A6ED1BC" wp14:editId="06339670">
                <wp:simplePos x="0" y="0"/>
                <wp:positionH relativeFrom="column">
                  <wp:posOffset>23495</wp:posOffset>
                </wp:positionH>
                <wp:positionV relativeFrom="paragraph">
                  <wp:posOffset>56515</wp:posOffset>
                </wp:positionV>
                <wp:extent cx="5810250" cy="0"/>
                <wp:effectExtent l="0" t="0" r="0" b="0"/>
                <wp:wrapNone/>
                <wp:docPr id="358267664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C7655C" id="Gerader Verbinder 2" o:spid="_x0000_s1026" style="position:absolute;z-index:25149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5pt,4.45pt" to="459.3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" strokecolor="black [3200]" strokeweight=".5pt">
                <v:stroke joinstyle="miter"/>
              </v:line>
            </w:pict>
          </mc:Fallback>
        </mc:AlternateContent>
      </w:r>
    </w:p>
    <w:p w14:paraId="590CAC86" w14:textId="1EE64229" w:rsidR="00055EF5" w:rsidRPr="003D57E3" w:rsidRDefault="0025357E" w:rsidP="00055EF5">
      <w:pPr>
        <w:tabs>
          <w:tab w:val="left" w:pos="3375"/>
        </w:tabs>
        <w:spacing w:before="0" w:after="240" w:line="276" w:lineRule="auto"/>
        <w:ind w:left="425" w:hanging="425"/>
        <w:jc w:val="both"/>
        <w:rPr>
          <w:lang w:val="en-US"/>
        </w:rPr>
      </w:pPr>
      <w:proofErr w:type="spellStart"/>
      <w:r w:rsidRPr="003D57E3">
        <w:rPr>
          <w:lang w:val="en-US"/>
        </w:rPr>
        <w:t>Qualifizierungsnummer</w:t>
      </w:r>
      <w:proofErr w:type="spellEnd"/>
      <w:proofErr w:type="gramStart"/>
      <w:r w:rsidRPr="003D57E3">
        <w:rPr>
          <w:lang w:val="en-US"/>
        </w:rPr>
        <w:t xml:space="preserve">: </w:t>
      </w:r>
      <w:r w:rsidR="00AE7CC7" w:rsidRPr="003D57E3">
        <w:rPr>
          <w:lang w:val="en-US"/>
        </w:rPr>
        <w:tab/>
      </w:r>
      <w:proofErr w:type="spellStart"/>
      <w:r w:rsidRPr="003D57E3">
        <w:rPr>
          <w:lang w:val="en-US"/>
        </w:rPr>
        <w:t>QualiNr</w:t>
      </w:r>
      <w:proofErr w:type="spellEnd"/>
      <w:proofErr w:type="gramEnd"/>
      <w:r w:rsidRPr="003D57E3">
        <w:rPr>
          <w:lang w:val="en-US"/>
        </w:rPr>
        <w:t>.</w:t>
      </w:r>
    </w:p>
    <w:p w14:paraId="24A95517" w14:textId="51430E43" w:rsidR="0025357E" w:rsidRDefault="0025357E" w:rsidP="00055EF5">
      <w:pPr>
        <w:tabs>
          <w:tab w:val="left" w:pos="3375"/>
        </w:tabs>
        <w:spacing w:before="0" w:after="240" w:line="276" w:lineRule="auto"/>
        <w:ind w:left="425" w:hanging="425"/>
        <w:jc w:val="both"/>
      </w:pPr>
      <w:r>
        <w:t>Qualifizierungssystem:</w:t>
      </w:r>
      <w:r>
        <w:tab/>
        <w:t>Bezeichnung</w:t>
      </w:r>
    </w:p>
    <w:p w14:paraId="1C85A25D" w14:textId="6266D0B2" w:rsidR="0025357E" w:rsidRDefault="0025357E" w:rsidP="00055EF5">
      <w:pPr>
        <w:tabs>
          <w:tab w:val="left" w:pos="3375"/>
        </w:tabs>
        <w:spacing w:before="0" w:after="240" w:line="276" w:lineRule="auto"/>
        <w:ind w:left="425" w:hanging="425"/>
        <w:jc w:val="both"/>
      </w:pPr>
      <w:r>
        <w:t>Dokumenten-Nr.:</w:t>
      </w:r>
      <w:r>
        <w:tab/>
        <w:t>QualiNr-</w:t>
      </w:r>
      <w:r w:rsidR="009F3F2B">
        <w:t>FS</w:t>
      </w:r>
      <w:r>
        <w:t>.000</w:t>
      </w:r>
    </w:p>
    <w:p w14:paraId="75206D8D" w14:textId="1F9BFBE1" w:rsidR="00055EF5" w:rsidRDefault="00CB3B75" w:rsidP="00055EF5">
      <w:pPr>
        <w:tabs>
          <w:tab w:val="left" w:pos="3375"/>
        </w:tabs>
        <w:spacing w:before="0" w:after="240" w:line="276" w:lineRule="auto"/>
        <w:ind w:left="425" w:hanging="425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697627FA" wp14:editId="3E1AB2F1">
                <wp:simplePos x="0" y="0"/>
                <wp:positionH relativeFrom="margin">
                  <wp:align>left</wp:align>
                </wp:positionH>
                <wp:positionV relativeFrom="paragraph">
                  <wp:posOffset>60325</wp:posOffset>
                </wp:positionV>
                <wp:extent cx="5810250" cy="0"/>
                <wp:effectExtent l="0" t="0" r="0" b="0"/>
                <wp:wrapNone/>
                <wp:docPr id="127078743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E5A4DE" id="Gerader Verbinder 2" o:spid="_x0000_s1026" style="position:absolute;z-index:2516193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75pt" to="457.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14:paraId="31F2D597" w14:textId="77777777" w:rsidR="003E79DA" w:rsidRDefault="003E79DA" w:rsidP="003E79DA">
      <w:pPr>
        <w:spacing w:after="120"/>
        <w:rPr>
          <w:rFonts w:ascii="Montserrat" w:hAnsi="Montserrat" w:cs="Arial"/>
          <w:sz w:val="20"/>
          <w:szCs w:val="20"/>
        </w:rPr>
      </w:pPr>
    </w:p>
    <w:p w14:paraId="5047DBAA" w14:textId="77777777" w:rsidR="00FA3516" w:rsidRDefault="00FA3516" w:rsidP="003E79DA">
      <w:pPr>
        <w:spacing w:after="120"/>
        <w:rPr>
          <w:rFonts w:ascii="Montserrat" w:hAnsi="Montserrat" w:cs="Arial"/>
          <w:sz w:val="20"/>
          <w:szCs w:val="20"/>
        </w:rPr>
      </w:pPr>
    </w:p>
    <w:p w14:paraId="25E5B1F1" w14:textId="4AC6D049" w:rsidR="00FA3516" w:rsidRDefault="004A4250" w:rsidP="003E79DA">
      <w:pPr>
        <w:spacing w:after="120"/>
        <w:rPr>
          <w:rFonts w:ascii="Montserrat" w:hAnsi="Montserrat" w:cs="Arial"/>
          <w:sz w:val="20"/>
          <w:szCs w:val="20"/>
        </w:rPr>
      </w:pPr>
      <w:r>
        <w:rPr>
          <w:rFonts w:ascii="Montserrat" w:hAnsi="Montserrat" w:cs="Arial"/>
          <w:sz w:val="20"/>
          <w:szCs w:val="20"/>
        </w:rPr>
        <w:t>Erstellt</w:t>
      </w:r>
      <w:r w:rsidR="00AE7CC7">
        <w:rPr>
          <w:rFonts w:ascii="Montserrat" w:hAnsi="Montserrat" w:cs="Arial"/>
          <w:sz w:val="20"/>
          <w:szCs w:val="20"/>
        </w:rPr>
        <w:t>:</w:t>
      </w:r>
      <w:r w:rsidR="007C0F9D">
        <w:rPr>
          <w:rFonts w:ascii="Montserrat" w:hAnsi="Montserrat" w:cs="Arial"/>
          <w:sz w:val="20"/>
          <w:szCs w:val="20"/>
        </w:rPr>
        <w:tab/>
      </w:r>
      <w:r w:rsidR="00CD7A4B">
        <w:rPr>
          <w:rFonts w:ascii="Montserrat" w:hAnsi="Montserrat" w:cs="Arial"/>
          <w:sz w:val="20"/>
          <w:szCs w:val="20"/>
        </w:rPr>
        <w:t xml:space="preserve"> </w:t>
      </w:r>
      <w:r>
        <w:rPr>
          <w:rFonts w:ascii="Montserrat" w:hAnsi="Montserrat" w:cs="Arial"/>
          <w:sz w:val="20"/>
          <w:szCs w:val="20"/>
        </w:rPr>
        <w:tab/>
      </w:r>
      <w:r w:rsidR="00333138">
        <w:rPr>
          <w:rFonts w:ascii="Montserrat" w:hAnsi="Montserrat" w:cs="Arial"/>
          <w:sz w:val="20"/>
          <w:szCs w:val="20"/>
        </w:rPr>
        <w:t>XXX</w:t>
      </w:r>
    </w:p>
    <w:p w14:paraId="7AFBFD40" w14:textId="5D06BD4E" w:rsidR="00AE7CC7" w:rsidRDefault="007C0F9D" w:rsidP="003E79DA">
      <w:pPr>
        <w:spacing w:after="120"/>
        <w:rPr>
          <w:rFonts w:ascii="Montserrat" w:hAnsi="Montserrat" w:cs="Arial"/>
          <w:sz w:val="20"/>
          <w:szCs w:val="20"/>
        </w:rPr>
      </w:pPr>
      <w:r>
        <w:rPr>
          <w:rFonts w:ascii="Montserrat" w:hAnsi="Montserrat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9F5821E" wp14:editId="6699533E">
                <wp:simplePos x="0" y="0"/>
                <wp:positionH relativeFrom="margin">
                  <wp:align>right</wp:align>
                </wp:positionH>
                <wp:positionV relativeFrom="paragraph">
                  <wp:posOffset>174847</wp:posOffset>
                </wp:positionV>
                <wp:extent cx="4515271" cy="24660"/>
                <wp:effectExtent l="0" t="0" r="19050" b="33020"/>
                <wp:wrapNone/>
                <wp:docPr id="1393709448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15271" cy="24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F890E" id="Gerader Verbinder 3" o:spid="_x0000_s1026" style="position:absolute;flip:y;z-index:2516336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04.35pt,13.75pt" to="659.9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Montserrat" w:hAnsi="Montserrat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0ED4C62" wp14:editId="79757B3F">
                <wp:simplePos x="0" y="0"/>
                <wp:positionH relativeFrom="column">
                  <wp:posOffset>4203065</wp:posOffset>
                </wp:positionH>
                <wp:positionV relativeFrom="paragraph">
                  <wp:posOffset>24130</wp:posOffset>
                </wp:positionV>
                <wp:extent cx="224392" cy="364638"/>
                <wp:effectExtent l="0" t="0" r="4445" b="0"/>
                <wp:wrapNone/>
                <wp:docPr id="191167023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92" cy="36463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6B516" id="Rechteck 5" o:spid="_x0000_s1026" style="position:absolute;margin-left:330.95pt;margin-top:1.9pt;width:17.65pt;height:28.7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" fillcolor="window" stroked="f" strokeweight="1pt"/>
            </w:pict>
          </mc:Fallback>
        </mc:AlternateContent>
      </w:r>
      <w:r>
        <w:rPr>
          <w:rFonts w:ascii="Montserrat" w:hAnsi="Montserrat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68345DA" wp14:editId="3F91BF9C">
                <wp:simplePos x="0" y="0"/>
                <wp:positionH relativeFrom="column">
                  <wp:posOffset>3091815</wp:posOffset>
                </wp:positionH>
                <wp:positionV relativeFrom="paragraph">
                  <wp:posOffset>41910</wp:posOffset>
                </wp:positionV>
                <wp:extent cx="224392" cy="364638"/>
                <wp:effectExtent l="0" t="0" r="4445" b="0"/>
                <wp:wrapNone/>
                <wp:docPr id="1374841251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92" cy="3646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6D213" id="Rechteck 5" o:spid="_x0000_s1026" style="position:absolute;margin-left:243.45pt;margin-top:3.3pt;width:17.65pt;height:28.7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" fillcolor="white [3212]" stroked="f" strokeweight="1pt"/>
            </w:pict>
          </mc:Fallback>
        </mc:AlternateContent>
      </w:r>
      <w:r w:rsidR="00333138">
        <w:rPr>
          <w:rFonts w:ascii="Montserrat" w:hAnsi="Montserrat" w:cs="Arial"/>
          <w:sz w:val="20"/>
          <w:szCs w:val="20"/>
        </w:rPr>
        <w:tab/>
      </w:r>
      <w:r w:rsidR="00333138">
        <w:rPr>
          <w:rFonts w:ascii="Montserrat" w:hAnsi="Montserrat" w:cs="Arial"/>
          <w:sz w:val="20"/>
          <w:szCs w:val="20"/>
        </w:rPr>
        <w:tab/>
      </w:r>
      <w:r w:rsidR="00CD7A4B">
        <w:rPr>
          <w:rFonts w:ascii="Montserrat" w:hAnsi="Montserrat" w:cs="Arial"/>
          <w:sz w:val="20"/>
          <w:szCs w:val="20"/>
        </w:rPr>
        <w:tab/>
      </w:r>
      <w:r w:rsidR="004D1337">
        <w:rPr>
          <w:rFonts w:ascii="Montserrat" w:hAnsi="Montserrat" w:cs="Arial"/>
          <w:sz w:val="20"/>
          <w:szCs w:val="20"/>
        </w:rPr>
        <w:t>(xxx</w:t>
      </w:r>
      <w:r w:rsidR="00CD7A4B">
        <w:rPr>
          <w:rFonts w:ascii="Montserrat" w:hAnsi="Montserrat" w:cs="Arial"/>
          <w:sz w:val="20"/>
          <w:szCs w:val="20"/>
        </w:rPr>
        <w:t>)</w:t>
      </w:r>
      <w:r w:rsidR="003E763A" w:rsidRPr="003E763A">
        <w:rPr>
          <w:rFonts w:ascii="Montserrat" w:hAnsi="Montserrat" w:cs="Arial"/>
          <w:noProof/>
          <w:sz w:val="20"/>
          <w:szCs w:val="20"/>
        </w:rPr>
        <w:t xml:space="preserve"> </w:t>
      </w:r>
    </w:p>
    <w:p w14:paraId="265796CF" w14:textId="5BBE2BC9" w:rsidR="00AE7CC7" w:rsidRDefault="004D1337" w:rsidP="003E79DA">
      <w:pPr>
        <w:spacing w:after="120"/>
        <w:rPr>
          <w:rFonts w:ascii="Montserrat" w:hAnsi="Montserrat" w:cs="Arial"/>
          <w:sz w:val="20"/>
          <w:szCs w:val="20"/>
        </w:rPr>
      </w:pPr>
      <w:r>
        <w:rPr>
          <w:rFonts w:ascii="Montserrat" w:hAnsi="Montserrat" w:cs="Arial"/>
          <w:sz w:val="20"/>
          <w:szCs w:val="20"/>
        </w:rPr>
        <w:tab/>
      </w:r>
      <w:r>
        <w:rPr>
          <w:rFonts w:ascii="Montserrat" w:hAnsi="Montserrat" w:cs="Arial"/>
          <w:sz w:val="20"/>
          <w:szCs w:val="20"/>
        </w:rPr>
        <w:tab/>
      </w:r>
      <w:r>
        <w:rPr>
          <w:rFonts w:ascii="Montserrat" w:hAnsi="Montserrat" w:cs="Arial"/>
          <w:sz w:val="20"/>
          <w:szCs w:val="20"/>
        </w:rPr>
        <w:tab/>
        <w:t>Name/ Funktion</w:t>
      </w:r>
      <w:r w:rsidR="00CD7A4B">
        <w:rPr>
          <w:rFonts w:ascii="Montserrat" w:hAnsi="Montserrat" w:cs="Arial"/>
          <w:sz w:val="20"/>
          <w:szCs w:val="20"/>
        </w:rPr>
        <w:t xml:space="preserve"> (Firma)</w:t>
      </w:r>
      <w:r w:rsidR="00AF6A99">
        <w:rPr>
          <w:rFonts w:ascii="Montserrat" w:hAnsi="Montserrat" w:cs="Arial"/>
          <w:sz w:val="20"/>
          <w:szCs w:val="20"/>
        </w:rPr>
        <w:tab/>
      </w:r>
      <w:r w:rsidR="007C0F9D">
        <w:rPr>
          <w:rFonts w:ascii="Montserrat" w:hAnsi="Montserrat" w:cs="Arial"/>
          <w:sz w:val="20"/>
          <w:szCs w:val="20"/>
        </w:rPr>
        <w:t xml:space="preserve">        </w:t>
      </w:r>
      <w:r w:rsidR="00AF6A99">
        <w:rPr>
          <w:rFonts w:ascii="Montserrat" w:hAnsi="Montserrat" w:cs="Arial"/>
          <w:sz w:val="20"/>
          <w:szCs w:val="20"/>
        </w:rPr>
        <w:t>Datum</w:t>
      </w:r>
      <w:r w:rsidR="003E763A">
        <w:rPr>
          <w:rFonts w:ascii="Montserrat" w:hAnsi="Montserrat" w:cs="Arial"/>
          <w:sz w:val="20"/>
          <w:szCs w:val="20"/>
        </w:rPr>
        <w:tab/>
      </w:r>
      <w:r w:rsidR="003E763A">
        <w:rPr>
          <w:rFonts w:ascii="Montserrat" w:hAnsi="Montserrat" w:cs="Arial"/>
          <w:sz w:val="20"/>
          <w:szCs w:val="20"/>
        </w:rPr>
        <w:tab/>
        <w:t>Unterschrift</w:t>
      </w:r>
    </w:p>
    <w:p w14:paraId="1822963D" w14:textId="55079FED" w:rsidR="004D1337" w:rsidRDefault="004D1337" w:rsidP="003E79DA">
      <w:pPr>
        <w:spacing w:after="120"/>
        <w:rPr>
          <w:rFonts w:ascii="Montserrat" w:hAnsi="Montserrat" w:cs="Arial"/>
          <w:sz w:val="20"/>
          <w:szCs w:val="20"/>
        </w:rPr>
      </w:pPr>
    </w:p>
    <w:p w14:paraId="26DB3103" w14:textId="1B84739F" w:rsidR="00AE7CC7" w:rsidRDefault="00AE7CC7" w:rsidP="003E79DA">
      <w:pPr>
        <w:spacing w:after="120"/>
        <w:rPr>
          <w:rFonts w:ascii="Montserrat" w:hAnsi="Montserrat" w:cs="Arial"/>
          <w:sz w:val="20"/>
          <w:szCs w:val="20"/>
        </w:rPr>
      </w:pPr>
      <w:r>
        <w:rPr>
          <w:rFonts w:ascii="Montserrat" w:hAnsi="Montserrat" w:cs="Arial"/>
          <w:sz w:val="20"/>
          <w:szCs w:val="20"/>
        </w:rPr>
        <w:t>Geprüft:</w:t>
      </w:r>
      <w:r w:rsidR="00333138">
        <w:rPr>
          <w:rFonts w:ascii="Montserrat" w:hAnsi="Montserrat" w:cs="Arial"/>
          <w:sz w:val="20"/>
          <w:szCs w:val="20"/>
        </w:rPr>
        <w:tab/>
      </w:r>
      <w:r w:rsidR="00333138">
        <w:rPr>
          <w:rFonts w:ascii="Montserrat" w:hAnsi="Montserrat" w:cs="Arial"/>
          <w:sz w:val="20"/>
          <w:szCs w:val="20"/>
        </w:rPr>
        <w:tab/>
        <w:t>XXX</w:t>
      </w:r>
    </w:p>
    <w:p w14:paraId="2A11DF2C" w14:textId="647E2111" w:rsidR="003E6B4F" w:rsidRDefault="00CD7A4B" w:rsidP="002C08B1">
      <w:pPr>
        <w:spacing w:after="120"/>
        <w:rPr>
          <w:rFonts w:ascii="Montserrat" w:hAnsi="Montserrat" w:cs="Arial"/>
          <w:sz w:val="20"/>
          <w:szCs w:val="20"/>
        </w:rPr>
      </w:pPr>
      <w:r>
        <w:rPr>
          <w:rFonts w:ascii="Montserrat" w:hAnsi="Montserrat" w:cs="Arial"/>
          <w:sz w:val="20"/>
          <w:szCs w:val="20"/>
        </w:rPr>
        <w:tab/>
      </w:r>
      <w:r>
        <w:rPr>
          <w:rFonts w:ascii="Montserrat" w:hAnsi="Montserrat" w:cs="Arial"/>
          <w:sz w:val="20"/>
          <w:szCs w:val="20"/>
        </w:rPr>
        <w:tab/>
      </w:r>
      <w:r>
        <w:rPr>
          <w:rFonts w:ascii="Montserrat" w:hAnsi="Montserrat" w:cs="Arial"/>
          <w:sz w:val="20"/>
          <w:szCs w:val="20"/>
        </w:rPr>
        <w:tab/>
      </w:r>
      <w:r w:rsidR="002C08B1">
        <w:rPr>
          <w:rFonts w:ascii="Montserrat" w:hAnsi="Montserrat" w:cs="Arial"/>
          <w:sz w:val="20"/>
          <w:szCs w:val="20"/>
        </w:rPr>
        <w:t>(</w:t>
      </w:r>
      <w:r w:rsidR="003E6B4F">
        <w:rPr>
          <w:rFonts w:ascii="Montserrat" w:hAnsi="Montserrat" w:cs="Arial"/>
          <w:sz w:val="20"/>
          <w:szCs w:val="20"/>
        </w:rPr>
        <w:t>Prozessverantwortlicher</w:t>
      </w:r>
    </w:p>
    <w:p w14:paraId="76F72575" w14:textId="55BF501D" w:rsidR="002C08B1" w:rsidRDefault="007C0F9D" w:rsidP="003E6B4F">
      <w:pPr>
        <w:spacing w:after="120"/>
        <w:ind w:left="1416" w:firstLine="708"/>
        <w:rPr>
          <w:rFonts w:ascii="Montserrat" w:hAnsi="Montserrat" w:cs="Arial"/>
          <w:sz w:val="20"/>
          <w:szCs w:val="20"/>
        </w:rPr>
      </w:pPr>
      <w:r>
        <w:rPr>
          <w:rFonts w:ascii="Montserrat" w:hAnsi="Montserrat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2BD51D4" wp14:editId="5A183BA7">
                <wp:simplePos x="0" y="0"/>
                <wp:positionH relativeFrom="margin">
                  <wp:posOffset>1287398</wp:posOffset>
                </wp:positionH>
                <wp:positionV relativeFrom="paragraph">
                  <wp:posOffset>231503</wp:posOffset>
                </wp:positionV>
                <wp:extent cx="4538341" cy="5610"/>
                <wp:effectExtent l="0" t="0" r="34290" b="33020"/>
                <wp:wrapNone/>
                <wp:docPr id="504562352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8341" cy="561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8D09EC" id="Gerader Verbinder 3" o:spid="_x0000_s1026" style="position:absolute;flip:y;z-index: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1.35pt,18.25pt" to="458.7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" strokecolor="windowText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Montserrat" w:hAnsi="Montserrat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4CB0F48" wp14:editId="4456FF3D">
                <wp:simplePos x="0" y="0"/>
                <wp:positionH relativeFrom="column">
                  <wp:posOffset>4172585</wp:posOffset>
                </wp:positionH>
                <wp:positionV relativeFrom="paragraph">
                  <wp:posOffset>8890</wp:posOffset>
                </wp:positionV>
                <wp:extent cx="224392" cy="364638"/>
                <wp:effectExtent l="0" t="0" r="4445" b="0"/>
                <wp:wrapNone/>
                <wp:docPr id="748905749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92" cy="36463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949BD" id="Rechteck 5" o:spid="_x0000_s1026" style="position:absolute;margin-left:328.55pt;margin-top:.7pt;width:17.65pt;height:28.7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" fillcolor="window" stroked="f" strokeweight="1pt"/>
            </w:pict>
          </mc:Fallback>
        </mc:AlternateContent>
      </w:r>
      <w:r>
        <w:rPr>
          <w:rFonts w:ascii="Montserrat" w:hAnsi="Montserrat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5C5EE12" wp14:editId="568D150D">
                <wp:simplePos x="0" y="0"/>
                <wp:positionH relativeFrom="column">
                  <wp:posOffset>3113405</wp:posOffset>
                </wp:positionH>
                <wp:positionV relativeFrom="paragraph">
                  <wp:posOffset>47625</wp:posOffset>
                </wp:positionV>
                <wp:extent cx="224392" cy="364638"/>
                <wp:effectExtent l="0" t="0" r="4445" b="0"/>
                <wp:wrapNone/>
                <wp:docPr id="368326353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92" cy="36463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57F26" id="Rechteck 5" o:spid="_x0000_s1026" style="position:absolute;margin-left:245.15pt;margin-top:3.75pt;width:17.65pt;height:28.7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" fillcolor="window" stroked="f" strokeweight="1pt"/>
            </w:pict>
          </mc:Fallback>
        </mc:AlternateContent>
      </w:r>
      <w:r w:rsidR="003E6B4F">
        <w:rPr>
          <w:rFonts w:ascii="Montserrat" w:hAnsi="Montserrat" w:cs="Arial"/>
          <w:sz w:val="20"/>
          <w:szCs w:val="20"/>
        </w:rPr>
        <w:t>Betreiber</w:t>
      </w:r>
      <w:r w:rsidR="002C08B1">
        <w:rPr>
          <w:rFonts w:ascii="Montserrat" w:hAnsi="Montserrat" w:cs="Arial"/>
          <w:sz w:val="20"/>
          <w:szCs w:val="20"/>
        </w:rPr>
        <w:t>)</w:t>
      </w:r>
    </w:p>
    <w:p w14:paraId="3D359F4F" w14:textId="1ECDBC58" w:rsidR="003E763A" w:rsidRDefault="00105BCE" w:rsidP="003E763A">
      <w:pPr>
        <w:spacing w:after="120"/>
        <w:ind w:left="1416" w:firstLine="708"/>
        <w:rPr>
          <w:rFonts w:ascii="Montserrat" w:hAnsi="Montserrat" w:cs="Arial"/>
          <w:sz w:val="20"/>
          <w:szCs w:val="20"/>
        </w:rPr>
      </w:pPr>
      <w:r>
        <w:rPr>
          <w:rFonts w:ascii="Montserrat" w:hAnsi="Montserrat" w:cs="Arial"/>
          <w:sz w:val="20"/>
          <w:szCs w:val="20"/>
        </w:rPr>
        <w:t>Name/ Funktion (Firma)</w:t>
      </w:r>
      <w:r w:rsidR="00AF6A99">
        <w:rPr>
          <w:rFonts w:ascii="Montserrat" w:hAnsi="Montserrat" w:cs="Arial"/>
          <w:sz w:val="20"/>
          <w:szCs w:val="20"/>
        </w:rPr>
        <w:tab/>
      </w:r>
      <w:r w:rsidR="007C0F9D">
        <w:rPr>
          <w:rFonts w:ascii="Montserrat" w:hAnsi="Montserrat" w:cs="Arial"/>
          <w:sz w:val="20"/>
          <w:szCs w:val="20"/>
        </w:rPr>
        <w:t xml:space="preserve">        </w:t>
      </w:r>
      <w:r w:rsidR="00AF6A99">
        <w:rPr>
          <w:rFonts w:ascii="Montserrat" w:hAnsi="Montserrat" w:cs="Arial"/>
          <w:sz w:val="20"/>
          <w:szCs w:val="20"/>
        </w:rPr>
        <w:t>Datum</w:t>
      </w:r>
      <w:r w:rsidR="003E763A">
        <w:rPr>
          <w:rFonts w:ascii="Montserrat" w:hAnsi="Montserrat" w:cs="Arial"/>
          <w:sz w:val="20"/>
          <w:szCs w:val="20"/>
        </w:rPr>
        <w:tab/>
      </w:r>
      <w:r w:rsidR="003E763A">
        <w:rPr>
          <w:rFonts w:ascii="Montserrat" w:hAnsi="Montserrat" w:cs="Arial"/>
          <w:sz w:val="20"/>
          <w:szCs w:val="20"/>
        </w:rPr>
        <w:tab/>
        <w:t>Unterschrift</w:t>
      </w:r>
    </w:p>
    <w:p w14:paraId="205FCE99" w14:textId="17FE6E31" w:rsidR="00105BCE" w:rsidRDefault="00105BCE" w:rsidP="00061047">
      <w:pPr>
        <w:spacing w:after="120"/>
        <w:ind w:left="1416" w:firstLine="708"/>
        <w:rPr>
          <w:rFonts w:ascii="Montserrat" w:hAnsi="Montserrat" w:cs="Arial"/>
          <w:sz w:val="20"/>
          <w:szCs w:val="20"/>
        </w:rPr>
      </w:pPr>
    </w:p>
    <w:p w14:paraId="54DD4697" w14:textId="0D70EA3F" w:rsidR="00AE7CC7" w:rsidRDefault="00AE7CC7" w:rsidP="003E79DA">
      <w:pPr>
        <w:spacing w:after="120"/>
        <w:rPr>
          <w:rFonts w:ascii="Montserrat" w:hAnsi="Montserrat" w:cs="Arial"/>
          <w:sz w:val="20"/>
          <w:szCs w:val="20"/>
        </w:rPr>
      </w:pPr>
    </w:p>
    <w:p w14:paraId="2C6998A6" w14:textId="26C1B78C" w:rsidR="00AE7CC7" w:rsidRDefault="00AE7CC7" w:rsidP="003E79DA">
      <w:pPr>
        <w:spacing w:after="120"/>
        <w:rPr>
          <w:rFonts w:ascii="Montserrat" w:hAnsi="Montserrat" w:cs="Arial"/>
          <w:sz w:val="20"/>
          <w:szCs w:val="20"/>
        </w:rPr>
      </w:pPr>
      <w:r>
        <w:rPr>
          <w:rFonts w:ascii="Montserrat" w:hAnsi="Montserrat" w:cs="Arial"/>
          <w:sz w:val="20"/>
          <w:szCs w:val="20"/>
        </w:rPr>
        <w:t>Geprüft:</w:t>
      </w:r>
      <w:r w:rsidR="00333138">
        <w:rPr>
          <w:rFonts w:ascii="Montserrat" w:hAnsi="Montserrat" w:cs="Arial"/>
          <w:sz w:val="20"/>
          <w:szCs w:val="20"/>
        </w:rPr>
        <w:tab/>
      </w:r>
      <w:r w:rsidR="00333138">
        <w:rPr>
          <w:rFonts w:ascii="Montserrat" w:hAnsi="Montserrat" w:cs="Arial"/>
          <w:sz w:val="20"/>
          <w:szCs w:val="20"/>
        </w:rPr>
        <w:tab/>
        <w:t>XXX</w:t>
      </w:r>
    </w:p>
    <w:p w14:paraId="74FFB46F" w14:textId="4F45D36A" w:rsidR="00AE7CC7" w:rsidRDefault="007C0F9D" w:rsidP="00393F24">
      <w:pPr>
        <w:spacing w:after="120"/>
        <w:ind w:left="1416" w:firstLine="708"/>
        <w:rPr>
          <w:rFonts w:ascii="Montserrat" w:hAnsi="Montserrat" w:cs="Arial"/>
          <w:sz w:val="20"/>
          <w:szCs w:val="20"/>
        </w:rPr>
      </w:pPr>
      <w:r>
        <w:rPr>
          <w:rFonts w:ascii="Montserrat" w:hAnsi="Montserrat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E20B04C" wp14:editId="69D81FA0">
                <wp:simplePos x="0" y="0"/>
                <wp:positionH relativeFrom="margin">
                  <wp:align>right</wp:align>
                </wp:positionH>
                <wp:positionV relativeFrom="paragraph">
                  <wp:posOffset>206756</wp:posOffset>
                </wp:positionV>
                <wp:extent cx="4556865" cy="0"/>
                <wp:effectExtent l="0" t="0" r="0" b="0"/>
                <wp:wrapNone/>
                <wp:docPr id="1085957050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5686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A5F929" id="Gerader Verbinder 3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07.6pt,16.3pt" to="666.4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" strokecolor="windowText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Montserrat" w:hAnsi="Montserrat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9822C04" wp14:editId="49272897">
                <wp:simplePos x="0" y="0"/>
                <wp:positionH relativeFrom="column">
                  <wp:posOffset>3158490</wp:posOffset>
                </wp:positionH>
                <wp:positionV relativeFrom="paragraph">
                  <wp:posOffset>23495</wp:posOffset>
                </wp:positionV>
                <wp:extent cx="224392" cy="364638"/>
                <wp:effectExtent l="0" t="0" r="4445" b="0"/>
                <wp:wrapNone/>
                <wp:docPr id="1268415321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92" cy="36463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E0009" id="Rechteck 5" o:spid="_x0000_s1026" style="position:absolute;margin-left:248.7pt;margin-top:1.85pt;width:17.65pt;height:28.7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" fillcolor="window" stroked="f" strokeweight="1pt"/>
            </w:pict>
          </mc:Fallback>
        </mc:AlternateContent>
      </w:r>
      <w:r w:rsidR="009E7DE7">
        <w:rPr>
          <w:rFonts w:ascii="Montserrat" w:hAnsi="Montserrat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3F65080" wp14:editId="0CAD15A7">
                <wp:simplePos x="0" y="0"/>
                <wp:positionH relativeFrom="column">
                  <wp:posOffset>4187825</wp:posOffset>
                </wp:positionH>
                <wp:positionV relativeFrom="paragraph">
                  <wp:posOffset>8890</wp:posOffset>
                </wp:positionV>
                <wp:extent cx="224392" cy="364638"/>
                <wp:effectExtent l="0" t="0" r="4445" b="0"/>
                <wp:wrapNone/>
                <wp:docPr id="591454216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92" cy="36463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4BBA1" id="Rechteck 5" o:spid="_x0000_s1026" style="position:absolute;margin-left:329.75pt;margin-top:.7pt;width:17.65pt;height:28.7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" fillcolor="window" stroked="f" strokeweight="1pt"/>
            </w:pict>
          </mc:Fallback>
        </mc:AlternateContent>
      </w:r>
      <w:r w:rsidR="00393F24">
        <w:rPr>
          <w:rFonts w:ascii="Montserrat" w:hAnsi="Montserrat" w:cs="Arial"/>
          <w:sz w:val="20"/>
          <w:szCs w:val="20"/>
        </w:rPr>
        <w:t>(xxx)</w:t>
      </w:r>
      <w:r w:rsidR="0055176C" w:rsidRPr="0055176C">
        <w:rPr>
          <w:rFonts w:ascii="Montserrat" w:hAnsi="Montserrat" w:cs="Arial"/>
          <w:noProof/>
          <w:sz w:val="20"/>
          <w:szCs w:val="20"/>
        </w:rPr>
        <w:t xml:space="preserve"> </w:t>
      </w:r>
    </w:p>
    <w:p w14:paraId="4CDD9F0F" w14:textId="1977A174" w:rsidR="003E763A" w:rsidRDefault="00393F24" w:rsidP="003E763A">
      <w:pPr>
        <w:spacing w:after="120"/>
        <w:ind w:left="1416" w:firstLine="708"/>
        <w:rPr>
          <w:rFonts w:ascii="Montserrat" w:hAnsi="Montserrat" w:cs="Arial"/>
          <w:sz w:val="20"/>
          <w:szCs w:val="20"/>
        </w:rPr>
      </w:pPr>
      <w:r>
        <w:rPr>
          <w:rFonts w:ascii="Montserrat" w:hAnsi="Montserrat" w:cs="Arial"/>
          <w:sz w:val="20"/>
          <w:szCs w:val="20"/>
        </w:rPr>
        <w:t>Name/ Funktion (Firma)</w:t>
      </w:r>
      <w:r w:rsidR="00AF6A99">
        <w:rPr>
          <w:rFonts w:ascii="Montserrat" w:hAnsi="Montserrat" w:cs="Arial"/>
          <w:sz w:val="20"/>
          <w:szCs w:val="20"/>
        </w:rPr>
        <w:tab/>
      </w:r>
      <w:r w:rsidR="007C0F9D">
        <w:rPr>
          <w:rFonts w:ascii="Montserrat" w:hAnsi="Montserrat" w:cs="Arial"/>
          <w:sz w:val="20"/>
          <w:szCs w:val="20"/>
        </w:rPr>
        <w:t xml:space="preserve">        </w:t>
      </w:r>
      <w:r w:rsidR="00AF6A99">
        <w:rPr>
          <w:rFonts w:ascii="Montserrat" w:hAnsi="Montserrat" w:cs="Arial"/>
          <w:sz w:val="20"/>
          <w:szCs w:val="20"/>
        </w:rPr>
        <w:t>Datum</w:t>
      </w:r>
      <w:r w:rsidR="003E763A">
        <w:rPr>
          <w:rFonts w:ascii="Montserrat" w:hAnsi="Montserrat" w:cs="Arial"/>
          <w:sz w:val="20"/>
          <w:szCs w:val="20"/>
        </w:rPr>
        <w:tab/>
      </w:r>
      <w:r w:rsidR="007C0F9D">
        <w:rPr>
          <w:rFonts w:ascii="Montserrat" w:hAnsi="Montserrat" w:cs="Arial"/>
          <w:sz w:val="20"/>
          <w:szCs w:val="20"/>
        </w:rPr>
        <w:tab/>
      </w:r>
      <w:r w:rsidR="003E763A">
        <w:rPr>
          <w:rFonts w:ascii="Montserrat" w:hAnsi="Montserrat" w:cs="Arial"/>
          <w:sz w:val="20"/>
          <w:szCs w:val="20"/>
        </w:rPr>
        <w:t>Unterschrift</w:t>
      </w:r>
    </w:p>
    <w:p w14:paraId="43AB871F" w14:textId="29E8F1CD" w:rsidR="00393F24" w:rsidRDefault="00393F24" w:rsidP="00393F24">
      <w:pPr>
        <w:spacing w:after="120"/>
        <w:ind w:left="1416" w:firstLine="708"/>
        <w:rPr>
          <w:rFonts w:ascii="Montserrat" w:hAnsi="Montserrat" w:cs="Arial"/>
          <w:sz w:val="20"/>
          <w:szCs w:val="20"/>
        </w:rPr>
      </w:pPr>
    </w:p>
    <w:p w14:paraId="3111276B" w14:textId="696FDCCA" w:rsidR="00AE7CC7" w:rsidRDefault="00AE7CC7" w:rsidP="003E79DA">
      <w:pPr>
        <w:spacing w:after="120"/>
        <w:rPr>
          <w:rFonts w:ascii="Montserrat" w:hAnsi="Montserrat" w:cs="Arial"/>
          <w:sz w:val="20"/>
          <w:szCs w:val="20"/>
        </w:rPr>
      </w:pPr>
    </w:p>
    <w:p w14:paraId="6C86083B" w14:textId="085D509E" w:rsidR="00DB4A4C" w:rsidRDefault="00AE7CC7" w:rsidP="00DB4A4C">
      <w:pPr>
        <w:spacing w:after="120"/>
        <w:rPr>
          <w:rFonts w:ascii="Montserrat" w:hAnsi="Montserrat" w:cs="Arial"/>
          <w:sz w:val="20"/>
          <w:szCs w:val="20"/>
        </w:rPr>
      </w:pPr>
      <w:r>
        <w:rPr>
          <w:rFonts w:ascii="Montserrat" w:hAnsi="Montserrat" w:cs="Arial"/>
          <w:sz w:val="20"/>
          <w:szCs w:val="20"/>
        </w:rPr>
        <w:t>Genehmigt:</w:t>
      </w:r>
      <w:r w:rsidR="00333138">
        <w:rPr>
          <w:rFonts w:ascii="Montserrat" w:hAnsi="Montserrat" w:cs="Arial"/>
          <w:sz w:val="20"/>
          <w:szCs w:val="20"/>
        </w:rPr>
        <w:tab/>
      </w:r>
      <w:r w:rsidR="00333138">
        <w:rPr>
          <w:rFonts w:ascii="Montserrat" w:hAnsi="Montserrat" w:cs="Arial"/>
          <w:sz w:val="20"/>
          <w:szCs w:val="20"/>
        </w:rPr>
        <w:tab/>
        <w:t>XXX</w:t>
      </w:r>
    </w:p>
    <w:p w14:paraId="20C32DF9" w14:textId="0781CA17" w:rsidR="00FA3516" w:rsidRDefault="007C0F9D" w:rsidP="00DB4A4C">
      <w:pPr>
        <w:spacing w:after="120"/>
        <w:ind w:left="1416" w:firstLine="708"/>
        <w:rPr>
          <w:rFonts w:ascii="Montserrat" w:hAnsi="Montserrat" w:cs="Arial"/>
          <w:sz w:val="20"/>
          <w:szCs w:val="20"/>
        </w:rPr>
      </w:pPr>
      <w:r>
        <w:rPr>
          <w:rFonts w:ascii="Montserrat" w:hAnsi="Montserrat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F1A729A" wp14:editId="10E9DC8F">
                <wp:simplePos x="0" y="0"/>
                <wp:positionH relativeFrom="margin">
                  <wp:posOffset>1298618</wp:posOffset>
                </wp:positionH>
                <wp:positionV relativeFrom="paragraph">
                  <wp:posOffset>218008</wp:posOffset>
                </wp:positionV>
                <wp:extent cx="4514382" cy="0"/>
                <wp:effectExtent l="0" t="0" r="0" b="0"/>
                <wp:wrapNone/>
                <wp:docPr id="466672311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1438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7FD6E9" id="Gerader Verbinder 3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2.25pt,17.15pt" to="457.7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" strokecolor="windowText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Montserrat" w:hAnsi="Montserrat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3F1CB2B" wp14:editId="3713432F">
                <wp:simplePos x="0" y="0"/>
                <wp:positionH relativeFrom="column">
                  <wp:posOffset>4170680</wp:posOffset>
                </wp:positionH>
                <wp:positionV relativeFrom="paragraph">
                  <wp:posOffset>36830</wp:posOffset>
                </wp:positionV>
                <wp:extent cx="224392" cy="364638"/>
                <wp:effectExtent l="0" t="0" r="4445" b="0"/>
                <wp:wrapNone/>
                <wp:docPr id="518176711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92" cy="36463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844F9" id="Rechteck 5" o:spid="_x0000_s1026" style="position:absolute;margin-left:328.4pt;margin-top:2.9pt;width:17.65pt;height:28.7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" fillcolor="window" stroked="f" strokeweight="1pt"/>
            </w:pict>
          </mc:Fallback>
        </mc:AlternateContent>
      </w:r>
      <w:r>
        <w:rPr>
          <w:rFonts w:ascii="Montserrat" w:hAnsi="Montserrat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FCF70A4" wp14:editId="1CCD8A6D">
                <wp:simplePos x="0" y="0"/>
                <wp:positionH relativeFrom="column">
                  <wp:posOffset>3143885</wp:posOffset>
                </wp:positionH>
                <wp:positionV relativeFrom="paragraph">
                  <wp:posOffset>12700</wp:posOffset>
                </wp:positionV>
                <wp:extent cx="224392" cy="364638"/>
                <wp:effectExtent l="0" t="0" r="4445" b="0"/>
                <wp:wrapNone/>
                <wp:docPr id="578667351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92" cy="36463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CAC17" id="Rechteck 5" o:spid="_x0000_s1026" style="position:absolute;margin-left:247.55pt;margin-top:1pt;width:17.65pt;height:28.7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" fillcolor="window" stroked="f" strokeweight="1pt"/>
            </w:pict>
          </mc:Fallback>
        </mc:AlternateContent>
      </w:r>
      <w:r w:rsidR="00DB4A4C">
        <w:rPr>
          <w:rFonts w:ascii="Montserrat" w:hAnsi="Montserrat" w:cs="Arial"/>
          <w:sz w:val="20"/>
          <w:szCs w:val="20"/>
        </w:rPr>
        <w:t>(</w:t>
      </w:r>
      <w:r w:rsidR="00EE5755">
        <w:rPr>
          <w:rFonts w:ascii="Montserrat" w:hAnsi="Montserrat" w:cs="Arial"/>
          <w:sz w:val="20"/>
          <w:szCs w:val="20"/>
        </w:rPr>
        <w:t>Qualitätssicherung</w:t>
      </w:r>
      <w:r w:rsidR="00DB4A4C">
        <w:rPr>
          <w:rFonts w:ascii="Montserrat" w:hAnsi="Montserrat" w:cs="Arial"/>
          <w:sz w:val="20"/>
          <w:szCs w:val="20"/>
        </w:rPr>
        <w:t>)</w:t>
      </w:r>
      <w:r w:rsidR="0055176C" w:rsidRPr="0055176C">
        <w:rPr>
          <w:rFonts w:ascii="Montserrat" w:hAnsi="Montserrat" w:cs="Arial"/>
          <w:noProof/>
          <w:sz w:val="20"/>
          <w:szCs w:val="20"/>
        </w:rPr>
        <w:t xml:space="preserve"> </w:t>
      </w:r>
    </w:p>
    <w:p w14:paraId="11C8CB9F" w14:textId="331AF4BA" w:rsidR="003E763A" w:rsidRDefault="00DB4A4C" w:rsidP="003E763A">
      <w:pPr>
        <w:spacing w:after="120"/>
        <w:ind w:left="1416" w:firstLine="708"/>
        <w:rPr>
          <w:rFonts w:ascii="Montserrat" w:hAnsi="Montserrat" w:cs="Arial"/>
          <w:sz w:val="20"/>
          <w:szCs w:val="20"/>
        </w:rPr>
      </w:pPr>
      <w:r>
        <w:rPr>
          <w:rFonts w:ascii="Montserrat" w:hAnsi="Montserrat" w:cs="Arial"/>
          <w:sz w:val="20"/>
          <w:szCs w:val="20"/>
        </w:rPr>
        <w:t>Name/ Funktion (Firma</w:t>
      </w:r>
      <w:r w:rsidR="007C0F9D">
        <w:rPr>
          <w:rFonts w:ascii="Montserrat" w:hAnsi="Montserrat" w:cs="Arial"/>
          <w:sz w:val="20"/>
          <w:szCs w:val="20"/>
        </w:rPr>
        <w:t>)</w:t>
      </w:r>
      <w:r w:rsidR="007C0F9D">
        <w:rPr>
          <w:rFonts w:ascii="Montserrat" w:hAnsi="Montserrat" w:cs="Arial"/>
          <w:sz w:val="20"/>
          <w:szCs w:val="20"/>
        </w:rPr>
        <w:tab/>
        <w:t xml:space="preserve">        </w:t>
      </w:r>
      <w:r w:rsidR="00AF6A99">
        <w:rPr>
          <w:rFonts w:ascii="Montserrat" w:hAnsi="Montserrat" w:cs="Arial"/>
          <w:sz w:val="20"/>
          <w:szCs w:val="20"/>
        </w:rPr>
        <w:t>Datum</w:t>
      </w:r>
      <w:r w:rsidR="003E763A">
        <w:rPr>
          <w:rFonts w:ascii="Montserrat" w:hAnsi="Montserrat" w:cs="Arial"/>
          <w:sz w:val="20"/>
          <w:szCs w:val="20"/>
        </w:rPr>
        <w:tab/>
      </w:r>
      <w:r w:rsidR="003E763A">
        <w:rPr>
          <w:rFonts w:ascii="Montserrat" w:hAnsi="Montserrat" w:cs="Arial"/>
          <w:sz w:val="20"/>
          <w:szCs w:val="20"/>
        </w:rPr>
        <w:tab/>
        <w:t>Unterschrift</w:t>
      </w:r>
    </w:p>
    <w:p w14:paraId="06FA6FED" w14:textId="5F385FB6" w:rsidR="00DB4A4C" w:rsidRDefault="00DB4A4C" w:rsidP="00DB4A4C">
      <w:pPr>
        <w:spacing w:after="120"/>
        <w:ind w:left="1416" w:firstLine="708"/>
        <w:rPr>
          <w:rFonts w:ascii="Montserrat" w:hAnsi="Montserrat" w:cs="Arial"/>
          <w:sz w:val="20"/>
          <w:szCs w:val="20"/>
        </w:rPr>
      </w:pPr>
    </w:p>
    <w:p w14:paraId="79AC21F8" w14:textId="77777777" w:rsidR="00FA3516" w:rsidRDefault="00FA3516" w:rsidP="003E79DA">
      <w:pPr>
        <w:spacing w:after="120"/>
        <w:rPr>
          <w:rFonts w:ascii="Montserrat" w:hAnsi="Montserrat" w:cs="Arial"/>
          <w:sz w:val="20"/>
          <w:szCs w:val="20"/>
        </w:rPr>
      </w:pPr>
    </w:p>
    <w:p w14:paraId="2BDAC741" w14:textId="77777777" w:rsidR="00FA3516" w:rsidRPr="00F25F3F" w:rsidRDefault="00FA3516" w:rsidP="003E79DA">
      <w:pPr>
        <w:spacing w:after="120"/>
        <w:rPr>
          <w:rFonts w:ascii="Montserrat" w:hAnsi="Montserrat" w:cs="Arial"/>
          <w:szCs w:val="22"/>
        </w:rPr>
      </w:pPr>
    </w:p>
    <w:p w14:paraId="3FCA99DC" w14:textId="77777777" w:rsidR="00A10892" w:rsidRPr="00F25F3F" w:rsidRDefault="00A10892" w:rsidP="00FA3516">
      <w:pPr>
        <w:spacing w:before="0" w:after="0" w:line="276" w:lineRule="auto"/>
        <w:ind w:left="425"/>
        <w:jc w:val="both"/>
        <w:rPr>
          <w:rFonts w:ascii="Montserrat" w:hAnsi="Montserrat" w:cs="Arial"/>
          <w:szCs w:val="22"/>
        </w:rPr>
      </w:pPr>
      <w:r w:rsidRPr="00F25F3F">
        <w:rPr>
          <w:rFonts w:ascii="Montserrat" w:hAnsi="Montserrat" w:cs="Arial"/>
          <w:szCs w:val="22"/>
        </w:rPr>
        <w:t>Inhaltsverzeichnis</w:t>
      </w:r>
    </w:p>
    <w:p w14:paraId="2E9AB66D" w14:textId="77777777" w:rsidR="00E35757" w:rsidRPr="00F25F3F" w:rsidRDefault="00E35757" w:rsidP="00E35757">
      <w:pPr>
        <w:spacing w:before="0" w:after="0" w:line="276" w:lineRule="auto"/>
        <w:ind w:left="425"/>
        <w:jc w:val="both"/>
        <w:rPr>
          <w:rFonts w:ascii="Montserrat" w:hAnsi="Montserrat" w:cs="Arial"/>
          <w:szCs w:val="22"/>
        </w:rPr>
      </w:pPr>
    </w:p>
    <w:sdt>
      <w:sdtPr>
        <w:rPr>
          <w:rFonts w:ascii="Montserrat" w:eastAsiaTheme="majorEastAsia" w:hAnsi="Montserrat" w:cstheme="majorBidi"/>
          <w:noProof w:val="0"/>
          <w:color w:val="2F5496" w:themeColor="accent1" w:themeShade="BF"/>
          <w:sz w:val="22"/>
          <w:szCs w:val="22"/>
        </w:rPr>
        <w:id w:val="1831487295"/>
        <w:docPartObj>
          <w:docPartGallery w:val="Table of Contents"/>
          <w:docPartUnique/>
        </w:docPartObj>
      </w:sdtPr>
      <w:sdtEndPr>
        <w:rPr>
          <w:rFonts w:ascii="Verdana" w:eastAsia="Times New Roman" w:hAnsi="Verdana" w:cs="Times New Roman"/>
          <w:color w:val="auto"/>
          <w:sz w:val="20"/>
          <w:szCs w:val="20"/>
        </w:rPr>
      </w:sdtEndPr>
      <w:sdtContent>
        <w:sdt>
          <w:sdtPr>
            <w:rPr>
              <w:rFonts w:ascii="Montserrat" w:hAnsi="Montserrat"/>
              <w:noProof w:val="0"/>
              <w:sz w:val="22"/>
              <w:szCs w:val="22"/>
            </w:rPr>
            <w:id w:val="593131192"/>
            <w:docPartObj>
              <w:docPartGallery w:val="Table of Contents"/>
              <w:docPartUnique/>
            </w:docPartObj>
          </w:sdtPr>
          <w:sdtEndPr>
            <w:rPr>
              <w:rFonts w:cs="Tahoma"/>
              <w:b/>
              <w:bCs/>
              <w:caps/>
            </w:rPr>
          </w:sdtEndPr>
          <w:sdtContent>
            <w:p w14:paraId="1ECEBE2E" w14:textId="3DDA12E1" w:rsidR="00F504AB" w:rsidRPr="00F25F3F" w:rsidRDefault="003107E9">
              <w:pPr>
                <w:pStyle w:val="Verzeichnis1"/>
                <w:rPr>
                  <w:rFonts w:ascii="Montserrat" w:eastAsiaTheme="minorEastAsia" w:hAnsi="Montserrat" w:cstheme="minorBidi"/>
                  <w:kern w:val="2"/>
                  <w:sz w:val="22"/>
                  <w:szCs w:val="22"/>
                  <w14:ligatures w14:val="standardContextual"/>
                </w:rPr>
              </w:pPr>
              <w:r w:rsidRPr="00F25F3F">
                <w:rPr>
                  <w:rFonts w:ascii="Montserrat" w:hAnsi="Montserrat" w:cs="Tahoma"/>
                  <w:caps/>
                  <w:noProof w:val="0"/>
                  <w:sz w:val="22"/>
                  <w:szCs w:val="22"/>
                </w:rPr>
                <w:fldChar w:fldCharType="begin"/>
              </w:r>
              <w:r w:rsidRPr="00F25F3F">
                <w:rPr>
                  <w:rFonts w:ascii="Montserrat" w:hAnsi="Montserrat" w:cs="Tahoma"/>
                  <w:caps/>
                  <w:noProof w:val="0"/>
                  <w:sz w:val="22"/>
                  <w:szCs w:val="22"/>
                </w:rPr>
                <w:instrText xml:space="preserve"> TOC \o "1-3" \h \z \u </w:instrText>
              </w:r>
              <w:r w:rsidRPr="00F25F3F">
                <w:rPr>
                  <w:rFonts w:ascii="Montserrat" w:hAnsi="Montserrat" w:cs="Tahoma"/>
                  <w:caps/>
                  <w:noProof w:val="0"/>
                  <w:sz w:val="22"/>
                  <w:szCs w:val="22"/>
                </w:rPr>
                <w:fldChar w:fldCharType="separate"/>
              </w:r>
              <w:hyperlink w:anchor="_Toc193887699" w:history="1">
                <w:r w:rsidR="00F504AB" w:rsidRPr="00F25F3F">
                  <w:rPr>
                    <w:rStyle w:val="Hyperlink"/>
                    <w:rFonts w:ascii="Montserrat" w:hAnsi="Montserrat"/>
                    <w:sz w:val="22"/>
                    <w:szCs w:val="22"/>
                  </w:rPr>
                  <w:t>1</w:t>
                </w:r>
                <w:r w:rsidR="00F504AB" w:rsidRPr="00F25F3F">
                  <w:rPr>
                    <w:rFonts w:ascii="Montserrat" w:eastAsiaTheme="minorEastAsia" w:hAnsi="Montserrat" w:cstheme="minorBidi"/>
                    <w:kern w:val="2"/>
                    <w:sz w:val="22"/>
                    <w:szCs w:val="22"/>
                    <w14:ligatures w14:val="standardContextual"/>
                  </w:rPr>
                  <w:tab/>
                </w:r>
                <w:r w:rsidR="00F504AB" w:rsidRPr="00F25F3F">
                  <w:rPr>
                    <w:rStyle w:val="Hyperlink"/>
                    <w:rFonts w:ascii="Montserrat" w:hAnsi="Montserrat"/>
                    <w:sz w:val="22"/>
                    <w:szCs w:val="22"/>
                  </w:rPr>
                  <w:t>Zweck</w:t>
                </w:r>
                <w:r w:rsidR="00F504AB" w:rsidRPr="00F25F3F">
                  <w:rPr>
                    <w:rFonts w:ascii="Montserrat" w:hAnsi="Montserrat"/>
                    <w:webHidden/>
                    <w:sz w:val="22"/>
                    <w:szCs w:val="22"/>
                  </w:rPr>
                  <w:tab/>
                </w:r>
                <w:r w:rsidR="00F504AB" w:rsidRPr="00F25F3F">
                  <w:rPr>
                    <w:rFonts w:ascii="Montserrat" w:hAnsi="Montserrat"/>
                    <w:webHidden/>
                    <w:sz w:val="22"/>
                    <w:szCs w:val="22"/>
                  </w:rPr>
                  <w:fldChar w:fldCharType="begin"/>
                </w:r>
                <w:r w:rsidR="00F504AB" w:rsidRPr="00F25F3F">
                  <w:rPr>
                    <w:rFonts w:ascii="Montserrat" w:hAnsi="Montserrat"/>
                    <w:webHidden/>
                    <w:sz w:val="22"/>
                    <w:szCs w:val="22"/>
                  </w:rPr>
                  <w:instrText xml:space="preserve"> PAGEREF _Toc193887699 \h </w:instrText>
                </w:r>
                <w:r w:rsidR="00F504AB" w:rsidRPr="00F25F3F">
                  <w:rPr>
                    <w:rFonts w:ascii="Montserrat" w:hAnsi="Montserrat"/>
                    <w:webHidden/>
                    <w:sz w:val="22"/>
                    <w:szCs w:val="22"/>
                  </w:rPr>
                </w:r>
                <w:r w:rsidR="00F504AB" w:rsidRPr="00F25F3F">
                  <w:rPr>
                    <w:rFonts w:ascii="Montserrat" w:hAnsi="Montserrat"/>
                    <w:webHidden/>
                    <w:sz w:val="22"/>
                    <w:szCs w:val="22"/>
                  </w:rPr>
                  <w:fldChar w:fldCharType="separate"/>
                </w:r>
                <w:r w:rsidR="00F504AB" w:rsidRPr="00F25F3F">
                  <w:rPr>
                    <w:rFonts w:ascii="Montserrat" w:hAnsi="Montserrat"/>
                    <w:webHidden/>
                    <w:sz w:val="22"/>
                    <w:szCs w:val="22"/>
                  </w:rPr>
                  <w:t>3</w:t>
                </w:r>
                <w:r w:rsidR="00F504AB" w:rsidRPr="00F25F3F">
                  <w:rPr>
                    <w:rFonts w:ascii="Montserrat" w:hAnsi="Montserrat"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7C62B736" w14:textId="25860060" w:rsidR="00F504AB" w:rsidRPr="00F25F3F" w:rsidRDefault="00F504AB">
              <w:pPr>
                <w:pStyle w:val="Verzeichnis1"/>
                <w:rPr>
                  <w:rFonts w:ascii="Montserrat" w:eastAsiaTheme="minorEastAsia" w:hAnsi="Montserrat" w:cstheme="minorBidi"/>
                  <w:kern w:val="2"/>
                  <w:sz w:val="22"/>
                  <w:szCs w:val="22"/>
                  <w14:ligatures w14:val="standardContextual"/>
                </w:rPr>
              </w:pPr>
              <w:hyperlink w:anchor="_Toc193887700" w:history="1">
                <w:r w:rsidRPr="00F25F3F">
                  <w:rPr>
                    <w:rStyle w:val="Hyperlink"/>
                    <w:rFonts w:ascii="Montserrat" w:hAnsi="Montserrat"/>
                    <w:sz w:val="22"/>
                    <w:szCs w:val="22"/>
                  </w:rPr>
                  <w:t>2</w:t>
                </w:r>
                <w:r w:rsidRPr="00F25F3F">
                  <w:rPr>
                    <w:rFonts w:ascii="Montserrat" w:eastAsiaTheme="minorEastAsia" w:hAnsi="Montserrat" w:cstheme="minorBidi"/>
                    <w:kern w:val="2"/>
                    <w:sz w:val="22"/>
                    <w:szCs w:val="22"/>
                    <w14:ligatures w14:val="standardContextual"/>
                  </w:rPr>
                  <w:tab/>
                </w:r>
                <w:r w:rsidRPr="00F25F3F">
                  <w:rPr>
                    <w:rStyle w:val="Hyperlink"/>
                    <w:rFonts w:ascii="Montserrat" w:hAnsi="Montserrat"/>
                    <w:sz w:val="22"/>
                    <w:szCs w:val="22"/>
                  </w:rPr>
                  <w:t>Einsatzbereich</w:t>
                </w:r>
                <w:r w:rsidRPr="00F25F3F">
                  <w:rPr>
                    <w:rFonts w:ascii="Montserrat" w:hAnsi="Montserrat"/>
                    <w:webHidden/>
                    <w:sz w:val="22"/>
                    <w:szCs w:val="22"/>
                  </w:rPr>
                  <w:tab/>
                </w:r>
                <w:r w:rsidRPr="00F25F3F">
                  <w:rPr>
                    <w:rFonts w:ascii="Montserrat" w:hAnsi="Montserrat"/>
                    <w:webHidden/>
                    <w:sz w:val="22"/>
                    <w:szCs w:val="22"/>
                  </w:rPr>
                  <w:fldChar w:fldCharType="begin"/>
                </w:r>
                <w:r w:rsidRPr="00F25F3F">
                  <w:rPr>
                    <w:rFonts w:ascii="Montserrat" w:hAnsi="Montserrat"/>
                    <w:webHidden/>
                    <w:sz w:val="22"/>
                    <w:szCs w:val="22"/>
                  </w:rPr>
                  <w:instrText xml:space="preserve"> PAGEREF _Toc193887700 \h </w:instrText>
                </w:r>
                <w:r w:rsidRPr="00F25F3F">
                  <w:rPr>
                    <w:rFonts w:ascii="Montserrat" w:hAnsi="Montserrat"/>
                    <w:webHidden/>
                    <w:sz w:val="22"/>
                    <w:szCs w:val="22"/>
                  </w:rPr>
                </w:r>
                <w:r w:rsidRPr="00F25F3F">
                  <w:rPr>
                    <w:rFonts w:ascii="Montserrat" w:hAnsi="Montserrat"/>
                    <w:webHidden/>
                    <w:sz w:val="22"/>
                    <w:szCs w:val="22"/>
                  </w:rPr>
                  <w:fldChar w:fldCharType="separate"/>
                </w:r>
                <w:r w:rsidRPr="00F25F3F">
                  <w:rPr>
                    <w:rFonts w:ascii="Montserrat" w:hAnsi="Montserrat"/>
                    <w:webHidden/>
                    <w:sz w:val="22"/>
                    <w:szCs w:val="22"/>
                  </w:rPr>
                  <w:t>3</w:t>
                </w:r>
                <w:r w:rsidRPr="00F25F3F">
                  <w:rPr>
                    <w:rFonts w:ascii="Montserrat" w:hAnsi="Montserrat"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721B7DE9" w14:textId="5229AF82" w:rsidR="00F504AB" w:rsidRPr="00F25F3F" w:rsidRDefault="00F504AB">
              <w:pPr>
                <w:pStyle w:val="Verzeichnis1"/>
                <w:rPr>
                  <w:rFonts w:ascii="Montserrat" w:eastAsiaTheme="minorEastAsia" w:hAnsi="Montserrat" w:cstheme="minorBidi"/>
                  <w:kern w:val="2"/>
                  <w:sz w:val="22"/>
                  <w:szCs w:val="22"/>
                  <w14:ligatures w14:val="standardContextual"/>
                </w:rPr>
              </w:pPr>
              <w:hyperlink w:anchor="_Toc193887701" w:history="1">
                <w:r w:rsidRPr="00F25F3F">
                  <w:rPr>
                    <w:rStyle w:val="Hyperlink"/>
                    <w:rFonts w:ascii="Montserrat" w:hAnsi="Montserrat"/>
                    <w:sz w:val="22"/>
                    <w:szCs w:val="22"/>
                  </w:rPr>
                  <w:t>3</w:t>
                </w:r>
                <w:r w:rsidRPr="00F25F3F">
                  <w:rPr>
                    <w:rFonts w:ascii="Montserrat" w:eastAsiaTheme="minorEastAsia" w:hAnsi="Montserrat" w:cstheme="minorBidi"/>
                    <w:kern w:val="2"/>
                    <w:sz w:val="22"/>
                    <w:szCs w:val="22"/>
                    <w14:ligatures w14:val="standardContextual"/>
                  </w:rPr>
                  <w:tab/>
                </w:r>
                <w:r w:rsidRPr="00F25F3F">
                  <w:rPr>
                    <w:rStyle w:val="Hyperlink"/>
                    <w:rFonts w:ascii="Montserrat" w:hAnsi="Montserrat"/>
                    <w:sz w:val="22"/>
                    <w:szCs w:val="22"/>
                  </w:rPr>
                  <w:t>Begriffe und Abkürzungen</w:t>
                </w:r>
                <w:r w:rsidRPr="00F25F3F">
                  <w:rPr>
                    <w:rFonts w:ascii="Montserrat" w:hAnsi="Montserrat"/>
                    <w:webHidden/>
                    <w:sz w:val="22"/>
                    <w:szCs w:val="22"/>
                  </w:rPr>
                  <w:tab/>
                </w:r>
                <w:r w:rsidRPr="00F25F3F">
                  <w:rPr>
                    <w:rFonts w:ascii="Montserrat" w:hAnsi="Montserrat"/>
                    <w:webHidden/>
                    <w:sz w:val="22"/>
                    <w:szCs w:val="22"/>
                  </w:rPr>
                  <w:fldChar w:fldCharType="begin"/>
                </w:r>
                <w:r w:rsidRPr="00F25F3F">
                  <w:rPr>
                    <w:rFonts w:ascii="Montserrat" w:hAnsi="Montserrat"/>
                    <w:webHidden/>
                    <w:sz w:val="22"/>
                    <w:szCs w:val="22"/>
                  </w:rPr>
                  <w:instrText xml:space="preserve"> PAGEREF _Toc193887701 \h </w:instrText>
                </w:r>
                <w:r w:rsidRPr="00F25F3F">
                  <w:rPr>
                    <w:rFonts w:ascii="Montserrat" w:hAnsi="Montserrat"/>
                    <w:webHidden/>
                    <w:sz w:val="22"/>
                    <w:szCs w:val="22"/>
                  </w:rPr>
                </w:r>
                <w:r w:rsidRPr="00F25F3F">
                  <w:rPr>
                    <w:rFonts w:ascii="Montserrat" w:hAnsi="Montserrat"/>
                    <w:webHidden/>
                    <w:sz w:val="22"/>
                    <w:szCs w:val="22"/>
                  </w:rPr>
                  <w:fldChar w:fldCharType="separate"/>
                </w:r>
                <w:r w:rsidRPr="00F25F3F">
                  <w:rPr>
                    <w:rFonts w:ascii="Montserrat" w:hAnsi="Montserrat"/>
                    <w:webHidden/>
                    <w:sz w:val="22"/>
                    <w:szCs w:val="22"/>
                  </w:rPr>
                  <w:t>3</w:t>
                </w:r>
                <w:r w:rsidRPr="00F25F3F">
                  <w:rPr>
                    <w:rFonts w:ascii="Montserrat" w:hAnsi="Montserrat"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23BA580B" w14:textId="7F47C5EF" w:rsidR="00F504AB" w:rsidRPr="00F25F3F" w:rsidRDefault="00F504AB">
              <w:pPr>
                <w:pStyle w:val="Verzeichnis2"/>
                <w:tabs>
                  <w:tab w:val="right" w:leader="dot" w:pos="9202"/>
                </w:tabs>
                <w:rPr>
                  <w:rFonts w:ascii="Montserrat" w:eastAsiaTheme="minorEastAsia" w:hAnsi="Montserrat" w:cstheme="minorBidi"/>
                  <w:noProof/>
                  <w:kern w:val="2"/>
                  <w:sz w:val="22"/>
                  <w:szCs w:val="22"/>
                  <w14:ligatures w14:val="standardContextual"/>
                </w:rPr>
              </w:pPr>
              <w:hyperlink w:anchor="_Toc193887702" w:history="1">
                <w:r w:rsidRPr="00F25F3F">
                  <w:rPr>
                    <w:rStyle w:val="Hyperlink"/>
                    <w:rFonts w:ascii="Montserrat" w:hAnsi="Montserrat"/>
                    <w:noProof/>
                    <w:sz w:val="22"/>
                    <w:szCs w:val="22"/>
                    <w:lang w:bidi="th-TH"/>
                  </w:rPr>
                  <w:t>Definitionen</w:t>
                </w:r>
                <w:r w:rsidRPr="00F25F3F">
                  <w:rPr>
                    <w:rFonts w:ascii="Montserrat" w:hAnsi="Montserrat"/>
                    <w:noProof/>
                    <w:webHidden/>
                    <w:sz w:val="22"/>
                    <w:szCs w:val="22"/>
                  </w:rPr>
                  <w:tab/>
                </w:r>
                <w:r w:rsidRPr="00F25F3F">
                  <w:rPr>
                    <w:rFonts w:ascii="Montserrat" w:hAnsi="Montserrat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Pr="00F25F3F">
                  <w:rPr>
                    <w:rFonts w:ascii="Montserrat" w:hAnsi="Montserrat"/>
                    <w:noProof/>
                    <w:webHidden/>
                    <w:sz w:val="22"/>
                    <w:szCs w:val="22"/>
                  </w:rPr>
                  <w:instrText xml:space="preserve"> PAGEREF _Toc193887702 \h </w:instrText>
                </w:r>
                <w:r w:rsidRPr="00F25F3F">
                  <w:rPr>
                    <w:rFonts w:ascii="Montserrat" w:hAnsi="Montserrat"/>
                    <w:noProof/>
                    <w:webHidden/>
                    <w:sz w:val="22"/>
                    <w:szCs w:val="22"/>
                  </w:rPr>
                </w:r>
                <w:r w:rsidRPr="00F25F3F">
                  <w:rPr>
                    <w:rFonts w:ascii="Montserrat" w:hAnsi="Montserrat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Pr="00F25F3F">
                  <w:rPr>
                    <w:rFonts w:ascii="Montserrat" w:hAnsi="Montserrat"/>
                    <w:noProof/>
                    <w:webHidden/>
                    <w:sz w:val="22"/>
                    <w:szCs w:val="22"/>
                  </w:rPr>
                  <w:t>3</w:t>
                </w:r>
                <w:r w:rsidRPr="00F25F3F">
                  <w:rPr>
                    <w:rFonts w:ascii="Montserrat" w:hAnsi="Montserrat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3ED07656" w14:textId="73736BBA" w:rsidR="00F504AB" w:rsidRPr="00F25F3F" w:rsidRDefault="00F504AB">
              <w:pPr>
                <w:pStyle w:val="Verzeichnis2"/>
                <w:tabs>
                  <w:tab w:val="right" w:leader="dot" w:pos="9202"/>
                </w:tabs>
                <w:rPr>
                  <w:rFonts w:ascii="Montserrat" w:eastAsiaTheme="minorEastAsia" w:hAnsi="Montserrat" w:cstheme="minorBidi"/>
                  <w:noProof/>
                  <w:kern w:val="2"/>
                  <w:sz w:val="22"/>
                  <w:szCs w:val="22"/>
                  <w14:ligatures w14:val="standardContextual"/>
                </w:rPr>
              </w:pPr>
              <w:hyperlink w:anchor="_Toc193887703" w:history="1">
                <w:r w:rsidRPr="00F25F3F">
                  <w:rPr>
                    <w:rStyle w:val="Hyperlink"/>
                    <w:rFonts w:ascii="Montserrat" w:hAnsi="Montserrat"/>
                    <w:noProof/>
                    <w:sz w:val="22"/>
                    <w:szCs w:val="22"/>
                    <w:lang w:bidi="th-TH"/>
                  </w:rPr>
                  <w:t>Abkürzungen</w:t>
                </w:r>
                <w:r w:rsidRPr="00F25F3F">
                  <w:rPr>
                    <w:rFonts w:ascii="Montserrat" w:hAnsi="Montserrat"/>
                    <w:noProof/>
                    <w:webHidden/>
                    <w:sz w:val="22"/>
                    <w:szCs w:val="22"/>
                  </w:rPr>
                  <w:tab/>
                </w:r>
                <w:r w:rsidRPr="00F25F3F">
                  <w:rPr>
                    <w:rFonts w:ascii="Montserrat" w:hAnsi="Montserrat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Pr="00F25F3F">
                  <w:rPr>
                    <w:rFonts w:ascii="Montserrat" w:hAnsi="Montserrat"/>
                    <w:noProof/>
                    <w:webHidden/>
                    <w:sz w:val="22"/>
                    <w:szCs w:val="22"/>
                  </w:rPr>
                  <w:instrText xml:space="preserve"> PAGEREF _Toc193887703 \h </w:instrText>
                </w:r>
                <w:r w:rsidRPr="00F25F3F">
                  <w:rPr>
                    <w:rFonts w:ascii="Montserrat" w:hAnsi="Montserrat"/>
                    <w:noProof/>
                    <w:webHidden/>
                    <w:sz w:val="22"/>
                    <w:szCs w:val="22"/>
                  </w:rPr>
                </w:r>
                <w:r w:rsidRPr="00F25F3F">
                  <w:rPr>
                    <w:rFonts w:ascii="Montserrat" w:hAnsi="Montserrat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Pr="00F25F3F">
                  <w:rPr>
                    <w:rFonts w:ascii="Montserrat" w:hAnsi="Montserrat"/>
                    <w:noProof/>
                    <w:webHidden/>
                    <w:sz w:val="22"/>
                    <w:szCs w:val="22"/>
                  </w:rPr>
                  <w:t>3</w:t>
                </w:r>
                <w:r w:rsidRPr="00F25F3F">
                  <w:rPr>
                    <w:rFonts w:ascii="Montserrat" w:hAnsi="Montserrat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5E58A100" w14:textId="4755D59C" w:rsidR="00F504AB" w:rsidRPr="00F25F3F" w:rsidRDefault="00F504AB">
              <w:pPr>
                <w:pStyle w:val="Verzeichnis1"/>
                <w:rPr>
                  <w:rFonts w:ascii="Montserrat" w:eastAsiaTheme="minorEastAsia" w:hAnsi="Montserrat" w:cstheme="minorBidi"/>
                  <w:kern w:val="2"/>
                  <w:sz w:val="22"/>
                  <w:szCs w:val="22"/>
                  <w14:ligatures w14:val="standardContextual"/>
                </w:rPr>
              </w:pPr>
              <w:hyperlink w:anchor="_Toc193887704" w:history="1">
                <w:r w:rsidRPr="00F25F3F">
                  <w:rPr>
                    <w:rStyle w:val="Hyperlink"/>
                    <w:rFonts w:ascii="Montserrat" w:hAnsi="Montserrat"/>
                    <w:sz w:val="22"/>
                    <w:szCs w:val="22"/>
                  </w:rPr>
                  <w:t>4</w:t>
                </w:r>
                <w:r w:rsidRPr="00F25F3F">
                  <w:rPr>
                    <w:rFonts w:ascii="Montserrat" w:eastAsiaTheme="minorEastAsia" w:hAnsi="Montserrat" w:cstheme="minorBidi"/>
                    <w:kern w:val="2"/>
                    <w:sz w:val="22"/>
                    <w:szCs w:val="22"/>
                    <w14:ligatures w14:val="standardContextual"/>
                  </w:rPr>
                  <w:tab/>
                </w:r>
                <w:r w:rsidRPr="00F25F3F">
                  <w:rPr>
                    <w:rStyle w:val="Hyperlink"/>
                    <w:rFonts w:ascii="Montserrat" w:hAnsi="Montserrat"/>
                    <w:sz w:val="22"/>
                    <w:szCs w:val="22"/>
                  </w:rPr>
                  <w:t>User Requirements (Benutzeranforderungen)</w:t>
                </w:r>
                <w:r w:rsidRPr="00F25F3F">
                  <w:rPr>
                    <w:rFonts w:ascii="Montserrat" w:hAnsi="Montserrat"/>
                    <w:webHidden/>
                    <w:sz w:val="22"/>
                    <w:szCs w:val="22"/>
                  </w:rPr>
                  <w:tab/>
                </w:r>
                <w:r w:rsidRPr="00F25F3F">
                  <w:rPr>
                    <w:rFonts w:ascii="Montserrat" w:hAnsi="Montserrat"/>
                    <w:webHidden/>
                    <w:sz w:val="22"/>
                    <w:szCs w:val="22"/>
                  </w:rPr>
                  <w:fldChar w:fldCharType="begin"/>
                </w:r>
                <w:r w:rsidRPr="00F25F3F">
                  <w:rPr>
                    <w:rFonts w:ascii="Montserrat" w:hAnsi="Montserrat"/>
                    <w:webHidden/>
                    <w:sz w:val="22"/>
                    <w:szCs w:val="22"/>
                  </w:rPr>
                  <w:instrText xml:space="preserve"> PAGEREF _Toc193887704 \h </w:instrText>
                </w:r>
                <w:r w:rsidRPr="00F25F3F">
                  <w:rPr>
                    <w:rFonts w:ascii="Montserrat" w:hAnsi="Montserrat"/>
                    <w:webHidden/>
                    <w:sz w:val="22"/>
                    <w:szCs w:val="22"/>
                  </w:rPr>
                </w:r>
                <w:r w:rsidRPr="00F25F3F">
                  <w:rPr>
                    <w:rFonts w:ascii="Montserrat" w:hAnsi="Montserrat"/>
                    <w:webHidden/>
                    <w:sz w:val="22"/>
                    <w:szCs w:val="22"/>
                  </w:rPr>
                  <w:fldChar w:fldCharType="separate"/>
                </w:r>
                <w:r w:rsidRPr="00F25F3F">
                  <w:rPr>
                    <w:rFonts w:ascii="Montserrat" w:hAnsi="Montserrat"/>
                    <w:webHidden/>
                    <w:sz w:val="22"/>
                    <w:szCs w:val="22"/>
                  </w:rPr>
                  <w:t>4</w:t>
                </w:r>
                <w:r w:rsidRPr="00F25F3F">
                  <w:rPr>
                    <w:rFonts w:ascii="Montserrat" w:hAnsi="Montserrat"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09255C16" w14:textId="2CC0B875" w:rsidR="00F504AB" w:rsidRPr="00F25F3F" w:rsidRDefault="00F504AB">
              <w:pPr>
                <w:pStyle w:val="Verzeichnis2"/>
                <w:tabs>
                  <w:tab w:val="right" w:leader="dot" w:pos="9202"/>
                </w:tabs>
                <w:rPr>
                  <w:rFonts w:ascii="Montserrat" w:eastAsiaTheme="minorEastAsia" w:hAnsi="Montserrat" w:cstheme="minorBidi"/>
                  <w:noProof/>
                  <w:kern w:val="2"/>
                  <w:sz w:val="22"/>
                  <w:szCs w:val="22"/>
                  <w14:ligatures w14:val="standardContextual"/>
                </w:rPr>
              </w:pPr>
              <w:hyperlink w:anchor="_Toc193887705" w:history="1">
                <w:r w:rsidRPr="00F25F3F">
                  <w:rPr>
                    <w:rStyle w:val="Hyperlink"/>
                    <w:rFonts w:ascii="Montserrat" w:hAnsi="Montserrat"/>
                    <w:noProof/>
                    <w:sz w:val="22"/>
                    <w:szCs w:val="22"/>
                    <w:lang w:bidi="th-TH"/>
                  </w:rPr>
                  <w:t>Technische Standards</w:t>
                </w:r>
                <w:r w:rsidRPr="00F25F3F">
                  <w:rPr>
                    <w:rFonts w:ascii="Montserrat" w:hAnsi="Montserrat"/>
                    <w:noProof/>
                    <w:webHidden/>
                    <w:sz w:val="22"/>
                    <w:szCs w:val="22"/>
                  </w:rPr>
                  <w:tab/>
                </w:r>
                <w:r w:rsidRPr="00F25F3F">
                  <w:rPr>
                    <w:rFonts w:ascii="Montserrat" w:hAnsi="Montserrat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Pr="00F25F3F">
                  <w:rPr>
                    <w:rFonts w:ascii="Montserrat" w:hAnsi="Montserrat"/>
                    <w:noProof/>
                    <w:webHidden/>
                    <w:sz w:val="22"/>
                    <w:szCs w:val="22"/>
                  </w:rPr>
                  <w:instrText xml:space="preserve"> PAGEREF _Toc193887705 \h </w:instrText>
                </w:r>
                <w:r w:rsidRPr="00F25F3F">
                  <w:rPr>
                    <w:rFonts w:ascii="Montserrat" w:hAnsi="Montserrat"/>
                    <w:noProof/>
                    <w:webHidden/>
                    <w:sz w:val="22"/>
                    <w:szCs w:val="22"/>
                  </w:rPr>
                </w:r>
                <w:r w:rsidRPr="00F25F3F">
                  <w:rPr>
                    <w:rFonts w:ascii="Montserrat" w:hAnsi="Montserrat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Pr="00F25F3F">
                  <w:rPr>
                    <w:rFonts w:ascii="Montserrat" w:hAnsi="Montserrat"/>
                    <w:noProof/>
                    <w:webHidden/>
                    <w:sz w:val="22"/>
                    <w:szCs w:val="22"/>
                  </w:rPr>
                  <w:t>4</w:t>
                </w:r>
                <w:r w:rsidRPr="00F25F3F">
                  <w:rPr>
                    <w:rFonts w:ascii="Montserrat" w:hAnsi="Montserrat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794A7EB9" w14:textId="2D776C93" w:rsidR="00F504AB" w:rsidRPr="00F25F3F" w:rsidRDefault="00F504AB">
              <w:pPr>
                <w:pStyle w:val="Verzeichnis2"/>
                <w:tabs>
                  <w:tab w:val="right" w:leader="dot" w:pos="9202"/>
                </w:tabs>
                <w:rPr>
                  <w:rFonts w:ascii="Montserrat" w:eastAsiaTheme="minorEastAsia" w:hAnsi="Montserrat" w:cstheme="minorBidi"/>
                  <w:noProof/>
                  <w:kern w:val="2"/>
                  <w:sz w:val="22"/>
                  <w:szCs w:val="22"/>
                  <w14:ligatures w14:val="standardContextual"/>
                </w:rPr>
              </w:pPr>
              <w:hyperlink w:anchor="_Toc193887706" w:history="1">
                <w:r w:rsidRPr="00F25F3F">
                  <w:rPr>
                    <w:rStyle w:val="Hyperlink"/>
                    <w:rFonts w:ascii="Montserrat" w:hAnsi="Montserrat"/>
                    <w:noProof/>
                    <w:sz w:val="22"/>
                    <w:szCs w:val="22"/>
                    <w:lang w:bidi="th-TH"/>
                  </w:rPr>
                  <w:t>Anforderungen</w:t>
                </w:r>
                <w:r w:rsidRPr="00F25F3F">
                  <w:rPr>
                    <w:rFonts w:ascii="Montserrat" w:hAnsi="Montserrat"/>
                    <w:noProof/>
                    <w:webHidden/>
                    <w:sz w:val="22"/>
                    <w:szCs w:val="22"/>
                  </w:rPr>
                  <w:tab/>
                </w:r>
                <w:r w:rsidRPr="00F25F3F">
                  <w:rPr>
                    <w:rFonts w:ascii="Montserrat" w:hAnsi="Montserrat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Pr="00F25F3F">
                  <w:rPr>
                    <w:rFonts w:ascii="Montserrat" w:hAnsi="Montserrat"/>
                    <w:noProof/>
                    <w:webHidden/>
                    <w:sz w:val="22"/>
                    <w:szCs w:val="22"/>
                  </w:rPr>
                  <w:instrText xml:space="preserve"> PAGEREF _Toc193887706 \h </w:instrText>
                </w:r>
                <w:r w:rsidRPr="00F25F3F">
                  <w:rPr>
                    <w:rFonts w:ascii="Montserrat" w:hAnsi="Montserrat"/>
                    <w:noProof/>
                    <w:webHidden/>
                    <w:sz w:val="22"/>
                    <w:szCs w:val="22"/>
                  </w:rPr>
                </w:r>
                <w:r w:rsidRPr="00F25F3F">
                  <w:rPr>
                    <w:rFonts w:ascii="Montserrat" w:hAnsi="Montserrat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Pr="00F25F3F">
                  <w:rPr>
                    <w:rFonts w:ascii="Montserrat" w:hAnsi="Montserrat"/>
                    <w:noProof/>
                    <w:webHidden/>
                    <w:sz w:val="22"/>
                    <w:szCs w:val="22"/>
                  </w:rPr>
                  <w:t>4</w:t>
                </w:r>
                <w:r w:rsidRPr="00F25F3F">
                  <w:rPr>
                    <w:rFonts w:ascii="Montserrat" w:hAnsi="Montserrat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39EC6B08" w14:textId="04C03E13" w:rsidR="00F504AB" w:rsidRPr="00F25F3F" w:rsidRDefault="00F504AB">
              <w:pPr>
                <w:pStyle w:val="Verzeichnis3"/>
                <w:rPr>
                  <w:rFonts w:ascii="Montserrat" w:eastAsiaTheme="minorEastAsia" w:hAnsi="Montserrat" w:cstheme="minorBidi"/>
                  <w:kern w:val="2"/>
                  <w:szCs w:val="22"/>
                  <w14:ligatures w14:val="standardContextual"/>
                </w:rPr>
              </w:pPr>
              <w:hyperlink w:anchor="_Toc193887707" w:history="1">
                <w:r w:rsidRPr="00F25F3F">
                  <w:rPr>
                    <w:rStyle w:val="Hyperlink"/>
                    <w:rFonts w:ascii="Montserrat" w:hAnsi="Montserrat"/>
                    <w:szCs w:val="22"/>
                  </w:rPr>
                  <w:t>4.1.1</w:t>
                </w:r>
                <w:r w:rsidRPr="00F25F3F">
                  <w:rPr>
                    <w:rFonts w:ascii="Montserrat" w:eastAsiaTheme="minorEastAsia" w:hAnsi="Montserrat" w:cstheme="minorBidi"/>
                    <w:kern w:val="2"/>
                    <w:szCs w:val="22"/>
                    <w14:ligatures w14:val="standardContextual"/>
                  </w:rPr>
                  <w:tab/>
                </w:r>
                <w:r w:rsidRPr="00F25F3F">
                  <w:rPr>
                    <w:rStyle w:val="Hyperlink"/>
                    <w:rFonts w:ascii="Montserrat" w:hAnsi="Montserrat"/>
                    <w:szCs w:val="22"/>
                  </w:rPr>
                  <w:t>Allgemeine Anforderungen</w:t>
                </w:r>
                <w:r w:rsidRPr="00F25F3F">
                  <w:rPr>
                    <w:rFonts w:ascii="Montserrat" w:hAnsi="Montserrat"/>
                    <w:webHidden/>
                    <w:szCs w:val="22"/>
                  </w:rPr>
                  <w:tab/>
                </w:r>
                <w:r w:rsidRPr="00F25F3F">
                  <w:rPr>
                    <w:rFonts w:ascii="Montserrat" w:hAnsi="Montserrat"/>
                    <w:webHidden/>
                    <w:szCs w:val="22"/>
                  </w:rPr>
                  <w:fldChar w:fldCharType="begin"/>
                </w:r>
                <w:r w:rsidRPr="00F25F3F">
                  <w:rPr>
                    <w:rFonts w:ascii="Montserrat" w:hAnsi="Montserrat"/>
                    <w:webHidden/>
                    <w:szCs w:val="22"/>
                  </w:rPr>
                  <w:instrText xml:space="preserve"> PAGEREF _Toc193887707 \h </w:instrText>
                </w:r>
                <w:r w:rsidRPr="00F25F3F">
                  <w:rPr>
                    <w:rFonts w:ascii="Montserrat" w:hAnsi="Montserrat"/>
                    <w:webHidden/>
                    <w:szCs w:val="22"/>
                  </w:rPr>
                </w:r>
                <w:r w:rsidRPr="00F25F3F">
                  <w:rPr>
                    <w:rFonts w:ascii="Montserrat" w:hAnsi="Montserrat"/>
                    <w:webHidden/>
                    <w:szCs w:val="22"/>
                  </w:rPr>
                  <w:fldChar w:fldCharType="separate"/>
                </w:r>
                <w:r w:rsidRPr="00F25F3F">
                  <w:rPr>
                    <w:rFonts w:ascii="Montserrat" w:hAnsi="Montserrat"/>
                    <w:webHidden/>
                    <w:szCs w:val="22"/>
                  </w:rPr>
                  <w:t>4</w:t>
                </w:r>
                <w:r w:rsidRPr="00F25F3F">
                  <w:rPr>
                    <w:rFonts w:ascii="Montserrat" w:hAnsi="Montserrat"/>
                    <w:webHidden/>
                    <w:szCs w:val="22"/>
                  </w:rPr>
                  <w:fldChar w:fldCharType="end"/>
                </w:r>
              </w:hyperlink>
            </w:p>
            <w:p w14:paraId="3DD2D412" w14:textId="1CFE4692" w:rsidR="00F504AB" w:rsidRPr="00F25F3F" w:rsidRDefault="00F504AB">
              <w:pPr>
                <w:pStyle w:val="Verzeichnis3"/>
                <w:rPr>
                  <w:rFonts w:ascii="Montserrat" w:eastAsiaTheme="minorEastAsia" w:hAnsi="Montserrat" w:cstheme="minorBidi"/>
                  <w:kern w:val="2"/>
                  <w:szCs w:val="22"/>
                  <w14:ligatures w14:val="standardContextual"/>
                </w:rPr>
              </w:pPr>
              <w:hyperlink w:anchor="_Toc193887708" w:history="1">
                <w:r w:rsidRPr="00F25F3F">
                  <w:rPr>
                    <w:rStyle w:val="Hyperlink"/>
                    <w:rFonts w:ascii="Montserrat" w:hAnsi="Montserrat"/>
                    <w:szCs w:val="22"/>
                  </w:rPr>
                  <w:t>4.1.2</w:t>
                </w:r>
                <w:r w:rsidRPr="00F25F3F">
                  <w:rPr>
                    <w:rFonts w:ascii="Montserrat" w:eastAsiaTheme="minorEastAsia" w:hAnsi="Montserrat" w:cstheme="minorBidi"/>
                    <w:kern w:val="2"/>
                    <w:szCs w:val="22"/>
                    <w14:ligatures w14:val="standardContextual"/>
                  </w:rPr>
                  <w:tab/>
                </w:r>
                <w:r w:rsidRPr="00F25F3F">
                  <w:rPr>
                    <w:rStyle w:val="Hyperlink"/>
                    <w:rFonts w:ascii="Montserrat" w:hAnsi="Montserrat"/>
                    <w:szCs w:val="22"/>
                  </w:rPr>
                  <w:t>Umgebungsbedingungen/Schnittstellen</w:t>
                </w:r>
                <w:r w:rsidRPr="00F25F3F">
                  <w:rPr>
                    <w:rFonts w:ascii="Montserrat" w:hAnsi="Montserrat"/>
                    <w:webHidden/>
                    <w:szCs w:val="22"/>
                  </w:rPr>
                  <w:tab/>
                </w:r>
                <w:r w:rsidRPr="00F25F3F">
                  <w:rPr>
                    <w:rFonts w:ascii="Montserrat" w:hAnsi="Montserrat"/>
                    <w:webHidden/>
                    <w:szCs w:val="22"/>
                  </w:rPr>
                  <w:fldChar w:fldCharType="begin"/>
                </w:r>
                <w:r w:rsidRPr="00F25F3F">
                  <w:rPr>
                    <w:rFonts w:ascii="Montserrat" w:hAnsi="Montserrat"/>
                    <w:webHidden/>
                    <w:szCs w:val="22"/>
                  </w:rPr>
                  <w:instrText xml:space="preserve"> PAGEREF _Toc193887708 \h </w:instrText>
                </w:r>
                <w:r w:rsidRPr="00F25F3F">
                  <w:rPr>
                    <w:rFonts w:ascii="Montserrat" w:hAnsi="Montserrat"/>
                    <w:webHidden/>
                    <w:szCs w:val="22"/>
                  </w:rPr>
                </w:r>
                <w:r w:rsidRPr="00F25F3F">
                  <w:rPr>
                    <w:rFonts w:ascii="Montserrat" w:hAnsi="Montserrat"/>
                    <w:webHidden/>
                    <w:szCs w:val="22"/>
                  </w:rPr>
                  <w:fldChar w:fldCharType="separate"/>
                </w:r>
                <w:r w:rsidRPr="00F25F3F">
                  <w:rPr>
                    <w:rFonts w:ascii="Montserrat" w:hAnsi="Montserrat"/>
                    <w:webHidden/>
                    <w:szCs w:val="22"/>
                  </w:rPr>
                  <w:t>6</w:t>
                </w:r>
                <w:r w:rsidRPr="00F25F3F">
                  <w:rPr>
                    <w:rFonts w:ascii="Montserrat" w:hAnsi="Montserrat"/>
                    <w:webHidden/>
                    <w:szCs w:val="22"/>
                  </w:rPr>
                  <w:fldChar w:fldCharType="end"/>
                </w:r>
              </w:hyperlink>
            </w:p>
            <w:p w14:paraId="5C1E78ED" w14:textId="63E54620" w:rsidR="00F504AB" w:rsidRPr="00F25F3F" w:rsidRDefault="00F504AB">
              <w:pPr>
                <w:pStyle w:val="Verzeichnis3"/>
                <w:rPr>
                  <w:rFonts w:ascii="Montserrat" w:eastAsiaTheme="minorEastAsia" w:hAnsi="Montserrat" w:cstheme="minorBidi"/>
                  <w:kern w:val="2"/>
                  <w:szCs w:val="22"/>
                  <w14:ligatures w14:val="standardContextual"/>
                </w:rPr>
              </w:pPr>
              <w:hyperlink w:anchor="_Toc193887709" w:history="1">
                <w:r w:rsidRPr="00F25F3F">
                  <w:rPr>
                    <w:rStyle w:val="Hyperlink"/>
                    <w:rFonts w:ascii="Montserrat" w:hAnsi="Montserrat"/>
                    <w:szCs w:val="22"/>
                  </w:rPr>
                  <w:t>4.1.3</w:t>
                </w:r>
                <w:r w:rsidRPr="00F25F3F">
                  <w:rPr>
                    <w:rFonts w:ascii="Montserrat" w:eastAsiaTheme="minorEastAsia" w:hAnsi="Montserrat" w:cstheme="minorBidi"/>
                    <w:kern w:val="2"/>
                    <w:szCs w:val="22"/>
                    <w14:ligatures w14:val="standardContextual"/>
                  </w:rPr>
                  <w:tab/>
                </w:r>
                <w:r w:rsidRPr="00F25F3F">
                  <w:rPr>
                    <w:rStyle w:val="Hyperlink"/>
                    <w:rFonts w:ascii="Montserrat" w:hAnsi="Montserrat"/>
                    <w:szCs w:val="22"/>
                  </w:rPr>
                  <w:t>Bauliche Anforderungen</w:t>
                </w:r>
                <w:r w:rsidRPr="00F25F3F">
                  <w:rPr>
                    <w:rFonts w:ascii="Montserrat" w:hAnsi="Montserrat"/>
                    <w:webHidden/>
                    <w:szCs w:val="22"/>
                  </w:rPr>
                  <w:tab/>
                </w:r>
                <w:r w:rsidRPr="00F25F3F">
                  <w:rPr>
                    <w:rFonts w:ascii="Montserrat" w:hAnsi="Montserrat"/>
                    <w:webHidden/>
                    <w:szCs w:val="22"/>
                  </w:rPr>
                  <w:fldChar w:fldCharType="begin"/>
                </w:r>
                <w:r w:rsidRPr="00F25F3F">
                  <w:rPr>
                    <w:rFonts w:ascii="Montserrat" w:hAnsi="Montserrat"/>
                    <w:webHidden/>
                    <w:szCs w:val="22"/>
                  </w:rPr>
                  <w:instrText xml:space="preserve"> PAGEREF _Toc193887709 \h </w:instrText>
                </w:r>
                <w:r w:rsidRPr="00F25F3F">
                  <w:rPr>
                    <w:rFonts w:ascii="Montserrat" w:hAnsi="Montserrat"/>
                    <w:webHidden/>
                    <w:szCs w:val="22"/>
                  </w:rPr>
                </w:r>
                <w:r w:rsidRPr="00F25F3F">
                  <w:rPr>
                    <w:rFonts w:ascii="Montserrat" w:hAnsi="Montserrat"/>
                    <w:webHidden/>
                    <w:szCs w:val="22"/>
                  </w:rPr>
                  <w:fldChar w:fldCharType="separate"/>
                </w:r>
                <w:r w:rsidRPr="00F25F3F">
                  <w:rPr>
                    <w:rFonts w:ascii="Montserrat" w:hAnsi="Montserrat"/>
                    <w:webHidden/>
                    <w:szCs w:val="22"/>
                  </w:rPr>
                  <w:t>7</w:t>
                </w:r>
                <w:r w:rsidRPr="00F25F3F">
                  <w:rPr>
                    <w:rFonts w:ascii="Montserrat" w:hAnsi="Montserrat"/>
                    <w:webHidden/>
                    <w:szCs w:val="22"/>
                  </w:rPr>
                  <w:fldChar w:fldCharType="end"/>
                </w:r>
              </w:hyperlink>
            </w:p>
            <w:p w14:paraId="1811F364" w14:textId="00D00D79" w:rsidR="00F504AB" w:rsidRPr="00F25F3F" w:rsidRDefault="00F504AB">
              <w:pPr>
                <w:pStyle w:val="Verzeichnis3"/>
                <w:rPr>
                  <w:rFonts w:ascii="Montserrat" w:eastAsiaTheme="minorEastAsia" w:hAnsi="Montserrat" w:cstheme="minorBidi"/>
                  <w:kern w:val="2"/>
                  <w:szCs w:val="22"/>
                  <w14:ligatures w14:val="standardContextual"/>
                </w:rPr>
              </w:pPr>
              <w:hyperlink w:anchor="_Toc193887710" w:history="1">
                <w:r w:rsidRPr="00F25F3F">
                  <w:rPr>
                    <w:rStyle w:val="Hyperlink"/>
                    <w:rFonts w:ascii="Montserrat" w:hAnsi="Montserrat"/>
                    <w:szCs w:val="22"/>
                  </w:rPr>
                  <w:t>4.1.4</w:t>
                </w:r>
                <w:r w:rsidRPr="00F25F3F">
                  <w:rPr>
                    <w:rFonts w:ascii="Montserrat" w:eastAsiaTheme="minorEastAsia" w:hAnsi="Montserrat" w:cstheme="minorBidi"/>
                    <w:kern w:val="2"/>
                    <w:szCs w:val="22"/>
                    <w14:ligatures w14:val="standardContextual"/>
                  </w:rPr>
                  <w:tab/>
                </w:r>
                <w:r w:rsidRPr="00F25F3F">
                  <w:rPr>
                    <w:rStyle w:val="Hyperlink"/>
                    <w:rFonts w:ascii="Montserrat" w:hAnsi="Montserrat"/>
                    <w:szCs w:val="22"/>
                  </w:rPr>
                  <w:t>Sicherheitsanforderungen</w:t>
                </w:r>
                <w:r w:rsidRPr="00F25F3F">
                  <w:rPr>
                    <w:rFonts w:ascii="Montserrat" w:hAnsi="Montserrat"/>
                    <w:webHidden/>
                    <w:szCs w:val="22"/>
                  </w:rPr>
                  <w:tab/>
                </w:r>
                <w:r w:rsidRPr="00F25F3F">
                  <w:rPr>
                    <w:rFonts w:ascii="Montserrat" w:hAnsi="Montserrat"/>
                    <w:webHidden/>
                    <w:szCs w:val="22"/>
                  </w:rPr>
                  <w:fldChar w:fldCharType="begin"/>
                </w:r>
                <w:r w:rsidRPr="00F25F3F">
                  <w:rPr>
                    <w:rFonts w:ascii="Montserrat" w:hAnsi="Montserrat"/>
                    <w:webHidden/>
                    <w:szCs w:val="22"/>
                  </w:rPr>
                  <w:instrText xml:space="preserve"> PAGEREF _Toc193887710 \h </w:instrText>
                </w:r>
                <w:r w:rsidRPr="00F25F3F">
                  <w:rPr>
                    <w:rFonts w:ascii="Montserrat" w:hAnsi="Montserrat"/>
                    <w:webHidden/>
                    <w:szCs w:val="22"/>
                  </w:rPr>
                </w:r>
                <w:r w:rsidRPr="00F25F3F">
                  <w:rPr>
                    <w:rFonts w:ascii="Montserrat" w:hAnsi="Montserrat"/>
                    <w:webHidden/>
                    <w:szCs w:val="22"/>
                  </w:rPr>
                  <w:fldChar w:fldCharType="separate"/>
                </w:r>
                <w:r w:rsidRPr="00F25F3F">
                  <w:rPr>
                    <w:rFonts w:ascii="Montserrat" w:hAnsi="Montserrat"/>
                    <w:webHidden/>
                    <w:szCs w:val="22"/>
                  </w:rPr>
                  <w:t>11</w:t>
                </w:r>
                <w:r w:rsidRPr="00F25F3F">
                  <w:rPr>
                    <w:rFonts w:ascii="Montserrat" w:hAnsi="Montserrat"/>
                    <w:webHidden/>
                    <w:szCs w:val="22"/>
                  </w:rPr>
                  <w:fldChar w:fldCharType="end"/>
                </w:r>
              </w:hyperlink>
            </w:p>
            <w:p w14:paraId="03B30E43" w14:textId="00EF0955" w:rsidR="00F504AB" w:rsidRPr="00F25F3F" w:rsidRDefault="00F504AB">
              <w:pPr>
                <w:pStyle w:val="Verzeichnis3"/>
                <w:rPr>
                  <w:rFonts w:ascii="Montserrat" w:eastAsiaTheme="minorEastAsia" w:hAnsi="Montserrat" w:cstheme="minorBidi"/>
                  <w:kern w:val="2"/>
                  <w:szCs w:val="22"/>
                  <w14:ligatures w14:val="standardContextual"/>
                </w:rPr>
              </w:pPr>
              <w:hyperlink w:anchor="_Toc193887711" w:history="1">
                <w:r w:rsidRPr="00F25F3F">
                  <w:rPr>
                    <w:rStyle w:val="Hyperlink"/>
                    <w:rFonts w:ascii="Montserrat" w:hAnsi="Montserrat"/>
                    <w:szCs w:val="22"/>
                  </w:rPr>
                  <w:t>4.1.5</w:t>
                </w:r>
                <w:r w:rsidRPr="00F25F3F">
                  <w:rPr>
                    <w:rFonts w:ascii="Montserrat" w:eastAsiaTheme="minorEastAsia" w:hAnsi="Montserrat" w:cstheme="minorBidi"/>
                    <w:kern w:val="2"/>
                    <w:szCs w:val="22"/>
                    <w14:ligatures w14:val="standardContextual"/>
                  </w:rPr>
                  <w:tab/>
                </w:r>
                <w:r w:rsidRPr="00F25F3F">
                  <w:rPr>
                    <w:rStyle w:val="Hyperlink"/>
                    <w:rFonts w:ascii="Montserrat" w:hAnsi="Montserrat"/>
                    <w:szCs w:val="22"/>
                  </w:rPr>
                  <w:t>Prozessanforderungen</w:t>
                </w:r>
                <w:r w:rsidRPr="00F25F3F">
                  <w:rPr>
                    <w:rFonts w:ascii="Montserrat" w:hAnsi="Montserrat"/>
                    <w:webHidden/>
                    <w:szCs w:val="22"/>
                  </w:rPr>
                  <w:tab/>
                </w:r>
                <w:r w:rsidRPr="00F25F3F">
                  <w:rPr>
                    <w:rFonts w:ascii="Montserrat" w:hAnsi="Montserrat"/>
                    <w:webHidden/>
                    <w:szCs w:val="22"/>
                  </w:rPr>
                  <w:fldChar w:fldCharType="begin"/>
                </w:r>
                <w:r w:rsidRPr="00F25F3F">
                  <w:rPr>
                    <w:rFonts w:ascii="Montserrat" w:hAnsi="Montserrat"/>
                    <w:webHidden/>
                    <w:szCs w:val="22"/>
                  </w:rPr>
                  <w:instrText xml:space="preserve"> PAGEREF _Toc193887711 \h </w:instrText>
                </w:r>
                <w:r w:rsidRPr="00F25F3F">
                  <w:rPr>
                    <w:rFonts w:ascii="Montserrat" w:hAnsi="Montserrat"/>
                    <w:webHidden/>
                    <w:szCs w:val="22"/>
                  </w:rPr>
                </w:r>
                <w:r w:rsidRPr="00F25F3F">
                  <w:rPr>
                    <w:rFonts w:ascii="Montserrat" w:hAnsi="Montserrat"/>
                    <w:webHidden/>
                    <w:szCs w:val="22"/>
                  </w:rPr>
                  <w:fldChar w:fldCharType="separate"/>
                </w:r>
                <w:r w:rsidRPr="00F25F3F">
                  <w:rPr>
                    <w:rFonts w:ascii="Montserrat" w:hAnsi="Montserrat"/>
                    <w:webHidden/>
                    <w:szCs w:val="22"/>
                  </w:rPr>
                  <w:t>12</w:t>
                </w:r>
                <w:r w:rsidRPr="00F25F3F">
                  <w:rPr>
                    <w:rFonts w:ascii="Montserrat" w:hAnsi="Montserrat"/>
                    <w:webHidden/>
                    <w:szCs w:val="22"/>
                  </w:rPr>
                  <w:fldChar w:fldCharType="end"/>
                </w:r>
              </w:hyperlink>
            </w:p>
            <w:p w14:paraId="0736C608" w14:textId="555BE5FE" w:rsidR="00F504AB" w:rsidRPr="00F25F3F" w:rsidRDefault="00F504AB">
              <w:pPr>
                <w:pStyle w:val="Verzeichnis3"/>
                <w:rPr>
                  <w:rFonts w:ascii="Montserrat" w:eastAsiaTheme="minorEastAsia" w:hAnsi="Montserrat" w:cstheme="minorBidi"/>
                  <w:kern w:val="2"/>
                  <w:szCs w:val="22"/>
                  <w14:ligatures w14:val="standardContextual"/>
                </w:rPr>
              </w:pPr>
              <w:hyperlink w:anchor="_Toc193887712" w:history="1">
                <w:r w:rsidRPr="00F25F3F">
                  <w:rPr>
                    <w:rStyle w:val="Hyperlink"/>
                    <w:rFonts w:ascii="Montserrat" w:hAnsi="Montserrat"/>
                    <w:szCs w:val="22"/>
                  </w:rPr>
                  <w:t>4.1.6</w:t>
                </w:r>
                <w:r w:rsidRPr="00F25F3F">
                  <w:rPr>
                    <w:rFonts w:ascii="Montserrat" w:eastAsiaTheme="minorEastAsia" w:hAnsi="Montserrat" w:cstheme="minorBidi"/>
                    <w:kern w:val="2"/>
                    <w:szCs w:val="22"/>
                    <w14:ligatures w14:val="standardContextual"/>
                  </w:rPr>
                  <w:tab/>
                </w:r>
                <w:r w:rsidRPr="00F25F3F">
                  <w:rPr>
                    <w:rStyle w:val="Hyperlink"/>
                    <w:rFonts w:ascii="Montserrat" w:hAnsi="Montserrat"/>
                    <w:szCs w:val="22"/>
                  </w:rPr>
                  <w:t>Funktionale Anforderungen</w:t>
                </w:r>
                <w:r w:rsidRPr="00F25F3F">
                  <w:rPr>
                    <w:rFonts w:ascii="Montserrat" w:hAnsi="Montserrat"/>
                    <w:webHidden/>
                    <w:szCs w:val="22"/>
                  </w:rPr>
                  <w:tab/>
                </w:r>
                <w:r w:rsidRPr="00F25F3F">
                  <w:rPr>
                    <w:rFonts w:ascii="Montserrat" w:hAnsi="Montserrat"/>
                    <w:webHidden/>
                    <w:szCs w:val="22"/>
                  </w:rPr>
                  <w:fldChar w:fldCharType="begin"/>
                </w:r>
                <w:r w:rsidRPr="00F25F3F">
                  <w:rPr>
                    <w:rFonts w:ascii="Montserrat" w:hAnsi="Montserrat"/>
                    <w:webHidden/>
                    <w:szCs w:val="22"/>
                  </w:rPr>
                  <w:instrText xml:space="preserve"> PAGEREF _Toc193887712 \h </w:instrText>
                </w:r>
                <w:r w:rsidRPr="00F25F3F">
                  <w:rPr>
                    <w:rFonts w:ascii="Montserrat" w:hAnsi="Montserrat"/>
                    <w:webHidden/>
                    <w:szCs w:val="22"/>
                  </w:rPr>
                </w:r>
                <w:r w:rsidRPr="00F25F3F">
                  <w:rPr>
                    <w:rFonts w:ascii="Montserrat" w:hAnsi="Montserrat"/>
                    <w:webHidden/>
                    <w:szCs w:val="22"/>
                  </w:rPr>
                  <w:fldChar w:fldCharType="separate"/>
                </w:r>
                <w:r w:rsidRPr="00F25F3F">
                  <w:rPr>
                    <w:rFonts w:ascii="Montserrat" w:hAnsi="Montserrat"/>
                    <w:webHidden/>
                    <w:szCs w:val="22"/>
                  </w:rPr>
                  <w:t>12</w:t>
                </w:r>
                <w:r w:rsidRPr="00F25F3F">
                  <w:rPr>
                    <w:rFonts w:ascii="Montserrat" w:hAnsi="Montserrat"/>
                    <w:webHidden/>
                    <w:szCs w:val="22"/>
                  </w:rPr>
                  <w:fldChar w:fldCharType="end"/>
                </w:r>
              </w:hyperlink>
            </w:p>
            <w:p w14:paraId="5B57E264" w14:textId="22BA32C4" w:rsidR="00F504AB" w:rsidRPr="00F25F3F" w:rsidRDefault="00F504AB">
              <w:pPr>
                <w:pStyle w:val="Verzeichnis3"/>
                <w:rPr>
                  <w:rFonts w:ascii="Montserrat" w:eastAsiaTheme="minorEastAsia" w:hAnsi="Montserrat" w:cstheme="minorBidi"/>
                  <w:kern w:val="2"/>
                  <w:szCs w:val="22"/>
                  <w14:ligatures w14:val="standardContextual"/>
                </w:rPr>
              </w:pPr>
              <w:hyperlink w:anchor="_Toc193887713" w:history="1">
                <w:r w:rsidRPr="00F25F3F">
                  <w:rPr>
                    <w:rStyle w:val="Hyperlink"/>
                    <w:rFonts w:ascii="Montserrat" w:hAnsi="Montserrat"/>
                    <w:szCs w:val="22"/>
                  </w:rPr>
                  <w:t>4.1.7</w:t>
                </w:r>
                <w:r w:rsidRPr="00F25F3F">
                  <w:rPr>
                    <w:rFonts w:ascii="Montserrat" w:eastAsiaTheme="minorEastAsia" w:hAnsi="Montserrat" w:cstheme="minorBidi"/>
                    <w:kern w:val="2"/>
                    <w:szCs w:val="22"/>
                    <w14:ligatures w14:val="standardContextual"/>
                  </w:rPr>
                  <w:tab/>
                </w:r>
                <w:r w:rsidRPr="00F25F3F">
                  <w:rPr>
                    <w:rStyle w:val="Hyperlink"/>
                    <w:rFonts w:ascii="Montserrat" w:hAnsi="Montserrat"/>
                    <w:szCs w:val="22"/>
                  </w:rPr>
                  <w:t>Monitoring</w:t>
                </w:r>
                <w:r w:rsidRPr="00F25F3F">
                  <w:rPr>
                    <w:rFonts w:ascii="Montserrat" w:hAnsi="Montserrat"/>
                    <w:webHidden/>
                    <w:szCs w:val="22"/>
                  </w:rPr>
                  <w:tab/>
                </w:r>
                <w:r w:rsidRPr="00F25F3F">
                  <w:rPr>
                    <w:rFonts w:ascii="Montserrat" w:hAnsi="Montserrat"/>
                    <w:webHidden/>
                    <w:szCs w:val="22"/>
                  </w:rPr>
                  <w:fldChar w:fldCharType="begin"/>
                </w:r>
                <w:r w:rsidRPr="00F25F3F">
                  <w:rPr>
                    <w:rFonts w:ascii="Montserrat" w:hAnsi="Montserrat"/>
                    <w:webHidden/>
                    <w:szCs w:val="22"/>
                  </w:rPr>
                  <w:instrText xml:space="preserve"> PAGEREF _Toc193887713 \h </w:instrText>
                </w:r>
                <w:r w:rsidRPr="00F25F3F">
                  <w:rPr>
                    <w:rFonts w:ascii="Montserrat" w:hAnsi="Montserrat"/>
                    <w:webHidden/>
                    <w:szCs w:val="22"/>
                  </w:rPr>
                </w:r>
                <w:r w:rsidRPr="00F25F3F">
                  <w:rPr>
                    <w:rFonts w:ascii="Montserrat" w:hAnsi="Montserrat"/>
                    <w:webHidden/>
                    <w:szCs w:val="22"/>
                  </w:rPr>
                  <w:fldChar w:fldCharType="separate"/>
                </w:r>
                <w:r w:rsidRPr="00F25F3F">
                  <w:rPr>
                    <w:rFonts w:ascii="Montserrat" w:hAnsi="Montserrat"/>
                    <w:webHidden/>
                    <w:szCs w:val="22"/>
                  </w:rPr>
                  <w:t>12</w:t>
                </w:r>
                <w:r w:rsidRPr="00F25F3F">
                  <w:rPr>
                    <w:rFonts w:ascii="Montserrat" w:hAnsi="Montserrat"/>
                    <w:webHidden/>
                    <w:szCs w:val="22"/>
                  </w:rPr>
                  <w:fldChar w:fldCharType="end"/>
                </w:r>
              </w:hyperlink>
            </w:p>
            <w:p w14:paraId="55950D17" w14:textId="1C98BA02" w:rsidR="00F504AB" w:rsidRPr="00F25F3F" w:rsidRDefault="00F504AB">
              <w:pPr>
                <w:pStyle w:val="Verzeichnis3"/>
                <w:rPr>
                  <w:rFonts w:ascii="Montserrat" w:eastAsiaTheme="minorEastAsia" w:hAnsi="Montserrat" w:cstheme="minorBidi"/>
                  <w:kern w:val="2"/>
                  <w:szCs w:val="22"/>
                  <w14:ligatures w14:val="standardContextual"/>
                </w:rPr>
              </w:pPr>
              <w:hyperlink w:anchor="_Toc193887714" w:history="1">
                <w:r w:rsidRPr="00F25F3F">
                  <w:rPr>
                    <w:rStyle w:val="Hyperlink"/>
                    <w:rFonts w:ascii="Montserrat" w:hAnsi="Montserrat"/>
                    <w:szCs w:val="22"/>
                  </w:rPr>
                  <w:t>4.1.8</w:t>
                </w:r>
                <w:r w:rsidRPr="00F25F3F">
                  <w:rPr>
                    <w:rFonts w:ascii="Montserrat" w:eastAsiaTheme="minorEastAsia" w:hAnsi="Montserrat" w:cstheme="minorBidi"/>
                    <w:kern w:val="2"/>
                    <w:szCs w:val="22"/>
                    <w14:ligatures w14:val="standardContextual"/>
                  </w:rPr>
                  <w:tab/>
                </w:r>
                <w:r w:rsidRPr="00F25F3F">
                  <w:rPr>
                    <w:rStyle w:val="Hyperlink"/>
                    <w:rFonts w:ascii="Montserrat" w:hAnsi="Montserrat"/>
                    <w:szCs w:val="22"/>
                  </w:rPr>
                  <w:t>Dokumentation und Schulungsanforderungen</w:t>
                </w:r>
                <w:r w:rsidRPr="00F25F3F">
                  <w:rPr>
                    <w:rFonts w:ascii="Montserrat" w:hAnsi="Montserrat"/>
                    <w:webHidden/>
                    <w:szCs w:val="22"/>
                  </w:rPr>
                  <w:tab/>
                </w:r>
                <w:r w:rsidRPr="00F25F3F">
                  <w:rPr>
                    <w:rFonts w:ascii="Montserrat" w:hAnsi="Montserrat"/>
                    <w:webHidden/>
                    <w:szCs w:val="22"/>
                  </w:rPr>
                  <w:fldChar w:fldCharType="begin"/>
                </w:r>
                <w:r w:rsidRPr="00F25F3F">
                  <w:rPr>
                    <w:rFonts w:ascii="Montserrat" w:hAnsi="Montserrat"/>
                    <w:webHidden/>
                    <w:szCs w:val="22"/>
                  </w:rPr>
                  <w:instrText xml:space="preserve"> PAGEREF _Toc193887714 \h </w:instrText>
                </w:r>
                <w:r w:rsidRPr="00F25F3F">
                  <w:rPr>
                    <w:rFonts w:ascii="Montserrat" w:hAnsi="Montserrat"/>
                    <w:webHidden/>
                    <w:szCs w:val="22"/>
                  </w:rPr>
                </w:r>
                <w:r w:rsidRPr="00F25F3F">
                  <w:rPr>
                    <w:rFonts w:ascii="Montserrat" w:hAnsi="Montserrat"/>
                    <w:webHidden/>
                    <w:szCs w:val="22"/>
                  </w:rPr>
                  <w:fldChar w:fldCharType="separate"/>
                </w:r>
                <w:r w:rsidRPr="00F25F3F">
                  <w:rPr>
                    <w:rFonts w:ascii="Montserrat" w:hAnsi="Montserrat"/>
                    <w:webHidden/>
                    <w:szCs w:val="22"/>
                  </w:rPr>
                  <w:t>14</w:t>
                </w:r>
                <w:r w:rsidRPr="00F25F3F">
                  <w:rPr>
                    <w:rFonts w:ascii="Montserrat" w:hAnsi="Montserrat"/>
                    <w:webHidden/>
                    <w:szCs w:val="22"/>
                  </w:rPr>
                  <w:fldChar w:fldCharType="end"/>
                </w:r>
              </w:hyperlink>
            </w:p>
            <w:p w14:paraId="5224015F" w14:textId="1646A32C" w:rsidR="00F504AB" w:rsidRPr="00F25F3F" w:rsidRDefault="00F504AB">
              <w:pPr>
                <w:pStyle w:val="Verzeichnis1"/>
                <w:rPr>
                  <w:rFonts w:ascii="Montserrat" w:eastAsiaTheme="minorEastAsia" w:hAnsi="Montserrat" w:cstheme="minorBidi"/>
                  <w:kern w:val="2"/>
                  <w:sz w:val="22"/>
                  <w:szCs w:val="22"/>
                  <w14:ligatures w14:val="standardContextual"/>
                </w:rPr>
              </w:pPr>
              <w:hyperlink w:anchor="_Toc193887715" w:history="1">
                <w:r w:rsidRPr="00F25F3F">
                  <w:rPr>
                    <w:rStyle w:val="Hyperlink"/>
                    <w:rFonts w:ascii="Montserrat" w:hAnsi="Montserrat"/>
                    <w:sz w:val="22"/>
                    <w:szCs w:val="22"/>
                  </w:rPr>
                  <w:t>5</w:t>
                </w:r>
                <w:r w:rsidRPr="00F25F3F">
                  <w:rPr>
                    <w:rFonts w:ascii="Montserrat" w:eastAsiaTheme="minorEastAsia" w:hAnsi="Montserrat" w:cstheme="minorBidi"/>
                    <w:kern w:val="2"/>
                    <w:sz w:val="22"/>
                    <w:szCs w:val="22"/>
                    <w14:ligatures w14:val="standardContextual"/>
                  </w:rPr>
                  <w:tab/>
                </w:r>
                <w:r w:rsidRPr="00F25F3F">
                  <w:rPr>
                    <w:rStyle w:val="Hyperlink"/>
                    <w:rFonts w:ascii="Montserrat" w:hAnsi="Montserrat"/>
                    <w:sz w:val="22"/>
                    <w:szCs w:val="22"/>
                  </w:rPr>
                  <w:t>Zitierte oder mitgeltende Dokumente</w:t>
                </w:r>
                <w:r w:rsidRPr="00F25F3F">
                  <w:rPr>
                    <w:rFonts w:ascii="Montserrat" w:hAnsi="Montserrat"/>
                    <w:webHidden/>
                    <w:sz w:val="22"/>
                    <w:szCs w:val="22"/>
                  </w:rPr>
                  <w:tab/>
                </w:r>
                <w:r w:rsidRPr="00F25F3F">
                  <w:rPr>
                    <w:rFonts w:ascii="Montserrat" w:hAnsi="Montserrat"/>
                    <w:webHidden/>
                    <w:sz w:val="22"/>
                    <w:szCs w:val="22"/>
                  </w:rPr>
                  <w:fldChar w:fldCharType="begin"/>
                </w:r>
                <w:r w:rsidRPr="00F25F3F">
                  <w:rPr>
                    <w:rFonts w:ascii="Montserrat" w:hAnsi="Montserrat"/>
                    <w:webHidden/>
                    <w:sz w:val="22"/>
                    <w:szCs w:val="22"/>
                  </w:rPr>
                  <w:instrText xml:space="preserve"> PAGEREF _Toc193887715 \h </w:instrText>
                </w:r>
                <w:r w:rsidRPr="00F25F3F">
                  <w:rPr>
                    <w:rFonts w:ascii="Montserrat" w:hAnsi="Montserrat"/>
                    <w:webHidden/>
                    <w:sz w:val="22"/>
                    <w:szCs w:val="22"/>
                  </w:rPr>
                </w:r>
                <w:r w:rsidRPr="00F25F3F">
                  <w:rPr>
                    <w:rFonts w:ascii="Montserrat" w:hAnsi="Montserrat"/>
                    <w:webHidden/>
                    <w:sz w:val="22"/>
                    <w:szCs w:val="22"/>
                  </w:rPr>
                  <w:fldChar w:fldCharType="separate"/>
                </w:r>
                <w:r w:rsidRPr="00F25F3F">
                  <w:rPr>
                    <w:rFonts w:ascii="Montserrat" w:hAnsi="Montserrat"/>
                    <w:webHidden/>
                    <w:sz w:val="22"/>
                    <w:szCs w:val="22"/>
                  </w:rPr>
                  <w:t>16</w:t>
                </w:r>
                <w:r w:rsidRPr="00F25F3F">
                  <w:rPr>
                    <w:rFonts w:ascii="Montserrat" w:hAnsi="Montserrat"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4A55876E" w14:textId="535129C0" w:rsidR="00F504AB" w:rsidRPr="00F25F3F" w:rsidRDefault="00F504AB">
              <w:pPr>
                <w:pStyle w:val="Verzeichnis1"/>
                <w:rPr>
                  <w:rFonts w:ascii="Montserrat" w:eastAsiaTheme="minorEastAsia" w:hAnsi="Montserrat" w:cstheme="minorBidi"/>
                  <w:kern w:val="2"/>
                  <w:sz w:val="22"/>
                  <w:szCs w:val="22"/>
                  <w14:ligatures w14:val="standardContextual"/>
                </w:rPr>
              </w:pPr>
              <w:hyperlink w:anchor="_Toc193887716" w:history="1">
                <w:r w:rsidRPr="00F25F3F">
                  <w:rPr>
                    <w:rStyle w:val="Hyperlink"/>
                    <w:rFonts w:ascii="Montserrat" w:hAnsi="Montserrat"/>
                    <w:sz w:val="22"/>
                    <w:szCs w:val="22"/>
                  </w:rPr>
                  <w:t>6</w:t>
                </w:r>
                <w:r w:rsidRPr="00F25F3F">
                  <w:rPr>
                    <w:rFonts w:ascii="Montserrat" w:eastAsiaTheme="minorEastAsia" w:hAnsi="Montserrat" w:cstheme="minorBidi"/>
                    <w:kern w:val="2"/>
                    <w:sz w:val="22"/>
                    <w:szCs w:val="22"/>
                    <w14:ligatures w14:val="standardContextual"/>
                  </w:rPr>
                  <w:tab/>
                </w:r>
                <w:r w:rsidRPr="00F25F3F">
                  <w:rPr>
                    <w:rStyle w:val="Hyperlink"/>
                    <w:rFonts w:ascii="Montserrat" w:hAnsi="Montserrat"/>
                    <w:sz w:val="22"/>
                    <w:szCs w:val="22"/>
                  </w:rPr>
                  <w:t>Anhänge</w:t>
                </w:r>
                <w:r w:rsidRPr="00F25F3F">
                  <w:rPr>
                    <w:rFonts w:ascii="Montserrat" w:hAnsi="Montserrat"/>
                    <w:webHidden/>
                    <w:sz w:val="22"/>
                    <w:szCs w:val="22"/>
                  </w:rPr>
                  <w:tab/>
                </w:r>
                <w:r w:rsidRPr="00F25F3F">
                  <w:rPr>
                    <w:rFonts w:ascii="Montserrat" w:hAnsi="Montserrat"/>
                    <w:webHidden/>
                    <w:sz w:val="22"/>
                    <w:szCs w:val="22"/>
                  </w:rPr>
                  <w:fldChar w:fldCharType="begin"/>
                </w:r>
                <w:r w:rsidRPr="00F25F3F">
                  <w:rPr>
                    <w:rFonts w:ascii="Montserrat" w:hAnsi="Montserrat"/>
                    <w:webHidden/>
                    <w:sz w:val="22"/>
                    <w:szCs w:val="22"/>
                  </w:rPr>
                  <w:instrText xml:space="preserve"> PAGEREF _Toc193887716 \h </w:instrText>
                </w:r>
                <w:r w:rsidRPr="00F25F3F">
                  <w:rPr>
                    <w:rFonts w:ascii="Montserrat" w:hAnsi="Montserrat"/>
                    <w:webHidden/>
                    <w:sz w:val="22"/>
                    <w:szCs w:val="22"/>
                  </w:rPr>
                </w:r>
                <w:r w:rsidRPr="00F25F3F">
                  <w:rPr>
                    <w:rFonts w:ascii="Montserrat" w:hAnsi="Montserrat"/>
                    <w:webHidden/>
                    <w:sz w:val="22"/>
                    <w:szCs w:val="22"/>
                  </w:rPr>
                  <w:fldChar w:fldCharType="separate"/>
                </w:r>
                <w:r w:rsidRPr="00F25F3F">
                  <w:rPr>
                    <w:rFonts w:ascii="Montserrat" w:hAnsi="Montserrat"/>
                    <w:webHidden/>
                    <w:sz w:val="22"/>
                    <w:szCs w:val="22"/>
                  </w:rPr>
                  <w:t>16</w:t>
                </w:r>
                <w:r w:rsidRPr="00F25F3F">
                  <w:rPr>
                    <w:rFonts w:ascii="Montserrat" w:hAnsi="Montserrat"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38113B49" w14:textId="4E3972B5" w:rsidR="00847B93" w:rsidRPr="005011B8" w:rsidRDefault="003107E9" w:rsidP="006E6467">
              <w:pPr>
                <w:spacing w:after="120" w:line="276" w:lineRule="auto"/>
                <w:rPr>
                  <w:rFonts w:ascii="Verdana" w:hAnsi="Verdana" w:cs="Tahoma"/>
                  <w:b/>
                  <w:bCs/>
                  <w:caps/>
                  <w:sz w:val="20"/>
                  <w:szCs w:val="20"/>
                </w:rPr>
              </w:pPr>
              <w:r w:rsidRPr="00F25F3F">
                <w:rPr>
                  <w:rFonts w:ascii="Montserrat" w:hAnsi="Montserrat" w:cs="Tahoma"/>
                  <w:b/>
                  <w:bCs/>
                  <w:caps/>
                  <w:szCs w:val="22"/>
                </w:rPr>
                <w:fldChar w:fldCharType="end"/>
              </w:r>
            </w:p>
          </w:sdtContent>
        </w:sdt>
      </w:sdtContent>
    </w:sdt>
    <w:p w14:paraId="691A2BF4" w14:textId="77777777" w:rsidR="00444210" w:rsidRPr="00444210" w:rsidRDefault="00444210" w:rsidP="00444210"/>
    <w:p w14:paraId="41CE1AAE" w14:textId="77777777" w:rsidR="00444210" w:rsidRDefault="00444210" w:rsidP="00444210"/>
    <w:p w14:paraId="6F885155" w14:textId="77777777" w:rsidR="00444210" w:rsidRPr="00444210" w:rsidRDefault="00444210" w:rsidP="00444210"/>
    <w:p w14:paraId="06734157" w14:textId="77777777" w:rsidR="00444210" w:rsidRPr="005011B8" w:rsidRDefault="00444210" w:rsidP="00FA3516">
      <w:pPr>
        <w:spacing w:before="0" w:after="240" w:line="276" w:lineRule="auto"/>
        <w:ind w:left="720"/>
        <w:jc w:val="both"/>
        <w:rPr>
          <w:rFonts w:ascii="Montserrat" w:hAnsi="Montserrat" w:cs="Arial"/>
          <w:sz w:val="20"/>
          <w:szCs w:val="20"/>
        </w:rPr>
      </w:pPr>
      <w:r w:rsidRPr="005011B8">
        <w:rPr>
          <w:rFonts w:ascii="Montserrat" w:hAnsi="Montserrat" w:cs="Arial"/>
          <w:sz w:val="20"/>
          <w:szCs w:val="20"/>
        </w:rPr>
        <w:t>Änderungsindex</w:t>
      </w:r>
    </w:p>
    <w:tbl>
      <w:tblPr>
        <w:tblW w:w="9639" w:type="dxa"/>
        <w:tblInd w:w="-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843"/>
        <w:gridCol w:w="5103"/>
        <w:gridCol w:w="2693"/>
      </w:tblGrid>
      <w:tr w:rsidR="00444210" w:rsidRPr="005011B8" w14:paraId="1B798E9B" w14:textId="77777777" w:rsidTr="00EA2696">
        <w:trPr>
          <w:trHeight w:val="56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E9E5D3B" w14:textId="77777777" w:rsidR="00444210" w:rsidRPr="005011B8" w:rsidRDefault="00444210" w:rsidP="00B54281">
            <w:pPr>
              <w:widowControl w:val="0"/>
              <w:spacing w:before="120" w:after="120"/>
              <w:rPr>
                <w:rFonts w:ascii="Montserrat" w:hAnsi="Montserrat" w:cs="Arial"/>
                <w:sz w:val="20"/>
                <w:szCs w:val="20"/>
              </w:rPr>
            </w:pPr>
            <w:r w:rsidRPr="005011B8">
              <w:rPr>
                <w:rFonts w:ascii="Montserrat" w:hAnsi="Montserrat" w:cs="Arial"/>
                <w:sz w:val="20"/>
                <w:szCs w:val="20"/>
              </w:rPr>
              <w:t>Revisions-Nr.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6B63DE" w14:textId="77777777" w:rsidR="00444210" w:rsidRPr="005011B8" w:rsidRDefault="00444210" w:rsidP="00B54281">
            <w:pPr>
              <w:widowControl w:val="0"/>
              <w:spacing w:before="120" w:after="120"/>
              <w:rPr>
                <w:rFonts w:ascii="Montserrat" w:hAnsi="Montserrat" w:cs="Arial"/>
                <w:sz w:val="20"/>
                <w:szCs w:val="20"/>
              </w:rPr>
            </w:pPr>
            <w:r w:rsidRPr="005011B8">
              <w:rPr>
                <w:rFonts w:ascii="Montserrat" w:hAnsi="Montserrat" w:cs="Arial"/>
                <w:sz w:val="20"/>
                <w:szCs w:val="20"/>
              </w:rPr>
              <w:t>Änderungsgrund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E327C4" w14:textId="77777777" w:rsidR="00444210" w:rsidRPr="005011B8" w:rsidRDefault="00444210" w:rsidP="00B54281">
            <w:pPr>
              <w:widowControl w:val="0"/>
              <w:spacing w:before="120" w:after="120"/>
              <w:rPr>
                <w:rFonts w:ascii="Montserrat" w:hAnsi="Montserrat" w:cs="Arial"/>
                <w:sz w:val="20"/>
                <w:szCs w:val="20"/>
              </w:rPr>
            </w:pPr>
            <w:r w:rsidRPr="005011B8">
              <w:rPr>
                <w:rFonts w:ascii="Montserrat" w:hAnsi="Montserrat" w:cs="Arial"/>
                <w:sz w:val="20"/>
                <w:szCs w:val="20"/>
              </w:rPr>
              <w:t>Datum (TT.MM.JJJJ)</w:t>
            </w:r>
          </w:p>
        </w:tc>
      </w:tr>
      <w:tr w:rsidR="00444210" w:rsidRPr="005011B8" w14:paraId="2CB99279" w14:textId="77777777" w:rsidTr="00EA2696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0824A" w14:textId="77777777" w:rsidR="00444210" w:rsidRPr="005011B8" w:rsidRDefault="00444210" w:rsidP="00B54281">
            <w:pPr>
              <w:widowControl w:val="0"/>
              <w:spacing w:before="120" w:after="120"/>
              <w:jc w:val="center"/>
              <w:rPr>
                <w:rFonts w:ascii="Montserrat" w:hAnsi="Montserrat" w:cs="Arial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Arial"/>
                <w:color w:val="4472C4" w:themeColor="accent1"/>
                <w:sz w:val="20"/>
                <w:szCs w:val="20"/>
              </w:rPr>
              <w:t>01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30A48" w14:textId="77777777" w:rsidR="00444210" w:rsidRPr="005011B8" w:rsidRDefault="00444210" w:rsidP="00B54281">
            <w:pPr>
              <w:widowControl w:val="0"/>
              <w:spacing w:before="120" w:after="120"/>
              <w:rPr>
                <w:rFonts w:ascii="Montserrat" w:hAnsi="Montserrat" w:cs="Arial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Arial"/>
                <w:color w:val="4472C4" w:themeColor="accent1"/>
                <w:sz w:val="20"/>
                <w:szCs w:val="20"/>
              </w:rPr>
              <w:t>Erstellung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E24E0" w14:textId="77777777" w:rsidR="00444210" w:rsidRPr="005011B8" w:rsidRDefault="00444210" w:rsidP="00B54281">
            <w:pPr>
              <w:widowControl w:val="0"/>
              <w:spacing w:before="120" w:after="120"/>
              <w:rPr>
                <w:rFonts w:ascii="Montserrat" w:hAnsi="Montserrat" w:cs="Arial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Arial"/>
                <w:color w:val="4472C4" w:themeColor="accent1"/>
                <w:sz w:val="20"/>
                <w:szCs w:val="20"/>
              </w:rPr>
              <w:t>20.03.2025</w:t>
            </w:r>
          </w:p>
        </w:tc>
      </w:tr>
    </w:tbl>
    <w:p w14:paraId="25259A5C" w14:textId="20384F14" w:rsidR="00F75F41" w:rsidRPr="005011B8" w:rsidRDefault="007F77D9" w:rsidP="00444210">
      <w:pPr>
        <w:pStyle w:val="berschrift1"/>
      </w:pPr>
      <w:r w:rsidRPr="00444210">
        <w:br w:type="page"/>
      </w:r>
      <w:bookmarkStart w:id="1" w:name="_Toc434840674"/>
      <w:bookmarkStart w:id="2" w:name="_Toc436649054"/>
      <w:bookmarkStart w:id="3" w:name="_Toc507760249"/>
      <w:bookmarkStart w:id="4" w:name="_Toc137471909"/>
      <w:bookmarkStart w:id="5" w:name="_Toc139611349"/>
      <w:bookmarkStart w:id="6" w:name="_Toc193887699"/>
      <w:bookmarkEnd w:id="0"/>
      <w:r w:rsidR="00F75F41" w:rsidRPr="005011B8">
        <w:lastRenderedPageBreak/>
        <w:t>Zweck</w:t>
      </w:r>
      <w:bookmarkEnd w:id="1"/>
      <w:bookmarkEnd w:id="2"/>
      <w:bookmarkEnd w:id="3"/>
      <w:bookmarkEnd w:id="4"/>
      <w:bookmarkEnd w:id="5"/>
      <w:bookmarkEnd w:id="6"/>
    </w:p>
    <w:p w14:paraId="1F64339D" w14:textId="77777777" w:rsidR="009F3F2B" w:rsidRPr="0071131C" w:rsidRDefault="009F3F2B" w:rsidP="009F3F2B">
      <w:pPr>
        <w:spacing w:after="360" w:line="276" w:lineRule="auto"/>
        <w:jc w:val="both"/>
        <w:rPr>
          <w:rFonts w:ascii="Montserrat" w:hAnsi="Montserrat"/>
          <w:sz w:val="20"/>
          <w:szCs w:val="20"/>
          <w:lang w:eastAsia="en-US"/>
        </w:rPr>
      </w:pPr>
      <w:bookmarkStart w:id="7" w:name="_Toc132636400"/>
      <w:bookmarkStart w:id="8" w:name="_Toc434840675"/>
      <w:bookmarkStart w:id="9" w:name="_Toc436649055"/>
      <w:bookmarkStart w:id="10" w:name="_Toc507760250"/>
      <w:bookmarkStart w:id="11" w:name="_Toc137471910"/>
      <w:bookmarkStart w:id="12" w:name="_Toc139611350"/>
      <w:bookmarkStart w:id="13" w:name="_Toc193887700"/>
      <w:bookmarkEnd w:id="7"/>
      <w:r w:rsidRPr="0071131C">
        <w:rPr>
          <w:rFonts w:ascii="Montserrat" w:hAnsi="Montserrat"/>
          <w:sz w:val="20"/>
          <w:szCs w:val="20"/>
          <w:lang w:eastAsia="en-US"/>
        </w:rPr>
        <w:t xml:space="preserve">Im Pflichtenheft beschreibt der potenzielle Lieferant, </w:t>
      </w:r>
      <w:r w:rsidRPr="00CF2B83">
        <w:rPr>
          <w:rFonts w:ascii="Montserrat" w:hAnsi="Montserrat"/>
          <w:b/>
          <w:bCs/>
          <w:sz w:val="20"/>
          <w:szCs w:val="20"/>
          <w:lang w:eastAsia="en-US"/>
        </w:rPr>
        <w:t>ob</w:t>
      </w:r>
      <w:r w:rsidRPr="0071131C">
        <w:rPr>
          <w:rFonts w:ascii="Montserrat" w:hAnsi="Montserrat"/>
          <w:sz w:val="20"/>
          <w:szCs w:val="20"/>
          <w:lang w:eastAsia="en-US"/>
        </w:rPr>
        <w:t xml:space="preserve"> und </w:t>
      </w:r>
      <w:r w:rsidRPr="00CF2B83">
        <w:rPr>
          <w:rFonts w:ascii="Montserrat" w:hAnsi="Montserrat"/>
          <w:b/>
          <w:bCs/>
          <w:sz w:val="20"/>
          <w:szCs w:val="20"/>
          <w:lang w:eastAsia="en-US"/>
        </w:rPr>
        <w:t>wie</w:t>
      </w:r>
      <w:r w:rsidRPr="0071131C">
        <w:rPr>
          <w:rFonts w:ascii="Montserrat" w:hAnsi="Montserrat"/>
          <w:sz w:val="20"/>
          <w:szCs w:val="20"/>
          <w:lang w:eastAsia="en-US"/>
        </w:rPr>
        <w:t xml:space="preserve"> die Anforderungen des Lastenhefts umgesetzt werden.</w:t>
      </w:r>
    </w:p>
    <w:p w14:paraId="778F9EBE" w14:textId="77777777" w:rsidR="004A4250" w:rsidRDefault="004A4250" w:rsidP="004A4250">
      <w:pPr>
        <w:pStyle w:val="berschrift1"/>
        <w:numPr>
          <w:ilvl w:val="0"/>
          <w:numId w:val="0"/>
        </w:numPr>
        <w:rPr>
          <w:rFonts w:ascii="Montserrat" w:hAnsi="Montserrat" w:cs="Times New Roman"/>
          <w:b w:val="0"/>
          <w:bCs w:val="0"/>
          <w:kern w:val="0"/>
          <w:szCs w:val="20"/>
          <w:lang w:eastAsia="en-US"/>
        </w:rPr>
      </w:pPr>
      <w:r w:rsidRPr="004A4250">
        <w:rPr>
          <w:rFonts w:ascii="Montserrat" w:hAnsi="Montserrat" w:cs="Times New Roman"/>
          <w:b w:val="0"/>
          <w:bCs w:val="0"/>
          <w:kern w:val="0"/>
          <w:szCs w:val="20"/>
          <w:lang w:eastAsia="en-US"/>
        </w:rPr>
        <w:t>Detaillierte Anforderungen an einzelne Räume (Raumbedingungen) sind im Raumbuch definiert und an dieses Dokument angehängt (siehe Anhang 1).</w:t>
      </w:r>
    </w:p>
    <w:p w14:paraId="179DEFD1" w14:textId="77777777" w:rsidR="004A4250" w:rsidRPr="004A4250" w:rsidRDefault="004A4250" w:rsidP="004A4250">
      <w:pPr>
        <w:rPr>
          <w:lang w:eastAsia="en-US"/>
        </w:rPr>
      </w:pPr>
    </w:p>
    <w:p w14:paraId="393CB363" w14:textId="03B5C07E" w:rsidR="00F75F41" w:rsidRPr="005011B8" w:rsidRDefault="00D4492D" w:rsidP="00444210">
      <w:pPr>
        <w:pStyle w:val="berschrift1"/>
      </w:pPr>
      <w:r w:rsidRPr="005011B8">
        <w:t>Einsatz</w:t>
      </w:r>
      <w:r w:rsidR="00F75F41" w:rsidRPr="005011B8">
        <w:t>bereich</w:t>
      </w:r>
      <w:bookmarkEnd w:id="8"/>
      <w:bookmarkEnd w:id="9"/>
      <w:bookmarkEnd w:id="10"/>
      <w:bookmarkEnd w:id="11"/>
      <w:bookmarkEnd w:id="12"/>
      <w:bookmarkEnd w:id="13"/>
    </w:p>
    <w:p w14:paraId="15AAFCBC" w14:textId="50A7EA65" w:rsidR="00A13146" w:rsidRPr="005011B8" w:rsidRDefault="009F3F2B" w:rsidP="00072AAF">
      <w:pPr>
        <w:spacing w:before="0" w:after="360" w:line="276" w:lineRule="auto"/>
        <w:jc w:val="both"/>
        <w:rPr>
          <w:rFonts w:ascii="Montserrat" w:hAnsi="Montserrat"/>
          <w:sz w:val="20"/>
          <w:szCs w:val="20"/>
          <w:lang w:eastAsia="en-US"/>
        </w:rPr>
      </w:pPr>
      <w:r w:rsidRPr="00316179">
        <w:rPr>
          <w:rFonts w:ascii="Montserrat" w:hAnsi="Montserrat"/>
          <w:sz w:val="20"/>
          <w:szCs w:val="20"/>
          <w:lang w:eastAsia="en-US"/>
        </w:rPr>
        <w:t>Mit diese</w:t>
      </w:r>
      <w:r>
        <w:rPr>
          <w:rFonts w:ascii="Montserrat" w:hAnsi="Montserrat"/>
          <w:sz w:val="20"/>
          <w:szCs w:val="20"/>
          <w:lang w:eastAsia="en-US"/>
        </w:rPr>
        <w:t>m</w:t>
      </w:r>
      <w:r w:rsidRPr="00316179">
        <w:rPr>
          <w:rFonts w:ascii="Montserrat" w:hAnsi="Montserrat"/>
          <w:sz w:val="20"/>
          <w:szCs w:val="20"/>
          <w:lang w:eastAsia="en-US"/>
        </w:rPr>
        <w:t xml:space="preserve"> </w:t>
      </w:r>
      <w:r w:rsidRPr="0071131C">
        <w:rPr>
          <w:rFonts w:ascii="Montserrat" w:hAnsi="Montserrat"/>
          <w:sz w:val="20"/>
          <w:szCs w:val="20"/>
          <w:lang w:eastAsia="en-US"/>
        </w:rPr>
        <w:t>Pflichtenheft</w:t>
      </w:r>
      <w:r w:rsidRPr="00316179">
        <w:rPr>
          <w:rFonts w:ascii="Montserrat" w:hAnsi="Montserrat"/>
          <w:sz w:val="20"/>
          <w:szCs w:val="20"/>
          <w:lang w:eastAsia="en-US"/>
        </w:rPr>
        <w:t xml:space="preserve"> </w:t>
      </w:r>
      <w:r w:rsidR="00F75F41" w:rsidRPr="005011B8">
        <w:rPr>
          <w:rFonts w:ascii="Montserrat" w:hAnsi="Montserrat"/>
          <w:sz w:val="20"/>
          <w:szCs w:val="20"/>
          <w:lang w:eastAsia="en-US"/>
        </w:rPr>
        <w:t xml:space="preserve">werden die Anforderungen an </w:t>
      </w:r>
      <w:r w:rsidR="00F75F41" w:rsidRPr="005011B8">
        <w:rPr>
          <w:rFonts w:ascii="Montserrat" w:hAnsi="Montserrat"/>
          <w:color w:val="4472C4" w:themeColor="accent1"/>
          <w:sz w:val="20"/>
          <w:szCs w:val="20"/>
          <w:lang w:eastAsia="en-US"/>
        </w:rPr>
        <w:t xml:space="preserve">die </w:t>
      </w:r>
      <w:r w:rsidR="009D63A2" w:rsidRPr="005011B8">
        <w:rPr>
          <w:rFonts w:ascii="Montserrat" w:hAnsi="Montserrat"/>
          <w:color w:val="4472C4" w:themeColor="accent1"/>
          <w:sz w:val="20"/>
          <w:szCs w:val="20"/>
          <w:lang w:eastAsia="en-US"/>
        </w:rPr>
        <w:t xml:space="preserve">betroffenen </w:t>
      </w:r>
      <w:r w:rsidR="004A4250">
        <w:rPr>
          <w:rFonts w:ascii="Montserrat" w:hAnsi="Montserrat"/>
          <w:color w:val="4472C4" w:themeColor="accent1"/>
          <w:sz w:val="20"/>
          <w:szCs w:val="20"/>
          <w:lang w:eastAsia="en-US"/>
        </w:rPr>
        <w:t>Räumlichkeiten</w:t>
      </w:r>
      <w:r w:rsidR="00F75F41" w:rsidRPr="005011B8">
        <w:rPr>
          <w:rFonts w:ascii="Montserrat" w:hAnsi="Montserrat"/>
          <w:color w:val="4472C4" w:themeColor="accent1"/>
          <w:sz w:val="20"/>
          <w:szCs w:val="20"/>
          <w:lang w:eastAsia="en-US"/>
        </w:rPr>
        <w:t xml:space="preserve"> </w:t>
      </w:r>
      <w:r w:rsidR="00BB088C" w:rsidRPr="005011B8">
        <w:rPr>
          <w:rFonts w:ascii="Montserrat" w:hAnsi="Montserrat"/>
          <w:color w:val="4472C4" w:themeColor="accent1"/>
          <w:sz w:val="20"/>
          <w:szCs w:val="20"/>
          <w:lang w:eastAsia="en-US"/>
        </w:rPr>
        <w:t>[</w:t>
      </w:r>
      <w:r w:rsidR="004A4250">
        <w:rPr>
          <w:rFonts w:ascii="Montserrat" w:hAnsi="Montserrat"/>
          <w:color w:val="4472C4" w:themeColor="accent1"/>
          <w:sz w:val="20"/>
          <w:szCs w:val="20"/>
          <w:lang w:eastAsia="en-US"/>
        </w:rPr>
        <w:t xml:space="preserve">inkl. </w:t>
      </w:r>
      <w:proofErr w:type="gramStart"/>
      <w:r w:rsidR="004A4250">
        <w:rPr>
          <w:rFonts w:ascii="Montserrat" w:hAnsi="Montserrat"/>
          <w:color w:val="4472C4" w:themeColor="accent1"/>
          <w:sz w:val="20"/>
          <w:szCs w:val="20"/>
          <w:lang w:eastAsia="en-US"/>
        </w:rPr>
        <w:t>RR Monitoring</w:t>
      </w:r>
      <w:proofErr w:type="gramEnd"/>
      <w:r w:rsidR="009D63A2" w:rsidRPr="005011B8">
        <w:rPr>
          <w:rFonts w:ascii="Montserrat" w:hAnsi="Montserrat"/>
          <w:color w:val="4472C4" w:themeColor="accent1"/>
          <w:sz w:val="20"/>
          <w:szCs w:val="20"/>
        </w:rPr>
        <w:t>)</w:t>
      </w:r>
      <w:r w:rsidR="00BB088C" w:rsidRPr="005011B8">
        <w:rPr>
          <w:rFonts w:ascii="Montserrat" w:hAnsi="Montserrat"/>
          <w:color w:val="4472C4" w:themeColor="accent1"/>
          <w:sz w:val="20"/>
          <w:szCs w:val="20"/>
        </w:rPr>
        <w:t>]</w:t>
      </w:r>
      <w:r w:rsidR="009D63A2" w:rsidRPr="005011B8">
        <w:rPr>
          <w:rFonts w:ascii="Montserrat" w:hAnsi="Montserrat"/>
          <w:color w:val="4472C4" w:themeColor="accent1"/>
          <w:sz w:val="20"/>
          <w:szCs w:val="20"/>
        </w:rPr>
        <w:t xml:space="preserve"> </w:t>
      </w:r>
      <w:r w:rsidR="00F75F41" w:rsidRPr="005011B8">
        <w:rPr>
          <w:rFonts w:ascii="Montserrat" w:hAnsi="Montserrat"/>
          <w:sz w:val="20"/>
          <w:szCs w:val="20"/>
          <w:lang w:eastAsia="en-US"/>
        </w:rPr>
        <w:t xml:space="preserve">für </w:t>
      </w:r>
      <w:r w:rsidR="00BB088C" w:rsidRPr="005011B8">
        <w:rPr>
          <w:rFonts w:ascii="Montserrat" w:hAnsi="Montserrat" w:cs="Tahoma"/>
          <w:color w:val="4472C4" w:themeColor="accent1"/>
          <w:sz w:val="20"/>
          <w:szCs w:val="20"/>
        </w:rPr>
        <w:t xml:space="preserve">[Einsatzort z.B. Gebäude] </w:t>
      </w:r>
      <w:r w:rsidR="00A16C36" w:rsidRPr="005011B8">
        <w:rPr>
          <w:rFonts w:ascii="Montserrat" w:hAnsi="Montserrat"/>
          <w:sz w:val="20"/>
          <w:szCs w:val="20"/>
          <w:lang w:eastAsia="en-US"/>
        </w:rPr>
        <w:t xml:space="preserve">bei </w:t>
      </w:r>
      <w:r w:rsidR="00BB088C" w:rsidRPr="005011B8">
        <w:rPr>
          <w:rFonts w:ascii="Montserrat" w:hAnsi="Montserrat"/>
          <w:color w:val="4472C4" w:themeColor="accent1"/>
          <w:sz w:val="20"/>
          <w:szCs w:val="20"/>
          <w:lang w:eastAsia="en-US"/>
        </w:rPr>
        <w:t>[Name Kunde, Anschrift]</w:t>
      </w:r>
      <w:r w:rsidR="001D236A" w:rsidRPr="005011B8">
        <w:rPr>
          <w:rFonts w:ascii="Montserrat" w:hAnsi="Montserrat"/>
          <w:color w:val="4472C4" w:themeColor="accent1"/>
          <w:sz w:val="20"/>
          <w:szCs w:val="20"/>
          <w:lang w:eastAsia="en-US"/>
        </w:rPr>
        <w:t xml:space="preserve"> </w:t>
      </w:r>
      <w:r w:rsidR="00F75F41" w:rsidRPr="005011B8">
        <w:rPr>
          <w:rFonts w:ascii="Montserrat" w:hAnsi="Montserrat"/>
          <w:sz w:val="20"/>
          <w:szCs w:val="20"/>
          <w:lang w:eastAsia="en-US"/>
        </w:rPr>
        <w:t>beschrieben.</w:t>
      </w:r>
      <w:bookmarkStart w:id="14" w:name="_Toc436649056"/>
      <w:bookmarkStart w:id="15" w:name="_Toc507760251"/>
    </w:p>
    <w:p w14:paraId="7774BDA1" w14:textId="77777777" w:rsidR="00FD4897" w:rsidRPr="005011B8" w:rsidRDefault="00FD4897" w:rsidP="00444210">
      <w:pPr>
        <w:pStyle w:val="berschrift1"/>
      </w:pPr>
      <w:bookmarkStart w:id="16" w:name="_Toc139611351"/>
      <w:bookmarkStart w:id="17" w:name="_Toc193887701"/>
      <w:r w:rsidRPr="005011B8">
        <w:t>Begriffe und Abkürzungen</w:t>
      </w:r>
      <w:bookmarkEnd w:id="16"/>
      <w:bookmarkEnd w:id="17"/>
    </w:p>
    <w:p w14:paraId="549BD288" w14:textId="77777777" w:rsidR="00FD4897" w:rsidRPr="005011B8" w:rsidRDefault="00FD4897" w:rsidP="005469A9">
      <w:pPr>
        <w:pStyle w:val="berschrift2"/>
        <w:rPr>
          <w:rFonts w:ascii="Montserrat" w:hAnsi="Montserrat"/>
        </w:rPr>
      </w:pPr>
      <w:bookmarkStart w:id="18" w:name="_Toc139611352"/>
      <w:bookmarkStart w:id="19" w:name="_Toc193887702"/>
      <w:r w:rsidRPr="005011B8">
        <w:rPr>
          <w:rFonts w:ascii="Montserrat" w:hAnsi="Montserrat"/>
        </w:rPr>
        <w:t>Definitionen</w:t>
      </w:r>
      <w:bookmarkEnd w:id="18"/>
      <w:bookmarkEnd w:id="19"/>
    </w:p>
    <w:p w14:paraId="78E88DC9" w14:textId="77777777" w:rsidR="00FD4897" w:rsidRPr="005011B8" w:rsidRDefault="00FD4897" w:rsidP="00FD4897">
      <w:pPr>
        <w:spacing w:after="240"/>
        <w:rPr>
          <w:rFonts w:ascii="Montserrat" w:hAnsi="Montserrat"/>
          <w:b/>
          <w:bCs/>
          <w:color w:val="4472C4" w:themeColor="accent1"/>
          <w:sz w:val="20"/>
          <w:szCs w:val="20"/>
          <w:lang w:eastAsia="en-US"/>
        </w:rPr>
      </w:pPr>
      <w:r w:rsidRPr="005011B8">
        <w:rPr>
          <w:rFonts w:ascii="Montserrat" w:hAnsi="Montserrat" w:cs="Tahoma"/>
          <w:b/>
          <w:bCs/>
          <w:color w:val="4472C4" w:themeColor="accent1"/>
          <w:sz w:val="20"/>
          <w:szCs w:val="20"/>
          <w:lang w:eastAsia="en-US"/>
        </w:rPr>
        <w:t>Wasserqualitäten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3114"/>
        <w:gridCol w:w="6095"/>
      </w:tblGrid>
      <w:tr w:rsidR="00BB088C" w:rsidRPr="005011B8" w14:paraId="06C55833" w14:textId="77777777" w:rsidTr="00C70DA6">
        <w:trPr>
          <w:trHeight w:val="397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0C9444D2" w14:textId="77777777" w:rsidR="00C70DA6" w:rsidRPr="005011B8" w:rsidRDefault="00C70DA6" w:rsidP="003B382E">
            <w:pPr>
              <w:rPr>
                <w:rFonts w:ascii="Montserrat" w:hAnsi="Montserrat"/>
                <w:b/>
                <w:bCs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/>
                <w:b/>
                <w:bCs/>
                <w:color w:val="4472C4" w:themeColor="accent1"/>
                <w:sz w:val="20"/>
                <w:szCs w:val="20"/>
              </w:rPr>
              <w:t>Name / Abkürzung</w:t>
            </w:r>
          </w:p>
        </w:tc>
        <w:tc>
          <w:tcPr>
            <w:tcW w:w="6095" w:type="dxa"/>
            <w:shd w:val="clear" w:color="auto" w:fill="D9D9D9" w:themeFill="background1" w:themeFillShade="D9"/>
            <w:vAlign w:val="center"/>
          </w:tcPr>
          <w:p w14:paraId="19B9C4F3" w14:textId="77777777" w:rsidR="00C70DA6" w:rsidRPr="005011B8" w:rsidRDefault="00C70DA6" w:rsidP="003B382E">
            <w:pPr>
              <w:rPr>
                <w:rFonts w:ascii="Montserrat" w:hAnsi="Montserrat"/>
                <w:b/>
                <w:bCs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/>
                <w:b/>
                <w:bCs/>
                <w:color w:val="4472C4" w:themeColor="accent1"/>
                <w:sz w:val="20"/>
                <w:szCs w:val="20"/>
              </w:rPr>
              <w:t>Verwendung</w:t>
            </w:r>
          </w:p>
        </w:tc>
      </w:tr>
      <w:tr w:rsidR="004A4250" w:rsidRPr="003D57E3" w14:paraId="75F90DFF" w14:textId="77777777" w:rsidTr="00C70DA6">
        <w:trPr>
          <w:trHeight w:val="397"/>
        </w:trPr>
        <w:tc>
          <w:tcPr>
            <w:tcW w:w="3114" w:type="dxa"/>
            <w:vAlign w:val="center"/>
          </w:tcPr>
          <w:p w14:paraId="5BD55FA9" w14:textId="16F17C52" w:rsidR="004A4250" w:rsidRPr="004A4250" w:rsidRDefault="004A4250" w:rsidP="004A4250">
            <w:pPr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4A4250">
              <w:rPr>
                <w:rFonts w:ascii="Montserrat" w:hAnsi="Montserrat"/>
                <w:color w:val="4472C4" w:themeColor="accent1"/>
                <w:sz w:val="20"/>
                <w:szCs w:val="20"/>
              </w:rPr>
              <w:t>HEPA-Filter</w:t>
            </w:r>
          </w:p>
        </w:tc>
        <w:tc>
          <w:tcPr>
            <w:tcW w:w="6095" w:type="dxa"/>
            <w:vAlign w:val="center"/>
          </w:tcPr>
          <w:p w14:paraId="299C8DCF" w14:textId="79832000" w:rsidR="004A4250" w:rsidRPr="00FE6FA3" w:rsidRDefault="004A4250" w:rsidP="004A4250">
            <w:pPr>
              <w:rPr>
                <w:rFonts w:ascii="Montserrat" w:hAnsi="Montserrat"/>
                <w:color w:val="4472C4" w:themeColor="accent1"/>
                <w:sz w:val="20"/>
                <w:szCs w:val="20"/>
                <w:lang w:val="en-US"/>
              </w:rPr>
            </w:pPr>
            <w:proofErr w:type="spellStart"/>
            <w:r w:rsidRPr="00FE6FA3">
              <w:rPr>
                <w:rFonts w:ascii="Montserrat" w:hAnsi="Montserrat"/>
                <w:color w:val="4472C4" w:themeColor="accent1"/>
                <w:sz w:val="20"/>
                <w:szCs w:val="20"/>
                <w:lang w:val="en-US"/>
              </w:rPr>
              <w:t>Hocheffiziente</w:t>
            </w:r>
            <w:proofErr w:type="spellEnd"/>
            <w:r w:rsidRPr="00FE6FA3">
              <w:rPr>
                <w:rFonts w:ascii="Montserrat" w:hAnsi="Montserrat"/>
                <w:color w:val="4472C4" w:themeColor="accen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E6FA3">
              <w:rPr>
                <w:rFonts w:ascii="Montserrat" w:hAnsi="Montserrat"/>
                <w:color w:val="4472C4" w:themeColor="accent1"/>
                <w:sz w:val="20"/>
                <w:szCs w:val="20"/>
                <w:lang w:val="en-US"/>
              </w:rPr>
              <w:t>Partikelfilter</w:t>
            </w:r>
            <w:proofErr w:type="spellEnd"/>
            <w:r w:rsidRPr="00FE6FA3">
              <w:rPr>
                <w:rFonts w:ascii="Montserrat" w:hAnsi="Montserrat"/>
                <w:color w:val="4472C4" w:themeColor="accent1"/>
                <w:sz w:val="20"/>
                <w:szCs w:val="20"/>
                <w:lang w:val="en-US"/>
              </w:rPr>
              <w:t xml:space="preserve"> (High efficiency particulate air filter)</w:t>
            </w:r>
          </w:p>
        </w:tc>
      </w:tr>
      <w:tr w:rsidR="004A4250" w:rsidRPr="005011B8" w14:paraId="276F194A" w14:textId="77777777" w:rsidTr="00C70DA6">
        <w:trPr>
          <w:trHeight w:val="397"/>
        </w:trPr>
        <w:tc>
          <w:tcPr>
            <w:tcW w:w="3114" w:type="dxa"/>
            <w:vAlign w:val="center"/>
          </w:tcPr>
          <w:p w14:paraId="6E9ADAA2" w14:textId="729B65A2" w:rsidR="004A4250" w:rsidRPr="004A4250" w:rsidRDefault="004A4250" w:rsidP="004A4250">
            <w:pPr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4A4250">
              <w:rPr>
                <w:rFonts w:ascii="Montserrat" w:hAnsi="Montserrat"/>
                <w:color w:val="4472C4" w:themeColor="accent1"/>
                <w:sz w:val="20"/>
                <w:szCs w:val="20"/>
              </w:rPr>
              <w:t>Informationen (Daten)</w:t>
            </w:r>
          </w:p>
        </w:tc>
        <w:tc>
          <w:tcPr>
            <w:tcW w:w="6095" w:type="dxa"/>
            <w:vAlign w:val="center"/>
          </w:tcPr>
          <w:p w14:paraId="4D1E88B3" w14:textId="0F5B328F" w:rsidR="004A4250" w:rsidRPr="004A4250" w:rsidRDefault="004A4250" w:rsidP="004A4250">
            <w:pPr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4A4250">
              <w:rPr>
                <w:rFonts w:ascii="Montserrat" w:hAnsi="Montserrat"/>
                <w:color w:val="4472C4" w:themeColor="accent1"/>
                <w:sz w:val="20"/>
                <w:szCs w:val="20"/>
              </w:rPr>
              <w:t>z.B. Zahlen, Texte, Bilder, Videos oder Audiodateien</w:t>
            </w:r>
          </w:p>
        </w:tc>
      </w:tr>
      <w:tr w:rsidR="004A4250" w:rsidRPr="005011B8" w14:paraId="653B4CB5" w14:textId="77777777" w:rsidTr="00C70DA6">
        <w:trPr>
          <w:trHeight w:val="397"/>
        </w:trPr>
        <w:tc>
          <w:tcPr>
            <w:tcW w:w="3114" w:type="dxa"/>
            <w:vAlign w:val="center"/>
          </w:tcPr>
          <w:p w14:paraId="6C29F2B0" w14:textId="39EFEF1F" w:rsidR="004A4250" w:rsidRPr="004A4250" w:rsidRDefault="004A4250" w:rsidP="004A4250">
            <w:pPr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4A4250">
              <w:rPr>
                <w:rFonts w:ascii="Montserrat" w:hAnsi="Montserrat"/>
                <w:color w:val="4472C4" w:themeColor="accent1"/>
                <w:sz w:val="20"/>
                <w:szCs w:val="20"/>
              </w:rPr>
              <w:t>Produktqualität</w:t>
            </w:r>
          </w:p>
        </w:tc>
        <w:tc>
          <w:tcPr>
            <w:tcW w:w="6095" w:type="dxa"/>
            <w:vAlign w:val="center"/>
          </w:tcPr>
          <w:p w14:paraId="41368FE6" w14:textId="79B9F105" w:rsidR="004A4250" w:rsidRPr="004A4250" w:rsidRDefault="004A4250" w:rsidP="004A4250">
            <w:pPr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4A4250">
              <w:rPr>
                <w:rFonts w:ascii="Montserrat" w:hAnsi="Montserrat"/>
                <w:color w:val="4472C4" w:themeColor="accent1"/>
                <w:sz w:val="20"/>
                <w:szCs w:val="20"/>
              </w:rPr>
              <w:t xml:space="preserve">GMP-kritische Produktspezifikationen (z.B. gemäß „Design </w:t>
            </w:r>
            <w:proofErr w:type="spellStart"/>
            <w:r w:rsidRPr="004A4250">
              <w:rPr>
                <w:rFonts w:ascii="Montserrat" w:hAnsi="Montserrat"/>
                <w:color w:val="4472C4" w:themeColor="accent1"/>
                <w:sz w:val="20"/>
                <w:szCs w:val="20"/>
              </w:rPr>
              <w:t>History</w:t>
            </w:r>
            <w:proofErr w:type="spellEnd"/>
            <w:r w:rsidRPr="004A4250">
              <w:rPr>
                <w:rFonts w:ascii="Montserrat" w:hAnsi="Montserrat"/>
                <w:color w:val="4472C4" w:themeColor="accent1"/>
                <w:sz w:val="20"/>
                <w:szCs w:val="20"/>
              </w:rPr>
              <w:t xml:space="preserve"> File“)</w:t>
            </w:r>
          </w:p>
        </w:tc>
      </w:tr>
      <w:tr w:rsidR="004A4250" w:rsidRPr="005011B8" w14:paraId="2C6AA381" w14:textId="77777777" w:rsidTr="00C70DA6">
        <w:trPr>
          <w:trHeight w:val="397"/>
        </w:trPr>
        <w:tc>
          <w:tcPr>
            <w:tcW w:w="3114" w:type="dxa"/>
            <w:vAlign w:val="center"/>
          </w:tcPr>
          <w:p w14:paraId="21717520" w14:textId="239F9D52" w:rsidR="004A4250" w:rsidRPr="004A4250" w:rsidRDefault="004A4250" w:rsidP="004A4250">
            <w:pPr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4A4250">
              <w:rPr>
                <w:rFonts w:ascii="Montserrat" w:hAnsi="Montserrat"/>
                <w:color w:val="4472C4" w:themeColor="accent1"/>
                <w:sz w:val="20"/>
                <w:szCs w:val="20"/>
              </w:rPr>
              <w:t>Prozesskomponente</w:t>
            </w:r>
          </w:p>
        </w:tc>
        <w:tc>
          <w:tcPr>
            <w:tcW w:w="6095" w:type="dxa"/>
            <w:vAlign w:val="center"/>
          </w:tcPr>
          <w:p w14:paraId="5D33EF27" w14:textId="1C9D9D3D" w:rsidR="004A4250" w:rsidRPr="004A4250" w:rsidRDefault="004A4250" w:rsidP="004A4250">
            <w:pPr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4A4250">
              <w:rPr>
                <w:rFonts w:ascii="Montserrat" w:hAnsi="Montserrat"/>
                <w:color w:val="4472C4" w:themeColor="accent1"/>
                <w:sz w:val="20"/>
                <w:szCs w:val="20"/>
              </w:rPr>
              <w:t>Element, welches für den Prozess relevant ist wie z.B. die Temperatur oder die Feuchtigkeit im Raum.</w:t>
            </w:r>
          </w:p>
        </w:tc>
      </w:tr>
    </w:tbl>
    <w:p w14:paraId="26B30127" w14:textId="77777777" w:rsidR="00EE4D2A" w:rsidRPr="005011B8" w:rsidRDefault="00EE4D2A" w:rsidP="005469A9">
      <w:pPr>
        <w:pStyle w:val="berschrift2"/>
        <w:rPr>
          <w:rFonts w:ascii="Montserrat" w:hAnsi="Montserrat"/>
        </w:rPr>
      </w:pPr>
      <w:bookmarkStart w:id="20" w:name="_Toc139611353"/>
    </w:p>
    <w:p w14:paraId="120F5AC4" w14:textId="1D06BDFB" w:rsidR="00FD4897" w:rsidRPr="005011B8" w:rsidRDefault="00FD4897" w:rsidP="005469A9">
      <w:pPr>
        <w:pStyle w:val="berschrift2"/>
        <w:rPr>
          <w:rFonts w:ascii="Montserrat" w:hAnsi="Montserrat"/>
        </w:rPr>
      </w:pPr>
      <w:bookmarkStart w:id="21" w:name="_Toc193887703"/>
      <w:r w:rsidRPr="005011B8">
        <w:rPr>
          <w:rFonts w:ascii="Montserrat" w:hAnsi="Montserrat"/>
        </w:rPr>
        <w:t>Abkürzungen</w:t>
      </w:r>
      <w:bookmarkEnd w:id="20"/>
      <w:bookmarkEnd w:id="2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6088"/>
      </w:tblGrid>
      <w:tr w:rsidR="000367EB" w:rsidRPr="005011B8" w14:paraId="6D04754D" w14:textId="77777777" w:rsidTr="005D0E5F">
        <w:tc>
          <w:tcPr>
            <w:tcW w:w="3114" w:type="dxa"/>
            <w:shd w:val="clear" w:color="auto" w:fill="D9D9D9" w:themeFill="background1" w:themeFillShade="D9"/>
          </w:tcPr>
          <w:p w14:paraId="265CC186" w14:textId="4F662E2C" w:rsidR="000367EB" w:rsidRPr="005011B8" w:rsidRDefault="001F0153" w:rsidP="000367EB">
            <w:pPr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/>
                <w:b/>
                <w:bCs/>
                <w:color w:val="4472C4" w:themeColor="accent1"/>
                <w:sz w:val="20"/>
                <w:szCs w:val="20"/>
              </w:rPr>
              <w:t>Begriff /</w:t>
            </w:r>
            <w:r w:rsidRPr="005011B8">
              <w:rPr>
                <w:rFonts w:ascii="Montserrat" w:hAnsi="Montserrat"/>
                <w:color w:val="4472C4" w:themeColor="accent1"/>
                <w:sz w:val="20"/>
                <w:szCs w:val="20"/>
              </w:rPr>
              <w:t xml:space="preserve"> </w:t>
            </w:r>
            <w:r w:rsidRPr="005011B8">
              <w:rPr>
                <w:rFonts w:ascii="Montserrat" w:hAnsi="Montserrat"/>
                <w:b/>
                <w:bCs/>
                <w:color w:val="4472C4" w:themeColor="accent1"/>
                <w:sz w:val="20"/>
                <w:szCs w:val="20"/>
              </w:rPr>
              <w:t>Abkürzung</w:t>
            </w:r>
          </w:p>
        </w:tc>
        <w:tc>
          <w:tcPr>
            <w:tcW w:w="6088" w:type="dxa"/>
            <w:shd w:val="clear" w:color="auto" w:fill="D9D9D9" w:themeFill="background1" w:themeFillShade="D9"/>
          </w:tcPr>
          <w:p w14:paraId="4F78EC0C" w14:textId="5760C70A" w:rsidR="000367EB" w:rsidRPr="005011B8" w:rsidRDefault="00035031" w:rsidP="000367EB">
            <w:pPr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/>
                <w:b/>
                <w:bCs/>
                <w:color w:val="4472C4" w:themeColor="accent1"/>
                <w:sz w:val="20"/>
                <w:szCs w:val="20"/>
              </w:rPr>
              <w:t>Erläuterung</w:t>
            </w:r>
          </w:p>
        </w:tc>
      </w:tr>
      <w:tr w:rsidR="00B05FFE" w:rsidRPr="005011B8" w14:paraId="11E246FF" w14:textId="77777777" w:rsidTr="005D0E5F">
        <w:tc>
          <w:tcPr>
            <w:tcW w:w="3114" w:type="dxa"/>
          </w:tcPr>
          <w:p w14:paraId="7C47ADE5" w14:textId="1DB44306" w:rsidR="00B05FFE" w:rsidRPr="005011B8" w:rsidRDefault="00B05FFE" w:rsidP="00B05FFE">
            <w:pPr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/>
                <w:color w:val="4472C4" w:themeColor="accent1"/>
                <w:sz w:val="20"/>
                <w:szCs w:val="20"/>
              </w:rPr>
              <w:t>DQ</w:t>
            </w:r>
          </w:p>
        </w:tc>
        <w:tc>
          <w:tcPr>
            <w:tcW w:w="6088" w:type="dxa"/>
          </w:tcPr>
          <w:p w14:paraId="64E720CD" w14:textId="73ACC7B8" w:rsidR="00B05FFE" w:rsidRPr="005011B8" w:rsidRDefault="00B05FFE" w:rsidP="00B05FFE">
            <w:pPr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/>
                <w:color w:val="4472C4" w:themeColor="accent1"/>
                <w:sz w:val="20"/>
                <w:szCs w:val="20"/>
              </w:rPr>
              <w:t>Designqualifizierung</w:t>
            </w:r>
          </w:p>
        </w:tc>
      </w:tr>
      <w:tr w:rsidR="00BB088C" w:rsidRPr="005011B8" w14:paraId="10DF9180" w14:textId="77777777" w:rsidTr="002E7C72">
        <w:tc>
          <w:tcPr>
            <w:tcW w:w="3114" w:type="dxa"/>
            <w:vAlign w:val="center"/>
          </w:tcPr>
          <w:p w14:paraId="7ABB4BA1" w14:textId="30219367" w:rsidR="00BB088C" w:rsidRPr="005011B8" w:rsidRDefault="00BB088C" w:rsidP="00BB088C">
            <w:pPr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/>
                <w:color w:val="4472C4" w:themeColor="accent1"/>
                <w:sz w:val="20"/>
                <w:szCs w:val="20"/>
              </w:rPr>
              <w:t>FMEA</w:t>
            </w:r>
          </w:p>
        </w:tc>
        <w:tc>
          <w:tcPr>
            <w:tcW w:w="6088" w:type="dxa"/>
            <w:vAlign w:val="center"/>
          </w:tcPr>
          <w:p w14:paraId="7E5152B9" w14:textId="1B728CAD" w:rsidR="00BB088C" w:rsidRPr="005011B8" w:rsidRDefault="00BB088C" w:rsidP="00BB088C">
            <w:pPr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/>
                <w:color w:val="4472C4" w:themeColor="accent1"/>
                <w:sz w:val="20"/>
                <w:szCs w:val="20"/>
              </w:rPr>
              <w:t>Fehlermöglichkeits- und Einflussanalyse (</w:t>
            </w:r>
            <w:proofErr w:type="spellStart"/>
            <w:r w:rsidRPr="005011B8">
              <w:rPr>
                <w:rFonts w:ascii="Montserrat" w:hAnsi="Montserrat"/>
                <w:color w:val="4472C4" w:themeColor="accent1"/>
                <w:sz w:val="20"/>
                <w:szCs w:val="20"/>
              </w:rPr>
              <w:t>Failure</w:t>
            </w:r>
            <w:proofErr w:type="spellEnd"/>
            <w:r w:rsidRPr="005011B8">
              <w:rPr>
                <w:rFonts w:ascii="Montserrat" w:hAnsi="Montserrat"/>
                <w:color w:val="4472C4" w:themeColor="accent1"/>
                <w:sz w:val="20"/>
                <w:szCs w:val="20"/>
              </w:rPr>
              <w:t xml:space="preserve"> Mode </w:t>
            </w:r>
            <w:proofErr w:type="spellStart"/>
            <w:r w:rsidRPr="005011B8">
              <w:rPr>
                <w:rFonts w:ascii="Montserrat" w:hAnsi="Montserrat"/>
                <w:color w:val="4472C4" w:themeColor="accent1"/>
                <w:sz w:val="20"/>
                <w:szCs w:val="20"/>
              </w:rPr>
              <w:t>Effects</w:t>
            </w:r>
            <w:proofErr w:type="spellEnd"/>
            <w:r w:rsidRPr="005011B8">
              <w:rPr>
                <w:rFonts w:ascii="Montserrat" w:hAnsi="Montserrat"/>
                <w:color w:val="4472C4" w:themeColor="accent1"/>
                <w:sz w:val="20"/>
                <w:szCs w:val="20"/>
              </w:rPr>
              <w:t xml:space="preserve"> Analysis)</w:t>
            </w:r>
          </w:p>
        </w:tc>
      </w:tr>
      <w:tr w:rsidR="00BB088C" w:rsidRPr="005011B8" w14:paraId="7C02901A" w14:textId="77777777" w:rsidTr="002E7C72">
        <w:tc>
          <w:tcPr>
            <w:tcW w:w="3114" w:type="dxa"/>
            <w:vAlign w:val="center"/>
          </w:tcPr>
          <w:p w14:paraId="270D8017" w14:textId="6A8DD1A6" w:rsidR="00BB088C" w:rsidRPr="005011B8" w:rsidRDefault="00BB088C" w:rsidP="00BB088C">
            <w:pPr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/>
                <w:color w:val="4472C4" w:themeColor="accent1"/>
                <w:sz w:val="20"/>
                <w:szCs w:val="20"/>
              </w:rPr>
              <w:t>GMP</w:t>
            </w:r>
          </w:p>
        </w:tc>
        <w:tc>
          <w:tcPr>
            <w:tcW w:w="6088" w:type="dxa"/>
            <w:vAlign w:val="center"/>
          </w:tcPr>
          <w:p w14:paraId="4BF7C9B9" w14:textId="5DB0BE72" w:rsidR="00BB088C" w:rsidRPr="005011B8" w:rsidRDefault="00BB088C" w:rsidP="00BB088C">
            <w:pPr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proofErr w:type="spellStart"/>
            <w:r w:rsidRPr="005011B8">
              <w:rPr>
                <w:rFonts w:ascii="Montserrat" w:hAnsi="Montserrat"/>
                <w:color w:val="4472C4" w:themeColor="accent1"/>
                <w:sz w:val="20"/>
                <w:szCs w:val="20"/>
              </w:rPr>
              <w:t>Good</w:t>
            </w:r>
            <w:proofErr w:type="spellEnd"/>
            <w:r w:rsidRPr="005011B8">
              <w:rPr>
                <w:rFonts w:ascii="Montserrat" w:hAnsi="Montserrat"/>
                <w:color w:val="4472C4" w:themeColor="accent1"/>
                <w:sz w:val="20"/>
                <w:szCs w:val="20"/>
              </w:rPr>
              <w:t xml:space="preserve"> Manufacturing Practice</w:t>
            </w:r>
          </w:p>
        </w:tc>
      </w:tr>
      <w:tr w:rsidR="00BB088C" w:rsidRPr="005011B8" w14:paraId="07D0BBA9" w14:textId="77777777" w:rsidTr="002E7C72">
        <w:tc>
          <w:tcPr>
            <w:tcW w:w="3114" w:type="dxa"/>
            <w:vAlign w:val="center"/>
          </w:tcPr>
          <w:p w14:paraId="2B3E1416" w14:textId="77777777" w:rsidR="00BB088C" w:rsidRPr="005011B8" w:rsidRDefault="00BB088C" w:rsidP="00BB088C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6088" w:type="dxa"/>
            <w:vAlign w:val="center"/>
          </w:tcPr>
          <w:p w14:paraId="07955B00" w14:textId="77777777" w:rsidR="00BB088C" w:rsidRPr="005011B8" w:rsidRDefault="00BB088C" w:rsidP="00BB088C">
            <w:pPr>
              <w:rPr>
                <w:rFonts w:ascii="Montserrat" w:hAnsi="Montserrat"/>
                <w:sz w:val="20"/>
                <w:szCs w:val="20"/>
              </w:rPr>
            </w:pPr>
          </w:p>
        </w:tc>
      </w:tr>
      <w:tr w:rsidR="00BB088C" w:rsidRPr="005011B8" w14:paraId="6B9DD5AE" w14:textId="77777777" w:rsidTr="002E7C72">
        <w:tc>
          <w:tcPr>
            <w:tcW w:w="3114" w:type="dxa"/>
            <w:vAlign w:val="center"/>
          </w:tcPr>
          <w:p w14:paraId="6DBBFFC2" w14:textId="77777777" w:rsidR="00BB088C" w:rsidRPr="005011B8" w:rsidRDefault="00BB088C" w:rsidP="00BB088C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6088" w:type="dxa"/>
            <w:vAlign w:val="center"/>
          </w:tcPr>
          <w:p w14:paraId="604FAC9C" w14:textId="77777777" w:rsidR="00BB088C" w:rsidRPr="005011B8" w:rsidRDefault="00BB088C" w:rsidP="00BB088C">
            <w:pPr>
              <w:rPr>
                <w:rFonts w:ascii="Montserrat" w:hAnsi="Montserrat"/>
                <w:sz w:val="20"/>
                <w:szCs w:val="20"/>
              </w:rPr>
            </w:pPr>
          </w:p>
        </w:tc>
      </w:tr>
    </w:tbl>
    <w:p w14:paraId="3D56CCAA" w14:textId="3FF74B45" w:rsidR="00EE4D2A" w:rsidRPr="005011B8" w:rsidRDefault="00EE4D2A">
      <w:pPr>
        <w:spacing w:before="0" w:after="0"/>
        <w:rPr>
          <w:rFonts w:ascii="Montserrat" w:hAnsi="Montserrat"/>
          <w:sz w:val="20"/>
          <w:szCs w:val="20"/>
        </w:rPr>
      </w:pPr>
    </w:p>
    <w:p w14:paraId="6C79A739" w14:textId="77777777" w:rsidR="00EE4D2A" w:rsidRPr="005011B8" w:rsidRDefault="00EE4D2A">
      <w:pPr>
        <w:spacing w:before="0" w:after="0"/>
        <w:rPr>
          <w:rFonts w:ascii="Montserrat" w:hAnsi="Montserrat"/>
          <w:sz w:val="20"/>
          <w:szCs w:val="20"/>
        </w:rPr>
      </w:pPr>
    </w:p>
    <w:p w14:paraId="4537D608" w14:textId="5E494E89" w:rsidR="00A5373C" w:rsidRPr="005011B8" w:rsidRDefault="00A5373C">
      <w:pPr>
        <w:spacing w:before="0" w:after="0"/>
        <w:rPr>
          <w:rFonts w:ascii="Montserrat" w:hAnsi="Montserrat"/>
          <w:sz w:val="20"/>
          <w:szCs w:val="20"/>
        </w:rPr>
      </w:pPr>
    </w:p>
    <w:p w14:paraId="1059057F" w14:textId="77777777" w:rsidR="008D1FF7" w:rsidRPr="005011B8" w:rsidRDefault="008D1FF7">
      <w:pPr>
        <w:spacing w:before="0" w:after="0"/>
        <w:rPr>
          <w:rFonts w:ascii="Montserrat" w:hAnsi="Montserrat"/>
          <w:sz w:val="20"/>
          <w:szCs w:val="20"/>
        </w:rPr>
      </w:pPr>
    </w:p>
    <w:p w14:paraId="5AE5D57F" w14:textId="77777777" w:rsidR="00EE4D2A" w:rsidRPr="005011B8" w:rsidRDefault="00EE4D2A">
      <w:pPr>
        <w:spacing w:before="0" w:after="0"/>
        <w:rPr>
          <w:rFonts w:ascii="Montserrat" w:hAnsi="Montserrat"/>
          <w:sz w:val="20"/>
          <w:szCs w:val="20"/>
        </w:rPr>
      </w:pPr>
    </w:p>
    <w:p w14:paraId="4C0A3F9D" w14:textId="77777777" w:rsidR="009F3F2B" w:rsidRPr="00316179" w:rsidRDefault="009F3F2B" w:rsidP="009F3F2B">
      <w:pPr>
        <w:pStyle w:val="berschrift1"/>
      </w:pPr>
      <w:bookmarkStart w:id="22" w:name="_Toc137471911"/>
      <w:bookmarkStart w:id="23" w:name="_Toc139611354"/>
      <w:bookmarkStart w:id="24" w:name="_Toc193887704"/>
      <w:bookmarkEnd w:id="14"/>
      <w:bookmarkEnd w:id="15"/>
      <w:proofErr w:type="spellStart"/>
      <w:r>
        <w:t>Functional</w:t>
      </w:r>
      <w:proofErr w:type="spellEnd"/>
      <w:r>
        <w:t xml:space="preserve"> </w:t>
      </w:r>
      <w:proofErr w:type="spellStart"/>
      <w:r>
        <w:t>Spezification</w:t>
      </w:r>
      <w:proofErr w:type="spellEnd"/>
      <w:r w:rsidRPr="00316179">
        <w:t xml:space="preserve"> (</w:t>
      </w:r>
      <w:r>
        <w:t>Funktionsbeschreibung</w:t>
      </w:r>
      <w:r w:rsidRPr="00316179">
        <w:t>)</w:t>
      </w:r>
      <w:bookmarkEnd w:id="22"/>
      <w:bookmarkEnd w:id="23"/>
      <w:bookmarkEnd w:id="24"/>
    </w:p>
    <w:p w14:paraId="78250416" w14:textId="2EE5742D" w:rsidR="00190975" w:rsidRPr="005011B8" w:rsidRDefault="00477814" w:rsidP="00AC7A40">
      <w:pPr>
        <w:spacing w:line="276" w:lineRule="auto"/>
        <w:jc w:val="both"/>
        <w:rPr>
          <w:rFonts w:ascii="Montserrat" w:hAnsi="Montserrat"/>
          <w:color w:val="4472C4" w:themeColor="accent1"/>
          <w:sz w:val="20"/>
          <w:szCs w:val="20"/>
          <w:lang w:eastAsia="en-US"/>
        </w:rPr>
      </w:pPr>
      <w:r w:rsidRPr="005011B8">
        <w:rPr>
          <w:rFonts w:ascii="Montserrat" w:hAnsi="Montserrat" w:cs="Tahoma"/>
          <w:sz w:val="20"/>
          <w:szCs w:val="20"/>
        </w:rPr>
        <w:t>D</w:t>
      </w:r>
      <w:r w:rsidRPr="005011B8">
        <w:rPr>
          <w:rFonts w:ascii="Montserrat" w:hAnsi="Montserrat"/>
          <w:sz w:val="20"/>
          <w:szCs w:val="20"/>
          <w:lang w:eastAsia="en-US"/>
        </w:rPr>
        <w:t>ie Qualifizierung erfolgt anhand eines risikobasierten Ansatzes. Das Qualifizierungsvorgehen und die regulatorische Einordnung werden abschließend im systemspezifischen Qualifizierungs-Masterplan (QMP) beschrieben</w:t>
      </w:r>
      <w:r w:rsidRPr="005011B8">
        <w:rPr>
          <w:rFonts w:ascii="Montserrat" w:hAnsi="Montserrat"/>
          <w:color w:val="4472C4" w:themeColor="accent1"/>
          <w:sz w:val="20"/>
          <w:szCs w:val="20"/>
          <w:lang w:eastAsia="en-US"/>
        </w:rPr>
        <w:t xml:space="preserve">. </w:t>
      </w:r>
      <w:r w:rsidR="0034018C" w:rsidRPr="005011B8">
        <w:rPr>
          <w:rFonts w:ascii="Montserrat" w:hAnsi="Montserrat"/>
          <w:color w:val="4472C4" w:themeColor="accent1"/>
          <w:sz w:val="20"/>
          <w:szCs w:val="20"/>
          <w:lang w:eastAsia="en-US"/>
        </w:rPr>
        <w:t xml:space="preserve">Auf Basis einer GMP-Relevanz Analyse (Doc ID </w:t>
      </w:r>
      <w:r w:rsidR="001215B7" w:rsidRPr="005011B8">
        <w:rPr>
          <w:rFonts w:ascii="Montserrat" w:hAnsi="Montserrat"/>
          <w:color w:val="4472C4" w:themeColor="accent1"/>
          <w:sz w:val="20"/>
          <w:szCs w:val="20"/>
          <w:lang w:eastAsia="en-US"/>
        </w:rPr>
        <w:t>GMP-I</w:t>
      </w:r>
      <w:r w:rsidR="0067477D" w:rsidRPr="005011B8">
        <w:rPr>
          <w:rFonts w:ascii="Montserrat" w:hAnsi="Montserrat"/>
          <w:color w:val="4472C4" w:themeColor="accent1"/>
          <w:sz w:val="20"/>
          <w:szCs w:val="20"/>
          <w:lang w:eastAsia="en-US"/>
        </w:rPr>
        <w:t>_</w:t>
      </w:r>
      <w:r w:rsidR="0034018C" w:rsidRPr="005011B8">
        <w:rPr>
          <w:rFonts w:ascii="Montserrat" w:hAnsi="Montserrat"/>
          <w:color w:val="4472C4" w:themeColor="accent1"/>
          <w:sz w:val="20"/>
          <w:szCs w:val="20"/>
          <w:lang w:eastAsia="en-US"/>
        </w:rPr>
        <w:t>GRA</w:t>
      </w:r>
      <w:r w:rsidR="0067477D" w:rsidRPr="005011B8">
        <w:rPr>
          <w:rFonts w:ascii="Montserrat" w:hAnsi="Montserrat"/>
          <w:color w:val="4472C4" w:themeColor="accent1"/>
          <w:sz w:val="20"/>
          <w:szCs w:val="20"/>
          <w:lang w:eastAsia="en-US"/>
        </w:rPr>
        <w:t>_</w:t>
      </w:r>
      <w:r w:rsidR="004962A4" w:rsidRPr="005011B8">
        <w:rPr>
          <w:rFonts w:ascii="Montserrat" w:hAnsi="Montserrat"/>
          <w:color w:val="4472C4" w:themeColor="accent1"/>
          <w:sz w:val="20"/>
          <w:szCs w:val="20"/>
          <w:lang w:eastAsia="en-US"/>
        </w:rPr>
        <w:t>GEB_O2</w:t>
      </w:r>
      <w:r w:rsidR="00677D43" w:rsidRPr="005011B8">
        <w:rPr>
          <w:rFonts w:ascii="Montserrat" w:hAnsi="Montserrat"/>
          <w:color w:val="4472C4" w:themeColor="accent1"/>
          <w:sz w:val="20"/>
          <w:szCs w:val="20"/>
          <w:lang w:eastAsia="en-US"/>
        </w:rPr>
        <w:t>;</w:t>
      </w:r>
      <w:r w:rsidR="004F4EDC" w:rsidRPr="005011B8">
        <w:rPr>
          <w:rFonts w:ascii="Montserrat" w:hAnsi="Montserrat"/>
          <w:color w:val="4472C4" w:themeColor="accent1"/>
          <w:sz w:val="20"/>
          <w:szCs w:val="20"/>
          <w:lang w:eastAsia="en-US"/>
        </w:rPr>
        <w:t xml:space="preserve"> </w:t>
      </w:r>
      <w:r w:rsidR="004962A4" w:rsidRPr="005011B8">
        <w:rPr>
          <w:rFonts w:ascii="Montserrat" w:hAnsi="Montserrat"/>
          <w:color w:val="4472C4" w:themeColor="accent1"/>
          <w:sz w:val="20"/>
          <w:szCs w:val="20"/>
          <w:lang w:eastAsia="en-US"/>
        </w:rPr>
        <w:t xml:space="preserve">Sauerstoff, </w:t>
      </w:r>
      <w:r w:rsidR="001215B7" w:rsidRPr="005011B8">
        <w:rPr>
          <w:rFonts w:ascii="Montserrat" w:hAnsi="Montserrat"/>
          <w:color w:val="4472C4" w:themeColor="accent1"/>
          <w:sz w:val="20"/>
          <w:szCs w:val="20"/>
          <w:lang w:eastAsia="en-US"/>
        </w:rPr>
        <w:t>GMP-I</w:t>
      </w:r>
      <w:r w:rsidR="004962A4" w:rsidRPr="005011B8">
        <w:rPr>
          <w:rFonts w:ascii="Montserrat" w:hAnsi="Montserrat"/>
          <w:color w:val="4472C4" w:themeColor="accent1"/>
          <w:sz w:val="20"/>
          <w:szCs w:val="20"/>
          <w:lang w:eastAsia="en-US"/>
        </w:rPr>
        <w:t>_GRA_GEB_</w:t>
      </w:r>
      <w:r w:rsidR="004F4EDC" w:rsidRPr="005011B8">
        <w:rPr>
          <w:rFonts w:ascii="Montserrat" w:hAnsi="Montserrat"/>
          <w:color w:val="4472C4" w:themeColor="accent1"/>
          <w:sz w:val="20"/>
          <w:szCs w:val="20"/>
          <w:lang w:eastAsia="en-US"/>
        </w:rPr>
        <w:t xml:space="preserve">PW; </w:t>
      </w:r>
      <w:proofErr w:type="spellStart"/>
      <w:r w:rsidR="004F4EDC" w:rsidRPr="005011B8">
        <w:rPr>
          <w:rFonts w:ascii="Montserrat" w:hAnsi="Montserrat"/>
          <w:color w:val="4472C4" w:themeColor="accent1"/>
          <w:sz w:val="20"/>
          <w:szCs w:val="20"/>
          <w:lang w:eastAsia="en-US"/>
        </w:rPr>
        <w:t>Purified</w:t>
      </w:r>
      <w:proofErr w:type="spellEnd"/>
      <w:r w:rsidR="004F4EDC" w:rsidRPr="005011B8">
        <w:rPr>
          <w:rFonts w:ascii="Montserrat" w:hAnsi="Montserrat"/>
          <w:color w:val="4472C4" w:themeColor="accent1"/>
          <w:sz w:val="20"/>
          <w:szCs w:val="20"/>
          <w:lang w:eastAsia="en-US"/>
        </w:rPr>
        <w:t xml:space="preserve"> </w:t>
      </w:r>
      <w:proofErr w:type="spellStart"/>
      <w:r w:rsidR="004F4EDC" w:rsidRPr="005011B8">
        <w:rPr>
          <w:rFonts w:ascii="Montserrat" w:hAnsi="Montserrat"/>
          <w:color w:val="4472C4" w:themeColor="accent1"/>
          <w:sz w:val="20"/>
          <w:szCs w:val="20"/>
          <w:lang w:eastAsia="en-US"/>
        </w:rPr>
        <w:t>Water</w:t>
      </w:r>
      <w:proofErr w:type="spellEnd"/>
      <w:r w:rsidR="004962A4" w:rsidRPr="005011B8">
        <w:rPr>
          <w:rFonts w:ascii="Montserrat" w:hAnsi="Montserrat"/>
          <w:color w:val="4472C4" w:themeColor="accent1"/>
          <w:sz w:val="20"/>
          <w:szCs w:val="20"/>
          <w:lang w:eastAsia="en-US"/>
        </w:rPr>
        <w:t xml:space="preserve"> und </w:t>
      </w:r>
      <w:r w:rsidR="00CE65CD" w:rsidRPr="005011B8">
        <w:rPr>
          <w:rFonts w:ascii="Montserrat" w:hAnsi="Montserrat"/>
          <w:color w:val="4472C4" w:themeColor="accent1"/>
          <w:sz w:val="20"/>
          <w:szCs w:val="20"/>
          <w:lang w:eastAsia="en-US"/>
        </w:rPr>
        <w:t>GMP-I</w:t>
      </w:r>
      <w:r w:rsidR="004962A4" w:rsidRPr="005011B8">
        <w:rPr>
          <w:rFonts w:ascii="Montserrat" w:hAnsi="Montserrat"/>
          <w:color w:val="4472C4" w:themeColor="accent1"/>
          <w:sz w:val="20"/>
          <w:szCs w:val="20"/>
          <w:lang w:eastAsia="en-US"/>
        </w:rPr>
        <w:t>_GRA_GEB_DL</w:t>
      </w:r>
      <w:r w:rsidR="0050414A" w:rsidRPr="005011B8">
        <w:rPr>
          <w:rFonts w:ascii="Montserrat" w:hAnsi="Montserrat"/>
          <w:color w:val="4472C4" w:themeColor="accent1"/>
          <w:sz w:val="20"/>
          <w:szCs w:val="20"/>
          <w:lang w:eastAsia="en-US"/>
        </w:rPr>
        <w:t xml:space="preserve">; </w:t>
      </w:r>
      <w:r w:rsidR="004962A4" w:rsidRPr="005011B8">
        <w:rPr>
          <w:rFonts w:ascii="Montserrat" w:hAnsi="Montserrat"/>
          <w:color w:val="4472C4" w:themeColor="accent1"/>
          <w:sz w:val="20"/>
          <w:szCs w:val="20"/>
          <w:lang w:eastAsia="en-US"/>
        </w:rPr>
        <w:t>Druckluft</w:t>
      </w:r>
      <w:r w:rsidR="0034018C" w:rsidRPr="005011B8">
        <w:rPr>
          <w:rFonts w:ascii="Montserrat" w:hAnsi="Montserrat"/>
          <w:color w:val="4472C4" w:themeColor="accent1"/>
          <w:sz w:val="20"/>
          <w:szCs w:val="20"/>
          <w:lang w:eastAsia="en-US"/>
        </w:rPr>
        <w:t>) wurde</w:t>
      </w:r>
      <w:r w:rsidR="004962A4" w:rsidRPr="005011B8">
        <w:rPr>
          <w:rFonts w:ascii="Montserrat" w:hAnsi="Montserrat"/>
          <w:color w:val="4472C4" w:themeColor="accent1"/>
          <w:sz w:val="20"/>
          <w:szCs w:val="20"/>
          <w:lang w:eastAsia="en-US"/>
        </w:rPr>
        <w:t>n</w:t>
      </w:r>
      <w:r w:rsidR="0034018C" w:rsidRPr="005011B8">
        <w:rPr>
          <w:rFonts w:ascii="Montserrat" w:hAnsi="Montserrat"/>
          <w:color w:val="4472C4" w:themeColor="accent1"/>
          <w:sz w:val="20"/>
          <w:szCs w:val="20"/>
          <w:lang w:eastAsia="en-US"/>
        </w:rPr>
        <w:t xml:space="preserve"> </w:t>
      </w:r>
      <w:r w:rsidR="004962A4" w:rsidRPr="005011B8">
        <w:rPr>
          <w:rFonts w:ascii="Montserrat" w:hAnsi="Montserrat"/>
          <w:color w:val="4472C4" w:themeColor="accent1"/>
          <w:sz w:val="20"/>
          <w:szCs w:val="20"/>
          <w:lang w:eastAsia="en-US"/>
        </w:rPr>
        <w:t>die</w:t>
      </w:r>
      <w:r w:rsidR="0034018C" w:rsidRPr="005011B8">
        <w:rPr>
          <w:rFonts w:ascii="Montserrat" w:hAnsi="Montserrat"/>
          <w:color w:val="4472C4" w:themeColor="accent1"/>
          <w:sz w:val="20"/>
          <w:szCs w:val="20"/>
          <w:lang w:eastAsia="en-US"/>
        </w:rPr>
        <w:t xml:space="preserve"> </w:t>
      </w:r>
      <w:r w:rsidR="00505E02" w:rsidRPr="005011B8">
        <w:rPr>
          <w:rFonts w:ascii="Montserrat" w:hAnsi="Montserrat"/>
          <w:color w:val="4472C4" w:themeColor="accent1"/>
          <w:sz w:val="20"/>
          <w:szCs w:val="20"/>
          <w:lang w:eastAsia="en-US"/>
        </w:rPr>
        <w:t>Medien</w:t>
      </w:r>
      <w:r w:rsidR="004962A4" w:rsidRPr="005011B8">
        <w:rPr>
          <w:rFonts w:ascii="Montserrat" w:hAnsi="Montserrat"/>
          <w:color w:val="4472C4" w:themeColor="accent1"/>
          <w:sz w:val="20"/>
          <w:szCs w:val="20"/>
          <w:lang w:eastAsia="en-US"/>
        </w:rPr>
        <w:t>s</w:t>
      </w:r>
      <w:r w:rsidR="0034018C" w:rsidRPr="005011B8">
        <w:rPr>
          <w:rFonts w:ascii="Montserrat" w:hAnsi="Montserrat"/>
          <w:color w:val="4472C4" w:themeColor="accent1"/>
          <w:sz w:val="20"/>
          <w:szCs w:val="20"/>
          <w:lang w:eastAsia="en-US"/>
        </w:rPr>
        <w:t>ystem</w:t>
      </w:r>
      <w:r w:rsidR="004962A4" w:rsidRPr="005011B8">
        <w:rPr>
          <w:rFonts w:ascii="Montserrat" w:hAnsi="Montserrat"/>
          <w:color w:val="4472C4" w:themeColor="accent1"/>
          <w:sz w:val="20"/>
          <w:szCs w:val="20"/>
          <w:lang w:eastAsia="en-US"/>
        </w:rPr>
        <w:t>e</w:t>
      </w:r>
      <w:r w:rsidR="0034018C" w:rsidRPr="005011B8">
        <w:rPr>
          <w:rFonts w:ascii="Montserrat" w:hAnsi="Montserrat"/>
          <w:color w:val="4472C4" w:themeColor="accent1"/>
          <w:sz w:val="20"/>
          <w:szCs w:val="20"/>
          <w:lang w:eastAsia="en-US"/>
        </w:rPr>
        <w:t xml:space="preserve"> als GMP-relevant eingestuft.</w:t>
      </w:r>
      <w:r w:rsidR="0067477D" w:rsidRPr="005011B8">
        <w:rPr>
          <w:rFonts w:ascii="Montserrat" w:hAnsi="Montserrat"/>
          <w:color w:val="4472C4" w:themeColor="accent1"/>
          <w:sz w:val="20"/>
          <w:szCs w:val="20"/>
          <w:lang w:eastAsia="en-US"/>
        </w:rPr>
        <w:t xml:space="preserve"> </w:t>
      </w:r>
    </w:p>
    <w:p w14:paraId="08096120" w14:textId="713CBAD9" w:rsidR="006A425C" w:rsidRDefault="0067477D" w:rsidP="00AC7A40">
      <w:pPr>
        <w:spacing w:line="276" w:lineRule="auto"/>
        <w:jc w:val="both"/>
        <w:rPr>
          <w:rFonts w:ascii="Montserrat" w:hAnsi="Montserrat"/>
          <w:sz w:val="20"/>
          <w:szCs w:val="20"/>
          <w:lang w:eastAsia="en-US"/>
        </w:rPr>
      </w:pPr>
      <w:r w:rsidRPr="005011B8">
        <w:rPr>
          <w:rFonts w:ascii="Montserrat" w:hAnsi="Montserrat"/>
          <w:sz w:val="20"/>
          <w:szCs w:val="20"/>
          <w:lang w:eastAsia="en-US"/>
        </w:rPr>
        <w:t xml:space="preserve">Die </w:t>
      </w:r>
      <w:r w:rsidR="009F3F2B">
        <w:rPr>
          <w:rFonts w:ascii="Montserrat" w:hAnsi="Montserrat"/>
          <w:sz w:val="20"/>
          <w:szCs w:val="20"/>
          <w:lang w:eastAsia="en-US"/>
        </w:rPr>
        <w:t>Benutzeranforderungen</w:t>
      </w:r>
      <w:r w:rsidR="009F3F2B" w:rsidRPr="005011B8">
        <w:rPr>
          <w:rFonts w:ascii="Montserrat" w:hAnsi="Montserrat"/>
          <w:sz w:val="20"/>
          <w:szCs w:val="20"/>
          <w:lang w:eastAsia="en-US"/>
        </w:rPr>
        <w:t xml:space="preserve"> </w:t>
      </w:r>
      <w:r w:rsidR="009F3F2B">
        <w:rPr>
          <w:rFonts w:ascii="Montserrat" w:hAnsi="Montserrat"/>
          <w:sz w:val="20"/>
          <w:szCs w:val="20"/>
          <w:lang w:eastAsia="en-US"/>
        </w:rPr>
        <w:t>wurden</w:t>
      </w:r>
      <w:r w:rsidR="00E75239" w:rsidRPr="005011B8">
        <w:rPr>
          <w:rFonts w:ascii="Montserrat" w:hAnsi="Montserrat"/>
          <w:sz w:val="20"/>
          <w:szCs w:val="20"/>
          <w:lang w:eastAsia="en-US"/>
        </w:rPr>
        <w:t xml:space="preserve"> </w:t>
      </w:r>
      <w:r w:rsidR="000941B4" w:rsidRPr="005011B8">
        <w:rPr>
          <w:rFonts w:ascii="Montserrat" w:hAnsi="Montserrat"/>
          <w:sz w:val="20"/>
          <w:szCs w:val="20"/>
          <w:lang w:eastAsia="en-US"/>
        </w:rPr>
        <w:t xml:space="preserve">entsprechend ihrer Relevanz (GxP oder Sicherheit/Wirtschaftlichkeit) und Kritikalität (notwendig/optional) klassifiziert. </w:t>
      </w:r>
    </w:p>
    <w:p w14:paraId="3CA9903B" w14:textId="77777777" w:rsidR="009F3F2B" w:rsidRDefault="009F3F2B" w:rsidP="00AC7A40">
      <w:pPr>
        <w:spacing w:line="276" w:lineRule="auto"/>
        <w:jc w:val="both"/>
        <w:rPr>
          <w:rFonts w:ascii="Montserrat" w:hAnsi="Montserrat"/>
          <w:sz w:val="20"/>
          <w:szCs w:val="20"/>
          <w:lang w:eastAsia="en-US"/>
        </w:rPr>
      </w:pPr>
    </w:p>
    <w:p w14:paraId="7F311D67" w14:textId="0A8B4254" w:rsidR="009F3F2B" w:rsidRDefault="009F3F2B" w:rsidP="009F3F2B">
      <w:pPr>
        <w:spacing w:line="276" w:lineRule="auto"/>
        <w:jc w:val="both"/>
        <w:rPr>
          <w:rFonts w:ascii="Montserrat" w:hAnsi="Montserrat"/>
          <w:sz w:val="20"/>
          <w:szCs w:val="20"/>
          <w:lang w:eastAsia="en-US"/>
        </w:rPr>
      </w:pPr>
      <w:r>
        <w:rPr>
          <w:rFonts w:ascii="Montserrat" w:hAnsi="Montserrat"/>
          <w:sz w:val="20"/>
          <w:szCs w:val="20"/>
          <w:lang w:eastAsia="en-US"/>
        </w:rPr>
        <w:t xml:space="preserve">Ob die Funktionsbeschreibungen in der FS „erfüllt“ oder „nicht erfüllt“ wurden, wird mit einem „J“ (Ja) bzw. mit einem „N“ (Nein) </w:t>
      </w:r>
      <w:r w:rsidR="002F0BA7">
        <w:rPr>
          <w:rFonts w:ascii="Montserrat" w:hAnsi="Montserrat"/>
          <w:sz w:val="20"/>
          <w:szCs w:val="20"/>
          <w:lang w:eastAsia="en-US"/>
        </w:rPr>
        <w:t>dokumentiert</w:t>
      </w:r>
      <w:r>
        <w:rPr>
          <w:rFonts w:ascii="Montserrat" w:hAnsi="Montserrat"/>
          <w:sz w:val="20"/>
          <w:szCs w:val="20"/>
          <w:lang w:eastAsia="en-US"/>
        </w:rPr>
        <w:t>.</w:t>
      </w:r>
    </w:p>
    <w:p w14:paraId="1A4205E3" w14:textId="77777777" w:rsidR="009F3F2B" w:rsidRDefault="009F3F2B" w:rsidP="009F3F2B">
      <w:pPr>
        <w:spacing w:line="276" w:lineRule="auto"/>
        <w:jc w:val="both"/>
        <w:rPr>
          <w:rFonts w:ascii="Montserrat" w:hAnsi="Montserrat"/>
          <w:sz w:val="20"/>
          <w:szCs w:val="20"/>
          <w:lang w:eastAsia="en-US"/>
        </w:rPr>
      </w:pPr>
    </w:p>
    <w:p w14:paraId="5099BB36" w14:textId="77777777" w:rsidR="002F0BA7" w:rsidRPr="005011B8" w:rsidRDefault="002F0BA7" w:rsidP="002F0BA7">
      <w:pPr>
        <w:spacing w:line="276" w:lineRule="auto"/>
        <w:jc w:val="both"/>
        <w:rPr>
          <w:rFonts w:ascii="Montserrat" w:hAnsi="Montserrat"/>
          <w:sz w:val="20"/>
          <w:szCs w:val="20"/>
          <w:lang w:eastAsia="en-US"/>
        </w:rPr>
      </w:pPr>
      <w:r>
        <w:rPr>
          <w:rFonts w:ascii="Montserrat" w:hAnsi="Montserrat"/>
          <w:sz w:val="20"/>
          <w:szCs w:val="20"/>
          <w:lang w:eastAsia="en-US"/>
        </w:rPr>
        <w:t>Wie die Anforderungen umgesetzt werden, wird in der neuen Spalte unter der „alten“ Spalte der „Beschreibung“ beschrieben, damit nachvollzogen werden kann, wie die Ursprüngliche Anforderung war.</w:t>
      </w:r>
    </w:p>
    <w:p w14:paraId="6B5A4478" w14:textId="77777777" w:rsidR="009F3F2B" w:rsidRPr="005011B8" w:rsidRDefault="009F3F2B" w:rsidP="00AC7A40">
      <w:pPr>
        <w:spacing w:line="276" w:lineRule="auto"/>
        <w:jc w:val="both"/>
        <w:rPr>
          <w:rFonts w:ascii="Montserrat" w:hAnsi="Montserrat"/>
          <w:sz w:val="20"/>
          <w:szCs w:val="20"/>
          <w:lang w:eastAsia="en-US"/>
        </w:rPr>
      </w:pPr>
    </w:p>
    <w:p w14:paraId="0281A18A" w14:textId="3F1AA7B1" w:rsidR="000941B4" w:rsidRPr="005011B8" w:rsidRDefault="000941B4" w:rsidP="00AC7A40">
      <w:pPr>
        <w:spacing w:line="276" w:lineRule="auto"/>
        <w:jc w:val="both"/>
        <w:rPr>
          <w:rFonts w:ascii="Montserrat" w:hAnsi="Montserrat" w:cs="Tahoma"/>
          <w:sz w:val="20"/>
          <w:szCs w:val="20"/>
        </w:rPr>
      </w:pPr>
      <w:r w:rsidRPr="005011B8">
        <w:rPr>
          <w:rFonts w:ascii="Montserrat" w:hAnsi="Montserrat"/>
          <w:sz w:val="20"/>
          <w:szCs w:val="20"/>
          <w:lang w:eastAsia="en-US"/>
        </w:rPr>
        <w:t>GxP</w:t>
      </w:r>
      <w:r w:rsidR="00C3288D" w:rsidRPr="005011B8">
        <w:rPr>
          <w:rFonts w:ascii="Montserrat" w:hAnsi="Montserrat"/>
          <w:sz w:val="20"/>
          <w:szCs w:val="20"/>
          <w:lang w:eastAsia="en-US"/>
        </w:rPr>
        <w:t>-</w:t>
      </w:r>
      <w:r w:rsidRPr="005011B8">
        <w:rPr>
          <w:rFonts w:ascii="Montserrat" w:hAnsi="Montserrat"/>
          <w:sz w:val="20"/>
          <w:szCs w:val="20"/>
          <w:lang w:eastAsia="en-US"/>
        </w:rPr>
        <w:t>relevante Punkte müssen in der Qualifizierung berücksichtigt werden; Sicherheit</w:t>
      </w:r>
      <w:r w:rsidR="00D442CC" w:rsidRPr="005011B8">
        <w:rPr>
          <w:rFonts w:ascii="Montserrat" w:hAnsi="Montserrat"/>
          <w:sz w:val="20"/>
          <w:szCs w:val="20"/>
          <w:lang w:eastAsia="en-US"/>
        </w:rPr>
        <w:t>s-</w:t>
      </w:r>
      <w:r w:rsidRPr="005011B8">
        <w:rPr>
          <w:rFonts w:ascii="Montserrat" w:hAnsi="Montserrat"/>
          <w:sz w:val="20"/>
          <w:szCs w:val="20"/>
          <w:lang w:eastAsia="en-US"/>
        </w:rPr>
        <w:t>/Wirtschaftlichkeits</w:t>
      </w:r>
      <w:r w:rsidR="00D442CC" w:rsidRPr="005011B8">
        <w:rPr>
          <w:rFonts w:ascii="Montserrat" w:hAnsi="Montserrat"/>
          <w:sz w:val="20"/>
          <w:szCs w:val="20"/>
          <w:lang w:eastAsia="en-US"/>
        </w:rPr>
        <w:t>-</w:t>
      </w:r>
      <w:r w:rsidRPr="005011B8">
        <w:rPr>
          <w:rFonts w:ascii="Montserrat" w:hAnsi="Montserrat"/>
          <w:sz w:val="20"/>
          <w:szCs w:val="20"/>
          <w:lang w:eastAsia="en-US"/>
        </w:rPr>
        <w:t xml:space="preserve"> relevante Punkte müssen vom Engineering/Betreiber berücksichtigt werden.</w:t>
      </w:r>
      <w:r w:rsidR="00190975" w:rsidRPr="005011B8">
        <w:rPr>
          <w:rFonts w:ascii="Montserrat" w:hAnsi="Montserrat"/>
          <w:sz w:val="20"/>
          <w:szCs w:val="20"/>
          <w:lang w:eastAsia="en-US"/>
        </w:rPr>
        <w:t xml:space="preserve"> </w:t>
      </w:r>
      <w:r w:rsidR="006A425C" w:rsidRPr="005011B8">
        <w:rPr>
          <w:rFonts w:ascii="Montserrat" w:hAnsi="Montserrat"/>
          <w:sz w:val="20"/>
          <w:szCs w:val="20"/>
          <w:lang w:eastAsia="en-US"/>
        </w:rPr>
        <w:t xml:space="preserve">Anforderungen, welche als „notwendig“ eingestuft sind, müssen umgesetzt werden, bei „optional“ eingestuften Punkten kann ggf. auf die Umsetzung </w:t>
      </w:r>
      <w:r w:rsidR="006A425C" w:rsidRPr="005011B8">
        <w:rPr>
          <w:rFonts w:ascii="Montserrat" w:hAnsi="Montserrat" w:cs="Tahoma"/>
          <w:sz w:val="20"/>
          <w:szCs w:val="20"/>
        </w:rPr>
        <w:t>der Anforderung verzichtet werden.</w:t>
      </w:r>
    </w:p>
    <w:p w14:paraId="467825B7" w14:textId="1463615C" w:rsidR="00EE2A9C" w:rsidRPr="005011B8" w:rsidRDefault="00A364E8" w:rsidP="00072AAF">
      <w:pPr>
        <w:spacing w:after="360" w:line="276" w:lineRule="auto"/>
        <w:jc w:val="both"/>
        <w:rPr>
          <w:rFonts w:ascii="Montserrat" w:hAnsi="Montserrat"/>
          <w:sz w:val="20"/>
          <w:szCs w:val="20"/>
        </w:rPr>
      </w:pPr>
      <w:r w:rsidRPr="005011B8">
        <w:rPr>
          <w:rFonts w:ascii="Montserrat" w:hAnsi="Montserrat"/>
          <w:sz w:val="20"/>
          <w:szCs w:val="20"/>
        </w:rPr>
        <w:t>In der Spalte «URS#» dieser URS werden direkte Anforderungen mit einer Nummer versehen. Diese Nummer setzt sich aus der Kapitelnummer der URS und einer fortlaufenden Nummer zusammen</w:t>
      </w:r>
      <w:r w:rsidR="00EF7E21" w:rsidRPr="005011B8">
        <w:rPr>
          <w:rFonts w:ascii="Montserrat" w:hAnsi="Montserrat"/>
          <w:sz w:val="20"/>
          <w:szCs w:val="20"/>
        </w:rPr>
        <w:t>.</w:t>
      </w:r>
    </w:p>
    <w:p w14:paraId="31DF4479" w14:textId="2EB31762" w:rsidR="00B51B86" w:rsidRPr="005011B8" w:rsidRDefault="00CE2377" w:rsidP="005469A9">
      <w:pPr>
        <w:pStyle w:val="berschrift2"/>
        <w:rPr>
          <w:rFonts w:ascii="Montserrat" w:hAnsi="Montserrat"/>
        </w:rPr>
      </w:pPr>
      <w:bookmarkStart w:id="25" w:name="_Toc507760252"/>
      <w:bookmarkStart w:id="26" w:name="_Toc137471912"/>
      <w:bookmarkStart w:id="27" w:name="_Toc139611355"/>
      <w:bookmarkStart w:id="28" w:name="_Toc193887705"/>
      <w:r>
        <w:rPr>
          <w:rFonts w:ascii="Montserrat" w:hAnsi="Montserrat"/>
        </w:rPr>
        <w:t xml:space="preserve">4.1 </w:t>
      </w:r>
      <w:r w:rsidR="00B51B86" w:rsidRPr="005011B8">
        <w:rPr>
          <w:rFonts w:ascii="Montserrat" w:hAnsi="Montserrat"/>
        </w:rPr>
        <w:t>Technische Standards</w:t>
      </w:r>
      <w:bookmarkEnd w:id="25"/>
      <w:bookmarkEnd w:id="26"/>
      <w:bookmarkEnd w:id="27"/>
      <w:bookmarkEnd w:id="28"/>
    </w:p>
    <w:p w14:paraId="67E84FA7" w14:textId="439ABFD1" w:rsidR="00E953D1" w:rsidRDefault="00B51B86" w:rsidP="00072AAF">
      <w:pPr>
        <w:spacing w:after="360" w:line="276" w:lineRule="auto"/>
        <w:jc w:val="both"/>
        <w:rPr>
          <w:rFonts w:ascii="Montserrat" w:hAnsi="Montserrat" w:cs="Tahoma"/>
          <w:sz w:val="20"/>
          <w:szCs w:val="20"/>
        </w:rPr>
      </w:pPr>
      <w:r w:rsidRPr="005011B8">
        <w:rPr>
          <w:rFonts w:ascii="Montserrat" w:hAnsi="Montserrat" w:cs="Tahoma"/>
          <w:sz w:val="20"/>
          <w:szCs w:val="20"/>
        </w:rPr>
        <w:t xml:space="preserve">Die Auslegung und Ausführung an die betroffenen </w:t>
      </w:r>
      <w:r w:rsidR="00505E02" w:rsidRPr="005011B8">
        <w:rPr>
          <w:rFonts w:ascii="Montserrat" w:hAnsi="Montserrat" w:cs="Tahoma"/>
          <w:sz w:val="20"/>
          <w:szCs w:val="20"/>
        </w:rPr>
        <w:t>Medien</w:t>
      </w:r>
      <w:r w:rsidRPr="005011B8">
        <w:rPr>
          <w:rFonts w:ascii="Montserrat" w:hAnsi="Montserrat" w:cs="Tahoma"/>
          <w:sz w:val="20"/>
          <w:szCs w:val="20"/>
        </w:rPr>
        <w:t xml:space="preserve"> (</w:t>
      </w:r>
      <w:r w:rsidR="00730A16" w:rsidRPr="005011B8">
        <w:rPr>
          <w:rFonts w:ascii="Montserrat" w:hAnsi="Montserrat" w:cs="Tahoma"/>
          <w:sz w:val="20"/>
          <w:szCs w:val="20"/>
        </w:rPr>
        <w:t>Erzeugung, Lagerung und Verteilung</w:t>
      </w:r>
      <w:r w:rsidRPr="005011B8">
        <w:rPr>
          <w:rFonts w:ascii="Montserrat" w:hAnsi="Montserrat" w:cs="Tahoma"/>
          <w:sz w:val="20"/>
          <w:szCs w:val="20"/>
        </w:rPr>
        <w:t>) müssen mit den relevanten lokalen, regionalen und landesweiten Vorschriften (Europäische Union, USA) übereinstimmen</w:t>
      </w:r>
      <w:r w:rsidR="00C07F40" w:rsidRPr="005011B8">
        <w:rPr>
          <w:rFonts w:ascii="Montserrat" w:hAnsi="Montserrat" w:cs="Tahoma"/>
          <w:sz w:val="20"/>
          <w:szCs w:val="20"/>
        </w:rPr>
        <w:t xml:space="preserve"> und entsprechen dem Stand der </w:t>
      </w:r>
      <w:r w:rsidR="00A524C2" w:rsidRPr="005011B8">
        <w:rPr>
          <w:rFonts w:ascii="Montserrat" w:hAnsi="Montserrat" w:cs="Tahoma"/>
          <w:sz w:val="20"/>
          <w:szCs w:val="20"/>
        </w:rPr>
        <w:t>Technik</w:t>
      </w:r>
      <w:r w:rsidRPr="005011B8">
        <w:rPr>
          <w:rFonts w:ascii="Montserrat" w:hAnsi="Montserrat" w:cs="Tahoma"/>
          <w:sz w:val="20"/>
          <w:szCs w:val="20"/>
        </w:rPr>
        <w:t>.</w:t>
      </w:r>
    </w:p>
    <w:p w14:paraId="26ED8925" w14:textId="77777777" w:rsidR="004A4250" w:rsidRDefault="004A4250" w:rsidP="00072AAF">
      <w:pPr>
        <w:spacing w:after="360" w:line="276" w:lineRule="auto"/>
        <w:jc w:val="both"/>
        <w:rPr>
          <w:rFonts w:ascii="Montserrat" w:hAnsi="Montserrat" w:cs="Tahoma"/>
          <w:sz w:val="20"/>
          <w:szCs w:val="20"/>
        </w:rPr>
      </w:pPr>
    </w:p>
    <w:p w14:paraId="601F0898" w14:textId="77777777" w:rsidR="009F3F2B" w:rsidRDefault="009F3F2B" w:rsidP="00072AAF">
      <w:pPr>
        <w:spacing w:after="360" w:line="276" w:lineRule="auto"/>
        <w:jc w:val="both"/>
        <w:rPr>
          <w:rFonts w:ascii="Montserrat" w:hAnsi="Montserrat" w:cs="Tahoma"/>
          <w:sz w:val="20"/>
          <w:szCs w:val="20"/>
        </w:rPr>
      </w:pPr>
    </w:p>
    <w:p w14:paraId="1A82123E" w14:textId="77777777" w:rsidR="009F3F2B" w:rsidRDefault="009F3F2B" w:rsidP="00072AAF">
      <w:pPr>
        <w:spacing w:after="360" w:line="276" w:lineRule="auto"/>
        <w:jc w:val="both"/>
        <w:rPr>
          <w:rFonts w:ascii="Montserrat" w:hAnsi="Montserrat" w:cs="Tahoma"/>
          <w:sz w:val="20"/>
          <w:szCs w:val="20"/>
        </w:rPr>
      </w:pPr>
    </w:p>
    <w:p w14:paraId="784EFF22" w14:textId="33E272B2" w:rsidR="00CF6E15" w:rsidRPr="005011B8" w:rsidRDefault="00465643" w:rsidP="00CE2377">
      <w:pPr>
        <w:pStyle w:val="berschrift2"/>
        <w:numPr>
          <w:ilvl w:val="1"/>
          <w:numId w:val="47"/>
        </w:numPr>
        <w:rPr>
          <w:rFonts w:ascii="Montserrat" w:hAnsi="Montserrat"/>
        </w:rPr>
      </w:pPr>
      <w:bookmarkStart w:id="29" w:name="_Toc137471913"/>
      <w:bookmarkStart w:id="30" w:name="_Toc139611356"/>
      <w:bookmarkStart w:id="31" w:name="_Toc193887706"/>
      <w:bookmarkStart w:id="32" w:name="_Toc507760253"/>
      <w:r w:rsidRPr="005011B8">
        <w:rPr>
          <w:rFonts w:ascii="Montserrat" w:hAnsi="Montserrat"/>
        </w:rPr>
        <w:lastRenderedPageBreak/>
        <w:t>Anforderungen</w:t>
      </w:r>
      <w:bookmarkEnd w:id="29"/>
      <w:bookmarkEnd w:id="30"/>
      <w:bookmarkEnd w:id="31"/>
      <w:r w:rsidRPr="005011B8">
        <w:rPr>
          <w:rFonts w:ascii="Montserrat" w:hAnsi="Montserrat"/>
        </w:rPr>
        <w:t xml:space="preserve"> </w:t>
      </w:r>
    </w:p>
    <w:p w14:paraId="5643C6D0" w14:textId="757EBBCE" w:rsidR="006A425C" w:rsidRDefault="00CE2377" w:rsidP="005573C5">
      <w:pPr>
        <w:pStyle w:val="berschrift3"/>
        <w:numPr>
          <w:ilvl w:val="0"/>
          <w:numId w:val="0"/>
        </w:numPr>
      </w:pPr>
      <w:bookmarkStart w:id="33" w:name="_Toc137471914"/>
      <w:bookmarkStart w:id="34" w:name="_Toc139611357"/>
      <w:bookmarkStart w:id="35" w:name="_Toc193887707"/>
      <w:r>
        <w:t xml:space="preserve">4.2.1 </w:t>
      </w:r>
      <w:r w:rsidR="006A425C" w:rsidRPr="005011B8">
        <w:t>Allgemeine Anforderungen</w:t>
      </w:r>
      <w:bookmarkStart w:id="36" w:name="_Toc434840677"/>
      <w:bookmarkStart w:id="37" w:name="_Toc436649057"/>
      <w:bookmarkStart w:id="38" w:name="_Toc150057510"/>
      <w:bookmarkEnd w:id="32"/>
      <w:bookmarkEnd w:id="33"/>
      <w:bookmarkEnd w:id="34"/>
      <w:bookmarkEnd w:id="35"/>
      <w:r w:rsidR="00011B81" w:rsidRPr="005011B8">
        <w:t xml:space="preserve"> </w:t>
      </w:r>
    </w:p>
    <w:p w14:paraId="3614AECF" w14:textId="77777777" w:rsidR="004A4250" w:rsidRDefault="004A4250" w:rsidP="004A4250"/>
    <w:tbl>
      <w:tblPr>
        <w:tblStyle w:val="Tabellengitternetz13"/>
        <w:tblW w:w="5235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09"/>
        <w:gridCol w:w="5506"/>
        <w:gridCol w:w="1653"/>
        <w:gridCol w:w="1266"/>
      </w:tblGrid>
      <w:tr w:rsidR="00650FB6" w:rsidRPr="004A4250" w14:paraId="50E1E88D" w14:textId="36E5B434" w:rsidTr="00650FB6">
        <w:trPr>
          <w:cantSplit/>
          <w:tblHeader/>
        </w:trPr>
        <w:tc>
          <w:tcPr>
            <w:tcW w:w="1209" w:type="dxa"/>
            <w:shd w:val="clear" w:color="auto" w:fill="D9D9D9" w:themeFill="background1" w:themeFillShade="D9"/>
          </w:tcPr>
          <w:p w14:paraId="4FABB0DA" w14:textId="1E850793" w:rsidR="00650FB6" w:rsidRPr="004A4250" w:rsidRDefault="00650FB6" w:rsidP="004A4250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</w:pPr>
            <w:r w:rsidRPr="004A4250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URS#</w:t>
            </w:r>
            <w:r w:rsidRPr="00650FB6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/#FS</w:t>
            </w:r>
          </w:p>
        </w:tc>
        <w:tc>
          <w:tcPr>
            <w:tcW w:w="5506" w:type="dxa"/>
            <w:shd w:val="clear" w:color="auto" w:fill="D9D9D9" w:themeFill="background1" w:themeFillShade="D9"/>
          </w:tcPr>
          <w:p w14:paraId="08AC775C" w14:textId="77777777" w:rsidR="00650FB6" w:rsidRPr="004A4250" w:rsidRDefault="00650FB6" w:rsidP="004A4250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</w:pPr>
            <w:r w:rsidRPr="004A4250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Beschreibung</w:t>
            </w:r>
          </w:p>
        </w:tc>
        <w:tc>
          <w:tcPr>
            <w:tcW w:w="1653" w:type="dxa"/>
            <w:shd w:val="clear" w:color="auto" w:fill="D9D9D9" w:themeFill="background1" w:themeFillShade="D9"/>
          </w:tcPr>
          <w:p w14:paraId="5B6BC7EE" w14:textId="77777777" w:rsidR="00650FB6" w:rsidRPr="004A4250" w:rsidRDefault="00650FB6" w:rsidP="004A4250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</w:pPr>
            <w:r w:rsidRPr="004A4250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Klassifizierung</w:t>
            </w:r>
          </w:p>
        </w:tc>
        <w:tc>
          <w:tcPr>
            <w:tcW w:w="1266" w:type="dxa"/>
            <w:shd w:val="clear" w:color="auto" w:fill="D9D9D9" w:themeFill="background1" w:themeFillShade="D9"/>
          </w:tcPr>
          <w:p w14:paraId="253EF853" w14:textId="0B7A54C7" w:rsidR="00650FB6" w:rsidRPr="004A4250" w:rsidRDefault="00650FB6" w:rsidP="004A4250">
            <w:pPr>
              <w:rPr>
                <w:rFonts w:ascii="Montserrat" w:hAnsi="Montserrat" w:cs="Tahoma"/>
                <w:b/>
                <w:bCs/>
                <w:color w:val="0070C0"/>
                <w:sz w:val="20"/>
                <w:szCs w:val="20"/>
                <w:lang w:eastAsia="zh-CN" w:bidi="th-TH"/>
              </w:rPr>
            </w:pPr>
            <w: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Erfüllt</w:t>
            </w:r>
          </w:p>
        </w:tc>
      </w:tr>
      <w:tr w:rsidR="00807E6A" w:rsidRPr="00650FB6" w14:paraId="63508E7C" w14:textId="7BC93BED" w:rsidTr="002C768B">
        <w:trPr>
          <w:cantSplit/>
        </w:trPr>
        <w:tc>
          <w:tcPr>
            <w:tcW w:w="9634" w:type="dxa"/>
            <w:gridSpan w:val="4"/>
          </w:tcPr>
          <w:p w14:paraId="720CE0A4" w14:textId="176BCB79" w:rsidR="00807E6A" w:rsidRPr="00650FB6" w:rsidRDefault="00807E6A" w:rsidP="004A4250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  <w:t>GMP-Raumbuch</w:t>
            </w:r>
          </w:p>
        </w:tc>
      </w:tr>
      <w:tr w:rsidR="000A34F1" w:rsidRPr="00650FB6" w14:paraId="4F896C3B" w14:textId="77777777" w:rsidTr="00650FB6">
        <w:trPr>
          <w:cantSplit/>
        </w:trPr>
        <w:tc>
          <w:tcPr>
            <w:tcW w:w="1209" w:type="dxa"/>
          </w:tcPr>
          <w:p w14:paraId="5DFD7274" w14:textId="1DC7A6EC" w:rsidR="000A34F1" w:rsidRPr="004A4250" w:rsidRDefault="000A34F1" w:rsidP="000A34F1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/>
                <w:color w:val="4472C4" w:themeColor="accent1"/>
                <w:sz w:val="20"/>
                <w:szCs w:val="20"/>
                <w:lang w:eastAsia="en-US"/>
              </w:rPr>
              <w:t>4.2.1</w:t>
            </w:r>
          </w:p>
        </w:tc>
        <w:tc>
          <w:tcPr>
            <w:tcW w:w="5506" w:type="dxa"/>
          </w:tcPr>
          <w:p w14:paraId="5F1CA408" w14:textId="523A33B6" w:rsidR="000A34F1" w:rsidRPr="009676A1" w:rsidRDefault="009676A1" w:rsidP="00FB674C">
            <w:pPr>
              <w:shd w:val="clear" w:color="auto" w:fill="FFFFFF"/>
              <w:spacing w:before="0" w:after="0" w:line="259" w:lineRule="auto"/>
              <w:rPr>
                <w:rFonts w:ascii="Roboto" w:hAnsi="Roboto"/>
                <w:color w:val="212121"/>
                <w:sz w:val="20"/>
                <w:szCs w:val="20"/>
              </w:rPr>
            </w:pPr>
            <w:r w:rsidRPr="009676A1">
              <w:rPr>
                <w:rFonts w:ascii="Roboto" w:hAnsi="Roboto"/>
                <w:color w:val="212121"/>
                <w:sz w:val="20"/>
                <w:szCs w:val="20"/>
              </w:rPr>
              <w:t>Anzahl und Größe, inklusive Kennzeichnung der Räume</w:t>
            </w:r>
            <w:r w:rsidR="00FB674C">
              <w:rPr>
                <w:rFonts w:ascii="Roboto" w:hAnsi="Roboto"/>
                <w:color w:val="212121"/>
                <w:sz w:val="20"/>
                <w:szCs w:val="20"/>
              </w:rPr>
              <w:t xml:space="preserve">, sowie </w:t>
            </w:r>
            <w:r w:rsidR="000A34F1" w:rsidRPr="00D36602">
              <w:rPr>
                <w:rFonts w:ascii="Roboto" w:hAnsi="Roboto"/>
                <w:color w:val="212121"/>
                <w:sz w:val="20"/>
                <w:szCs w:val="20"/>
              </w:rPr>
              <w:t>Spezifikation der Zonenstatus für Reinräume und Materialdurchreichen, inklusive Schleusensysteme</w:t>
            </w:r>
          </w:p>
        </w:tc>
        <w:tc>
          <w:tcPr>
            <w:tcW w:w="1653" w:type="dxa"/>
          </w:tcPr>
          <w:p w14:paraId="68CDA337" w14:textId="7FD8C668" w:rsidR="000A34F1" w:rsidRPr="004A4250" w:rsidRDefault="000A34F1" w:rsidP="000A34F1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1266" w:type="dxa"/>
          </w:tcPr>
          <w:p w14:paraId="33FB6CCB" w14:textId="3A406DCE" w:rsidR="000A34F1" w:rsidRPr="0010038B" w:rsidRDefault="000A34F1" w:rsidP="000A34F1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N</w:t>
            </w:r>
          </w:p>
        </w:tc>
      </w:tr>
      <w:tr w:rsidR="00807E6A" w:rsidRPr="00650FB6" w14:paraId="1FA0CAD2" w14:textId="7312E2FE" w:rsidTr="00650FB6">
        <w:trPr>
          <w:cantSplit/>
        </w:trPr>
        <w:tc>
          <w:tcPr>
            <w:tcW w:w="1209" w:type="dxa"/>
          </w:tcPr>
          <w:p w14:paraId="24770470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4.2.1-1</w:t>
            </w:r>
          </w:p>
        </w:tc>
        <w:tc>
          <w:tcPr>
            <w:tcW w:w="5506" w:type="dxa"/>
          </w:tcPr>
          <w:p w14:paraId="04F20AEB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 xml:space="preserve">Anzahl und Größe Reinräume gemäß GMP-Raumbuch </w:t>
            </w:r>
            <w:r w:rsidRPr="004A4250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  <w:t>(Anhang 1)</w:t>
            </w: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 xml:space="preserve"> </w:t>
            </w:r>
          </w:p>
        </w:tc>
        <w:tc>
          <w:tcPr>
            <w:tcW w:w="1653" w:type="dxa"/>
          </w:tcPr>
          <w:p w14:paraId="54997EC2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1266" w:type="dxa"/>
          </w:tcPr>
          <w:p w14:paraId="369B2E5F" w14:textId="6162D026" w:rsidR="00807E6A" w:rsidRPr="00650FB6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10038B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807E6A" w:rsidRPr="00650FB6" w14:paraId="683882AF" w14:textId="7A4ED557" w:rsidTr="00650FB6">
        <w:trPr>
          <w:cantSplit/>
        </w:trPr>
        <w:tc>
          <w:tcPr>
            <w:tcW w:w="1209" w:type="dxa"/>
          </w:tcPr>
          <w:p w14:paraId="769194CE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4.2.1-2</w:t>
            </w:r>
          </w:p>
        </w:tc>
        <w:tc>
          <w:tcPr>
            <w:tcW w:w="5506" w:type="dxa"/>
          </w:tcPr>
          <w:p w14:paraId="1C57937E" w14:textId="1066F8A1" w:rsidR="00807E6A" w:rsidRPr="004A4250" w:rsidRDefault="00807E6A" w:rsidP="00807E6A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 xml:space="preserve">Kennzeichnung der Räume mit Raumnummer und Raumbezeichnung </w:t>
            </w:r>
            <w:r w:rsidRPr="004A4250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  <w:t>(Anhang 1)</w:t>
            </w:r>
          </w:p>
          <w:p w14:paraId="66C1FC8C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</w:p>
        </w:tc>
        <w:tc>
          <w:tcPr>
            <w:tcW w:w="1653" w:type="dxa"/>
          </w:tcPr>
          <w:p w14:paraId="3B027468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1266" w:type="dxa"/>
          </w:tcPr>
          <w:p w14:paraId="3D5B5AD9" w14:textId="4CCE8D6C" w:rsidR="00807E6A" w:rsidRPr="00650FB6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10038B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807E6A" w:rsidRPr="00650FB6" w14:paraId="53B45C6C" w14:textId="74B91490" w:rsidTr="00F264A9">
        <w:trPr>
          <w:cantSplit/>
        </w:trPr>
        <w:tc>
          <w:tcPr>
            <w:tcW w:w="9634" w:type="dxa"/>
            <w:gridSpan w:val="4"/>
          </w:tcPr>
          <w:p w14:paraId="7B56E16E" w14:textId="6D9E3B51" w:rsidR="00807E6A" w:rsidRPr="00650FB6" w:rsidRDefault="00807E6A" w:rsidP="004A4250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  <w:t>Zonenstatus und Übergänge</w:t>
            </w:r>
          </w:p>
        </w:tc>
      </w:tr>
      <w:tr w:rsidR="00650FB6" w:rsidRPr="00650FB6" w14:paraId="3C56BCB4" w14:textId="4F132262" w:rsidTr="00650FB6">
        <w:trPr>
          <w:cantSplit/>
        </w:trPr>
        <w:tc>
          <w:tcPr>
            <w:tcW w:w="1209" w:type="dxa"/>
          </w:tcPr>
          <w:p w14:paraId="494A87E1" w14:textId="77777777" w:rsidR="00650FB6" w:rsidRPr="004A4250" w:rsidRDefault="00650FB6" w:rsidP="004A4250">
            <w:pPr>
              <w:rPr>
                <w:rFonts w:ascii="Montserrat" w:hAnsi="Montserrat"/>
                <w:color w:val="4472C4" w:themeColor="accent1"/>
                <w:sz w:val="20"/>
                <w:szCs w:val="20"/>
                <w:lang w:eastAsia="en-US"/>
              </w:rPr>
            </w:pPr>
            <w:r w:rsidRPr="004A4250">
              <w:rPr>
                <w:rFonts w:ascii="Montserrat" w:hAnsi="Montserrat"/>
                <w:color w:val="4472C4" w:themeColor="accent1"/>
                <w:sz w:val="20"/>
                <w:szCs w:val="20"/>
                <w:lang w:eastAsia="en-US"/>
              </w:rPr>
              <w:t>4.2.1-3</w:t>
            </w:r>
          </w:p>
        </w:tc>
        <w:tc>
          <w:tcPr>
            <w:tcW w:w="5506" w:type="dxa"/>
          </w:tcPr>
          <w:p w14:paraId="4B4BAB1D" w14:textId="77777777" w:rsidR="00650FB6" w:rsidRPr="004A4250" w:rsidRDefault="00650FB6" w:rsidP="004A4250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 xml:space="preserve">Zonenstatus der Reinräume gemäß GMP-Raumbuch </w:t>
            </w:r>
            <w:r w:rsidRPr="004A4250">
              <w:rPr>
                <w:rFonts w:ascii="Montserrat" w:hAnsi="Montserrat" w:cs="Tahoma"/>
                <w:b/>
                <w:color w:val="4472C4" w:themeColor="accent1"/>
                <w:sz w:val="20"/>
                <w:szCs w:val="20"/>
                <w:lang w:eastAsia="zh-CN" w:bidi="th-TH"/>
              </w:rPr>
              <w:t>(Anhang 1)</w:t>
            </w: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 xml:space="preserve">: </w:t>
            </w:r>
          </w:p>
          <w:p w14:paraId="30F05259" w14:textId="77777777" w:rsidR="00650FB6" w:rsidRPr="004A4250" w:rsidRDefault="00650FB6" w:rsidP="004A4250">
            <w:pPr>
              <w:numPr>
                <w:ilvl w:val="0"/>
                <w:numId w:val="28"/>
              </w:numPr>
              <w:contextualSpacing/>
              <w:rPr>
                <w:rFonts w:ascii="Montserrat" w:eastAsia="DengXian" w:hAnsi="Montserrat" w:cs="Tahoma"/>
                <w:color w:val="4472C4" w:themeColor="accent1"/>
                <w:sz w:val="20"/>
                <w:szCs w:val="22"/>
                <w:lang w:val="en-GB" w:eastAsia="zh-CN" w:bidi="th-TH"/>
              </w:rPr>
            </w:pPr>
            <w:r w:rsidRPr="004A4250">
              <w:rPr>
                <w:rFonts w:ascii="Montserrat" w:eastAsia="DengXian" w:hAnsi="Montserrat" w:cs="Tahoma"/>
                <w:color w:val="4472C4" w:themeColor="accent1"/>
                <w:sz w:val="20"/>
                <w:szCs w:val="22"/>
                <w:lang w:val="en-GB" w:eastAsia="zh-CN" w:bidi="th-TH"/>
              </w:rPr>
              <w:t>CNC</w:t>
            </w:r>
          </w:p>
          <w:p w14:paraId="0E93FFDE" w14:textId="77777777" w:rsidR="00650FB6" w:rsidRPr="004A4250" w:rsidRDefault="00650FB6" w:rsidP="004A4250">
            <w:pPr>
              <w:numPr>
                <w:ilvl w:val="0"/>
                <w:numId w:val="28"/>
              </w:numPr>
              <w:contextualSpacing/>
              <w:rPr>
                <w:rFonts w:ascii="Montserrat" w:eastAsia="DengXian" w:hAnsi="Montserrat" w:cs="Tahoma"/>
                <w:color w:val="4472C4" w:themeColor="accent1"/>
                <w:sz w:val="20"/>
                <w:szCs w:val="22"/>
                <w:lang w:val="en-GB" w:eastAsia="zh-CN" w:bidi="th-TH"/>
              </w:rPr>
            </w:pPr>
            <w:r w:rsidRPr="004A4250">
              <w:rPr>
                <w:rFonts w:ascii="Montserrat" w:eastAsia="DengXian" w:hAnsi="Montserrat" w:cs="Tahoma"/>
                <w:color w:val="4472C4" w:themeColor="accent1"/>
                <w:sz w:val="20"/>
                <w:szCs w:val="22"/>
                <w:lang w:val="en-GB" w:eastAsia="zh-CN" w:bidi="th-TH"/>
              </w:rPr>
              <w:t>RRK D</w:t>
            </w:r>
          </w:p>
          <w:p w14:paraId="5ECBB1D3" w14:textId="77777777" w:rsidR="00650FB6" w:rsidRPr="004A4250" w:rsidRDefault="00650FB6" w:rsidP="004A4250">
            <w:pPr>
              <w:numPr>
                <w:ilvl w:val="0"/>
                <w:numId w:val="28"/>
              </w:numPr>
              <w:contextualSpacing/>
              <w:rPr>
                <w:rFonts w:ascii="Montserrat" w:eastAsia="DengXian" w:hAnsi="Montserrat" w:cs="Tahoma"/>
                <w:color w:val="4472C4" w:themeColor="accent1"/>
                <w:sz w:val="20"/>
                <w:szCs w:val="22"/>
                <w:lang w:eastAsia="zh-CN" w:bidi="th-TH"/>
              </w:rPr>
            </w:pPr>
            <w:r w:rsidRPr="004A4250">
              <w:rPr>
                <w:rFonts w:ascii="Montserrat" w:eastAsia="DengXian" w:hAnsi="Montserrat" w:cs="Tahoma"/>
                <w:color w:val="4472C4" w:themeColor="accent1"/>
                <w:sz w:val="20"/>
                <w:szCs w:val="22"/>
                <w:lang w:eastAsia="zh-CN" w:bidi="th-TH"/>
              </w:rPr>
              <w:t>RRK C</w:t>
            </w:r>
          </w:p>
          <w:p w14:paraId="4771E51C" w14:textId="77777777" w:rsidR="00650FB6" w:rsidRPr="004A4250" w:rsidRDefault="00650FB6" w:rsidP="004A4250">
            <w:pPr>
              <w:numPr>
                <w:ilvl w:val="0"/>
                <w:numId w:val="28"/>
              </w:numPr>
              <w:contextualSpacing/>
              <w:rPr>
                <w:rFonts w:ascii="Montserrat" w:eastAsia="DengXian" w:hAnsi="Montserrat" w:cs="Tahoma"/>
                <w:color w:val="4472C4" w:themeColor="accent1"/>
                <w:sz w:val="20"/>
                <w:szCs w:val="22"/>
                <w:lang w:eastAsia="zh-CN" w:bidi="th-TH"/>
              </w:rPr>
            </w:pPr>
            <w:r w:rsidRPr="004A4250">
              <w:rPr>
                <w:rFonts w:ascii="Montserrat" w:eastAsia="DengXian" w:hAnsi="Montserrat" w:cs="Tahoma"/>
                <w:color w:val="4472C4" w:themeColor="accent1"/>
                <w:sz w:val="20"/>
                <w:szCs w:val="22"/>
                <w:lang w:eastAsia="zh-CN" w:bidi="th-TH"/>
              </w:rPr>
              <w:t xml:space="preserve">Übergang CNC nach RRK D </w:t>
            </w:r>
          </w:p>
          <w:p w14:paraId="776F4DDE" w14:textId="77777777" w:rsidR="00650FB6" w:rsidRPr="004A4250" w:rsidRDefault="00650FB6" w:rsidP="004A4250">
            <w:pPr>
              <w:numPr>
                <w:ilvl w:val="0"/>
                <w:numId w:val="28"/>
              </w:numPr>
              <w:contextualSpacing/>
              <w:rPr>
                <w:rFonts w:ascii="Montserrat" w:eastAsia="DengXian" w:hAnsi="Montserrat" w:cs="Tahoma"/>
                <w:color w:val="4472C4" w:themeColor="accent1"/>
                <w:sz w:val="20"/>
                <w:szCs w:val="22"/>
                <w:lang w:eastAsia="zh-CN" w:bidi="th-TH"/>
              </w:rPr>
            </w:pPr>
            <w:r w:rsidRPr="004A4250">
              <w:rPr>
                <w:rFonts w:ascii="Montserrat" w:eastAsia="DengXian" w:hAnsi="Montserrat" w:cs="Tahoma"/>
                <w:color w:val="4472C4" w:themeColor="accent1"/>
                <w:sz w:val="20"/>
                <w:szCs w:val="22"/>
                <w:lang w:eastAsia="zh-CN" w:bidi="th-TH"/>
              </w:rPr>
              <w:t>Übergang RRK D nach RRK C</w:t>
            </w:r>
          </w:p>
        </w:tc>
        <w:tc>
          <w:tcPr>
            <w:tcW w:w="1653" w:type="dxa"/>
          </w:tcPr>
          <w:p w14:paraId="040B30AB" w14:textId="77777777" w:rsidR="00650FB6" w:rsidRPr="004A4250" w:rsidRDefault="00650FB6" w:rsidP="004A4250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1266" w:type="dxa"/>
          </w:tcPr>
          <w:p w14:paraId="2C1AF952" w14:textId="282F365B" w:rsidR="00650FB6" w:rsidRPr="00650FB6" w:rsidRDefault="003D57E3" w:rsidP="004A4250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J</w:t>
            </w:r>
          </w:p>
        </w:tc>
      </w:tr>
      <w:tr w:rsidR="00650FB6" w:rsidRPr="00650FB6" w14:paraId="37915A42" w14:textId="21DB91F6" w:rsidTr="00650FB6">
        <w:trPr>
          <w:cantSplit/>
        </w:trPr>
        <w:tc>
          <w:tcPr>
            <w:tcW w:w="1209" w:type="dxa"/>
          </w:tcPr>
          <w:p w14:paraId="66922226" w14:textId="77777777" w:rsidR="00650FB6" w:rsidRPr="004A4250" w:rsidRDefault="00650FB6" w:rsidP="004A4250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4.2.1-4</w:t>
            </w:r>
          </w:p>
        </w:tc>
        <w:tc>
          <w:tcPr>
            <w:tcW w:w="5506" w:type="dxa"/>
          </w:tcPr>
          <w:p w14:paraId="0F350711" w14:textId="77777777" w:rsidR="00650FB6" w:rsidRPr="004A4250" w:rsidRDefault="00650FB6" w:rsidP="004A4250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 xml:space="preserve">Zonenstatus Materialdurchreiche zwischen E20 und E 21: </w:t>
            </w:r>
          </w:p>
          <w:p w14:paraId="005CC2F0" w14:textId="77777777" w:rsidR="00650FB6" w:rsidRPr="004A4250" w:rsidRDefault="00650FB6" w:rsidP="004A4250">
            <w:pPr>
              <w:numPr>
                <w:ilvl w:val="0"/>
                <w:numId w:val="28"/>
              </w:numPr>
              <w:contextualSpacing/>
              <w:rPr>
                <w:rFonts w:ascii="Montserrat" w:eastAsia="DengXian" w:hAnsi="Montserrat" w:cs="Tahoma"/>
                <w:color w:val="4472C4" w:themeColor="accent1"/>
                <w:sz w:val="20"/>
                <w:szCs w:val="22"/>
                <w:lang w:eastAsia="zh-CN" w:bidi="th-TH"/>
              </w:rPr>
            </w:pPr>
            <w:r w:rsidRPr="004A4250">
              <w:rPr>
                <w:rFonts w:ascii="Montserrat" w:eastAsia="DengXian" w:hAnsi="Montserrat" w:cs="Tahoma"/>
                <w:color w:val="4472C4" w:themeColor="accent1"/>
                <w:sz w:val="20"/>
                <w:szCs w:val="22"/>
                <w:lang w:eastAsia="zh-CN" w:bidi="th-TH"/>
              </w:rPr>
              <w:t>RRK C</w:t>
            </w:r>
          </w:p>
        </w:tc>
        <w:tc>
          <w:tcPr>
            <w:tcW w:w="1653" w:type="dxa"/>
          </w:tcPr>
          <w:p w14:paraId="01AF27AA" w14:textId="77777777" w:rsidR="00650FB6" w:rsidRPr="004A4250" w:rsidRDefault="00650FB6" w:rsidP="004A4250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1266" w:type="dxa"/>
          </w:tcPr>
          <w:p w14:paraId="7F7B55AB" w14:textId="3644FB21" w:rsidR="00650FB6" w:rsidRPr="00650FB6" w:rsidRDefault="003D57E3" w:rsidP="004A4250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J</w:t>
            </w:r>
          </w:p>
        </w:tc>
      </w:tr>
      <w:tr w:rsidR="00650FB6" w:rsidRPr="00650FB6" w14:paraId="615B58C6" w14:textId="39927004" w:rsidTr="00650FB6">
        <w:trPr>
          <w:cantSplit/>
        </w:trPr>
        <w:tc>
          <w:tcPr>
            <w:tcW w:w="1209" w:type="dxa"/>
          </w:tcPr>
          <w:p w14:paraId="5E40725A" w14:textId="77777777" w:rsidR="00650FB6" w:rsidRPr="004A4250" w:rsidRDefault="00650FB6" w:rsidP="004A4250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4.2.1-5</w:t>
            </w:r>
          </w:p>
        </w:tc>
        <w:tc>
          <w:tcPr>
            <w:tcW w:w="5506" w:type="dxa"/>
          </w:tcPr>
          <w:p w14:paraId="696FBF2F" w14:textId="77777777" w:rsidR="00650FB6" w:rsidRPr="004A4250" w:rsidRDefault="00650FB6" w:rsidP="004A4250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Zugang von einer Reinraumklasse (RRK) in die nächsthöhere RRK erfolgt über Schleusen</w:t>
            </w:r>
          </w:p>
          <w:p w14:paraId="7F065BC4" w14:textId="77777777" w:rsidR="00650FB6" w:rsidRPr="004A4250" w:rsidRDefault="00650FB6" w:rsidP="004A4250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Die Schleuse entspricht dabei der höheren RRK</w:t>
            </w:r>
          </w:p>
          <w:p w14:paraId="31FB6B69" w14:textId="77777777" w:rsidR="00650FB6" w:rsidRPr="004A4250" w:rsidRDefault="00650FB6" w:rsidP="004A4250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  <w:t>(Anhang 1)</w:t>
            </w:r>
          </w:p>
        </w:tc>
        <w:tc>
          <w:tcPr>
            <w:tcW w:w="1653" w:type="dxa"/>
          </w:tcPr>
          <w:p w14:paraId="155462B4" w14:textId="77777777" w:rsidR="00650FB6" w:rsidRPr="004A4250" w:rsidRDefault="00650FB6" w:rsidP="004A4250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1266" w:type="dxa"/>
          </w:tcPr>
          <w:p w14:paraId="41E01CB3" w14:textId="0F62F210" w:rsidR="00650FB6" w:rsidRPr="00650FB6" w:rsidRDefault="003D57E3" w:rsidP="004A4250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J</w:t>
            </w:r>
          </w:p>
        </w:tc>
      </w:tr>
      <w:tr w:rsidR="00650FB6" w:rsidRPr="00650FB6" w14:paraId="20458D22" w14:textId="4DB9D14C" w:rsidTr="00650FB6">
        <w:trPr>
          <w:cantSplit/>
        </w:trPr>
        <w:tc>
          <w:tcPr>
            <w:tcW w:w="1209" w:type="dxa"/>
          </w:tcPr>
          <w:p w14:paraId="0869856A" w14:textId="77777777" w:rsidR="00650FB6" w:rsidRPr="004A4250" w:rsidRDefault="00650FB6" w:rsidP="004A4250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4.2.1-6</w:t>
            </w:r>
          </w:p>
        </w:tc>
        <w:tc>
          <w:tcPr>
            <w:tcW w:w="5506" w:type="dxa"/>
          </w:tcPr>
          <w:p w14:paraId="3B3C46E5" w14:textId="77777777" w:rsidR="00650FB6" w:rsidRDefault="00650FB6" w:rsidP="004A4250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Räumliche Trennung innerhalb Schleuse erfolgt durch Barrieren (</w:t>
            </w:r>
            <w:proofErr w:type="spellStart"/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Sit</w:t>
            </w:r>
            <w:proofErr w:type="spellEnd"/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-Over-Bank bzw. Bodenmarkierung)</w:t>
            </w:r>
          </w:p>
          <w:p w14:paraId="532FF30C" w14:textId="77777777" w:rsidR="00807E6A" w:rsidRPr="004A4250" w:rsidRDefault="00807E6A" w:rsidP="004A4250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</w:p>
        </w:tc>
        <w:tc>
          <w:tcPr>
            <w:tcW w:w="1653" w:type="dxa"/>
          </w:tcPr>
          <w:p w14:paraId="718BEE65" w14:textId="77777777" w:rsidR="00650FB6" w:rsidRPr="004A4250" w:rsidRDefault="00650FB6" w:rsidP="004A4250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1266" w:type="dxa"/>
          </w:tcPr>
          <w:p w14:paraId="6C9F3B61" w14:textId="61ED17D1" w:rsidR="00650FB6" w:rsidRPr="00650FB6" w:rsidRDefault="003D57E3" w:rsidP="004A4250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J</w:t>
            </w:r>
          </w:p>
        </w:tc>
      </w:tr>
      <w:tr w:rsidR="00807E6A" w:rsidRPr="00650FB6" w14:paraId="790C7894" w14:textId="33B5F239" w:rsidTr="002632D9">
        <w:trPr>
          <w:cantSplit/>
        </w:trPr>
        <w:tc>
          <w:tcPr>
            <w:tcW w:w="9634" w:type="dxa"/>
            <w:gridSpan w:val="4"/>
          </w:tcPr>
          <w:p w14:paraId="661A4374" w14:textId="5B68FA73" w:rsidR="00807E6A" w:rsidRPr="00650FB6" w:rsidRDefault="00807E6A" w:rsidP="004A4250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  <w:t>Flüsse (Material-, Personalfluss)</w:t>
            </w:r>
          </w:p>
        </w:tc>
      </w:tr>
      <w:tr w:rsidR="00F313C4" w:rsidRPr="00650FB6" w14:paraId="48E12EFC" w14:textId="77777777" w:rsidTr="00650FB6">
        <w:trPr>
          <w:cantSplit/>
        </w:trPr>
        <w:tc>
          <w:tcPr>
            <w:tcW w:w="1209" w:type="dxa"/>
          </w:tcPr>
          <w:p w14:paraId="68B81D84" w14:textId="7BF5118F" w:rsidR="00F313C4" w:rsidRPr="004A4250" w:rsidRDefault="00824D70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4.2.1-7</w:t>
            </w:r>
          </w:p>
        </w:tc>
        <w:tc>
          <w:tcPr>
            <w:tcW w:w="5506" w:type="dxa"/>
          </w:tcPr>
          <w:p w14:paraId="7A512CE3" w14:textId="65B1030C" w:rsidR="00F313C4" w:rsidRPr="004A4250" w:rsidRDefault="00824D70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824D70">
              <w:rPr>
                <w:rFonts w:ascii="Roboto" w:hAnsi="Roboto"/>
                <w:color w:val="212121"/>
                <w:sz w:val="20"/>
                <w:szCs w:val="20"/>
              </w:rPr>
              <w:t>Trennung von Material- und Personalfluss:</w:t>
            </w:r>
            <w:r w:rsidRPr="00D36602">
              <w:rPr>
                <w:rFonts w:ascii="Roboto" w:hAnsi="Roboto"/>
                <w:color w:val="212121"/>
                <w:sz w:val="20"/>
                <w:szCs w:val="20"/>
              </w:rPr>
              <w:t xml:space="preserve"> Durch Material- und Personalschleusen, sowie Materialdurchreichen</w:t>
            </w:r>
          </w:p>
        </w:tc>
        <w:tc>
          <w:tcPr>
            <w:tcW w:w="1653" w:type="dxa"/>
          </w:tcPr>
          <w:p w14:paraId="1733FBCD" w14:textId="0F3F906C" w:rsidR="00F313C4" w:rsidRPr="004A4250" w:rsidRDefault="00824D70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1266" w:type="dxa"/>
          </w:tcPr>
          <w:p w14:paraId="404F9A59" w14:textId="14942BD2" w:rsidR="00F313C4" w:rsidRPr="00AF487B" w:rsidRDefault="00824D70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N</w:t>
            </w:r>
          </w:p>
        </w:tc>
      </w:tr>
      <w:tr w:rsidR="00807E6A" w:rsidRPr="00650FB6" w14:paraId="02B9C401" w14:textId="189AB5AD" w:rsidTr="00650FB6">
        <w:trPr>
          <w:cantSplit/>
        </w:trPr>
        <w:tc>
          <w:tcPr>
            <w:tcW w:w="1209" w:type="dxa"/>
          </w:tcPr>
          <w:p w14:paraId="6E7AC404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lastRenderedPageBreak/>
              <w:t>4.2.1-7</w:t>
            </w:r>
          </w:p>
        </w:tc>
        <w:tc>
          <w:tcPr>
            <w:tcW w:w="5506" w:type="dxa"/>
          </w:tcPr>
          <w:p w14:paraId="76BED033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Räumliche Trennung von Material- und Personalfluss:</w:t>
            </w:r>
          </w:p>
          <w:p w14:paraId="11463362" w14:textId="77777777" w:rsidR="00807E6A" w:rsidRPr="004A4250" w:rsidRDefault="00807E6A" w:rsidP="00807E6A">
            <w:pPr>
              <w:numPr>
                <w:ilvl w:val="0"/>
                <w:numId w:val="29"/>
              </w:numPr>
              <w:contextualSpacing/>
              <w:rPr>
                <w:rFonts w:ascii="Montserrat" w:eastAsia="DengXian" w:hAnsi="Montserrat" w:cs="Tahoma"/>
                <w:color w:val="4472C4" w:themeColor="accent1"/>
                <w:sz w:val="20"/>
                <w:szCs w:val="22"/>
                <w:lang w:eastAsia="zh-CN" w:bidi="th-TH"/>
              </w:rPr>
            </w:pPr>
            <w:r w:rsidRPr="004A4250">
              <w:rPr>
                <w:rFonts w:ascii="Montserrat" w:eastAsia="DengXian" w:hAnsi="Montserrat" w:cs="Tahoma"/>
                <w:color w:val="4472C4" w:themeColor="accent1"/>
                <w:sz w:val="20"/>
                <w:szCs w:val="22"/>
                <w:lang w:eastAsia="zh-CN" w:bidi="th-TH"/>
              </w:rPr>
              <w:t>Materialien werden über Materialschleuse ein- bzw. ausgebracht</w:t>
            </w:r>
          </w:p>
          <w:p w14:paraId="4D2DFE02" w14:textId="77777777" w:rsidR="00807E6A" w:rsidRPr="004A4250" w:rsidRDefault="00807E6A" w:rsidP="00807E6A">
            <w:pPr>
              <w:numPr>
                <w:ilvl w:val="0"/>
                <w:numId w:val="29"/>
              </w:numPr>
              <w:contextualSpacing/>
              <w:rPr>
                <w:rFonts w:ascii="Montserrat" w:eastAsia="DengXian" w:hAnsi="Montserrat" w:cs="Tahoma"/>
                <w:color w:val="4472C4" w:themeColor="accent1"/>
                <w:sz w:val="20"/>
                <w:szCs w:val="22"/>
                <w:lang w:eastAsia="zh-CN" w:bidi="th-TH"/>
              </w:rPr>
            </w:pPr>
            <w:r w:rsidRPr="004A4250">
              <w:rPr>
                <w:rFonts w:ascii="Montserrat" w:eastAsia="DengXian" w:hAnsi="Montserrat" w:cs="Tahoma"/>
                <w:color w:val="4472C4" w:themeColor="accent1"/>
                <w:sz w:val="20"/>
                <w:szCs w:val="22"/>
                <w:lang w:eastAsia="zh-CN" w:bidi="th-TH"/>
              </w:rPr>
              <w:t>Innerhalb Produktionsräumen können Materialien über Materialdurchreiche übergeben werden</w:t>
            </w:r>
          </w:p>
          <w:p w14:paraId="78767089" w14:textId="77777777" w:rsidR="00807E6A" w:rsidRPr="004A4250" w:rsidRDefault="00807E6A" w:rsidP="00807E6A">
            <w:pPr>
              <w:numPr>
                <w:ilvl w:val="0"/>
                <w:numId w:val="29"/>
              </w:numPr>
              <w:contextualSpacing/>
              <w:rPr>
                <w:rFonts w:ascii="Montserrat" w:eastAsia="DengXian" w:hAnsi="Montserrat" w:cs="Tahoma"/>
                <w:color w:val="4472C4" w:themeColor="accent1"/>
                <w:sz w:val="20"/>
                <w:szCs w:val="22"/>
                <w:lang w:eastAsia="zh-CN" w:bidi="th-TH"/>
              </w:rPr>
            </w:pPr>
            <w:r w:rsidRPr="004A4250">
              <w:rPr>
                <w:rFonts w:ascii="Montserrat" w:eastAsia="DengXian" w:hAnsi="Montserrat" w:cs="Tahoma"/>
                <w:color w:val="4472C4" w:themeColor="accent1"/>
                <w:sz w:val="20"/>
                <w:szCs w:val="22"/>
                <w:lang w:eastAsia="zh-CN" w:bidi="th-TH"/>
              </w:rPr>
              <w:t xml:space="preserve">Personen werden über Personalschleusen den Reinraum betreten bzw. verlassen </w:t>
            </w:r>
          </w:p>
        </w:tc>
        <w:tc>
          <w:tcPr>
            <w:tcW w:w="1653" w:type="dxa"/>
          </w:tcPr>
          <w:p w14:paraId="72C8217E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1266" w:type="dxa"/>
          </w:tcPr>
          <w:p w14:paraId="02385CFB" w14:textId="4365A281" w:rsidR="00807E6A" w:rsidRPr="00650FB6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AF487B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807E6A" w:rsidRPr="00650FB6" w14:paraId="1F0BB1A3" w14:textId="4753C653" w:rsidTr="00650FB6">
        <w:trPr>
          <w:cantSplit/>
        </w:trPr>
        <w:tc>
          <w:tcPr>
            <w:tcW w:w="1209" w:type="dxa"/>
          </w:tcPr>
          <w:p w14:paraId="2BA11D20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4.2.1-8</w:t>
            </w:r>
          </w:p>
        </w:tc>
        <w:tc>
          <w:tcPr>
            <w:tcW w:w="5506" w:type="dxa"/>
          </w:tcPr>
          <w:p w14:paraId="5EE72865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Biologischer Abfall (festes Material) wird über Autoklaven ausgebracht</w:t>
            </w:r>
          </w:p>
          <w:p w14:paraId="7552CB0B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</w:p>
          <w:p w14:paraId="2CC32836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</w:p>
        </w:tc>
        <w:tc>
          <w:tcPr>
            <w:tcW w:w="1653" w:type="dxa"/>
          </w:tcPr>
          <w:p w14:paraId="55EA7808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1266" w:type="dxa"/>
          </w:tcPr>
          <w:p w14:paraId="73EC4062" w14:textId="0F9F6138" w:rsidR="00807E6A" w:rsidRPr="00650FB6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AF487B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650FB6" w:rsidRPr="00650FB6" w14:paraId="0B6A0F09" w14:textId="496EE577" w:rsidTr="00650FB6">
        <w:trPr>
          <w:cantSplit/>
        </w:trPr>
        <w:tc>
          <w:tcPr>
            <w:tcW w:w="8368" w:type="dxa"/>
            <w:gridSpan w:val="3"/>
          </w:tcPr>
          <w:p w14:paraId="1EAA6ED1" w14:textId="77777777" w:rsidR="00650FB6" w:rsidRPr="004A4250" w:rsidRDefault="00650FB6" w:rsidP="004A4250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  <w:t>Reinraumbedingungen</w:t>
            </w:r>
          </w:p>
        </w:tc>
        <w:tc>
          <w:tcPr>
            <w:tcW w:w="1266" w:type="dxa"/>
          </w:tcPr>
          <w:p w14:paraId="3E65D56E" w14:textId="77777777" w:rsidR="00650FB6" w:rsidRPr="00650FB6" w:rsidRDefault="00650FB6" w:rsidP="004A4250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</w:p>
        </w:tc>
      </w:tr>
      <w:tr w:rsidR="00807E6A" w:rsidRPr="00650FB6" w14:paraId="6E3E8596" w14:textId="63B9B693" w:rsidTr="00650FB6">
        <w:trPr>
          <w:cantSplit/>
        </w:trPr>
        <w:tc>
          <w:tcPr>
            <w:tcW w:w="1209" w:type="dxa"/>
          </w:tcPr>
          <w:p w14:paraId="7ECF8E34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4.2.1-9</w:t>
            </w:r>
          </w:p>
        </w:tc>
        <w:tc>
          <w:tcPr>
            <w:tcW w:w="5506" w:type="dxa"/>
          </w:tcPr>
          <w:p w14:paraId="7B8F5B18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Reinraumbedingungen der einzelnen Räume inkl. Warnlimits gemäß GMP-Raumbuch (</w:t>
            </w:r>
            <w:r w:rsidRPr="004A4250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  <w:t>Anhang 1</w:t>
            </w: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):</w:t>
            </w:r>
          </w:p>
          <w:p w14:paraId="45A6B1D0" w14:textId="77777777" w:rsidR="00807E6A" w:rsidRPr="004A4250" w:rsidRDefault="00807E6A" w:rsidP="00807E6A">
            <w:pPr>
              <w:numPr>
                <w:ilvl w:val="0"/>
                <w:numId w:val="30"/>
              </w:numPr>
              <w:contextualSpacing/>
              <w:rPr>
                <w:rFonts w:ascii="Montserrat" w:eastAsia="DengXian" w:hAnsi="Montserrat" w:cs="Tahoma"/>
                <w:color w:val="4472C4" w:themeColor="accent1"/>
                <w:sz w:val="20"/>
                <w:szCs w:val="22"/>
                <w:lang w:val="en-GB" w:eastAsia="zh-CN" w:bidi="th-TH"/>
              </w:rPr>
            </w:pPr>
            <w:r w:rsidRPr="004A4250">
              <w:rPr>
                <w:rFonts w:ascii="Montserrat" w:eastAsia="DengXian" w:hAnsi="Montserrat" w:cs="Tahoma"/>
                <w:color w:val="4472C4" w:themeColor="accent1"/>
                <w:sz w:val="20"/>
                <w:szCs w:val="22"/>
                <w:lang w:val="en-GB" w:eastAsia="zh-CN" w:bidi="th-TH"/>
              </w:rPr>
              <w:t>Druck</w:t>
            </w:r>
          </w:p>
          <w:p w14:paraId="27004969" w14:textId="77777777" w:rsidR="00807E6A" w:rsidRPr="004A4250" w:rsidRDefault="00807E6A" w:rsidP="00807E6A">
            <w:pPr>
              <w:numPr>
                <w:ilvl w:val="0"/>
                <w:numId w:val="30"/>
              </w:numPr>
              <w:contextualSpacing/>
              <w:rPr>
                <w:rFonts w:ascii="Montserrat" w:eastAsia="DengXian" w:hAnsi="Montserrat" w:cs="Tahoma"/>
                <w:color w:val="4472C4" w:themeColor="accent1"/>
                <w:sz w:val="20"/>
                <w:szCs w:val="22"/>
                <w:lang w:val="en-GB" w:eastAsia="zh-CN" w:bidi="th-TH"/>
              </w:rPr>
            </w:pPr>
            <w:proofErr w:type="spellStart"/>
            <w:r w:rsidRPr="004A4250">
              <w:rPr>
                <w:rFonts w:ascii="Montserrat" w:eastAsia="DengXian" w:hAnsi="Montserrat" w:cs="Tahoma"/>
                <w:color w:val="4472C4" w:themeColor="accent1"/>
                <w:sz w:val="20"/>
                <w:szCs w:val="22"/>
                <w:lang w:val="en-GB" w:eastAsia="zh-CN" w:bidi="th-TH"/>
              </w:rPr>
              <w:t>Druckdifferenz</w:t>
            </w:r>
            <w:proofErr w:type="spellEnd"/>
          </w:p>
          <w:p w14:paraId="510D1A9C" w14:textId="77777777" w:rsidR="00807E6A" w:rsidRPr="004A4250" w:rsidRDefault="00807E6A" w:rsidP="00807E6A">
            <w:pPr>
              <w:numPr>
                <w:ilvl w:val="0"/>
                <w:numId w:val="30"/>
              </w:numPr>
              <w:contextualSpacing/>
              <w:rPr>
                <w:rFonts w:ascii="Montserrat" w:eastAsia="DengXian" w:hAnsi="Montserrat" w:cs="Tahoma"/>
                <w:color w:val="4472C4" w:themeColor="accent1"/>
                <w:sz w:val="20"/>
                <w:szCs w:val="22"/>
                <w:lang w:val="en-GB" w:eastAsia="zh-CN" w:bidi="th-TH"/>
              </w:rPr>
            </w:pPr>
            <w:proofErr w:type="spellStart"/>
            <w:r w:rsidRPr="004A4250">
              <w:rPr>
                <w:rFonts w:ascii="Montserrat" w:eastAsia="DengXian" w:hAnsi="Montserrat" w:cs="Tahoma"/>
                <w:color w:val="4472C4" w:themeColor="accent1"/>
                <w:sz w:val="20"/>
                <w:szCs w:val="22"/>
                <w:lang w:val="en-GB" w:eastAsia="zh-CN" w:bidi="th-TH"/>
              </w:rPr>
              <w:t>Temperatur</w:t>
            </w:r>
            <w:proofErr w:type="spellEnd"/>
          </w:p>
          <w:p w14:paraId="7EC2A7DD" w14:textId="77777777" w:rsidR="00807E6A" w:rsidRPr="004A4250" w:rsidRDefault="00807E6A" w:rsidP="00807E6A">
            <w:pPr>
              <w:numPr>
                <w:ilvl w:val="0"/>
                <w:numId w:val="30"/>
              </w:numPr>
              <w:contextualSpacing/>
              <w:rPr>
                <w:rFonts w:ascii="Montserrat" w:eastAsia="DengXian" w:hAnsi="Montserrat" w:cs="Tahoma"/>
                <w:color w:val="4472C4" w:themeColor="accent1"/>
                <w:sz w:val="20"/>
                <w:szCs w:val="22"/>
                <w:lang w:val="en-GB" w:eastAsia="zh-CN" w:bidi="th-TH"/>
              </w:rPr>
            </w:pPr>
            <w:proofErr w:type="spellStart"/>
            <w:r w:rsidRPr="004A4250">
              <w:rPr>
                <w:rFonts w:ascii="Montserrat" w:eastAsia="DengXian" w:hAnsi="Montserrat" w:cs="Tahoma"/>
                <w:color w:val="4472C4" w:themeColor="accent1"/>
                <w:sz w:val="20"/>
                <w:szCs w:val="22"/>
                <w:lang w:val="en-GB" w:eastAsia="zh-CN" w:bidi="th-TH"/>
              </w:rPr>
              <w:t>Feuchte</w:t>
            </w:r>
            <w:proofErr w:type="spellEnd"/>
          </w:p>
          <w:p w14:paraId="0CAEB749" w14:textId="77777777" w:rsidR="00807E6A" w:rsidRPr="004A4250" w:rsidRDefault="00807E6A" w:rsidP="00807E6A">
            <w:pPr>
              <w:numPr>
                <w:ilvl w:val="0"/>
                <w:numId w:val="30"/>
              </w:numPr>
              <w:contextualSpacing/>
              <w:rPr>
                <w:rFonts w:ascii="Montserrat" w:eastAsia="DengXian" w:hAnsi="Montserrat" w:cs="Tahoma"/>
                <w:color w:val="4472C4" w:themeColor="accent1"/>
                <w:sz w:val="20"/>
                <w:szCs w:val="22"/>
                <w:lang w:eastAsia="zh-CN" w:bidi="th-TH"/>
              </w:rPr>
            </w:pPr>
            <w:r w:rsidRPr="004A4250">
              <w:rPr>
                <w:rFonts w:ascii="Montserrat" w:eastAsia="DengXian" w:hAnsi="Montserrat" w:cs="Tahoma"/>
                <w:color w:val="4472C4" w:themeColor="accent1"/>
                <w:sz w:val="20"/>
                <w:szCs w:val="22"/>
                <w:lang w:eastAsia="zh-CN" w:bidi="th-TH"/>
              </w:rPr>
              <w:t>diskontinuierliches Monitoring für Partikel und Mikrobiologie</w:t>
            </w:r>
          </w:p>
        </w:tc>
        <w:tc>
          <w:tcPr>
            <w:tcW w:w="1653" w:type="dxa"/>
          </w:tcPr>
          <w:p w14:paraId="25BA1183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1266" w:type="dxa"/>
          </w:tcPr>
          <w:p w14:paraId="669E0888" w14:textId="61F14319" w:rsidR="00807E6A" w:rsidRPr="00650FB6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F004D5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807E6A" w:rsidRPr="00650FB6" w14:paraId="502229AE" w14:textId="57BA2F28" w:rsidTr="00650FB6">
        <w:trPr>
          <w:cantSplit/>
        </w:trPr>
        <w:tc>
          <w:tcPr>
            <w:tcW w:w="1209" w:type="dxa"/>
          </w:tcPr>
          <w:p w14:paraId="6F97B1C4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4.2.1-10</w:t>
            </w:r>
          </w:p>
        </w:tc>
        <w:tc>
          <w:tcPr>
            <w:tcW w:w="5506" w:type="dxa"/>
          </w:tcPr>
          <w:p w14:paraId="298BAA29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Druckdifferenz zwischen Raumzonen erfolgt mittels Messung gegenüber „Leerrohr“ anstatt „Nebenraum“</w:t>
            </w:r>
          </w:p>
        </w:tc>
        <w:tc>
          <w:tcPr>
            <w:tcW w:w="1653" w:type="dxa"/>
          </w:tcPr>
          <w:p w14:paraId="6E0BA768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1266" w:type="dxa"/>
          </w:tcPr>
          <w:p w14:paraId="1CB00500" w14:textId="687E0479" w:rsidR="00807E6A" w:rsidRPr="00650FB6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F004D5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650FB6" w:rsidRPr="00650FB6" w14:paraId="7B2CFABC" w14:textId="27BC80F5" w:rsidTr="00650FB6">
        <w:trPr>
          <w:cantSplit/>
        </w:trPr>
        <w:tc>
          <w:tcPr>
            <w:tcW w:w="8368" w:type="dxa"/>
            <w:gridSpan w:val="3"/>
          </w:tcPr>
          <w:p w14:paraId="49A5DD70" w14:textId="77777777" w:rsidR="00650FB6" w:rsidRPr="004A4250" w:rsidRDefault="00650FB6" w:rsidP="004A4250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  <w:t>Strömung</w:t>
            </w:r>
          </w:p>
        </w:tc>
        <w:tc>
          <w:tcPr>
            <w:tcW w:w="1266" w:type="dxa"/>
          </w:tcPr>
          <w:p w14:paraId="05ABF413" w14:textId="77777777" w:rsidR="00650FB6" w:rsidRPr="00650FB6" w:rsidRDefault="00650FB6" w:rsidP="004A4250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</w:p>
        </w:tc>
      </w:tr>
      <w:tr w:rsidR="00807E6A" w:rsidRPr="00650FB6" w14:paraId="4EF51AB5" w14:textId="30BF31CE" w:rsidTr="00650FB6">
        <w:trPr>
          <w:cantSplit/>
        </w:trPr>
        <w:tc>
          <w:tcPr>
            <w:tcW w:w="1209" w:type="dxa"/>
          </w:tcPr>
          <w:p w14:paraId="079BF177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4.2.1-11</w:t>
            </w:r>
          </w:p>
        </w:tc>
        <w:tc>
          <w:tcPr>
            <w:tcW w:w="5506" w:type="dxa"/>
          </w:tcPr>
          <w:p w14:paraId="048B1CC1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Strömungsrichtung im Raum erfolgt vom kritischen zum weniger kritischen Bereich</w:t>
            </w:r>
          </w:p>
        </w:tc>
        <w:tc>
          <w:tcPr>
            <w:tcW w:w="1653" w:type="dxa"/>
          </w:tcPr>
          <w:p w14:paraId="67DAC644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1266" w:type="dxa"/>
          </w:tcPr>
          <w:p w14:paraId="31E66874" w14:textId="22AA07B5" w:rsidR="00807E6A" w:rsidRPr="00650FB6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D04A1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807E6A" w:rsidRPr="00650FB6" w14:paraId="53B2C570" w14:textId="6F4201F4" w:rsidTr="00650FB6">
        <w:trPr>
          <w:cantSplit/>
        </w:trPr>
        <w:tc>
          <w:tcPr>
            <w:tcW w:w="1209" w:type="dxa"/>
          </w:tcPr>
          <w:p w14:paraId="2C0E8332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4.2.1-12</w:t>
            </w:r>
          </w:p>
        </w:tc>
        <w:tc>
          <w:tcPr>
            <w:tcW w:w="5506" w:type="dxa"/>
          </w:tcPr>
          <w:p w14:paraId="43CBEF27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nicht-laminare, turbulenzarme Strömung muss gewährleistet sein</w:t>
            </w:r>
          </w:p>
        </w:tc>
        <w:tc>
          <w:tcPr>
            <w:tcW w:w="1653" w:type="dxa"/>
          </w:tcPr>
          <w:p w14:paraId="01A28AC8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1266" w:type="dxa"/>
          </w:tcPr>
          <w:p w14:paraId="5251E959" w14:textId="5EA2D464" w:rsidR="00807E6A" w:rsidRPr="00650FB6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D04A1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807E6A" w:rsidRPr="00650FB6" w14:paraId="10A7605C" w14:textId="2B71D0FA" w:rsidTr="00650FB6">
        <w:trPr>
          <w:cantSplit/>
        </w:trPr>
        <w:tc>
          <w:tcPr>
            <w:tcW w:w="1209" w:type="dxa"/>
          </w:tcPr>
          <w:p w14:paraId="0C4D4F08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4.2.1-13</w:t>
            </w:r>
          </w:p>
        </w:tc>
        <w:tc>
          <w:tcPr>
            <w:tcW w:w="5506" w:type="dxa"/>
          </w:tcPr>
          <w:p w14:paraId="0CDD8FB8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Reinraumbedingungen in den Schleusen entsprechen der höheren RRK</w:t>
            </w:r>
          </w:p>
          <w:p w14:paraId="2ADF46F5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(</w:t>
            </w:r>
            <w:r w:rsidRPr="004A4250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  <w:t>Anhang 1</w:t>
            </w: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)</w:t>
            </w:r>
          </w:p>
        </w:tc>
        <w:tc>
          <w:tcPr>
            <w:tcW w:w="1653" w:type="dxa"/>
          </w:tcPr>
          <w:p w14:paraId="52B1F8EC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1266" w:type="dxa"/>
          </w:tcPr>
          <w:p w14:paraId="486AD1E6" w14:textId="479266CF" w:rsidR="00807E6A" w:rsidRPr="00650FB6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D04A1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807E6A" w:rsidRPr="00650FB6" w14:paraId="5A8CEBC0" w14:textId="45033E8B" w:rsidTr="00650FB6">
        <w:trPr>
          <w:cantSplit/>
        </w:trPr>
        <w:tc>
          <w:tcPr>
            <w:tcW w:w="1209" w:type="dxa"/>
          </w:tcPr>
          <w:p w14:paraId="00286F1C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4.2.1-14</w:t>
            </w:r>
          </w:p>
        </w:tc>
        <w:tc>
          <w:tcPr>
            <w:tcW w:w="5506" w:type="dxa"/>
          </w:tcPr>
          <w:p w14:paraId="2A3B35CD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Die Reinraumbedingungen sind zu überwachen und einzuhalten (Monitoring)</w:t>
            </w:r>
          </w:p>
        </w:tc>
        <w:tc>
          <w:tcPr>
            <w:tcW w:w="1653" w:type="dxa"/>
          </w:tcPr>
          <w:p w14:paraId="3C8BCEE5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1266" w:type="dxa"/>
          </w:tcPr>
          <w:p w14:paraId="28833A1B" w14:textId="5E192D26" w:rsidR="00807E6A" w:rsidRPr="00650FB6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D04A1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650FB6" w:rsidRPr="00650FB6" w14:paraId="1F27CB36" w14:textId="4D58EEF5" w:rsidTr="00650FB6">
        <w:trPr>
          <w:cantSplit/>
        </w:trPr>
        <w:tc>
          <w:tcPr>
            <w:tcW w:w="8368" w:type="dxa"/>
            <w:gridSpan w:val="3"/>
          </w:tcPr>
          <w:p w14:paraId="6B3D064E" w14:textId="77777777" w:rsidR="00650FB6" w:rsidRPr="004A4250" w:rsidRDefault="00650FB6" w:rsidP="004A4250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  <w:t>Wartung/Instandhaltung</w:t>
            </w:r>
          </w:p>
        </w:tc>
        <w:tc>
          <w:tcPr>
            <w:tcW w:w="1266" w:type="dxa"/>
          </w:tcPr>
          <w:p w14:paraId="67D3FBFA" w14:textId="77777777" w:rsidR="00650FB6" w:rsidRPr="00650FB6" w:rsidRDefault="00650FB6" w:rsidP="004A4250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</w:p>
        </w:tc>
      </w:tr>
      <w:tr w:rsidR="00FD0420" w:rsidRPr="00650FB6" w14:paraId="4A66992C" w14:textId="77777777" w:rsidTr="00650FB6">
        <w:trPr>
          <w:cantSplit/>
        </w:trPr>
        <w:tc>
          <w:tcPr>
            <w:tcW w:w="1209" w:type="dxa"/>
          </w:tcPr>
          <w:p w14:paraId="4A8EC92F" w14:textId="1C7D93F0" w:rsidR="00FD0420" w:rsidRPr="004A4250" w:rsidRDefault="00501574" w:rsidP="004A4250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4.2.1-15</w:t>
            </w:r>
          </w:p>
        </w:tc>
        <w:tc>
          <w:tcPr>
            <w:tcW w:w="5506" w:type="dxa"/>
          </w:tcPr>
          <w:p w14:paraId="62C8FA2C" w14:textId="3217B3CC" w:rsidR="00FD0420" w:rsidRPr="004A4250" w:rsidRDefault="00501574" w:rsidP="004A4250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D36602">
              <w:rPr>
                <w:rFonts w:ascii="Roboto" w:hAnsi="Roboto"/>
                <w:color w:val="212121"/>
                <w:sz w:val="20"/>
                <w:szCs w:val="20"/>
              </w:rPr>
              <w:t>Systeme müssen wartbar sein</w:t>
            </w:r>
          </w:p>
        </w:tc>
        <w:tc>
          <w:tcPr>
            <w:tcW w:w="1653" w:type="dxa"/>
          </w:tcPr>
          <w:p w14:paraId="53324B9D" w14:textId="1F8F4491" w:rsidR="00FD0420" w:rsidRPr="004A4250" w:rsidRDefault="00501574" w:rsidP="004A4250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1266" w:type="dxa"/>
          </w:tcPr>
          <w:p w14:paraId="4B8BB9E0" w14:textId="564625BF" w:rsidR="00FD0420" w:rsidRPr="009F1DB4" w:rsidRDefault="00501574" w:rsidP="004A4250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N</w:t>
            </w:r>
          </w:p>
        </w:tc>
      </w:tr>
      <w:tr w:rsidR="00650FB6" w:rsidRPr="00650FB6" w14:paraId="75DDC65C" w14:textId="4A7690E4" w:rsidTr="00650FB6">
        <w:trPr>
          <w:cantSplit/>
        </w:trPr>
        <w:tc>
          <w:tcPr>
            <w:tcW w:w="1209" w:type="dxa"/>
          </w:tcPr>
          <w:p w14:paraId="54AB873F" w14:textId="77777777" w:rsidR="00650FB6" w:rsidRPr="004A4250" w:rsidRDefault="00650FB6" w:rsidP="004A4250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4.2.1-15</w:t>
            </w:r>
          </w:p>
        </w:tc>
        <w:tc>
          <w:tcPr>
            <w:tcW w:w="5506" w:type="dxa"/>
          </w:tcPr>
          <w:p w14:paraId="5370514E" w14:textId="77777777" w:rsidR="00650FB6" w:rsidRPr="004A4250" w:rsidRDefault="00650FB6" w:rsidP="004A4250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Das System muss gewartet werden können. Insbesondere die Zugänglichkeit von zu wartenden Systemteilen muss gegeben sein (wenn möglich von außerhalb des RRs)</w:t>
            </w:r>
          </w:p>
        </w:tc>
        <w:tc>
          <w:tcPr>
            <w:tcW w:w="1653" w:type="dxa"/>
          </w:tcPr>
          <w:p w14:paraId="16EBF9E0" w14:textId="77777777" w:rsidR="00650FB6" w:rsidRPr="004A4250" w:rsidRDefault="00650FB6" w:rsidP="004A4250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1266" w:type="dxa"/>
          </w:tcPr>
          <w:p w14:paraId="41A16A52" w14:textId="3E86C856" w:rsidR="00650FB6" w:rsidRPr="00650FB6" w:rsidRDefault="00807E6A" w:rsidP="004A4250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9F1DB4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807E6A" w:rsidRPr="00650FB6" w14:paraId="6992A82F" w14:textId="6878B06A" w:rsidTr="00650FB6">
        <w:trPr>
          <w:cantSplit/>
        </w:trPr>
        <w:tc>
          <w:tcPr>
            <w:tcW w:w="1209" w:type="dxa"/>
          </w:tcPr>
          <w:p w14:paraId="580FBC45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lastRenderedPageBreak/>
              <w:t>4.2.1-16</w:t>
            </w:r>
          </w:p>
        </w:tc>
        <w:tc>
          <w:tcPr>
            <w:tcW w:w="5506" w:type="dxa"/>
          </w:tcPr>
          <w:p w14:paraId="6EB67EDA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4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Revisionsklappen sind zur Wartung zwischen RR abgehängter Decke und Baurohdecke (Plenum)vorhanden</w:t>
            </w:r>
          </w:p>
        </w:tc>
        <w:tc>
          <w:tcPr>
            <w:tcW w:w="1653" w:type="dxa"/>
          </w:tcPr>
          <w:p w14:paraId="6A2D5E97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1266" w:type="dxa"/>
          </w:tcPr>
          <w:p w14:paraId="7914D089" w14:textId="14F2FF53" w:rsidR="00807E6A" w:rsidRPr="00650FB6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6D58A6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807E6A" w:rsidRPr="00650FB6" w14:paraId="05C53EEC" w14:textId="2E91058A" w:rsidTr="00650FB6">
        <w:trPr>
          <w:cantSplit/>
        </w:trPr>
        <w:tc>
          <w:tcPr>
            <w:tcW w:w="1209" w:type="dxa"/>
          </w:tcPr>
          <w:p w14:paraId="3A4B1167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4.2.1-17</w:t>
            </w:r>
          </w:p>
        </w:tc>
        <w:tc>
          <w:tcPr>
            <w:tcW w:w="5506" w:type="dxa"/>
          </w:tcPr>
          <w:p w14:paraId="72FCE6C8" w14:textId="77777777" w:rsidR="00807E6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Austauschbarkeit Wandmodule: Die Wand- und Deckenmodule sollten so angebracht werden, dass diese einzeln zugängig und leicht austauschbar sind.</w:t>
            </w:r>
          </w:p>
          <w:p w14:paraId="6EA5C988" w14:textId="77777777" w:rsidR="000B522D" w:rsidRDefault="000B522D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</w:p>
          <w:p w14:paraId="2590D390" w14:textId="77777777" w:rsidR="000B522D" w:rsidRDefault="000B522D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</w:p>
          <w:p w14:paraId="650A2887" w14:textId="77777777" w:rsidR="000B522D" w:rsidRDefault="000B522D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</w:p>
          <w:p w14:paraId="6CE77FB2" w14:textId="77777777" w:rsidR="000B522D" w:rsidRPr="004A4250" w:rsidRDefault="000B522D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</w:p>
        </w:tc>
        <w:tc>
          <w:tcPr>
            <w:tcW w:w="1653" w:type="dxa"/>
          </w:tcPr>
          <w:p w14:paraId="081AC35B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1266" w:type="dxa"/>
          </w:tcPr>
          <w:p w14:paraId="0C8E5D05" w14:textId="4926D8EB" w:rsidR="00807E6A" w:rsidRPr="00650FB6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6D58A6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650FB6" w:rsidRPr="00650FB6" w14:paraId="064A6914" w14:textId="4C935325" w:rsidTr="00650FB6">
        <w:trPr>
          <w:cantSplit/>
        </w:trPr>
        <w:tc>
          <w:tcPr>
            <w:tcW w:w="8368" w:type="dxa"/>
            <w:gridSpan w:val="3"/>
          </w:tcPr>
          <w:p w14:paraId="7B0B946F" w14:textId="77777777" w:rsidR="00650FB6" w:rsidRPr="004A4250" w:rsidRDefault="00650FB6" w:rsidP="004A4250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  <w:t>Kalibrierung</w:t>
            </w:r>
          </w:p>
        </w:tc>
        <w:tc>
          <w:tcPr>
            <w:tcW w:w="1266" w:type="dxa"/>
          </w:tcPr>
          <w:p w14:paraId="4AE99379" w14:textId="77777777" w:rsidR="00650FB6" w:rsidRPr="00650FB6" w:rsidRDefault="00650FB6" w:rsidP="004A4250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</w:p>
        </w:tc>
      </w:tr>
      <w:tr w:rsidR="00650FB6" w:rsidRPr="00650FB6" w14:paraId="23F5ED7B" w14:textId="7DCB6B69" w:rsidTr="00650FB6">
        <w:trPr>
          <w:cantSplit/>
        </w:trPr>
        <w:tc>
          <w:tcPr>
            <w:tcW w:w="1209" w:type="dxa"/>
          </w:tcPr>
          <w:p w14:paraId="6FADD664" w14:textId="77777777" w:rsidR="00650FB6" w:rsidRPr="004A4250" w:rsidRDefault="00650FB6" w:rsidP="004A4250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4.2.1-18</w:t>
            </w:r>
          </w:p>
        </w:tc>
        <w:tc>
          <w:tcPr>
            <w:tcW w:w="5506" w:type="dxa"/>
          </w:tcPr>
          <w:p w14:paraId="7B06A805" w14:textId="77777777" w:rsidR="00650FB6" w:rsidRPr="004A4250" w:rsidRDefault="00650FB6" w:rsidP="004A4250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 xml:space="preserve">Sensoren müssen: </w:t>
            </w:r>
          </w:p>
          <w:p w14:paraId="4968C505" w14:textId="77777777" w:rsidR="00650FB6" w:rsidRPr="004A4250" w:rsidRDefault="00650FB6" w:rsidP="004A4250">
            <w:pPr>
              <w:numPr>
                <w:ilvl w:val="0"/>
                <w:numId w:val="31"/>
              </w:numPr>
              <w:contextualSpacing/>
              <w:rPr>
                <w:rFonts w:ascii="Montserrat" w:eastAsia="DengXian" w:hAnsi="Montserrat" w:cs="Tahoma"/>
                <w:color w:val="4472C4" w:themeColor="accent1"/>
                <w:sz w:val="20"/>
                <w:szCs w:val="22"/>
                <w:lang w:val="en-GB" w:eastAsia="zh-CN" w:bidi="th-TH"/>
              </w:rPr>
            </w:pPr>
            <w:proofErr w:type="spellStart"/>
            <w:r w:rsidRPr="004A4250">
              <w:rPr>
                <w:rFonts w:ascii="Montserrat" w:eastAsia="DengXian" w:hAnsi="Montserrat" w:cs="Tahoma"/>
                <w:color w:val="4472C4" w:themeColor="accent1"/>
                <w:sz w:val="20"/>
                <w:szCs w:val="22"/>
                <w:lang w:val="en-GB" w:eastAsia="zh-CN" w:bidi="th-TH"/>
              </w:rPr>
              <w:t>kalibriert</w:t>
            </w:r>
            <w:proofErr w:type="spellEnd"/>
            <w:r w:rsidRPr="004A4250">
              <w:rPr>
                <w:rFonts w:ascii="Montserrat" w:eastAsia="DengXian" w:hAnsi="Montserrat" w:cs="Tahoma"/>
                <w:color w:val="4472C4" w:themeColor="accent1"/>
                <w:sz w:val="20"/>
                <w:szCs w:val="22"/>
                <w:lang w:val="en-GB" w:eastAsia="zh-CN" w:bidi="th-TH"/>
              </w:rPr>
              <w:t xml:space="preserve"> sein (</w:t>
            </w:r>
            <w:proofErr w:type="spellStart"/>
            <w:r w:rsidRPr="004A4250">
              <w:rPr>
                <w:rFonts w:ascii="Montserrat" w:eastAsia="DengXian" w:hAnsi="Montserrat" w:cs="Tahoma"/>
                <w:color w:val="4472C4" w:themeColor="accent1"/>
                <w:sz w:val="20"/>
                <w:szCs w:val="22"/>
                <w:lang w:val="en-GB" w:eastAsia="zh-CN" w:bidi="th-TH"/>
              </w:rPr>
              <w:t>Werkskalibrierung</w:t>
            </w:r>
            <w:proofErr w:type="spellEnd"/>
            <w:r w:rsidRPr="004A4250">
              <w:rPr>
                <w:rFonts w:ascii="Montserrat" w:eastAsia="DengXian" w:hAnsi="Montserrat" w:cs="Tahoma"/>
                <w:color w:val="4472C4" w:themeColor="accent1"/>
                <w:sz w:val="20"/>
                <w:szCs w:val="22"/>
                <w:lang w:val="en-GB" w:eastAsia="zh-CN" w:bidi="th-TH"/>
              </w:rPr>
              <w:t>)</w:t>
            </w:r>
          </w:p>
          <w:p w14:paraId="535B3EBC" w14:textId="77777777" w:rsidR="00650FB6" w:rsidRPr="004A4250" w:rsidRDefault="00650FB6" w:rsidP="004A4250">
            <w:pPr>
              <w:numPr>
                <w:ilvl w:val="0"/>
                <w:numId w:val="31"/>
              </w:numPr>
              <w:contextualSpacing/>
              <w:rPr>
                <w:rFonts w:ascii="Montserrat" w:eastAsia="DengXian" w:hAnsi="Montserrat" w:cs="Tahoma"/>
                <w:color w:val="4472C4" w:themeColor="accent1"/>
                <w:sz w:val="20"/>
                <w:szCs w:val="22"/>
                <w:lang w:eastAsia="zh-CN" w:bidi="th-TH"/>
              </w:rPr>
            </w:pPr>
            <w:proofErr w:type="spellStart"/>
            <w:r w:rsidRPr="004A4250">
              <w:rPr>
                <w:rFonts w:ascii="Montserrat" w:eastAsia="DengXian" w:hAnsi="Montserrat" w:cs="Tahoma"/>
                <w:color w:val="4472C4" w:themeColor="accent1"/>
                <w:sz w:val="20"/>
                <w:szCs w:val="22"/>
                <w:lang w:eastAsia="zh-CN" w:bidi="th-TH"/>
              </w:rPr>
              <w:t>rekalibrierbar</w:t>
            </w:r>
            <w:proofErr w:type="spellEnd"/>
            <w:r w:rsidRPr="004A4250">
              <w:rPr>
                <w:rFonts w:ascii="Montserrat" w:eastAsia="DengXian" w:hAnsi="Montserrat" w:cs="Tahoma"/>
                <w:color w:val="4472C4" w:themeColor="accent1"/>
                <w:sz w:val="20"/>
                <w:szCs w:val="22"/>
                <w:lang w:eastAsia="zh-CN" w:bidi="th-TH"/>
              </w:rPr>
              <w:t xml:space="preserve"> sein (Kalibrierung bevorzugt im eingebauten Zustand oder einfache Demontage)</w:t>
            </w:r>
          </w:p>
        </w:tc>
        <w:tc>
          <w:tcPr>
            <w:tcW w:w="1653" w:type="dxa"/>
          </w:tcPr>
          <w:p w14:paraId="6E829E0B" w14:textId="77777777" w:rsidR="00650FB6" w:rsidRPr="004A4250" w:rsidRDefault="00650FB6" w:rsidP="004A4250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1266" w:type="dxa"/>
          </w:tcPr>
          <w:p w14:paraId="7FE48EE8" w14:textId="62E07019" w:rsidR="00650FB6" w:rsidRPr="00650FB6" w:rsidRDefault="00807E6A" w:rsidP="004A4250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9F1DB4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650FB6" w:rsidRPr="00650FB6" w14:paraId="3550109E" w14:textId="7E4B4C8B" w:rsidTr="00650FB6">
        <w:trPr>
          <w:cantSplit/>
        </w:trPr>
        <w:tc>
          <w:tcPr>
            <w:tcW w:w="8368" w:type="dxa"/>
            <w:gridSpan w:val="3"/>
          </w:tcPr>
          <w:p w14:paraId="2CA4474D" w14:textId="77777777" w:rsidR="00650FB6" w:rsidRPr="004A4250" w:rsidRDefault="00650FB6" w:rsidP="004A4250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  <w:t>Bedienpanel</w:t>
            </w:r>
          </w:p>
        </w:tc>
        <w:tc>
          <w:tcPr>
            <w:tcW w:w="1266" w:type="dxa"/>
          </w:tcPr>
          <w:p w14:paraId="29C470DA" w14:textId="77777777" w:rsidR="00650FB6" w:rsidRPr="00650FB6" w:rsidRDefault="00650FB6" w:rsidP="004A4250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</w:p>
        </w:tc>
      </w:tr>
      <w:tr w:rsidR="00C0232D" w:rsidRPr="00650FB6" w14:paraId="1F2C63CC" w14:textId="77777777" w:rsidTr="00650FB6">
        <w:trPr>
          <w:cantSplit/>
        </w:trPr>
        <w:tc>
          <w:tcPr>
            <w:tcW w:w="1209" w:type="dxa"/>
          </w:tcPr>
          <w:p w14:paraId="3F2F57BF" w14:textId="021510EC" w:rsidR="00C0232D" w:rsidRPr="004A4250" w:rsidRDefault="00F81F5F" w:rsidP="004A4250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4.2.1-19</w:t>
            </w:r>
          </w:p>
        </w:tc>
        <w:tc>
          <w:tcPr>
            <w:tcW w:w="5506" w:type="dxa"/>
          </w:tcPr>
          <w:p w14:paraId="16461B46" w14:textId="28AA6D60" w:rsidR="00C0232D" w:rsidRPr="00F81F5F" w:rsidRDefault="00F81F5F" w:rsidP="00F81F5F">
            <w:pPr>
              <w:shd w:val="clear" w:color="auto" w:fill="FFFFFF"/>
              <w:spacing w:before="0" w:after="100" w:afterAutospacing="1" w:line="259" w:lineRule="auto"/>
              <w:rPr>
                <w:rFonts w:ascii="Roboto" w:hAnsi="Roboto"/>
                <w:color w:val="212121"/>
                <w:sz w:val="20"/>
                <w:szCs w:val="20"/>
              </w:rPr>
            </w:pPr>
            <w:r w:rsidRPr="00F81F5F">
              <w:rPr>
                <w:rFonts w:ascii="Roboto" w:hAnsi="Roboto"/>
                <w:color w:val="212121"/>
                <w:sz w:val="20"/>
                <w:szCs w:val="20"/>
              </w:rPr>
              <w:t>Bedienpanel für die Überwachung der Reinraumparameter.</w:t>
            </w:r>
          </w:p>
        </w:tc>
        <w:tc>
          <w:tcPr>
            <w:tcW w:w="1653" w:type="dxa"/>
          </w:tcPr>
          <w:p w14:paraId="1A90FA97" w14:textId="7836A584" w:rsidR="00C0232D" w:rsidRPr="004A4250" w:rsidRDefault="00F81F5F" w:rsidP="004A4250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1266" w:type="dxa"/>
          </w:tcPr>
          <w:p w14:paraId="46EA2223" w14:textId="6378A24D" w:rsidR="00C0232D" w:rsidRPr="009F1DB4" w:rsidRDefault="00F81F5F" w:rsidP="004A4250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N</w:t>
            </w:r>
          </w:p>
        </w:tc>
      </w:tr>
      <w:tr w:rsidR="00650FB6" w:rsidRPr="00650FB6" w14:paraId="3C6D2CCE" w14:textId="702A1483" w:rsidTr="00650FB6">
        <w:trPr>
          <w:cantSplit/>
        </w:trPr>
        <w:tc>
          <w:tcPr>
            <w:tcW w:w="1209" w:type="dxa"/>
          </w:tcPr>
          <w:p w14:paraId="5B9A475A" w14:textId="77777777" w:rsidR="00650FB6" w:rsidRPr="004A4250" w:rsidRDefault="00650FB6" w:rsidP="004A4250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4.2.1-19</w:t>
            </w:r>
          </w:p>
        </w:tc>
        <w:tc>
          <w:tcPr>
            <w:tcW w:w="5506" w:type="dxa"/>
          </w:tcPr>
          <w:p w14:paraId="48B02C40" w14:textId="77777777" w:rsidR="00650FB6" w:rsidRPr="004A4250" w:rsidRDefault="00650FB6" w:rsidP="004A4250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Bedienpanel für die Überwachung der Reinraumparameter ist Im Eingangsbereich in der Wand GMP1_E.03 vorgesehen</w:t>
            </w:r>
          </w:p>
        </w:tc>
        <w:tc>
          <w:tcPr>
            <w:tcW w:w="1653" w:type="dxa"/>
          </w:tcPr>
          <w:p w14:paraId="299E63F3" w14:textId="77777777" w:rsidR="00650FB6" w:rsidRPr="004A4250" w:rsidRDefault="00650FB6" w:rsidP="004A4250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1266" w:type="dxa"/>
          </w:tcPr>
          <w:p w14:paraId="1961E412" w14:textId="4E83B6D1" w:rsidR="00650FB6" w:rsidRPr="00650FB6" w:rsidRDefault="00807E6A" w:rsidP="004A4250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9F1DB4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</w:tbl>
    <w:p w14:paraId="07B175F5" w14:textId="77777777" w:rsidR="004A4250" w:rsidRPr="00650FB6" w:rsidRDefault="004A4250" w:rsidP="004A4250">
      <w:pPr>
        <w:rPr>
          <w:color w:val="4472C4" w:themeColor="accent1"/>
        </w:rPr>
      </w:pPr>
    </w:p>
    <w:p w14:paraId="54A6437E" w14:textId="7A7EF886" w:rsidR="004A4250" w:rsidRPr="00650FB6" w:rsidRDefault="004A4250" w:rsidP="005573C5">
      <w:pPr>
        <w:pStyle w:val="berschrift3"/>
        <w:numPr>
          <w:ilvl w:val="2"/>
          <w:numId w:val="48"/>
        </w:numPr>
        <w:rPr>
          <w:lang w:eastAsia="zh-CN" w:bidi="th-TH"/>
        </w:rPr>
      </w:pPr>
      <w:bookmarkStart w:id="39" w:name="_Toc143630472"/>
      <w:bookmarkStart w:id="40" w:name="_Toc143004387"/>
      <w:r w:rsidRPr="00650FB6">
        <w:rPr>
          <w:lang w:eastAsia="zh-CN" w:bidi="th-TH"/>
        </w:rPr>
        <w:t>Umgebungsbedingungen/Schnittstellen</w:t>
      </w:r>
      <w:bookmarkEnd w:id="39"/>
      <w:bookmarkEnd w:id="40"/>
    </w:p>
    <w:tbl>
      <w:tblPr>
        <w:tblStyle w:val="Tabellengitternetz14"/>
        <w:tblW w:w="5235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68"/>
        <w:gridCol w:w="5502"/>
        <w:gridCol w:w="1700"/>
        <w:gridCol w:w="1264"/>
      </w:tblGrid>
      <w:tr w:rsidR="00650FB6" w:rsidRPr="00650FB6" w14:paraId="7CA4D2B7" w14:textId="38A2F478" w:rsidTr="00650FB6">
        <w:trPr>
          <w:cantSplit/>
          <w:tblHeader/>
        </w:trPr>
        <w:tc>
          <w:tcPr>
            <w:tcW w:w="1097" w:type="dxa"/>
            <w:shd w:val="clear" w:color="auto" w:fill="D9D9D9" w:themeFill="background1" w:themeFillShade="D9"/>
          </w:tcPr>
          <w:p w14:paraId="487C65F1" w14:textId="23E963D8" w:rsidR="00650FB6" w:rsidRPr="004A4250" w:rsidRDefault="00650FB6" w:rsidP="004A4250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  <w:t>URS#</w:t>
            </w:r>
            <w:r w:rsidR="00FE6FA3" w:rsidRPr="00650FB6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/#FS</w:t>
            </w:r>
          </w:p>
        </w:tc>
        <w:tc>
          <w:tcPr>
            <w:tcW w:w="5561" w:type="dxa"/>
            <w:shd w:val="clear" w:color="auto" w:fill="D9D9D9" w:themeFill="background1" w:themeFillShade="D9"/>
          </w:tcPr>
          <w:p w14:paraId="675FACF5" w14:textId="77777777" w:rsidR="00650FB6" w:rsidRPr="004A4250" w:rsidRDefault="00650FB6" w:rsidP="004A4250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  <w:t>Beschreibung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C7B2E1C" w14:textId="77777777" w:rsidR="00650FB6" w:rsidRPr="004A4250" w:rsidRDefault="00650FB6" w:rsidP="004A4250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  <w:t>Klassifizierung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5E896E1E" w14:textId="2FDAA625" w:rsidR="00650FB6" w:rsidRPr="004A4250" w:rsidRDefault="00650FB6" w:rsidP="004A4250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  <w: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Erfüllt</w:t>
            </w:r>
          </w:p>
        </w:tc>
      </w:tr>
      <w:tr w:rsidR="00807E6A" w:rsidRPr="00650FB6" w14:paraId="6B27ED52" w14:textId="59525C86" w:rsidTr="00650FB6">
        <w:trPr>
          <w:cantSplit/>
        </w:trPr>
        <w:tc>
          <w:tcPr>
            <w:tcW w:w="1097" w:type="dxa"/>
          </w:tcPr>
          <w:p w14:paraId="5A34C1EC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4.2.2-1</w:t>
            </w:r>
          </w:p>
        </w:tc>
        <w:tc>
          <w:tcPr>
            <w:tcW w:w="5561" w:type="dxa"/>
          </w:tcPr>
          <w:p w14:paraId="350055EC" w14:textId="19AC83BE" w:rsidR="00807E6A" w:rsidRPr="004A4250" w:rsidRDefault="00807E6A" w:rsidP="00807E6A">
            <w:pPr>
              <w:rPr>
                <w:rFonts w:ascii="Montserrat" w:hAnsi="Montserrat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 xml:space="preserve">Aufbauort Gebäude GMP-I ist </w:t>
            </w:r>
            <w:r w:rsidR="000B522D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[</w:t>
            </w: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Standort</w:t>
            </w:r>
            <w:r w:rsidR="000B522D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]</w:t>
            </w: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 xml:space="preserve"> </w:t>
            </w:r>
          </w:p>
        </w:tc>
        <w:tc>
          <w:tcPr>
            <w:tcW w:w="1701" w:type="dxa"/>
          </w:tcPr>
          <w:p w14:paraId="68ED1ABF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1275" w:type="dxa"/>
          </w:tcPr>
          <w:p w14:paraId="47B46289" w14:textId="34E6FB4F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EF4A56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807E6A" w:rsidRPr="00650FB6" w14:paraId="05CD242E" w14:textId="6E350426" w:rsidTr="00650FB6">
        <w:trPr>
          <w:cantSplit/>
        </w:trPr>
        <w:tc>
          <w:tcPr>
            <w:tcW w:w="1097" w:type="dxa"/>
          </w:tcPr>
          <w:p w14:paraId="75C85E1E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4.2.2-2</w:t>
            </w:r>
          </w:p>
        </w:tc>
        <w:tc>
          <w:tcPr>
            <w:tcW w:w="5561" w:type="dxa"/>
          </w:tcPr>
          <w:p w14:paraId="22CFA481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Schnittstelle Reinraum/Lüftungsanlage:</w:t>
            </w:r>
            <w:r w:rsidRPr="004A4250">
              <w:rPr>
                <w:rFonts w:ascii="Montserrat" w:hAnsi="Montserrat"/>
                <w:color w:val="4472C4" w:themeColor="accent1"/>
                <w:sz w:val="20"/>
                <w:szCs w:val="20"/>
                <w:lang w:eastAsia="zh-CN" w:bidi="th-TH"/>
              </w:rPr>
              <w:br/>
            </w: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endständige HEPA-Filter (Spezifikation H14) inkl. Scan Zertifikat</w:t>
            </w:r>
          </w:p>
          <w:p w14:paraId="12E6A93B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</w:p>
          <w:p w14:paraId="35F6F109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</w:p>
        </w:tc>
        <w:tc>
          <w:tcPr>
            <w:tcW w:w="1701" w:type="dxa"/>
          </w:tcPr>
          <w:p w14:paraId="5D89AD60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1275" w:type="dxa"/>
          </w:tcPr>
          <w:p w14:paraId="02ED129B" w14:textId="7003A3E9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EF4A56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807E6A" w:rsidRPr="00650FB6" w14:paraId="4536B4ED" w14:textId="5BEF6DE4" w:rsidTr="00650FB6">
        <w:trPr>
          <w:cantSplit/>
        </w:trPr>
        <w:tc>
          <w:tcPr>
            <w:tcW w:w="1097" w:type="dxa"/>
          </w:tcPr>
          <w:p w14:paraId="29F1A632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4.2.2-3</w:t>
            </w:r>
          </w:p>
        </w:tc>
        <w:tc>
          <w:tcPr>
            <w:tcW w:w="5561" w:type="dxa"/>
          </w:tcPr>
          <w:p w14:paraId="36818975" w14:textId="77777777" w:rsidR="00807E6A" w:rsidRPr="00F211EB" w:rsidRDefault="00807E6A" w:rsidP="00807E6A">
            <w:pPr>
              <w:rPr>
                <w:rFonts w:ascii="Montserrat" w:hAnsi="Montserrat" w:cs="Tahoma"/>
                <w:sz w:val="20"/>
                <w:szCs w:val="20"/>
                <w:lang w:eastAsia="zh-CN" w:bidi="th-TH"/>
              </w:rPr>
            </w:pPr>
            <w:r w:rsidRPr="00F211EB">
              <w:rPr>
                <w:rFonts w:ascii="Montserrat" w:hAnsi="Montserrat" w:cs="Tahoma"/>
                <w:sz w:val="20"/>
                <w:szCs w:val="20"/>
                <w:lang w:eastAsia="zh-CN" w:bidi="th-TH"/>
              </w:rPr>
              <w:t xml:space="preserve">In Personalschleusen sind </w:t>
            </w:r>
            <w:proofErr w:type="spellStart"/>
            <w:r w:rsidRPr="00F211EB">
              <w:rPr>
                <w:rFonts w:ascii="Montserrat" w:hAnsi="Montserrat" w:cs="Tahoma"/>
                <w:sz w:val="20"/>
                <w:szCs w:val="20"/>
                <w:lang w:eastAsia="zh-CN" w:bidi="th-TH"/>
              </w:rPr>
              <w:t>Flusenabscheider</w:t>
            </w:r>
            <w:proofErr w:type="spellEnd"/>
            <w:r w:rsidRPr="00F211EB">
              <w:rPr>
                <w:rFonts w:ascii="Montserrat" w:hAnsi="Montserrat" w:cs="Tahoma"/>
                <w:sz w:val="20"/>
                <w:szCs w:val="20"/>
                <w:lang w:eastAsia="zh-CN" w:bidi="th-TH"/>
              </w:rPr>
              <w:t xml:space="preserve"> in der Abluft vorzusehen</w:t>
            </w:r>
          </w:p>
          <w:p w14:paraId="1A220852" w14:textId="77777777" w:rsidR="00807E6A" w:rsidRPr="004A4250" w:rsidRDefault="00807E6A" w:rsidP="00B07C94">
            <w:pPr>
              <w:spacing w:before="120" w:after="120"/>
              <w:rPr>
                <w:rFonts w:ascii="Montserrat" w:hAnsi="Montserrat" w:cs="Arial"/>
                <w:color w:val="4472C4" w:themeColor="accent1"/>
                <w:sz w:val="20"/>
                <w:szCs w:val="20"/>
                <w:lang w:eastAsia="zh-CN" w:bidi="th-TH"/>
              </w:rPr>
            </w:pPr>
          </w:p>
        </w:tc>
        <w:tc>
          <w:tcPr>
            <w:tcW w:w="1701" w:type="dxa"/>
          </w:tcPr>
          <w:p w14:paraId="26A5E45E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1275" w:type="dxa"/>
          </w:tcPr>
          <w:p w14:paraId="0B57BCC5" w14:textId="6AABEB92" w:rsidR="00807E6A" w:rsidRPr="004A4250" w:rsidRDefault="00787C38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N</w:t>
            </w:r>
          </w:p>
        </w:tc>
      </w:tr>
      <w:tr w:rsidR="00B07C94" w:rsidRPr="00650FB6" w14:paraId="0793BCF9" w14:textId="77777777" w:rsidTr="00650FB6">
        <w:trPr>
          <w:cantSplit/>
        </w:trPr>
        <w:tc>
          <w:tcPr>
            <w:tcW w:w="1097" w:type="dxa"/>
          </w:tcPr>
          <w:p w14:paraId="5C45A8B6" w14:textId="75B0E51B" w:rsidR="00B07C94" w:rsidRPr="004A4250" w:rsidRDefault="00787C38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4.2.2-3</w:t>
            </w:r>
          </w:p>
        </w:tc>
        <w:tc>
          <w:tcPr>
            <w:tcW w:w="5561" w:type="dxa"/>
          </w:tcPr>
          <w:p w14:paraId="77662E8C" w14:textId="5706B323" w:rsidR="00B07C94" w:rsidRPr="00B07C94" w:rsidRDefault="00B07C94" w:rsidP="00B07C94">
            <w:pPr>
              <w:spacing w:before="120" w:after="120"/>
              <w:rPr>
                <w:rFonts w:ascii="Montserrat" w:hAnsi="Montserrat" w:cs="Arial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Arial"/>
                <w:color w:val="4472C4" w:themeColor="accent1"/>
                <w:sz w:val="20"/>
                <w:szCs w:val="20"/>
                <w:lang w:eastAsia="zh-CN" w:bidi="th-TH"/>
              </w:rPr>
              <w:t>Im Projektverlauf erfolgte eine Änderung der technischen Lösung</w:t>
            </w:r>
            <w:r>
              <w:rPr>
                <w:rFonts w:ascii="Montserrat" w:hAnsi="Montserrat" w:cs="Arial"/>
                <w:color w:val="4472C4" w:themeColor="accent1"/>
                <w:sz w:val="20"/>
                <w:szCs w:val="20"/>
                <w:lang w:eastAsia="zh-CN" w:bidi="th-TH"/>
              </w:rPr>
              <w:t xml:space="preserve">, der </w:t>
            </w:r>
            <w:proofErr w:type="spellStart"/>
            <w:r>
              <w:rPr>
                <w:rFonts w:ascii="Montserrat" w:hAnsi="Montserrat" w:cs="Arial"/>
                <w:color w:val="4472C4" w:themeColor="accent1"/>
                <w:sz w:val="20"/>
                <w:szCs w:val="20"/>
                <w:lang w:eastAsia="zh-CN" w:bidi="th-TH"/>
              </w:rPr>
              <w:t>Flusen</w:t>
            </w:r>
            <w:r w:rsidR="00787C38">
              <w:rPr>
                <w:rFonts w:ascii="Montserrat" w:hAnsi="Montserrat" w:cs="Arial"/>
                <w:color w:val="4472C4" w:themeColor="accent1"/>
                <w:sz w:val="20"/>
                <w:szCs w:val="20"/>
                <w:lang w:eastAsia="zh-CN" w:bidi="th-TH"/>
              </w:rPr>
              <w:t>abscheider</w:t>
            </w:r>
            <w:proofErr w:type="spellEnd"/>
          </w:p>
        </w:tc>
        <w:tc>
          <w:tcPr>
            <w:tcW w:w="1701" w:type="dxa"/>
          </w:tcPr>
          <w:p w14:paraId="2614A84C" w14:textId="73D9CAAD" w:rsidR="00B07C94" w:rsidRPr="004A4250" w:rsidRDefault="00787C38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1275" w:type="dxa"/>
          </w:tcPr>
          <w:p w14:paraId="018933C5" w14:textId="60792677" w:rsidR="00B07C94" w:rsidRPr="00EF4A56" w:rsidRDefault="00787C38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807E6A" w:rsidRPr="00650FB6" w14:paraId="2CBC0215" w14:textId="3FF17C20" w:rsidTr="00650FB6">
        <w:trPr>
          <w:cantSplit/>
        </w:trPr>
        <w:tc>
          <w:tcPr>
            <w:tcW w:w="1097" w:type="dxa"/>
            <w:shd w:val="clear" w:color="auto" w:fill="auto"/>
          </w:tcPr>
          <w:p w14:paraId="5EC7CC93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highlight w:val="yellow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lastRenderedPageBreak/>
              <w:t>4.2.2-4</w:t>
            </w:r>
          </w:p>
        </w:tc>
        <w:tc>
          <w:tcPr>
            <w:tcW w:w="5561" w:type="dxa"/>
          </w:tcPr>
          <w:p w14:paraId="3200137F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Die Materialdurchreiche wird aktiv belüftet (Reinraumklasse C)</w:t>
            </w:r>
          </w:p>
        </w:tc>
        <w:tc>
          <w:tcPr>
            <w:tcW w:w="1701" w:type="dxa"/>
          </w:tcPr>
          <w:p w14:paraId="47F8BEC9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1275" w:type="dxa"/>
          </w:tcPr>
          <w:p w14:paraId="2E33B80F" w14:textId="622AC19A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EF4A56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807E6A" w:rsidRPr="00650FB6" w14:paraId="1545B3A9" w14:textId="1128E886" w:rsidTr="00650FB6">
        <w:trPr>
          <w:cantSplit/>
        </w:trPr>
        <w:tc>
          <w:tcPr>
            <w:tcW w:w="1097" w:type="dxa"/>
            <w:shd w:val="clear" w:color="auto" w:fill="auto"/>
          </w:tcPr>
          <w:p w14:paraId="43A8AA08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4.2.2-5</w:t>
            </w:r>
          </w:p>
        </w:tc>
        <w:tc>
          <w:tcPr>
            <w:tcW w:w="5561" w:type="dxa"/>
          </w:tcPr>
          <w:p w14:paraId="388FDCE8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Schnittstelle Reinraum/Lüftungsanlage:</w:t>
            </w:r>
          </w:p>
          <w:p w14:paraId="021A8E9F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Absaugarm in dem Prozessraum 4, an zentrales Absaugsystem angeschlossen</w:t>
            </w:r>
          </w:p>
        </w:tc>
        <w:tc>
          <w:tcPr>
            <w:tcW w:w="1701" w:type="dxa"/>
          </w:tcPr>
          <w:p w14:paraId="4FDE112C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1275" w:type="dxa"/>
          </w:tcPr>
          <w:p w14:paraId="696D24AF" w14:textId="737104C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EF4A56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807E6A" w:rsidRPr="00650FB6" w14:paraId="47CBE09E" w14:textId="1B253CC5" w:rsidTr="00650FB6">
        <w:trPr>
          <w:cantSplit/>
        </w:trPr>
        <w:tc>
          <w:tcPr>
            <w:tcW w:w="1097" w:type="dxa"/>
            <w:shd w:val="clear" w:color="auto" w:fill="auto"/>
          </w:tcPr>
          <w:p w14:paraId="2E0A0960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4.2.2-6</w:t>
            </w:r>
          </w:p>
        </w:tc>
        <w:tc>
          <w:tcPr>
            <w:tcW w:w="5561" w:type="dxa"/>
          </w:tcPr>
          <w:p w14:paraId="52167D71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Schnittstelle Reinraum/Lüftungsanlage:</w:t>
            </w:r>
          </w:p>
          <w:p w14:paraId="43D74286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LF-Zone-</w:t>
            </w:r>
            <w:proofErr w:type="spellStart"/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Digestorium</w:t>
            </w:r>
            <w:proofErr w:type="spellEnd"/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 xml:space="preserve"> mit eigener Zu- und Abluft</w:t>
            </w:r>
          </w:p>
        </w:tc>
        <w:tc>
          <w:tcPr>
            <w:tcW w:w="1701" w:type="dxa"/>
          </w:tcPr>
          <w:p w14:paraId="341FECCA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1275" w:type="dxa"/>
          </w:tcPr>
          <w:p w14:paraId="7E991A51" w14:textId="63B2B182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EF4A56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</w:tbl>
    <w:p w14:paraId="7374E211" w14:textId="77777777" w:rsidR="004A4250" w:rsidRPr="004A4250" w:rsidRDefault="004A4250" w:rsidP="005573C5">
      <w:pPr>
        <w:pStyle w:val="berschrift4"/>
        <w:rPr>
          <w:lang w:bidi="th-TH"/>
        </w:rPr>
      </w:pPr>
      <w:r w:rsidRPr="004A4250">
        <w:rPr>
          <w:lang w:bidi="th-TH"/>
        </w:rPr>
        <w:t>Medienversorgung</w:t>
      </w:r>
    </w:p>
    <w:tbl>
      <w:tblPr>
        <w:tblStyle w:val="Tabellengitternetz14"/>
        <w:tblW w:w="5235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68"/>
        <w:gridCol w:w="5503"/>
        <w:gridCol w:w="1700"/>
        <w:gridCol w:w="1263"/>
      </w:tblGrid>
      <w:tr w:rsidR="00650FB6" w:rsidRPr="00650FB6" w14:paraId="4EDAFFEE" w14:textId="012CE386" w:rsidTr="00650FB6">
        <w:trPr>
          <w:cantSplit/>
          <w:tblHeader/>
        </w:trPr>
        <w:tc>
          <w:tcPr>
            <w:tcW w:w="108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61189C1" w14:textId="3535DE3E" w:rsidR="00650FB6" w:rsidRPr="004A4250" w:rsidRDefault="00650FB6" w:rsidP="004A4250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  <w:t>URS#</w:t>
            </w:r>
            <w:r w:rsidR="00FE6FA3" w:rsidRPr="00650FB6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/#FS</w:t>
            </w:r>
          </w:p>
        </w:tc>
        <w:tc>
          <w:tcPr>
            <w:tcW w:w="557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9DE9A63" w14:textId="77777777" w:rsidR="00650FB6" w:rsidRPr="004A4250" w:rsidRDefault="00650FB6" w:rsidP="004A4250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  <w:t>Beschreibung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BD5A9AB" w14:textId="77777777" w:rsidR="00650FB6" w:rsidRPr="004A4250" w:rsidRDefault="00650FB6" w:rsidP="004A4250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  <w:t>Klassifizierung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2213019" w14:textId="64A5E772" w:rsidR="00650FB6" w:rsidRPr="004A4250" w:rsidRDefault="00650FB6" w:rsidP="004A4250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  <w: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Erfüllt</w:t>
            </w:r>
          </w:p>
        </w:tc>
      </w:tr>
      <w:tr w:rsidR="00807E6A" w:rsidRPr="00650FB6" w14:paraId="3BB857E8" w14:textId="3E3EED33" w:rsidTr="00650FB6">
        <w:trPr>
          <w:cantSplit/>
        </w:trPr>
        <w:tc>
          <w:tcPr>
            <w:tcW w:w="1086" w:type="dxa"/>
          </w:tcPr>
          <w:p w14:paraId="42991C36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bookmarkStart w:id="41" w:name="_Hlk140491618"/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4.2.2.1-1</w:t>
            </w:r>
          </w:p>
        </w:tc>
        <w:tc>
          <w:tcPr>
            <w:tcW w:w="5572" w:type="dxa"/>
          </w:tcPr>
          <w:p w14:paraId="06DC19CA" w14:textId="031F1F2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bookmarkStart w:id="42" w:name="_Hlk140491523"/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 xml:space="preserve">Folgende Medienanschlüsse in Reinräumen </w:t>
            </w:r>
            <w: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 xml:space="preserve"> </w:t>
            </w:r>
            <w:proofErr w:type="gramStart"/>
            <w: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 xml:space="preserve">   </w:t>
            </w:r>
            <w:r w:rsidRPr="004A4250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  <w:t>(</w:t>
            </w:r>
            <w:proofErr w:type="gramEnd"/>
            <w:r w:rsidRPr="004A4250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  <w:t>Anhang 2)</w:t>
            </w: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:</w:t>
            </w:r>
          </w:p>
          <w:p w14:paraId="44D60983" w14:textId="77777777" w:rsidR="00807E6A" w:rsidRPr="004A4250" w:rsidRDefault="00807E6A" w:rsidP="00807E6A">
            <w:pPr>
              <w:numPr>
                <w:ilvl w:val="0"/>
                <w:numId w:val="33"/>
              </w:numPr>
              <w:contextualSpacing/>
              <w:rPr>
                <w:rFonts w:ascii="Montserrat" w:eastAsia="DengXian" w:hAnsi="Montserrat" w:cs="Tahoma"/>
                <w:color w:val="4472C4" w:themeColor="accent1"/>
                <w:sz w:val="20"/>
                <w:szCs w:val="22"/>
                <w:lang w:val="en-GB" w:eastAsia="zh-CN" w:bidi="th-TH"/>
              </w:rPr>
            </w:pPr>
            <w:proofErr w:type="spellStart"/>
            <w:r w:rsidRPr="004A4250">
              <w:rPr>
                <w:rFonts w:ascii="Montserrat" w:eastAsia="DengXian" w:hAnsi="Montserrat" w:cs="Tahoma"/>
                <w:color w:val="4472C4" w:themeColor="accent1"/>
                <w:sz w:val="20"/>
                <w:szCs w:val="22"/>
                <w:lang w:val="en-GB" w:eastAsia="zh-CN" w:bidi="th-TH"/>
              </w:rPr>
              <w:t>Druckluft</w:t>
            </w:r>
            <w:proofErr w:type="spellEnd"/>
          </w:p>
          <w:p w14:paraId="6237CA18" w14:textId="77777777" w:rsidR="00807E6A" w:rsidRPr="004A4250" w:rsidRDefault="00807E6A" w:rsidP="00807E6A">
            <w:pPr>
              <w:numPr>
                <w:ilvl w:val="0"/>
                <w:numId w:val="33"/>
              </w:numPr>
              <w:contextualSpacing/>
              <w:rPr>
                <w:rFonts w:ascii="Montserrat" w:eastAsia="DengXian" w:hAnsi="Montserrat" w:cs="Tahoma"/>
                <w:color w:val="4472C4" w:themeColor="accent1"/>
                <w:sz w:val="20"/>
                <w:szCs w:val="22"/>
                <w:lang w:val="en-GB" w:eastAsia="zh-CN" w:bidi="th-TH"/>
              </w:rPr>
            </w:pPr>
            <w:proofErr w:type="spellStart"/>
            <w:r w:rsidRPr="004A4250">
              <w:rPr>
                <w:rFonts w:ascii="Montserrat" w:eastAsia="DengXian" w:hAnsi="Montserrat" w:cs="Tahoma"/>
                <w:color w:val="4472C4" w:themeColor="accent1"/>
                <w:sz w:val="20"/>
                <w:szCs w:val="22"/>
                <w:lang w:val="en-GB" w:eastAsia="zh-CN" w:bidi="th-TH"/>
              </w:rPr>
              <w:t>Sauerstoff</w:t>
            </w:r>
            <w:proofErr w:type="spellEnd"/>
          </w:p>
          <w:p w14:paraId="1150DCF4" w14:textId="77777777" w:rsidR="00807E6A" w:rsidRPr="004A4250" w:rsidRDefault="00807E6A" w:rsidP="00807E6A">
            <w:pPr>
              <w:numPr>
                <w:ilvl w:val="0"/>
                <w:numId w:val="33"/>
              </w:numPr>
              <w:contextualSpacing/>
              <w:rPr>
                <w:rFonts w:ascii="Montserrat" w:eastAsia="DengXian" w:hAnsi="Montserrat" w:cs="Tahoma"/>
                <w:color w:val="4472C4" w:themeColor="accent1"/>
                <w:sz w:val="20"/>
                <w:szCs w:val="22"/>
                <w:lang w:val="en-GB" w:eastAsia="zh-CN" w:bidi="th-TH"/>
              </w:rPr>
            </w:pPr>
            <w:r w:rsidRPr="004A4250">
              <w:rPr>
                <w:rFonts w:ascii="Montserrat" w:eastAsia="DengXian" w:hAnsi="Montserrat" w:cs="Tahoma"/>
                <w:color w:val="4472C4" w:themeColor="accent1"/>
                <w:sz w:val="20"/>
                <w:szCs w:val="22"/>
                <w:lang w:val="en-GB" w:eastAsia="zh-CN" w:bidi="th-TH"/>
              </w:rPr>
              <w:t xml:space="preserve">Purified Water </w:t>
            </w:r>
            <w:r w:rsidRPr="004A4250">
              <w:rPr>
                <w:rFonts w:ascii="Montserrat" w:eastAsia="DengXian" w:hAnsi="Montserrat" w:cs="Tahoma"/>
                <w:color w:val="4472C4" w:themeColor="accent1"/>
                <w:sz w:val="20"/>
                <w:szCs w:val="20"/>
                <w:lang w:val="en-GB" w:eastAsia="zh-CN" w:bidi="th-TH"/>
              </w:rPr>
              <w:t>(PW</w:t>
            </w:r>
            <w:bookmarkEnd w:id="42"/>
            <w:r w:rsidRPr="004A4250">
              <w:rPr>
                <w:rFonts w:ascii="Montserrat" w:eastAsia="DengXian" w:hAnsi="Montserrat" w:cs="Tahoma"/>
                <w:color w:val="4472C4" w:themeColor="accent1"/>
                <w:sz w:val="20"/>
                <w:szCs w:val="20"/>
                <w:lang w:val="en-GB" w:eastAsia="zh-CN" w:bidi="th-TH"/>
              </w:rPr>
              <w:t>)</w:t>
            </w:r>
          </w:p>
        </w:tc>
        <w:tc>
          <w:tcPr>
            <w:tcW w:w="1701" w:type="dxa"/>
          </w:tcPr>
          <w:p w14:paraId="66393522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1275" w:type="dxa"/>
          </w:tcPr>
          <w:p w14:paraId="0F1E92C3" w14:textId="05A854E1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003A5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bookmarkEnd w:id="41"/>
      <w:tr w:rsidR="00807E6A" w:rsidRPr="00650FB6" w14:paraId="44CB0BA9" w14:textId="22F0FABD" w:rsidTr="00650FB6">
        <w:trPr>
          <w:cantSplit/>
        </w:trPr>
        <w:tc>
          <w:tcPr>
            <w:tcW w:w="1086" w:type="dxa"/>
          </w:tcPr>
          <w:p w14:paraId="2A11311B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4.2.2.1-2</w:t>
            </w:r>
          </w:p>
        </w:tc>
        <w:tc>
          <w:tcPr>
            <w:tcW w:w="5572" w:type="dxa"/>
          </w:tcPr>
          <w:p w14:paraId="709599C5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Medien (für techn. Versorgung/Betreibung von Anlagen/Systemen) wie Kühlwasser und Druckluft sind vorhanden</w:t>
            </w:r>
          </w:p>
        </w:tc>
        <w:tc>
          <w:tcPr>
            <w:tcW w:w="1701" w:type="dxa"/>
          </w:tcPr>
          <w:p w14:paraId="363906EA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Sicherheit, notwendig</w:t>
            </w:r>
          </w:p>
        </w:tc>
        <w:tc>
          <w:tcPr>
            <w:tcW w:w="1275" w:type="dxa"/>
          </w:tcPr>
          <w:p w14:paraId="11CFEB78" w14:textId="3F3BE299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003A5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</w:tbl>
    <w:p w14:paraId="3C8B2544" w14:textId="77777777" w:rsidR="004A4250" w:rsidRPr="004A4250" w:rsidRDefault="004A4250" w:rsidP="0027705E">
      <w:pPr>
        <w:pStyle w:val="berschrift3"/>
        <w:numPr>
          <w:ilvl w:val="2"/>
          <w:numId w:val="48"/>
        </w:numPr>
        <w:rPr>
          <w:lang w:eastAsia="zh-CN" w:bidi="th-TH"/>
        </w:rPr>
      </w:pPr>
      <w:bookmarkStart w:id="43" w:name="_Toc143630473"/>
      <w:bookmarkStart w:id="44" w:name="_Toc143004388"/>
      <w:r w:rsidRPr="004A4250">
        <w:rPr>
          <w:lang w:eastAsia="zh-CN" w:bidi="th-TH"/>
        </w:rPr>
        <w:t>Bauliche Anforderungen</w:t>
      </w:r>
      <w:bookmarkEnd w:id="43"/>
      <w:bookmarkEnd w:id="44"/>
    </w:p>
    <w:tbl>
      <w:tblPr>
        <w:tblStyle w:val="Tabellengitternetz14"/>
        <w:tblW w:w="5235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68"/>
        <w:gridCol w:w="5506"/>
        <w:gridCol w:w="1700"/>
        <w:gridCol w:w="1260"/>
      </w:tblGrid>
      <w:tr w:rsidR="00650FB6" w:rsidRPr="00650FB6" w14:paraId="69D1525D" w14:textId="5E191E47" w:rsidTr="00F211EB">
        <w:trPr>
          <w:cantSplit/>
          <w:tblHeader/>
        </w:trPr>
        <w:tc>
          <w:tcPr>
            <w:tcW w:w="1168" w:type="dxa"/>
            <w:shd w:val="clear" w:color="auto" w:fill="D9D9D9" w:themeFill="background1" w:themeFillShade="D9"/>
          </w:tcPr>
          <w:p w14:paraId="4121777F" w14:textId="4BA80C3E" w:rsidR="00650FB6" w:rsidRPr="004A4250" w:rsidRDefault="00650FB6" w:rsidP="004A4250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  <w:t>URS#</w:t>
            </w:r>
            <w:r w:rsidR="00FE6FA3" w:rsidRPr="00650FB6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/#FS</w:t>
            </w:r>
          </w:p>
        </w:tc>
        <w:tc>
          <w:tcPr>
            <w:tcW w:w="5506" w:type="dxa"/>
            <w:shd w:val="clear" w:color="auto" w:fill="D9D9D9" w:themeFill="background1" w:themeFillShade="D9"/>
          </w:tcPr>
          <w:p w14:paraId="3BF21C27" w14:textId="77777777" w:rsidR="00650FB6" w:rsidRPr="004A4250" w:rsidRDefault="00650FB6" w:rsidP="004A4250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  <w:t>Beschreibung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522ED5EA" w14:textId="77777777" w:rsidR="00650FB6" w:rsidRPr="004A4250" w:rsidRDefault="00650FB6" w:rsidP="004A4250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  <w:t>Klassifizierung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4AB7252" w14:textId="6350C2A6" w:rsidR="00650FB6" w:rsidRPr="004A4250" w:rsidRDefault="00650FB6" w:rsidP="004A4250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  <w: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Erfüllt</w:t>
            </w:r>
          </w:p>
        </w:tc>
      </w:tr>
      <w:tr w:rsidR="00807E6A" w:rsidRPr="00650FB6" w14:paraId="3A00BAF6" w14:textId="404D762D" w:rsidTr="00F211EB">
        <w:trPr>
          <w:cantSplit/>
        </w:trPr>
        <w:tc>
          <w:tcPr>
            <w:tcW w:w="1168" w:type="dxa"/>
          </w:tcPr>
          <w:p w14:paraId="1E51AA41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4.2.3-1</w:t>
            </w:r>
          </w:p>
        </w:tc>
        <w:tc>
          <w:tcPr>
            <w:tcW w:w="5506" w:type="dxa"/>
          </w:tcPr>
          <w:p w14:paraId="3DFD4BBE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Gebäudehülle ist nicht äußere Hülle (Doppelschalen, wenn RR nach außen abschließt, Raum in Raum System)</w:t>
            </w:r>
          </w:p>
        </w:tc>
        <w:tc>
          <w:tcPr>
            <w:tcW w:w="1700" w:type="dxa"/>
          </w:tcPr>
          <w:p w14:paraId="394F807B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1260" w:type="dxa"/>
          </w:tcPr>
          <w:p w14:paraId="76BB73A3" w14:textId="3DC47D9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D034D4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807E6A" w:rsidRPr="00650FB6" w14:paraId="7FADA84E" w14:textId="10502582" w:rsidTr="00F211EB">
        <w:trPr>
          <w:cantSplit/>
        </w:trPr>
        <w:tc>
          <w:tcPr>
            <w:tcW w:w="1168" w:type="dxa"/>
          </w:tcPr>
          <w:p w14:paraId="491145C2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4.2.3-2</w:t>
            </w:r>
          </w:p>
        </w:tc>
        <w:tc>
          <w:tcPr>
            <w:tcW w:w="5506" w:type="dxa"/>
          </w:tcPr>
          <w:p w14:paraId="36AE0DE0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Räumlichkeiten und Stoß-/Verfugungsstellen sollen der geplanten Überdruckkaskade standhalten</w:t>
            </w:r>
          </w:p>
        </w:tc>
        <w:tc>
          <w:tcPr>
            <w:tcW w:w="1700" w:type="dxa"/>
          </w:tcPr>
          <w:p w14:paraId="4E572184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1260" w:type="dxa"/>
          </w:tcPr>
          <w:p w14:paraId="6DBBB847" w14:textId="0F7C20E8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D034D4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807E6A" w:rsidRPr="00650FB6" w14:paraId="36E7E12F" w14:textId="559963A5" w:rsidTr="00F211EB">
        <w:trPr>
          <w:cantSplit/>
        </w:trPr>
        <w:tc>
          <w:tcPr>
            <w:tcW w:w="1168" w:type="dxa"/>
          </w:tcPr>
          <w:p w14:paraId="441EB2FE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4.2.3-3</w:t>
            </w:r>
          </w:p>
        </w:tc>
        <w:tc>
          <w:tcPr>
            <w:tcW w:w="5506" w:type="dxa"/>
          </w:tcPr>
          <w:p w14:paraId="68C5A173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 xml:space="preserve">Die Räumlichkeiten sollen in der Farbe </w:t>
            </w:r>
            <w:proofErr w:type="spellStart"/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weiß</w:t>
            </w:r>
            <w:proofErr w:type="spellEnd"/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 xml:space="preserve"> (RAL 9010) ausgeführt werden</w:t>
            </w:r>
          </w:p>
        </w:tc>
        <w:tc>
          <w:tcPr>
            <w:tcW w:w="1700" w:type="dxa"/>
          </w:tcPr>
          <w:p w14:paraId="00CF9731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1260" w:type="dxa"/>
          </w:tcPr>
          <w:p w14:paraId="7890817C" w14:textId="333E3E1D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D034D4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807E6A" w:rsidRPr="00650FB6" w14:paraId="7B0FB395" w14:textId="5AC47C5D" w:rsidTr="00F211EB">
        <w:trPr>
          <w:cantSplit/>
        </w:trPr>
        <w:tc>
          <w:tcPr>
            <w:tcW w:w="1168" w:type="dxa"/>
          </w:tcPr>
          <w:p w14:paraId="78B68C42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4.2.3-4</w:t>
            </w:r>
          </w:p>
        </w:tc>
        <w:tc>
          <w:tcPr>
            <w:tcW w:w="5506" w:type="dxa"/>
          </w:tcPr>
          <w:p w14:paraId="0E2FB086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Bei RR-Wänden mit Fensterelementen sind doppelt verglaste (rahmenlose) VSG-Scheiben flächenbündig in den Rahmen zu integrieren</w:t>
            </w:r>
          </w:p>
        </w:tc>
        <w:tc>
          <w:tcPr>
            <w:tcW w:w="1700" w:type="dxa"/>
          </w:tcPr>
          <w:p w14:paraId="5693B190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1260" w:type="dxa"/>
          </w:tcPr>
          <w:p w14:paraId="3EE3E19D" w14:textId="7028C402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D034D4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807E6A" w:rsidRPr="00650FB6" w14:paraId="5DAA3C29" w14:textId="4753181B" w:rsidTr="00F211EB">
        <w:trPr>
          <w:cantSplit/>
        </w:trPr>
        <w:tc>
          <w:tcPr>
            <w:tcW w:w="1168" w:type="dxa"/>
          </w:tcPr>
          <w:p w14:paraId="246945E7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highlight w:val="yellow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4.2.3-5</w:t>
            </w:r>
          </w:p>
        </w:tc>
        <w:tc>
          <w:tcPr>
            <w:tcW w:w="5506" w:type="dxa"/>
          </w:tcPr>
          <w:p w14:paraId="75AB829C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Türen mit Fenster im oberen Bereich werden verwendet</w:t>
            </w:r>
          </w:p>
        </w:tc>
        <w:tc>
          <w:tcPr>
            <w:tcW w:w="1700" w:type="dxa"/>
          </w:tcPr>
          <w:p w14:paraId="4FBE96C1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1260" w:type="dxa"/>
          </w:tcPr>
          <w:p w14:paraId="59D09601" w14:textId="4C6D82EF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D034D4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F211EB" w:rsidRPr="00650FB6" w14:paraId="68A09DE4" w14:textId="77777777" w:rsidTr="00F211EB">
        <w:trPr>
          <w:cantSplit/>
          <w:trHeight w:val="1134"/>
        </w:trPr>
        <w:tc>
          <w:tcPr>
            <w:tcW w:w="1168" w:type="dxa"/>
          </w:tcPr>
          <w:p w14:paraId="4A87E616" w14:textId="37C8A285" w:rsidR="00F211EB" w:rsidRPr="004A4250" w:rsidRDefault="00F211EB" w:rsidP="00F211EB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4.2.3-6</w:t>
            </w:r>
          </w:p>
        </w:tc>
        <w:tc>
          <w:tcPr>
            <w:tcW w:w="5506" w:type="dxa"/>
          </w:tcPr>
          <w:p w14:paraId="270FA06F" w14:textId="42680DD6" w:rsidR="00F211EB" w:rsidRPr="00F211EB" w:rsidRDefault="00F211EB" w:rsidP="00F211EB">
            <w:pPr>
              <w:rPr>
                <w:rFonts w:ascii="Montserrat" w:hAnsi="Montserrat" w:cs="Tahoma"/>
                <w:sz w:val="20"/>
                <w:szCs w:val="20"/>
                <w:lang w:eastAsia="zh-CN" w:bidi="th-TH"/>
              </w:rPr>
            </w:pPr>
            <w:r w:rsidRPr="00F211EB">
              <w:rPr>
                <w:rFonts w:ascii="Montserrat" w:hAnsi="Montserrat" w:cs="Tahoma"/>
                <w:sz w:val="20"/>
                <w:szCs w:val="20"/>
                <w:lang w:eastAsia="zh-CN" w:bidi="th-TH"/>
              </w:rPr>
              <w:t>Türen werden elektronisch geöffnet.</w:t>
            </w:r>
          </w:p>
          <w:p w14:paraId="5A92C24B" w14:textId="11057694" w:rsidR="00F211EB" w:rsidRPr="00F211EB" w:rsidRDefault="00F211EB" w:rsidP="00F211EB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F211EB">
              <w:rPr>
                <w:rFonts w:ascii="Montserrat" w:hAnsi="Montserrat" w:cs="Tahoma"/>
                <w:sz w:val="20"/>
                <w:szCs w:val="20"/>
                <w:lang w:eastAsia="zh-CN" w:bidi="th-TH"/>
              </w:rPr>
              <w:t>Bei Doppeltüren ist ein Haltemechanismus vorhanden.</w:t>
            </w:r>
          </w:p>
        </w:tc>
        <w:tc>
          <w:tcPr>
            <w:tcW w:w="1700" w:type="dxa"/>
          </w:tcPr>
          <w:p w14:paraId="4B348B17" w14:textId="0B4771B9" w:rsidR="00F211EB" w:rsidRPr="004A4250" w:rsidRDefault="00F211EB" w:rsidP="00F211EB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1260" w:type="dxa"/>
          </w:tcPr>
          <w:p w14:paraId="39C8D503" w14:textId="4C1DAB42" w:rsidR="00F211EB" w:rsidRPr="00D034D4" w:rsidRDefault="00F211EB" w:rsidP="00F211EB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N</w:t>
            </w:r>
          </w:p>
        </w:tc>
      </w:tr>
      <w:tr w:rsidR="00F211EB" w:rsidRPr="00650FB6" w14:paraId="65FFDB02" w14:textId="3217882B" w:rsidTr="00F211EB">
        <w:trPr>
          <w:cantSplit/>
          <w:trHeight w:val="1134"/>
        </w:trPr>
        <w:tc>
          <w:tcPr>
            <w:tcW w:w="1168" w:type="dxa"/>
          </w:tcPr>
          <w:p w14:paraId="66D2C6C3" w14:textId="77777777" w:rsidR="00F211EB" w:rsidRPr="004A4250" w:rsidRDefault="00F211EB" w:rsidP="00F211EB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highlight w:val="yellow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lastRenderedPageBreak/>
              <w:t>4.2.3-6</w:t>
            </w:r>
          </w:p>
        </w:tc>
        <w:tc>
          <w:tcPr>
            <w:tcW w:w="5506" w:type="dxa"/>
          </w:tcPr>
          <w:p w14:paraId="3F2006D3" w14:textId="19A2D5F3" w:rsidR="00F211EB" w:rsidRPr="004A4250" w:rsidRDefault="00F211EB" w:rsidP="00F211EB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Schnelllauftore werden elektronisch geöffnet.</w:t>
            </w:r>
          </w:p>
          <w:p w14:paraId="4AB29A47" w14:textId="77777777" w:rsidR="00F211EB" w:rsidRPr="004A4250" w:rsidRDefault="00F211EB" w:rsidP="00F211EB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Bei Doppeltüren ist ein Haltemechanismus vorhanden.</w:t>
            </w:r>
          </w:p>
          <w:p w14:paraId="40D57687" w14:textId="77777777" w:rsidR="00F211EB" w:rsidRPr="004A4250" w:rsidRDefault="00F211EB" w:rsidP="00F211EB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Türen sind manuell zu öffnen.</w:t>
            </w:r>
          </w:p>
        </w:tc>
        <w:tc>
          <w:tcPr>
            <w:tcW w:w="1700" w:type="dxa"/>
          </w:tcPr>
          <w:p w14:paraId="5830DFA0" w14:textId="77777777" w:rsidR="00F211EB" w:rsidRPr="004A4250" w:rsidRDefault="00F211EB" w:rsidP="00F211EB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1260" w:type="dxa"/>
          </w:tcPr>
          <w:p w14:paraId="4BCFB15D" w14:textId="0C9DCF99" w:rsidR="00F211EB" w:rsidRPr="004A4250" w:rsidRDefault="00F211EB" w:rsidP="00F211EB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D034D4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F211EB" w:rsidRPr="00650FB6" w14:paraId="3DFD9D47" w14:textId="79D40B28" w:rsidTr="00F211EB">
        <w:trPr>
          <w:cantSplit/>
        </w:trPr>
        <w:tc>
          <w:tcPr>
            <w:tcW w:w="1168" w:type="dxa"/>
          </w:tcPr>
          <w:p w14:paraId="2381CC6C" w14:textId="77777777" w:rsidR="00F211EB" w:rsidRPr="004A4250" w:rsidRDefault="00F211EB" w:rsidP="00F211EB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4.2.3-7</w:t>
            </w:r>
          </w:p>
        </w:tc>
        <w:tc>
          <w:tcPr>
            <w:tcW w:w="5506" w:type="dxa"/>
          </w:tcPr>
          <w:p w14:paraId="458C05E7" w14:textId="77777777" w:rsidR="00F211EB" w:rsidRPr="004A4250" w:rsidRDefault="00F211EB" w:rsidP="00F211EB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Notleuchten müssen in die Rasterleuchten oder auf der Reinraumdecke eingebaut sein</w:t>
            </w:r>
          </w:p>
        </w:tc>
        <w:tc>
          <w:tcPr>
            <w:tcW w:w="1700" w:type="dxa"/>
          </w:tcPr>
          <w:p w14:paraId="27CB5160" w14:textId="77777777" w:rsidR="00F211EB" w:rsidRPr="004A4250" w:rsidRDefault="00F211EB" w:rsidP="00F211EB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1260" w:type="dxa"/>
          </w:tcPr>
          <w:p w14:paraId="56BCFD95" w14:textId="1E055994" w:rsidR="00F211EB" w:rsidRPr="004A4250" w:rsidRDefault="00F211EB" w:rsidP="00F211EB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D034D4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F211EB" w:rsidRPr="00650FB6" w14:paraId="39C8D6FF" w14:textId="2B59274E" w:rsidTr="00F211EB">
        <w:trPr>
          <w:cantSplit/>
        </w:trPr>
        <w:tc>
          <w:tcPr>
            <w:tcW w:w="1168" w:type="dxa"/>
          </w:tcPr>
          <w:p w14:paraId="4587789F" w14:textId="77777777" w:rsidR="00F211EB" w:rsidRPr="004A4250" w:rsidRDefault="00F211EB" w:rsidP="00F211EB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4.2.3-8</w:t>
            </w:r>
          </w:p>
        </w:tc>
        <w:tc>
          <w:tcPr>
            <w:tcW w:w="5506" w:type="dxa"/>
          </w:tcPr>
          <w:p w14:paraId="792B3EB4" w14:textId="77777777" w:rsidR="00F211EB" w:rsidRPr="004A4250" w:rsidRDefault="00F211EB" w:rsidP="00F211EB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 xml:space="preserve">Für die Fenster ins Freie sind auf der Außenseite entsprechende Verdunklungsmöglichkeiten vorzusehen. Diese sollen windstabil sein. </w:t>
            </w:r>
          </w:p>
        </w:tc>
        <w:tc>
          <w:tcPr>
            <w:tcW w:w="1700" w:type="dxa"/>
          </w:tcPr>
          <w:p w14:paraId="0B118285" w14:textId="77777777" w:rsidR="00F211EB" w:rsidRPr="004A4250" w:rsidRDefault="00F211EB" w:rsidP="00F211EB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Sicherheit, notwendig</w:t>
            </w:r>
          </w:p>
        </w:tc>
        <w:tc>
          <w:tcPr>
            <w:tcW w:w="1260" w:type="dxa"/>
          </w:tcPr>
          <w:p w14:paraId="16459D93" w14:textId="10ADD316" w:rsidR="00F211EB" w:rsidRPr="004A4250" w:rsidRDefault="00F211EB" w:rsidP="00F211EB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D034D4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F211EB" w:rsidRPr="00650FB6" w14:paraId="5C6894D0" w14:textId="07BAD9C3" w:rsidTr="00F211EB">
        <w:trPr>
          <w:cantSplit/>
        </w:trPr>
        <w:tc>
          <w:tcPr>
            <w:tcW w:w="1168" w:type="dxa"/>
          </w:tcPr>
          <w:p w14:paraId="68ECD4B1" w14:textId="77777777" w:rsidR="00F211EB" w:rsidRPr="004A4250" w:rsidRDefault="00F211EB" w:rsidP="00F211EB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bookmarkStart w:id="45" w:name="_Hlk140492386"/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4.2.3-9</w:t>
            </w:r>
          </w:p>
        </w:tc>
        <w:tc>
          <w:tcPr>
            <w:tcW w:w="5506" w:type="dxa"/>
          </w:tcPr>
          <w:p w14:paraId="60A88542" w14:textId="77777777" w:rsidR="00F211EB" w:rsidRPr="004A4250" w:rsidRDefault="00F211EB" w:rsidP="00F211EB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Deckenlampen müssen bündig eingelassen und mit geeignetem Kunststoff (z.B. Silikon) versiegelt/abgedichtet sein</w:t>
            </w:r>
          </w:p>
        </w:tc>
        <w:tc>
          <w:tcPr>
            <w:tcW w:w="1700" w:type="dxa"/>
          </w:tcPr>
          <w:p w14:paraId="3C0D1197" w14:textId="77777777" w:rsidR="00F211EB" w:rsidRPr="004A4250" w:rsidRDefault="00F211EB" w:rsidP="00F211EB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1260" w:type="dxa"/>
          </w:tcPr>
          <w:p w14:paraId="2640BAA6" w14:textId="2A7FF5F7" w:rsidR="00F211EB" w:rsidRPr="004A4250" w:rsidRDefault="00F211EB" w:rsidP="00F211EB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D034D4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bookmarkEnd w:id="45"/>
      <w:tr w:rsidR="00F211EB" w:rsidRPr="00650FB6" w14:paraId="2629D408" w14:textId="1C453D9C" w:rsidTr="00F211EB">
        <w:trPr>
          <w:cantSplit/>
        </w:trPr>
        <w:tc>
          <w:tcPr>
            <w:tcW w:w="1168" w:type="dxa"/>
          </w:tcPr>
          <w:p w14:paraId="3321C9ED" w14:textId="77777777" w:rsidR="00F211EB" w:rsidRPr="004A4250" w:rsidRDefault="00F211EB" w:rsidP="00F211EB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4.2.3-10</w:t>
            </w:r>
          </w:p>
        </w:tc>
        <w:tc>
          <w:tcPr>
            <w:tcW w:w="5506" w:type="dxa"/>
          </w:tcPr>
          <w:p w14:paraId="324C6530" w14:textId="77777777" w:rsidR="00F211EB" w:rsidRPr="004A4250" w:rsidRDefault="00F211EB" w:rsidP="00F211EB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Lüftung: Dichtheitsklasse Kanalnetz mind. Klasse C gemäß DIN EN 1507 für eckige Luftleitungen und DIN EN 12237 für runde Luftleitungen</w:t>
            </w:r>
          </w:p>
        </w:tc>
        <w:tc>
          <w:tcPr>
            <w:tcW w:w="1700" w:type="dxa"/>
          </w:tcPr>
          <w:p w14:paraId="37D29EFB" w14:textId="77777777" w:rsidR="00F211EB" w:rsidRPr="004A4250" w:rsidRDefault="00F211EB" w:rsidP="00F211EB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1260" w:type="dxa"/>
          </w:tcPr>
          <w:p w14:paraId="27595234" w14:textId="0204F422" w:rsidR="00F211EB" w:rsidRPr="004A4250" w:rsidRDefault="00F211EB" w:rsidP="00F211EB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D034D4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F211EB" w:rsidRPr="00650FB6" w14:paraId="38CA3651" w14:textId="28B36823" w:rsidTr="00F211EB">
        <w:trPr>
          <w:cantSplit/>
        </w:trPr>
        <w:tc>
          <w:tcPr>
            <w:tcW w:w="1168" w:type="dxa"/>
          </w:tcPr>
          <w:p w14:paraId="2DB8105F" w14:textId="77777777" w:rsidR="00F211EB" w:rsidRPr="004A4250" w:rsidRDefault="00F211EB" w:rsidP="00F211EB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4.2.3-11</w:t>
            </w:r>
          </w:p>
        </w:tc>
        <w:tc>
          <w:tcPr>
            <w:tcW w:w="5506" w:type="dxa"/>
          </w:tcPr>
          <w:p w14:paraId="0958E1B5" w14:textId="77777777" w:rsidR="00F211EB" w:rsidRPr="004A4250" w:rsidRDefault="00F211EB" w:rsidP="00F211EB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Strömungstechnische günstige Kanalführung (zu viele Verwinkelungen vermeiden)</w:t>
            </w:r>
          </w:p>
        </w:tc>
        <w:tc>
          <w:tcPr>
            <w:tcW w:w="1700" w:type="dxa"/>
          </w:tcPr>
          <w:p w14:paraId="31D7A463" w14:textId="77777777" w:rsidR="00F211EB" w:rsidRPr="004A4250" w:rsidRDefault="00F211EB" w:rsidP="00F211EB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1260" w:type="dxa"/>
          </w:tcPr>
          <w:p w14:paraId="05AED8FD" w14:textId="0477E388" w:rsidR="00F211EB" w:rsidRPr="004A4250" w:rsidRDefault="00F211EB" w:rsidP="00F211EB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8B20B3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F211EB" w:rsidRPr="00650FB6" w14:paraId="7684F78E" w14:textId="1FC72652" w:rsidTr="00F211EB">
        <w:trPr>
          <w:cantSplit/>
        </w:trPr>
        <w:tc>
          <w:tcPr>
            <w:tcW w:w="1168" w:type="dxa"/>
          </w:tcPr>
          <w:p w14:paraId="40929EC9" w14:textId="77777777" w:rsidR="00F211EB" w:rsidRPr="004A4250" w:rsidRDefault="00F211EB" w:rsidP="00F211EB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4.2.3-12</w:t>
            </w:r>
          </w:p>
        </w:tc>
        <w:tc>
          <w:tcPr>
            <w:tcW w:w="5506" w:type="dxa"/>
          </w:tcPr>
          <w:p w14:paraId="53E26B4C" w14:textId="77777777" w:rsidR="00F211EB" w:rsidRPr="004A4250" w:rsidRDefault="00F211EB" w:rsidP="00F211EB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Sämtliche Leitungen (Elektro, Medien) sind in die Wandelemente (Hohlraum der Wände) zu verlegen</w:t>
            </w:r>
          </w:p>
          <w:p w14:paraId="303B1A20" w14:textId="77777777" w:rsidR="00F211EB" w:rsidRPr="004A4250" w:rsidRDefault="00F211EB" w:rsidP="00F211EB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 xml:space="preserve">Alternativ sind punktuelle Mediensäulen zulässig </w:t>
            </w:r>
          </w:p>
        </w:tc>
        <w:tc>
          <w:tcPr>
            <w:tcW w:w="1700" w:type="dxa"/>
          </w:tcPr>
          <w:p w14:paraId="66661D75" w14:textId="77777777" w:rsidR="00F211EB" w:rsidRPr="004A4250" w:rsidRDefault="00F211EB" w:rsidP="00F211EB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1260" w:type="dxa"/>
          </w:tcPr>
          <w:p w14:paraId="3615EB69" w14:textId="7D6F6E3B" w:rsidR="00F211EB" w:rsidRPr="004A4250" w:rsidRDefault="00F211EB" w:rsidP="00F211EB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8B20B3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F211EB" w:rsidRPr="00650FB6" w14:paraId="56DDCB99" w14:textId="01F4E9E6" w:rsidTr="00F211EB">
        <w:trPr>
          <w:cantSplit/>
        </w:trPr>
        <w:tc>
          <w:tcPr>
            <w:tcW w:w="1168" w:type="dxa"/>
          </w:tcPr>
          <w:p w14:paraId="6619EB8F" w14:textId="77777777" w:rsidR="00F211EB" w:rsidRPr="004A4250" w:rsidRDefault="00F211EB" w:rsidP="00F211EB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4.2.3-13</w:t>
            </w:r>
          </w:p>
        </w:tc>
        <w:tc>
          <w:tcPr>
            <w:tcW w:w="5506" w:type="dxa"/>
          </w:tcPr>
          <w:p w14:paraId="0B6EB939" w14:textId="77777777" w:rsidR="00F211EB" w:rsidRPr="004A4250" w:rsidRDefault="00F211EB" w:rsidP="00F211EB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Mediendurchführung (</w:t>
            </w:r>
            <w:proofErr w:type="spellStart"/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Mousehole</w:t>
            </w:r>
            <w:proofErr w:type="spellEnd"/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 xml:space="preserve">) ist an vorgesehener Position vorhanden: Übergang </w:t>
            </w:r>
          </w:p>
          <w:p w14:paraId="31C4853E" w14:textId="77777777" w:rsidR="00F211EB" w:rsidRPr="004A4250" w:rsidRDefault="00F211EB" w:rsidP="00F211EB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Prozessraum 4 GMP1_E.16 zu Prozessraum 2 GMP1_E.20 in der Anzahl 3 Stück</w:t>
            </w:r>
          </w:p>
          <w:p w14:paraId="5B386494" w14:textId="77777777" w:rsidR="00F211EB" w:rsidRPr="004A4250" w:rsidRDefault="00F211EB" w:rsidP="00F211EB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 xml:space="preserve">- Durchmesser 4-6 </w:t>
            </w:r>
            <w:proofErr w:type="spellStart"/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inches</w:t>
            </w:r>
            <w:proofErr w:type="spellEnd"/>
          </w:p>
          <w:p w14:paraId="1D775F6E" w14:textId="77777777" w:rsidR="00F211EB" w:rsidRPr="004A4250" w:rsidRDefault="00F211EB" w:rsidP="00F211EB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- Einbauhöhe 950 mm FBK</w:t>
            </w:r>
          </w:p>
          <w:p w14:paraId="0794B463" w14:textId="77777777" w:rsidR="00F211EB" w:rsidRPr="004A4250" w:rsidRDefault="00F211EB" w:rsidP="00F211EB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Prozessraum 1 GMP1_E.15 zu Prozessraum 2 GMP1_E.20 in der Anzahl 1 Stück</w:t>
            </w:r>
          </w:p>
          <w:p w14:paraId="6ED900FF" w14:textId="77777777" w:rsidR="00F211EB" w:rsidRPr="004A4250" w:rsidRDefault="00F211EB" w:rsidP="00F211EB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 xml:space="preserve">- Durchmesser 4-6 </w:t>
            </w:r>
            <w:proofErr w:type="spellStart"/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inches</w:t>
            </w:r>
            <w:proofErr w:type="spellEnd"/>
          </w:p>
          <w:p w14:paraId="160817F9" w14:textId="77777777" w:rsidR="00F211EB" w:rsidRPr="004A4250" w:rsidRDefault="00F211EB" w:rsidP="00F211EB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- Einbauhöhe 950 mm FBK</w:t>
            </w:r>
          </w:p>
        </w:tc>
        <w:tc>
          <w:tcPr>
            <w:tcW w:w="1700" w:type="dxa"/>
          </w:tcPr>
          <w:p w14:paraId="4F8C5D22" w14:textId="77777777" w:rsidR="00F211EB" w:rsidRPr="004A4250" w:rsidRDefault="00F211EB" w:rsidP="00F211EB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1260" w:type="dxa"/>
          </w:tcPr>
          <w:p w14:paraId="2BBDCC5C" w14:textId="20A1BC96" w:rsidR="00F211EB" w:rsidRPr="004A4250" w:rsidRDefault="00F211EB" w:rsidP="00F211EB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8B20B3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F211EB" w:rsidRPr="00650FB6" w14:paraId="03E31684" w14:textId="2B55BAEB" w:rsidTr="00F211EB">
        <w:trPr>
          <w:cantSplit/>
        </w:trPr>
        <w:tc>
          <w:tcPr>
            <w:tcW w:w="1168" w:type="dxa"/>
          </w:tcPr>
          <w:p w14:paraId="15D89C27" w14:textId="77777777" w:rsidR="00F211EB" w:rsidRPr="004A4250" w:rsidRDefault="00F211EB" w:rsidP="00F211EB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4.2.3-14</w:t>
            </w:r>
          </w:p>
        </w:tc>
        <w:tc>
          <w:tcPr>
            <w:tcW w:w="5506" w:type="dxa"/>
          </w:tcPr>
          <w:p w14:paraId="31EB4967" w14:textId="77777777" w:rsidR="00F211EB" w:rsidRPr="004A4250" w:rsidRDefault="00F211EB" w:rsidP="00F211EB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Mediendurchführungen Wand-Decke (Kabel/Rohr) sind luftdicht und flächenbündig zu verschließen.</w:t>
            </w:r>
          </w:p>
        </w:tc>
        <w:tc>
          <w:tcPr>
            <w:tcW w:w="1700" w:type="dxa"/>
          </w:tcPr>
          <w:p w14:paraId="2A6BC7F7" w14:textId="77777777" w:rsidR="00F211EB" w:rsidRPr="004A4250" w:rsidRDefault="00F211EB" w:rsidP="00F211EB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1260" w:type="dxa"/>
          </w:tcPr>
          <w:p w14:paraId="12F09D85" w14:textId="42739975" w:rsidR="00F211EB" w:rsidRPr="004A4250" w:rsidRDefault="00F211EB" w:rsidP="00F211EB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8B20B3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F211EB" w:rsidRPr="00650FB6" w14:paraId="7FF06BF6" w14:textId="33D7AA1E" w:rsidTr="00F211EB">
        <w:trPr>
          <w:cantSplit/>
        </w:trPr>
        <w:tc>
          <w:tcPr>
            <w:tcW w:w="1168" w:type="dxa"/>
          </w:tcPr>
          <w:p w14:paraId="39E379E1" w14:textId="77777777" w:rsidR="00F211EB" w:rsidRPr="004A4250" w:rsidRDefault="00F211EB" w:rsidP="00F211EB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4.2.3-15</w:t>
            </w:r>
          </w:p>
        </w:tc>
        <w:tc>
          <w:tcPr>
            <w:tcW w:w="5506" w:type="dxa"/>
          </w:tcPr>
          <w:p w14:paraId="66C781DB" w14:textId="77777777" w:rsidR="00F211EB" w:rsidRPr="004A4250" w:rsidRDefault="00F211EB" w:rsidP="00F211EB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Ein Stoßschutz ist an relevanten Stellen. (z. B. Materialschleuse) zu montieren</w:t>
            </w:r>
          </w:p>
        </w:tc>
        <w:tc>
          <w:tcPr>
            <w:tcW w:w="1700" w:type="dxa"/>
          </w:tcPr>
          <w:p w14:paraId="0ECD9597" w14:textId="77777777" w:rsidR="00F211EB" w:rsidRPr="004A4250" w:rsidRDefault="00F211EB" w:rsidP="00F211EB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Sicherheit, notwendig</w:t>
            </w:r>
          </w:p>
        </w:tc>
        <w:tc>
          <w:tcPr>
            <w:tcW w:w="1260" w:type="dxa"/>
          </w:tcPr>
          <w:p w14:paraId="73A62094" w14:textId="4D2177EF" w:rsidR="00F211EB" w:rsidRPr="004A4250" w:rsidRDefault="00F211EB" w:rsidP="00F211EB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8B20B3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F211EB" w:rsidRPr="00650FB6" w14:paraId="51B68CDC" w14:textId="473CCC3F" w:rsidTr="00F211EB">
        <w:trPr>
          <w:cantSplit/>
        </w:trPr>
        <w:tc>
          <w:tcPr>
            <w:tcW w:w="1168" w:type="dxa"/>
          </w:tcPr>
          <w:p w14:paraId="456ABFB7" w14:textId="77777777" w:rsidR="00F211EB" w:rsidRPr="004A4250" w:rsidRDefault="00F211EB" w:rsidP="00F211EB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4.2.3-16</w:t>
            </w:r>
          </w:p>
        </w:tc>
        <w:tc>
          <w:tcPr>
            <w:tcW w:w="5506" w:type="dxa"/>
          </w:tcPr>
          <w:p w14:paraId="2B49B95B" w14:textId="77777777" w:rsidR="00F211EB" w:rsidRPr="004A4250" w:rsidRDefault="00F211EB" w:rsidP="00F211EB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 xml:space="preserve">Abzugsarm im Prozessraum GMP1_E.16 an der Reinraumwand montiert und an Abluft System der zentralen </w:t>
            </w:r>
            <w:proofErr w:type="gramStart"/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RLT Anlage</w:t>
            </w:r>
            <w:proofErr w:type="gramEnd"/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 xml:space="preserve"> angeschlossen</w:t>
            </w:r>
          </w:p>
        </w:tc>
        <w:tc>
          <w:tcPr>
            <w:tcW w:w="1700" w:type="dxa"/>
          </w:tcPr>
          <w:p w14:paraId="4658A4C9" w14:textId="77777777" w:rsidR="00F211EB" w:rsidRPr="004A4250" w:rsidRDefault="00F211EB" w:rsidP="00F211EB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1260" w:type="dxa"/>
          </w:tcPr>
          <w:p w14:paraId="027457BF" w14:textId="49CB4A4D" w:rsidR="00F211EB" w:rsidRPr="004A4250" w:rsidRDefault="00F211EB" w:rsidP="00F211EB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8B20B3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F211EB" w:rsidRPr="00650FB6" w14:paraId="3A6EB300" w14:textId="4456D91B" w:rsidTr="00F211EB">
        <w:trPr>
          <w:cantSplit/>
        </w:trPr>
        <w:tc>
          <w:tcPr>
            <w:tcW w:w="1168" w:type="dxa"/>
          </w:tcPr>
          <w:p w14:paraId="6346A598" w14:textId="77777777" w:rsidR="00F211EB" w:rsidRPr="004A4250" w:rsidRDefault="00F211EB" w:rsidP="00F211EB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lastRenderedPageBreak/>
              <w:t>4.2.3-17</w:t>
            </w:r>
          </w:p>
        </w:tc>
        <w:tc>
          <w:tcPr>
            <w:tcW w:w="5506" w:type="dxa"/>
          </w:tcPr>
          <w:p w14:paraId="284B919C" w14:textId="77777777" w:rsidR="00F211EB" w:rsidRPr="004A4250" w:rsidRDefault="00F211EB" w:rsidP="00F211EB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LF-Zone/</w:t>
            </w:r>
            <w:proofErr w:type="spellStart"/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Digestorium</w:t>
            </w:r>
            <w:proofErr w:type="spellEnd"/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 xml:space="preserve"> im Prozessraum GMP1_E.15 mit Anschluss an der RLT für Zuluft als 75 % Frischluft und 100 % Abluft über HEPA 14:</w:t>
            </w:r>
          </w:p>
          <w:p w14:paraId="761DDBE5" w14:textId="77777777" w:rsidR="00F211EB" w:rsidRPr="004A4250" w:rsidRDefault="00F211EB" w:rsidP="00F211EB">
            <w:pPr>
              <w:numPr>
                <w:ilvl w:val="0"/>
                <w:numId w:val="34"/>
              </w:numPr>
              <w:spacing w:line="276" w:lineRule="auto"/>
              <w:ind w:left="241" w:hanging="241"/>
              <w:contextualSpacing/>
              <w:rPr>
                <w:rFonts w:ascii="Montserrat" w:eastAsia="DengXian" w:hAnsi="Montserrat" w:cs="Tahoma"/>
                <w:color w:val="4472C4" w:themeColor="accent1"/>
                <w:sz w:val="20"/>
                <w:szCs w:val="22"/>
                <w:lang w:eastAsia="zh-CN" w:bidi="th-TH"/>
              </w:rPr>
            </w:pPr>
            <w:r w:rsidRPr="004A4250">
              <w:rPr>
                <w:rFonts w:ascii="Montserrat" w:eastAsia="DengXian" w:hAnsi="Montserrat" w:cs="Tahoma"/>
                <w:color w:val="4472C4" w:themeColor="accent1"/>
                <w:sz w:val="20"/>
                <w:szCs w:val="22"/>
                <w:lang w:eastAsia="zh-CN" w:bidi="th-TH"/>
              </w:rPr>
              <w:t>Innenfläche Größe (Nutzfläche) ist 2,3 m Länge, 0,7 m tiefe, 1 m Höhe</w:t>
            </w:r>
          </w:p>
          <w:p w14:paraId="7289D24E" w14:textId="77777777" w:rsidR="00F211EB" w:rsidRPr="004A4250" w:rsidRDefault="00F211EB" w:rsidP="00F211EB">
            <w:pPr>
              <w:numPr>
                <w:ilvl w:val="0"/>
                <w:numId w:val="34"/>
              </w:numPr>
              <w:spacing w:line="276" w:lineRule="auto"/>
              <w:ind w:left="241" w:hanging="241"/>
              <w:contextualSpacing/>
              <w:rPr>
                <w:rFonts w:ascii="Montserrat" w:eastAsia="DengXian" w:hAnsi="Montserrat" w:cs="Tahoma"/>
                <w:color w:val="4472C4" w:themeColor="accent1"/>
                <w:sz w:val="20"/>
                <w:szCs w:val="22"/>
                <w:lang w:eastAsia="zh-CN" w:bidi="th-TH"/>
              </w:rPr>
            </w:pPr>
            <w:r w:rsidRPr="004A4250">
              <w:rPr>
                <w:rFonts w:ascii="Montserrat" w:eastAsia="DengXian" w:hAnsi="Montserrat" w:cs="Tahoma"/>
                <w:color w:val="4472C4" w:themeColor="accent1"/>
                <w:sz w:val="20"/>
                <w:szCs w:val="22"/>
                <w:lang w:eastAsia="zh-CN" w:bidi="th-TH"/>
              </w:rPr>
              <w:t>6 Steckdosen in der Innenfläche, seitliche Einführung /Anschlüsse für Schläuche</w:t>
            </w:r>
          </w:p>
          <w:p w14:paraId="2C55ECC1" w14:textId="77777777" w:rsidR="00F211EB" w:rsidRPr="004A4250" w:rsidRDefault="00F211EB" w:rsidP="00F211EB">
            <w:pPr>
              <w:numPr>
                <w:ilvl w:val="0"/>
                <w:numId w:val="34"/>
              </w:numPr>
              <w:spacing w:line="276" w:lineRule="auto"/>
              <w:ind w:left="241" w:hanging="241"/>
              <w:contextualSpacing/>
              <w:rPr>
                <w:rFonts w:ascii="Montserrat" w:eastAsia="DengXian" w:hAnsi="Montserrat" w:cs="Tahoma"/>
                <w:color w:val="4472C4" w:themeColor="accent1"/>
                <w:sz w:val="20"/>
                <w:szCs w:val="22"/>
                <w:lang w:val="en-GB" w:eastAsia="zh-CN" w:bidi="th-TH"/>
              </w:rPr>
            </w:pPr>
            <w:proofErr w:type="spellStart"/>
            <w:r w:rsidRPr="004A4250">
              <w:rPr>
                <w:rFonts w:ascii="Montserrat" w:eastAsia="DengXian" w:hAnsi="Montserrat" w:cs="Tahoma"/>
                <w:color w:val="4472C4" w:themeColor="accent1"/>
                <w:sz w:val="20"/>
                <w:szCs w:val="22"/>
                <w:lang w:val="en-GB" w:eastAsia="zh-CN" w:bidi="th-TH"/>
              </w:rPr>
              <w:t>Wände</w:t>
            </w:r>
            <w:proofErr w:type="spellEnd"/>
            <w:r w:rsidRPr="004A4250">
              <w:rPr>
                <w:rFonts w:ascii="Montserrat" w:eastAsia="DengXian" w:hAnsi="Montserrat" w:cs="Tahoma"/>
                <w:color w:val="4472C4" w:themeColor="accent1"/>
                <w:sz w:val="20"/>
                <w:szCs w:val="22"/>
                <w:lang w:val="en-GB" w:eastAsia="zh-CN" w:bidi="th-TH"/>
              </w:rPr>
              <w:t>: Glas/</w:t>
            </w:r>
            <w:proofErr w:type="spellStart"/>
            <w:r w:rsidRPr="004A4250">
              <w:rPr>
                <w:rFonts w:ascii="Montserrat" w:eastAsia="DengXian" w:hAnsi="Montserrat" w:cs="Tahoma"/>
                <w:color w:val="4472C4" w:themeColor="accent1"/>
                <w:sz w:val="20"/>
                <w:szCs w:val="22"/>
                <w:lang w:val="en-GB" w:eastAsia="zh-CN" w:bidi="th-TH"/>
              </w:rPr>
              <w:t>durchsichtig</w:t>
            </w:r>
            <w:proofErr w:type="spellEnd"/>
          </w:p>
          <w:p w14:paraId="776869AC" w14:textId="77777777" w:rsidR="00F211EB" w:rsidRPr="004A4250" w:rsidRDefault="00F211EB" w:rsidP="00F211EB">
            <w:pPr>
              <w:numPr>
                <w:ilvl w:val="0"/>
                <w:numId w:val="34"/>
              </w:numPr>
              <w:spacing w:line="276" w:lineRule="auto"/>
              <w:ind w:left="241" w:hanging="241"/>
              <w:contextualSpacing/>
              <w:rPr>
                <w:rFonts w:ascii="Montserrat" w:eastAsia="DengXian" w:hAnsi="Montserrat" w:cs="Tahoma"/>
                <w:color w:val="4472C4" w:themeColor="accent1"/>
                <w:sz w:val="20"/>
                <w:szCs w:val="22"/>
                <w:lang w:val="en-GB" w:eastAsia="zh-CN" w:bidi="th-TH"/>
              </w:rPr>
            </w:pPr>
            <w:r w:rsidRPr="004A4250">
              <w:rPr>
                <w:rFonts w:ascii="Montserrat" w:eastAsia="DengXian" w:hAnsi="Montserrat" w:cs="Tahoma"/>
                <w:color w:val="4472C4" w:themeColor="accent1"/>
                <w:sz w:val="20"/>
                <w:szCs w:val="22"/>
                <w:lang w:val="en-GB" w:eastAsia="zh-CN" w:bidi="th-TH"/>
              </w:rPr>
              <w:t xml:space="preserve">LF </w:t>
            </w:r>
            <w:proofErr w:type="spellStart"/>
            <w:r w:rsidRPr="004A4250">
              <w:rPr>
                <w:rFonts w:ascii="Montserrat" w:eastAsia="DengXian" w:hAnsi="Montserrat" w:cs="Tahoma"/>
                <w:color w:val="4472C4" w:themeColor="accent1"/>
                <w:sz w:val="20"/>
                <w:szCs w:val="22"/>
                <w:lang w:val="en-GB" w:eastAsia="zh-CN" w:bidi="th-TH"/>
              </w:rPr>
              <w:t>Gehäuse</w:t>
            </w:r>
            <w:proofErr w:type="spellEnd"/>
            <w:r w:rsidRPr="004A4250">
              <w:rPr>
                <w:rFonts w:ascii="Montserrat" w:eastAsia="DengXian" w:hAnsi="Montserrat" w:cs="Tahoma"/>
                <w:color w:val="4472C4" w:themeColor="accent1"/>
                <w:sz w:val="20"/>
                <w:szCs w:val="22"/>
                <w:lang w:val="en-GB" w:eastAsia="zh-CN" w:bidi="th-TH"/>
              </w:rPr>
              <w:t xml:space="preserve"> </w:t>
            </w:r>
            <w:proofErr w:type="spellStart"/>
            <w:r w:rsidRPr="004A4250">
              <w:rPr>
                <w:rFonts w:ascii="Montserrat" w:eastAsia="DengXian" w:hAnsi="Montserrat" w:cs="Tahoma"/>
                <w:color w:val="4472C4" w:themeColor="accent1"/>
                <w:sz w:val="20"/>
                <w:szCs w:val="22"/>
                <w:lang w:val="en-GB" w:eastAsia="zh-CN" w:bidi="th-TH"/>
              </w:rPr>
              <w:t>aus</w:t>
            </w:r>
            <w:proofErr w:type="spellEnd"/>
            <w:r w:rsidRPr="004A4250">
              <w:rPr>
                <w:rFonts w:ascii="Montserrat" w:eastAsia="DengXian" w:hAnsi="Montserrat" w:cs="Tahoma"/>
                <w:color w:val="4472C4" w:themeColor="accent1"/>
                <w:sz w:val="20"/>
                <w:szCs w:val="22"/>
                <w:lang w:val="en-GB" w:eastAsia="zh-CN" w:bidi="th-TH"/>
              </w:rPr>
              <w:t xml:space="preserve"> Material </w:t>
            </w:r>
            <w:proofErr w:type="spellStart"/>
            <w:r w:rsidRPr="004A4250">
              <w:rPr>
                <w:rFonts w:ascii="Montserrat" w:eastAsia="DengXian" w:hAnsi="Montserrat" w:cs="Tahoma"/>
                <w:color w:val="4472C4" w:themeColor="accent1"/>
                <w:sz w:val="20"/>
                <w:szCs w:val="22"/>
                <w:lang w:val="en-GB" w:eastAsia="zh-CN" w:bidi="th-TH"/>
              </w:rPr>
              <w:t>Edelstahl</w:t>
            </w:r>
            <w:proofErr w:type="spellEnd"/>
          </w:p>
          <w:p w14:paraId="7BAAE936" w14:textId="77777777" w:rsidR="00F211EB" w:rsidRPr="004A4250" w:rsidRDefault="00F211EB" w:rsidP="00F211EB">
            <w:pPr>
              <w:numPr>
                <w:ilvl w:val="0"/>
                <w:numId w:val="34"/>
              </w:numPr>
              <w:spacing w:line="276" w:lineRule="auto"/>
              <w:ind w:left="241" w:hanging="241"/>
              <w:contextualSpacing/>
              <w:rPr>
                <w:rFonts w:ascii="Montserrat" w:eastAsia="DengXian" w:hAnsi="Montserrat" w:cs="Tahoma"/>
                <w:color w:val="4472C4" w:themeColor="accent1"/>
                <w:sz w:val="20"/>
                <w:szCs w:val="22"/>
                <w:lang w:eastAsia="zh-CN" w:bidi="th-TH"/>
              </w:rPr>
            </w:pPr>
            <w:r w:rsidRPr="004A4250">
              <w:rPr>
                <w:rFonts w:ascii="Montserrat" w:eastAsia="DengXian" w:hAnsi="Montserrat" w:cs="Tahoma"/>
                <w:color w:val="4472C4" w:themeColor="accent1"/>
                <w:sz w:val="20"/>
                <w:szCs w:val="22"/>
                <w:lang w:eastAsia="zh-CN" w:bidi="th-TH"/>
              </w:rPr>
              <w:t>LF-Zone ist im Betriebszustand offen (ohne Scheiben) mit Luftbarriere durch die Luft-Strömung</w:t>
            </w:r>
          </w:p>
          <w:p w14:paraId="66C1B506" w14:textId="77777777" w:rsidR="00F211EB" w:rsidRPr="004A4250" w:rsidRDefault="00F211EB" w:rsidP="00F211EB">
            <w:pPr>
              <w:numPr>
                <w:ilvl w:val="0"/>
                <w:numId w:val="34"/>
              </w:numPr>
              <w:spacing w:line="276" w:lineRule="auto"/>
              <w:ind w:left="241" w:hanging="241"/>
              <w:contextualSpacing/>
              <w:rPr>
                <w:rFonts w:ascii="Montserrat" w:eastAsia="DengXian" w:hAnsi="Montserrat" w:cs="Tahoma"/>
                <w:color w:val="4472C4" w:themeColor="accent1"/>
                <w:sz w:val="20"/>
                <w:szCs w:val="22"/>
                <w:lang w:eastAsia="zh-CN" w:bidi="th-TH"/>
              </w:rPr>
            </w:pPr>
            <w:r w:rsidRPr="004A4250">
              <w:rPr>
                <w:rFonts w:ascii="Montserrat" w:eastAsia="DengXian" w:hAnsi="Montserrat" w:cs="Tahoma"/>
                <w:color w:val="4472C4" w:themeColor="accent1"/>
                <w:sz w:val="20"/>
                <w:szCs w:val="22"/>
                <w:lang w:eastAsia="zh-CN" w:bidi="th-TH"/>
              </w:rPr>
              <w:t xml:space="preserve">Schnittstelle: Kommunikation mit RLT-Anlage über potenzial freien Kontakt (Wenn die Anlage angeschaltet wird, bekommt die </w:t>
            </w:r>
            <w:proofErr w:type="gramStart"/>
            <w:r w:rsidRPr="004A4250">
              <w:rPr>
                <w:rFonts w:ascii="Montserrat" w:eastAsia="DengXian" w:hAnsi="Montserrat" w:cs="Tahoma"/>
                <w:color w:val="4472C4" w:themeColor="accent1"/>
                <w:sz w:val="20"/>
                <w:szCs w:val="22"/>
                <w:lang w:eastAsia="zh-CN" w:bidi="th-TH"/>
              </w:rPr>
              <w:t>RLT Anlage</w:t>
            </w:r>
            <w:proofErr w:type="gramEnd"/>
            <w:r w:rsidRPr="004A4250">
              <w:rPr>
                <w:rFonts w:ascii="Montserrat" w:eastAsia="DengXian" w:hAnsi="Montserrat" w:cs="Tahoma"/>
                <w:color w:val="4472C4" w:themeColor="accent1"/>
                <w:sz w:val="20"/>
                <w:szCs w:val="22"/>
                <w:lang w:eastAsia="zh-CN" w:bidi="th-TH"/>
              </w:rPr>
              <w:t xml:space="preserve"> ein Signal, dass mehr Luft in dem Raum zu Verfügung gestellt werden soll und umgekehrt)</w:t>
            </w:r>
          </w:p>
        </w:tc>
        <w:tc>
          <w:tcPr>
            <w:tcW w:w="1700" w:type="dxa"/>
          </w:tcPr>
          <w:p w14:paraId="304AA37D" w14:textId="77777777" w:rsidR="00F211EB" w:rsidRPr="004A4250" w:rsidRDefault="00F211EB" w:rsidP="00F211EB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1260" w:type="dxa"/>
          </w:tcPr>
          <w:p w14:paraId="52D3CCC8" w14:textId="5D6E3977" w:rsidR="00F211EB" w:rsidRPr="004A4250" w:rsidRDefault="00F211EB" w:rsidP="00F211EB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8B20B3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F211EB" w:rsidRPr="00650FB6" w14:paraId="573B4BAC" w14:textId="2263FBAF" w:rsidTr="00F211EB">
        <w:trPr>
          <w:cantSplit/>
        </w:trPr>
        <w:tc>
          <w:tcPr>
            <w:tcW w:w="1168" w:type="dxa"/>
          </w:tcPr>
          <w:p w14:paraId="43D5D081" w14:textId="77777777" w:rsidR="00F211EB" w:rsidRPr="004A4250" w:rsidRDefault="00F211EB" w:rsidP="00F211EB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4.2.3-18</w:t>
            </w:r>
          </w:p>
        </w:tc>
        <w:tc>
          <w:tcPr>
            <w:tcW w:w="5506" w:type="dxa"/>
          </w:tcPr>
          <w:p w14:paraId="7CACC5F8" w14:textId="77777777" w:rsidR="00F211EB" w:rsidRPr="004A4250" w:rsidRDefault="00F211EB" w:rsidP="00F211EB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Die Reinraumwand und Wandelemente Achse A-1; A-2, auf der Einbringungsöffnung müssen für Einbringungsfläche „</w:t>
            </w:r>
            <w:r w:rsidRPr="004A4250">
              <w:rPr>
                <w:rFonts w:ascii="Montserrat" w:hAnsi="Montserrat" w:cs="Tahoma"/>
                <w:strike/>
                <w:color w:val="4472C4" w:themeColor="accent1"/>
                <w:sz w:val="20"/>
                <w:szCs w:val="20"/>
                <w:lang w:eastAsia="zh-CN" w:bidi="th-TH"/>
              </w:rPr>
              <w:t>2000 mm x 1250 mm*“</w:t>
            </w: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 xml:space="preserve"> 2000 mm x 2250 mm entfernbar und nach der Einbringung wiederverschließbar (Magnetkupplung) und abgedichtet sein. </w:t>
            </w:r>
          </w:p>
        </w:tc>
        <w:tc>
          <w:tcPr>
            <w:tcW w:w="1700" w:type="dxa"/>
          </w:tcPr>
          <w:p w14:paraId="0B33A485" w14:textId="77777777" w:rsidR="00F211EB" w:rsidRPr="004A4250" w:rsidRDefault="00F211EB" w:rsidP="00F211EB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1260" w:type="dxa"/>
          </w:tcPr>
          <w:p w14:paraId="70BB390B" w14:textId="420581B6" w:rsidR="00F211EB" w:rsidRPr="004A4250" w:rsidRDefault="00F211EB" w:rsidP="00F211EB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9F1DB4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</w:tbl>
    <w:p w14:paraId="19A827DC" w14:textId="77777777" w:rsidR="004A4250" w:rsidRPr="00650FB6" w:rsidRDefault="004A4250" w:rsidP="004A4250">
      <w:pPr>
        <w:ind w:firstLine="708"/>
        <w:rPr>
          <w:rFonts w:ascii="Montserrat" w:hAnsi="Montserrat"/>
          <w:color w:val="4472C4" w:themeColor="accent1"/>
        </w:rPr>
      </w:pPr>
    </w:p>
    <w:p w14:paraId="28818F37" w14:textId="77777777" w:rsidR="004A4250" w:rsidRPr="00650FB6" w:rsidRDefault="004A4250" w:rsidP="004A4250">
      <w:pPr>
        <w:rPr>
          <w:rFonts w:ascii="Montserrat" w:hAnsi="Montserrat"/>
          <w:color w:val="4472C4" w:themeColor="accent1"/>
        </w:rPr>
      </w:pPr>
    </w:p>
    <w:p w14:paraId="58247CF7" w14:textId="77777777" w:rsidR="004A4250" w:rsidRPr="004A4250" w:rsidRDefault="004A4250" w:rsidP="005573C5">
      <w:pPr>
        <w:pStyle w:val="berschrift4"/>
        <w:rPr>
          <w:rFonts w:ascii="Montserrat" w:hAnsi="Montserrat"/>
          <w:b w:val="0"/>
          <w:bCs w:val="0"/>
          <w:color w:val="4472C4" w:themeColor="accent1"/>
          <w:sz w:val="20"/>
          <w:lang w:bidi="th-TH"/>
        </w:rPr>
      </w:pPr>
      <w:r w:rsidRPr="004A4250">
        <w:rPr>
          <w:rFonts w:ascii="Montserrat" w:hAnsi="Montserrat"/>
          <w:color w:val="4472C4" w:themeColor="accent1"/>
          <w:sz w:val="20"/>
          <w:lang w:bidi="th-TH"/>
        </w:rPr>
        <w:t>Zeichnungen und Pläne</w:t>
      </w:r>
    </w:p>
    <w:tbl>
      <w:tblPr>
        <w:tblStyle w:val="Tabellengitternetz15"/>
        <w:tblW w:w="5235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68"/>
        <w:gridCol w:w="5502"/>
        <w:gridCol w:w="1700"/>
        <w:gridCol w:w="1264"/>
      </w:tblGrid>
      <w:tr w:rsidR="00650FB6" w:rsidRPr="00650FB6" w14:paraId="42235900" w14:textId="6D70ED7E" w:rsidTr="00650FB6">
        <w:trPr>
          <w:cantSplit/>
          <w:tblHeader/>
        </w:trPr>
        <w:tc>
          <w:tcPr>
            <w:tcW w:w="1103" w:type="dxa"/>
            <w:shd w:val="clear" w:color="auto" w:fill="D9D9D9" w:themeFill="background1" w:themeFillShade="D9"/>
          </w:tcPr>
          <w:p w14:paraId="0ADAE2C1" w14:textId="6B01FE80" w:rsidR="00650FB6" w:rsidRPr="004A4250" w:rsidRDefault="00650FB6" w:rsidP="004A4250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  <w:t>URS#</w:t>
            </w:r>
            <w:r w:rsidR="00FE6FA3" w:rsidRPr="00650FB6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/#FS</w:t>
            </w:r>
          </w:p>
        </w:tc>
        <w:tc>
          <w:tcPr>
            <w:tcW w:w="5555" w:type="dxa"/>
            <w:shd w:val="clear" w:color="auto" w:fill="D9D9D9" w:themeFill="background1" w:themeFillShade="D9"/>
          </w:tcPr>
          <w:p w14:paraId="0A39C37C" w14:textId="77777777" w:rsidR="00650FB6" w:rsidRPr="004A4250" w:rsidRDefault="00650FB6" w:rsidP="004A4250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  <w:t>Beschreibung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50D1674" w14:textId="77777777" w:rsidR="00650FB6" w:rsidRPr="004A4250" w:rsidRDefault="00650FB6" w:rsidP="004A4250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  <w:t>Klassifizierung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2053FB94" w14:textId="4BACEBB6" w:rsidR="00650FB6" w:rsidRPr="004A4250" w:rsidRDefault="00650FB6" w:rsidP="004A4250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  <w: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Erfüllt</w:t>
            </w:r>
          </w:p>
        </w:tc>
      </w:tr>
      <w:tr w:rsidR="00650FB6" w:rsidRPr="00650FB6" w14:paraId="2F8729A5" w14:textId="50E71988" w:rsidTr="00650FB6">
        <w:trPr>
          <w:cantSplit/>
        </w:trPr>
        <w:tc>
          <w:tcPr>
            <w:tcW w:w="1103" w:type="dxa"/>
          </w:tcPr>
          <w:p w14:paraId="611A2E50" w14:textId="77777777" w:rsidR="00650FB6" w:rsidRPr="004A4250" w:rsidRDefault="00650FB6" w:rsidP="004A4250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4.2.3.1-1</w:t>
            </w:r>
          </w:p>
        </w:tc>
        <w:tc>
          <w:tcPr>
            <w:tcW w:w="5555" w:type="dxa"/>
          </w:tcPr>
          <w:p w14:paraId="446FA0AF" w14:textId="77777777" w:rsidR="00650FB6" w:rsidRPr="004A4250" w:rsidRDefault="00650FB6" w:rsidP="004A4250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Erstellung und Lieferung der Fertigungszeichnungen, R&amp;I-Fließbilder, Schaltplänen, Deckenrasterzeichnungen inkl. Beleuchtung, Topologie der Reinraum Monitoring System (PDF und DWG-Format) für RR und RLT</w:t>
            </w:r>
          </w:p>
          <w:p w14:paraId="09742974" w14:textId="77777777" w:rsidR="00650FB6" w:rsidRPr="004A4250" w:rsidRDefault="00650FB6" w:rsidP="004A4250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 xml:space="preserve">Einheitliche Komponentenkennzeichnung in R&amp;I und in den Zeichnungen. </w:t>
            </w:r>
          </w:p>
        </w:tc>
        <w:tc>
          <w:tcPr>
            <w:tcW w:w="1701" w:type="dxa"/>
          </w:tcPr>
          <w:p w14:paraId="4866EC61" w14:textId="77777777" w:rsidR="00650FB6" w:rsidRPr="004A4250" w:rsidRDefault="00650FB6" w:rsidP="004A4250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1275" w:type="dxa"/>
          </w:tcPr>
          <w:p w14:paraId="4CCB5C29" w14:textId="13BA2B7F" w:rsidR="00650FB6" w:rsidRPr="004A4250" w:rsidRDefault="00807E6A" w:rsidP="004A4250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9F1DB4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</w:tbl>
    <w:p w14:paraId="6F5561B3" w14:textId="77777777" w:rsidR="004A4250" w:rsidRPr="004A4250" w:rsidRDefault="004A4250" w:rsidP="005573C5">
      <w:pPr>
        <w:pStyle w:val="berschrift4"/>
        <w:rPr>
          <w:rFonts w:ascii="Verdana" w:hAnsi="Verdana"/>
          <w:b w:val="0"/>
          <w:bCs w:val="0"/>
          <w:color w:val="4472C4" w:themeColor="accent1"/>
          <w:sz w:val="20"/>
          <w:lang w:bidi="th-TH"/>
        </w:rPr>
      </w:pPr>
      <w:r w:rsidRPr="004A4250">
        <w:rPr>
          <w:rFonts w:ascii="Verdana" w:hAnsi="Verdana"/>
          <w:color w:val="4472C4" w:themeColor="accent1"/>
          <w:sz w:val="20"/>
          <w:lang w:bidi="th-TH"/>
        </w:rPr>
        <w:lastRenderedPageBreak/>
        <w:t xml:space="preserve">Material/Oberflächen </w:t>
      </w:r>
    </w:p>
    <w:tbl>
      <w:tblPr>
        <w:tblStyle w:val="Tabellengitternetz15"/>
        <w:tblW w:w="5235" w:type="pct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71"/>
        <w:gridCol w:w="5387"/>
        <w:gridCol w:w="1701"/>
        <w:gridCol w:w="1275"/>
      </w:tblGrid>
      <w:tr w:rsidR="00650FB6" w:rsidRPr="00650FB6" w14:paraId="08BE181D" w14:textId="36B10CA8" w:rsidTr="00FE6FA3">
        <w:trPr>
          <w:cantSplit/>
          <w:tblHeader/>
        </w:trPr>
        <w:tc>
          <w:tcPr>
            <w:tcW w:w="1271" w:type="dxa"/>
            <w:shd w:val="clear" w:color="auto" w:fill="D9D9D9" w:themeFill="background1" w:themeFillShade="D9"/>
          </w:tcPr>
          <w:p w14:paraId="39920A29" w14:textId="468D74ED" w:rsidR="00650FB6" w:rsidRPr="004A4250" w:rsidRDefault="00650FB6" w:rsidP="004A4250">
            <w:pPr>
              <w:rPr>
                <w:rFonts w:ascii="Verdana" w:hAnsi="Verdana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Verdana" w:hAnsi="Verdana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  <w:t>URS#</w:t>
            </w:r>
            <w:r w:rsidR="00FE6FA3" w:rsidRPr="00650FB6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/#FS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329CA3BB" w14:textId="77777777" w:rsidR="00650FB6" w:rsidRPr="004A4250" w:rsidRDefault="00650FB6" w:rsidP="004A4250">
            <w:pPr>
              <w:rPr>
                <w:rFonts w:ascii="Verdana" w:hAnsi="Verdana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Verdana" w:hAnsi="Verdana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  <w:t>Beschreibung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E4218CC" w14:textId="77777777" w:rsidR="00650FB6" w:rsidRPr="004A4250" w:rsidRDefault="00650FB6" w:rsidP="004A4250">
            <w:pPr>
              <w:rPr>
                <w:rFonts w:ascii="Verdana" w:hAnsi="Verdana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  <w:t>Klassifizierung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413F66B1" w14:textId="68B5ABF5" w:rsidR="00650FB6" w:rsidRPr="004A4250" w:rsidRDefault="00650FB6" w:rsidP="004A4250">
            <w:pPr>
              <w:rPr>
                <w:rFonts w:ascii="Verdana" w:hAnsi="Verdana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  <w: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Erfüllt</w:t>
            </w:r>
          </w:p>
        </w:tc>
      </w:tr>
      <w:tr w:rsidR="00807E6A" w:rsidRPr="00650FB6" w14:paraId="75C920DB" w14:textId="38537017" w:rsidTr="00FE6FA3">
        <w:trPr>
          <w:cantSplit/>
        </w:trPr>
        <w:tc>
          <w:tcPr>
            <w:tcW w:w="1271" w:type="dxa"/>
          </w:tcPr>
          <w:p w14:paraId="7FAFC761" w14:textId="77777777" w:rsidR="00807E6A" w:rsidRPr="004A4250" w:rsidRDefault="00807E6A" w:rsidP="00807E6A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  <w:t>4.2.3.2-1</w:t>
            </w:r>
          </w:p>
        </w:tc>
        <w:tc>
          <w:tcPr>
            <w:tcW w:w="5387" w:type="dxa"/>
          </w:tcPr>
          <w:p w14:paraId="1580D2F2" w14:textId="77777777" w:rsidR="00807E6A" w:rsidRPr="004A4250" w:rsidRDefault="00807E6A" w:rsidP="00807E6A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proofErr w:type="spellStart"/>
            <w:r w:rsidRPr="004A4250"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  <w:t>Hygienic</w:t>
            </w:r>
            <w:proofErr w:type="spellEnd"/>
            <w:r w:rsidRPr="004A4250"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  <w:t xml:space="preserve"> Design:</w:t>
            </w:r>
          </w:p>
          <w:p w14:paraId="0A294763" w14:textId="77777777" w:rsidR="00807E6A" w:rsidRPr="004A4250" w:rsidRDefault="00807E6A" w:rsidP="00807E6A">
            <w:pPr>
              <w:numPr>
                <w:ilvl w:val="0"/>
                <w:numId w:val="35"/>
              </w:numPr>
              <w:contextualSpacing/>
              <w:rPr>
                <w:rFonts w:ascii="Verdana" w:eastAsia="DengXian" w:hAnsi="Verdana" w:cs="Tahoma"/>
                <w:color w:val="4472C4" w:themeColor="accent1"/>
                <w:sz w:val="20"/>
                <w:szCs w:val="22"/>
                <w:lang w:eastAsia="zh-CN" w:bidi="th-TH"/>
              </w:rPr>
            </w:pPr>
            <w:r w:rsidRPr="004A4250">
              <w:rPr>
                <w:rFonts w:ascii="Verdana" w:eastAsia="DengXian" w:hAnsi="Verdana" w:cs="Tahoma"/>
                <w:color w:val="4472C4" w:themeColor="accent1"/>
                <w:sz w:val="20"/>
                <w:szCs w:val="22"/>
                <w:lang w:eastAsia="zh-CN" w:bidi="th-TH"/>
              </w:rPr>
              <w:t>Glatte, frei von Rissen, dichte, leicht reinigbar/ desinfizierbare Oberflächen</w:t>
            </w:r>
          </w:p>
          <w:p w14:paraId="6CA460A7" w14:textId="77777777" w:rsidR="00807E6A" w:rsidRPr="004A4250" w:rsidRDefault="00807E6A" w:rsidP="00807E6A">
            <w:pPr>
              <w:numPr>
                <w:ilvl w:val="0"/>
                <w:numId w:val="35"/>
              </w:numPr>
              <w:contextualSpacing/>
              <w:rPr>
                <w:rFonts w:ascii="Verdana" w:eastAsia="DengXian" w:hAnsi="Verdana" w:cs="Tahoma"/>
                <w:color w:val="4472C4" w:themeColor="accent1"/>
                <w:sz w:val="20"/>
                <w:szCs w:val="22"/>
                <w:lang w:eastAsia="zh-CN" w:bidi="th-TH"/>
              </w:rPr>
            </w:pPr>
            <w:r w:rsidRPr="004A4250">
              <w:rPr>
                <w:rFonts w:ascii="Verdana" w:eastAsia="DengXian" w:hAnsi="Verdana" w:cs="Tahoma"/>
                <w:color w:val="4472C4" w:themeColor="accent1"/>
                <w:sz w:val="20"/>
                <w:szCs w:val="22"/>
                <w:lang w:eastAsia="zh-CN" w:bidi="th-TH"/>
              </w:rPr>
              <w:t>Spalten, scharfe Kanten und Toträume sind zu vermeiden</w:t>
            </w:r>
          </w:p>
          <w:p w14:paraId="791CCFA4" w14:textId="77777777" w:rsidR="00807E6A" w:rsidRPr="004A4250" w:rsidRDefault="00807E6A" w:rsidP="00807E6A">
            <w:pPr>
              <w:numPr>
                <w:ilvl w:val="0"/>
                <w:numId w:val="35"/>
              </w:numPr>
              <w:contextualSpacing/>
              <w:rPr>
                <w:rFonts w:ascii="Verdana" w:eastAsia="DengXian" w:hAnsi="Verdana" w:cs="Tahoma"/>
                <w:color w:val="4472C4" w:themeColor="accent1"/>
                <w:sz w:val="20"/>
                <w:szCs w:val="22"/>
                <w:lang w:eastAsia="zh-CN" w:bidi="th-TH"/>
              </w:rPr>
            </w:pPr>
            <w:r w:rsidRPr="004A4250">
              <w:rPr>
                <w:rFonts w:ascii="Verdana" w:eastAsia="DengXian" w:hAnsi="Verdana" w:cs="Tahoma"/>
                <w:color w:val="4472C4" w:themeColor="accent1"/>
                <w:sz w:val="20"/>
                <w:szCs w:val="22"/>
                <w:lang w:eastAsia="zh-CN" w:bidi="th-TH"/>
              </w:rPr>
              <w:t>Hohlkehlen zu Wand- und Maschinenanschlüssen sind herzustellen und flächenbündig</w:t>
            </w:r>
          </w:p>
          <w:p w14:paraId="6156B2D9" w14:textId="77777777" w:rsidR="00807E6A" w:rsidRPr="004A4250" w:rsidRDefault="00807E6A" w:rsidP="00807E6A">
            <w:pPr>
              <w:numPr>
                <w:ilvl w:val="0"/>
                <w:numId w:val="35"/>
              </w:numPr>
              <w:contextualSpacing/>
              <w:rPr>
                <w:rFonts w:ascii="Verdana" w:eastAsia="DengXian" w:hAnsi="Verdana" w:cs="Tahoma"/>
                <w:color w:val="4472C4" w:themeColor="accent1"/>
                <w:sz w:val="20"/>
                <w:szCs w:val="22"/>
                <w:lang w:eastAsia="zh-CN" w:bidi="th-TH"/>
              </w:rPr>
            </w:pPr>
            <w:r w:rsidRPr="004A4250">
              <w:rPr>
                <w:rFonts w:ascii="Verdana" w:eastAsia="DengXian" w:hAnsi="Verdana" w:cs="Tahoma"/>
                <w:color w:val="4472C4" w:themeColor="accent1"/>
                <w:sz w:val="20"/>
                <w:szCs w:val="22"/>
                <w:lang w:eastAsia="zh-CN" w:bidi="th-TH"/>
              </w:rPr>
              <w:t>gut reinigbar</w:t>
            </w:r>
          </w:p>
        </w:tc>
        <w:tc>
          <w:tcPr>
            <w:tcW w:w="1701" w:type="dxa"/>
          </w:tcPr>
          <w:p w14:paraId="56181ACD" w14:textId="77777777" w:rsidR="00807E6A" w:rsidRPr="004A4250" w:rsidRDefault="00807E6A" w:rsidP="00807E6A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1275" w:type="dxa"/>
          </w:tcPr>
          <w:p w14:paraId="73FFE962" w14:textId="316BD2C8" w:rsidR="00807E6A" w:rsidRPr="004A4250" w:rsidRDefault="00807E6A" w:rsidP="00807E6A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653F93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807E6A" w:rsidRPr="00650FB6" w14:paraId="027CD695" w14:textId="3BA95C4C" w:rsidTr="00FE6FA3">
        <w:trPr>
          <w:cantSplit/>
        </w:trPr>
        <w:tc>
          <w:tcPr>
            <w:tcW w:w="1271" w:type="dxa"/>
            <w:shd w:val="clear" w:color="auto" w:fill="auto"/>
          </w:tcPr>
          <w:p w14:paraId="3FFE7176" w14:textId="77777777" w:rsidR="00807E6A" w:rsidRPr="004A4250" w:rsidRDefault="00807E6A" w:rsidP="00807E6A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  <w:t>4.2.3.2-2</w:t>
            </w:r>
          </w:p>
        </w:tc>
        <w:tc>
          <w:tcPr>
            <w:tcW w:w="5387" w:type="dxa"/>
            <w:shd w:val="clear" w:color="auto" w:fill="auto"/>
          </w:tcPr>
          <w:p w14:paraId="1F53981B" w14:textId="77777777" w:rsidR="00807E6A" w:rsidRPr="004A4250" w:rsidRDefault="00807E6A" w:rsidP="00807E6A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  <w:t xml:space="preserve">Bodenbelag: </w:t>
            </w:r>
          </w:p>
          <w:p w14:paraId="64FF0E49" w14:textId="77777777" w:rsidR="00807E6A" w:rsidRPr="004A4250" w:rsidRDefault="00807E6A" w:rsidP="00807E6A">
            <w:pPr>
              <w:numPr>
                <w:ilvl w:val="0"/>
                <w:numId w:val="35"/>
              </w:numPr>
              <w:contextualSpacing/>
              <w:rPr>
                <w:rFonts w:ascii="Verdana" w:eastAsia="DengXian" w:hAnsi="Verdana" w:cs="Tahoma"/>
                <w:color w:val="4472C4" w:themeColor="accent1"/>
                <w:sz w:val="20"/>
                <w:szCs w:val="22"/>
                <w:lang w:val="en-GB" w:eastAsia="zh-CN" w:bidi="th-TH"/>
              </w:rPr>
            </w:pPr>
            <w:proofErr w:type="spellStart"/>
            <w:r w:rsidRPr="004A4250">
              <w:rPr>
                <w:rFonts w:ascii="Verdana" w:eastAsia="DengXian" w:hAnsi="Verdana" w:cs="Tahoma"/>
                <w:color w:val="4472C4" w:themeColor="accent1"/>
                <w:sz w:val="20"/>
                <w:szCs w:val="22"/>
                <w:lang w:val="en-GB" w:eastAsia="zh-CN" w:bidi="th-TH"/>
              </w:rPr>
              <w:t>rutschhemmend</w:t>
            </w:r>
            <w:proofErr w:type="spellEnd"/>
          </w:p>
          <w:p w14:paraId="27D3F57D" w14:textId="77777777" w:rsidR="00807E6A" w:rsidRPr="004A4250" w:rsidRDefault="00807E6A" w:rsidP="00807E6A">
            <w:pPr>
              <w:numPr>
                <w:ilvl w:val="0"/>
                <w:numId w:val="35"/>
              </w:numPr>
              <w:contextualSpacing/>
              <w:rPr>
                <w:rFonts w:ascii="Verdana" w:eastAsia="DengXian" w:hAnsi="Verdana" w:cs="Tahoma"/>
                <w:color w:val="4472C4" w:themeColor="accent1"/>
                <w:sz w:val="20"/>
                <w:szCs w:val="22"/>
                <w:lang w:val="en-GB" w:eastAsia="zh-CN" w:bidi="th-TH"/>
              </w:rPr>
            </w:pPr>
            <w:proofErr w:type="spellStart"/>
            <w:r w:rsidRPr="004A4250">
              <w:rPr>
                <w:rFonts w:ascii="Verdana" w:eastAsia="DengXian" w:hAnsi="Verdana" w:cs="Tahoma"/>
                <w:color w:val="4472C4" w:themeColor="accent1"/>
                <w:sz w:val="20"/>
                <w:szCs w:val="22"/>
                <w:lang w:val="en-GB" w:eastAsia="zh-CN" w:bidi="th-TH"/>
              </w:rPr>
              <w:t>ableitfähig</w:t>
            </w:r>
            <w:proofErr w:type="spellEnd"/>
          </w:p>
          <w:p w14:paraId="097D96A1" w14:textId="77777777" w:rsidR="00807E6A" w:rsidRPr="004A4250" w:rsidRDefault="00807E6A" w:rsidP="00807E6A">
            <w:pPr>
              <w:numPr>
                <w:ilvl w:val="0"/>
                <w:numId w:val="35"/>
              </w:numPr>
              <w:contextualSpacing/>
              <w:rPr>
                <w:rFonts w:ascii="Times New Roman" w:eastAsia="DengXian" w:hAnsi="Times New Roman" w:cs="Tahoma"/>
                <w:color w:val="4472C4" w:themeColor="accent1"/>
                <w:sz w:val="20"/>
                <w:szCs w:val="22"/>
                <w:lang w:val="en-GB" w:eastAsia="zh-CN" w:bidi="th-TH"/>
              </w:rPr>
            </w:pPr>
            <w:proofErr w:type="spellStart"/>
            <w:r w:rsidRPr="004A4250">
              <w:rPr>
                <w:rFonts w:ascii="Verdana" w:eastAsia="DengXian" w:hAnsi="Verdana" w:cs="Tahoma"/>
                <w:color w:val="4472C4" w:themeColor="accent1"/>
                <w:sz w:val="20"/>
                <w:szCs w:val="22"/>
                <w:lang w:val="en-GB" w:eastAsia="zh-CN" w:bidi="th-TH"/>
              </w:rPr>
              <w:t>geringer</w:t>
            </w:r>
            <w:proofErr w:type="spellEnd"/>
            <w:r w:rsidRPr="004A4250">
              <w:rPr>
                <w:rFonts w:ascii="Verdana" w:eastAsia="DengXian" w:hAnsi="Verdana" w:cs="Tahoma"/>
                <w:color w:val="4472C4" w:themeColor="accent1"/>
                <w:sz w:val="20"/>
                <w:szCs w:val="22"/>
                <w:lang w:val="en-GB" w:eastAsia="zh-CN" w:bidi="th-TH"/>
              </w:rPr>
              <w:t xml:space="preserve"> </w:t>
            </w:r>
            <w:proofErr w:type="spellStart"/>
            <w:r w:rsidRPr="004A4250">
              <w:rPr>
                <w:rFonts w:ascii="Verdana" w:eastAsia="DengXian" w:hAnsi="Verdana" w:cs="Tahoma"/>
                <w:color w:val="4472C4" w:themeColor="accent1"/>
                <w:sz w:val="20"/>
                <w:szCs w:val="22"/>
                <w:lang w:val="en-GB" w:eastAsia="zh-CN" w:bidi="th-TH"/>
              </w:rPr>
              <w:t>Partikelabrieb</w:t>
            </w:r>
            <w:proofErr w:type="spellEnd"/>
          </w:p>
        </w:tc>
        <w:tc>
          <w:tcPr>
            <w:tcW w:w="1701" w:type="dxa"/>
          </w:tcPr>
          <w:p w14:paraId="32084647" w14:textId="77777777" w:rsidR="00807E6A" w:rsidRPr="004A4250" w:rsidRDefault="00807E6A" w:rsidP="00807E6A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1275" w:type="dxa"/>
          </w:tcPr>
          <w:p w14:paraId="6B46A7A6" w14:textId="6B359E2D" w:rsidR="00807E6A" w:rsidRPr="004A4250" w:rsidRDefault="00807E6A" w:rsidP="00807E6A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653F93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807E6A" w:rsidRPr="00650FB6" w14:paraId="1D4491B5" w14:textId="109A758E" w:rsidTr="00FE6FA3">
        <w:trPr>
          <w:cantSplit/>
        </w:trPr>
        <w:tc>
          <w:tcPr>
            <w:tcW w:w="1271" w:type="dxa"/>
          </w:tcPr>
          <w:p w14:paraId="0A40BBDE" w14:textId="77777777" w:rsidR="00807E6A" w:rsidRPr="004A4250" w:rsidRDefault="00807E6A" w:rsidP="00807E6A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  <w:t>4.2.3.2-3</w:t>
            </w:r>
          </w:p>
        </w:tc>
        <w:tc>
          <w:tcPr>
            <w:tcW w:w="5387" w:type="dxa"/>
          </w:tcPr>
          <w:p w14:paraId="7073EDCB" w14:textId="77777777" w:rsidR="00807E6A" w:rsidRPr="004A4250" w:rsidRDefault="00807E6A" w:rsidP="00807E6A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  <w:t>Innenraum Materialdurchreichen leicht zu reinigen</w:t>
            </w:r>
          </w:p>
        </w:tc>
        <w:tc>
          <w:tcPr>
            <w:tcW w:w="1701" w:type="dxa"/>
          </w:tcPr>
          <w:p w14:paraId="2A7673C8" w14:textId="77777777" w:rsidR="00807E6A" w:rsidRPr="004A4250" w:rsidRDefault="00807E6A" w:rsidP="00807E6A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1275" w:type="dxa"/>
          </w:tcPr>
          <w:p w14:paraId="109C91F2" w14:textId="023E7E0C" w:rsidR="00807E6A" w:rsidRPr="004A4250" w:rsidRDefault="00807E6A" w:rsidP="00807E6A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653F93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807E6A" w:rsidRPr="00650FB6" w14:paraId="45203A02" w14:textId="61979DB8" w:rsidTr="00FE6FA3">
        <w:trPr>
          <w:cantSplit/>
        </w:trPr>
        <w:tc>
          <w:tcPr>
            <w:tcW w:w="1271" w:type="dxa"/>
          </w:tcPr>
          <w:p w14:paraId="6A967C42" w14:textId="77777777" w:rsidR="00807E6A" w:rsidRPr="004A4250" w:rsidRDefault="00807E6A" w:rsidP="00807E6A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  <w:t>4.2.3.2-4</w:t>
            </w:r>
          </w:p>
        </w:tc>
        <w:tc>
          <w:tcPr>
            <w:tcW w:w="5387" w:type="dxa"/>
          </w:tcPr>
          <w:p w14:paraId="2A29CFF6" w14:textId="679F2C6B" w:rsidR="00807E6A" w:rsidRPr="004A4250" w:rsidRDefault="00807E6A" w:rsidP="00807E6A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  <w:t xml:space="preserve">Oberflächen sind beständig gegenüber den verwendeten Reinigungs- und Desinfektionsmitteln von </w:t>
            </w:r>
            <w:r w:rsidR="00FC3B20" w:rsidRPr="00FC3B20">
              <w:rPr>
                <w:rFonts w:ascii="Verdana" w:hAnsi="Verdana" w:cs="Tahoma"/>
                <w:sz w:val="20"/>
                <w:szCs w:val="20"/>
                <w:lang w:eastAsia="zh-CN" w:bidi="th-TH"/>
              </w:rPr>
              <w:t>[Firma]</w:t>
            </w:r>
            <w:r w:rsidRPr="00FC3B20">
              <w:rPr>
                <w:rFonts w:ascii="Verdana" w:hAnsi="Verdana" w:cs="Tahoma"/>
                <w:sz w:val="20"/>
                <w:szCs w:val="20"/>
                <w:lang w:eastAsia="zh-CN" w:bidi="th-TH"/>
              </w:rPr>
              <w:t xml:space="preserve"> </w:t>
            </w:r>
            <w:r w:rsidRPr="004A4250"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  <w:t>(alkoholische Lösungsmittel)</w:t>
            </w:r>
          </w:p>
        </w:tc>
        <w:tc>
          <w:tcPr>
            <w:tcW w:w="1701" w:type="dxa"/>
          </w:tcPr>
          <w:p w14:paraId="211BDDFF" w14:textId="77777777" w:rsidR="00807E6A" w:rsidRPr="004A4250" w:rsidRDefault="00807E6A" w:rsidP="00807E6A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1275" w:type="dxa"/>
          </w:tcPr>
          <w:p w14:paraId="108A8D83" w14:textId="7FA11D0E" w:rsidR="00807E6A" w:rsidRPr="004A4250" w:rsidRDefault="00807E6A" w:rsidP="00807E6A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653F93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807E6A" w:rsidRPr="00650FB6" w14:paraId="2FD50F4C" w14:textId="2E63A31F" w:rsidTr="00FE6FA3">
        <w:trPr>
          <w:cantSplit/>
        </w:trPr>
        <w:tc>
          <w:tcPr>
            <w:tcW w:w="1271" w:type="dxa"/>
          </w:tcPr>
          <w:p w14:paraId="005E2550" w14:textId="77777777" w:rsidR="00807E6A" w:rsidRPr="004A4250" w:rsidRDefault="00807E6A" w:rsidP="00807E6A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  <w:t>4.2.3.2-5</w:t>
            </w:r>
          </w:p>
        </w:tc>
        <w:tc>
          <w:tcPr>
            <w:tcW w:w="5387" w:type="dxa"/>
          </w:tcPr>
          <w:p w14:paraId="36CA2596" w14:textId="77777777" w:rsidR="00807E6A" w:rsidRPr="004A4250" w:rsidRDefault="00807E6A" w:rsidP="00807E6A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  <w:t>Dichtungen:</w:t>
            </w:r>
          </w:p>
          <w:p w14:paraId="0410B5D4" w14:textId="77777777" w:rsidR="00807E6A" w:rsidRPr="004A4250" w:rsidRDefault="00807E6A" w:rsidP="00807E6A">
            <w:pPr>
              <w:numPr>
                <w:ilvl w:val="0"/>
                <w:numId w:val="35"/>
              </w:numPr>
              <w:contextualSpacing/>
              <w:rPr>
                <w:rFonts w:ascii="Times New Roman" w:eastAsia="DengXian" w:hAnsi="Times New Roman" w:cs="Tahoma"/>
                <w:color w:val="4472C4" w:themeColor="accent1"/>
                <w:sz w:val="20"/>
                <w:szCs w:val="22"/>
                <w:lang w:eastAsia="zh-CN" w:bidi="th-TH"/>
              </w:rPr>
            </w:pPr>
            <w:r w:rsidRPr="004A4250">
              <w:rPr>
                <w:rFonts w:ascii="Verdana" w:eastAsia="DengXian" w:hAnsi="Verdana" w:cs="Tahoma"/>
                <w:color w:val="4472C4" w:themeColor="accent1"/>
                <w:sz w:val="20"/>
                <w:szCs w:val="22"/>
                <w:lang w:eastAsia="zh-CN" w:bidi="th-TH"/>
              </w:rPr>
              <w:t>müssen abrieb- und alterungsbeständig sowie möglichst UV-beständig sein</w:t>
            </w:r>
          </w:p>
          <w:p w14:paraId="101C28B6" w14:textId="77777777" w:rsidR="00807E6A" w:rsidRPr="004A4250" w:rsidRDefault="00807E6A" w:rsidP="00807E6A">
            <w:pPr>
              <w:numPr>
                <w:ilvl w:val="0"/>
                <w:numId w:val="35"/>
              </w:numPr>
              <w:contextualSpacing/>
              <w:rPr>
                <w:rFonts w:ascii="Times New Roman" w:eastAsia="DengXian" w:hAnsi="Times New Roman" w:cs="Tahoma"/>
                <w:color w:val="4472C4" w:themeColor="accent1"/>
                <w:sz w:val="20"/>
                <w:szCs w:val="22"/>
                <w:lang w:eastAsia="zh-CN" w:bidi="th-TH"/>
              </w:rPr>
            </w:pPr>
            <w:r w:rsidRPr="004A4250">
              <w:rPr>
                <w:rFonts w:ascii="Verdana" w:eastAsia="DengXian" w:hAnsi="Verdana" w:cs="Tahoma"/>
                <w:color w:val="4472C4" w:themeColor="accent1"/>
                <w:sz w:val="20"/>
                <w:szCs w:val="22"/>
                <w:lang w:eastAsia="zh-CN" w:bidi="th-TH"/>
              </w:rPr>
              <w:t>dürfen keine Partikel und Weichmacher abgeben</w:t>
            </w:r>
          </w:p>
        </w:tc>
        <w:tc>
          <w:tcPr>
            <w:tcW w:w="1701" w:type="dxa"/>
          </w:tcPr>
          <w:p w14:paraId="2352856B" w14:textId="77777777" w:rsidR="00807E6A" w:rsidRPr="004A4250" w:rsidRDefault="00807E6A" w:rsidP="00807E6A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1275" w:type="dxa"/>
          </w:tcPr>
          <w:p w14:paraId="3F75AF82" w14:textId="353E9A88" w:rsidR="00807E6A" w:rsidRPr="004A4250" w:rsidRDefault="00807E6A" w:rsidP="00807E6A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653F93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807E6A" w:rsidRPr="00650FB6" w14:paraId="4198E2F4" w14:textId="20DAE080" w:rsidTr="00FE6FA3">
        <w:trPr>
          <w:cantSplit/>
        </w:trPr>
        <w:tc>
          <w:tcPr>
            <w:tcW w:w="1271" w:type="dxa"/>
          </w:tcPr>
          <w:p w14:paraId="1BB89DA5" w14:textId="77777777" w:rsidR="00807E6A" w:rsidRPr="004A4250" w:rsidRDefault="00807E6A" w:rsidP="00807E6A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  <w:t>4.2.3.2-6</w:t>
            </w:r>
          </w:p>
        </w:tc>
        <w:tc>
          <w:tcPr>
            <w:tcW w:w="5387" w:type="dxa"/>
          </w:tcPr>
          <w:p w14:paraId="14847DEA" w14:textId="77777777" w:rsidR="00807E6A" w:rsidRPr="004A4250" w:rsidRDefault="00807E6A" w:rsidP="00807E6A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  <w:t>Armaturen/Maschinenanschlüsse, LF-Zone und Absaugarm im RR müssen in Edelstahl (mind. 1.4301) ausgeführt sein</w:t>
            </w:r>
          </w:p>
        </w:tc>
        <w:tc>
          <w:tcPr>
            <w:tcW w:w="1701" w:type="dxa"/>
          </w:tcPr>
          <w:p w14:paraId="39DF2B9C" w14:textId="77777777" w:rsidR="00807E6A" w:rsidRPr="004A4250" w:rsidRDefault="00807E6A" w:rsidP="00807E6A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1275" w:type="dxa"/>
          </w:tcPr>
          <w:p w14:paraId="07E352EA" w14:textId="266CE930" w:rsidR="00807E6A" w:rsidRPr="004A4250" w:rsidRDefault="00807E6A" w:rsidP="00807E6A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A5337D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807E6A" w:rsidRPr="00650FB6" w14:paraId="3DC04980" w14:textId="36F08844" w:rsidTr="00FE6FA3">
        <w:trPr>
          <w:cantSplit/>
        </w:trPr>
        <w:tc>
          <w:tcPr>
            <w:tcW w:w="1271" w:type="dxa"/>
          </w:tcPr>
          <w:p w14:paraId="214777F8" w14:textId="77777777" w:rsidR="00807E6A" w:rsidRPr="004A4250" w:rsidRDefault="00807E6A" w:rsidP="00807E6A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  <w:t>4.2.3.2-7</w:t>
            </w:r>
          </w:p>
        </w:tc>
        <w:tc>
          <w:tcPr>
            <w:tcW w:w="5387" w:type="dxa"/>
          </w:tcPr>
          <w:p w14:paraId="4DD229F4" w14:textId="77777777" w:rsidR="00807E6A" w:rsidRPr="004A4250" w:rsidRDefault="00807E6A" w:rsidP="00807E6A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  <w:t>Schmiermittel:</w:t>
            </w:r>
          </w:p>
          <w:p w14:paraId="12A04CB6" w14:textId="77777777" w:rsidR="00807E6A" w:rsidRPr="004A4250" w:rsidRDefault="00807E6A" w:rsidP="00807E6A">
            <w:pPr>
              <w:numPr>
                <w:ilvl w:val="0"/>
                <w:numId w:val="36"/>
              </w:numPr>
              <w:contextualSpacing/>
              <w:rPr>
                <w:rFonts w:ascii="Verdana" w:eastAsia="DengXian" w:hAnsi="Verdana" w:cs="Tahoma"/>
                <w:color w:val="4472C4" w:themeColor="accent1"/>
                <w:sz w:val="20"/>
                <w:szCs w:val="22"/>
                <w:lang w:eastAsia="zh-CN" w:bidi="th-TH"/>
              </w:rPr>
            </w:pPr>
            <w:r w:rsidRPr="004A4250">
              <w:rPr>
                <w:rFonts w:ascii="Verdana" w:eastAsia="DengXian" w:hAnsi="Verdana" w:cs="Tahoma"/>
                <w:color w:val="4472C4" w:themeColor="accent1"/>
                <w:sz w:val="20"/>
                <w:szCs w:val="22"/>
                <w:lang w:eastAsia="zh-CN" w:bidi="th-TH"/>
              </w:rPr>
              <w:t>müssen mind. Lebensmittelqualität haben (Nachweis Beispiel nach Konformität nach NSF-H1)</w:t>
            </w:r>
          </w:p>
          <w:p w14:paraId="2AAB9824" w14:textId="77777777" w:rsidR="00807E6A" w:rsidRPr="004A4250" w:rsidRDefault="00807E6A" w:rsidP="00807E6A">
            <w:pPr>
              <w:numPr>
                <w:ilvl w:val="0"/>
                <w:numId w:val="36"/>
              </w:numPr>
              <w:contextualSpacing/>
              <w:rPr>
                <w:rFonts w:ascii="Verdana" w:eastAsia="DengXian" w:hAnsi="Verdana" w:cs="Tahoma"/>
                <w:color w:val="4472C4" w:themeColor="accent1"/>
                <w:sz w:val="20"/>
                <w:szCs w:val="22"/>
                <w:lang w:eastAsia="zh-CN" w:bidi="th-TH"/>
              </w:rPr>
            </w:pPr>
            <w:r w:rsidRPr="004A4250">
              <w:rPr>
                <w:rFonts w:ascii="Verdana" w:eastAsia="DengXian" w:hAnsi="Verdana" w:cs="Cordia New"/>
                <w:color w:val="4472C4" w:themeColor="accent1"/>
                <w:sz w:val="20"/>
                <w:szCs w:val="20"/>
                <w:lang w:eastAsia="zh-CN" w:bidi="th-TH"/>
              </w:rPr>
              <w:t>TSE zertifiziert (frei von Materialien tierischen Ursprungs)</w:t>
            </w:r>
          </w:p>
        </w:tc>
        <w:tc>
          <w:tcPr>
            <w:tcW w:w="1701" w:type="dxa"/>
          </w:tcPr>
          <w:p w14:paraId="13F8757F" w14:textId="77777777" w:rsidR="00807E6A" w:rsidRPr="004A4250" w:rsidRDefault="00807E6A" w:rsidP="00807E6A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1275" w:type="dxa"/>
          </w:tcPr>
          <w:p w14:paraId="44A86774" w14:textId="4C850C71" w:rsidR="00807E6A" w:rsidRPr="004A4250" w:rsidRDefault="00807E6A" w:rsidP="00807E6A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A5337D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650FB6" w:rsidRPr="00650FB6" w14:paraId="1FF63257" w14:textId="0B95A350" w:rsidTr="00807E6A">
        <w:trPr>
          <w:cantSplit/>
        </w:trPr>
        <w:tc>
          <w:tcPr>
            <w:tcW w:w="8359" w:type="dxa"/>
            <w:gridSpan w:val="3"/>
          </w:tcPr>
          <w:p w14:paraId="14D08E77" w14:textId="77777777" w:rsidR="00650FB6" w:rsidRPr="004A4250" w:rsidRDefault="00650FB6" w:rsidP="004A4250">
            <w:pPr>
              <w:pageBreakBefore/>
              <w:rPr>
                <w:rFonts w:ascii="Verdana" w:hAnsi="Verdana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Verdana" w:hAnsi="Verdana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  <w:lastRenderedPageBreak/>
              <w:t>Einrichtungsmöbel</w:t>
            </w:r>
          </w:p>
        </w:tc>
        <w:tc>
          <w:tcPr>
            <w:tcW w:w="1275" w:type="dxa"/>
          </w:tcPr>
          <w:p w14:paraId="06A6E332" w14:textId="77777777" w:rsidR="00650FB6" w:rsidRPr="004A4250" w:rsidRDefault="00650FB6" w:rsidP="004A4250">
            <w:pPr>
              <w:pageBreakBefore/>
              <w:rPr>
                <w:rFonts w:ascii="Verdana" w:hAnsi="Verdana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</w:p>
        </w:tc>
      </w:tr>
      <w:tr w:rsidR="00807E6A" w:rsidRPr="00650FB6" w14:paraId="305A9E4C" w14:textId="4B66B24E" w:rsidTr="00FE6FA3">
        <w:trPr>
          <w:cantSplit/>
        </w:trPr>
        <w:tc>
          <w:tcPr>
            <w:tcW w:w="1271" w:type="dxa"/>
          </w:tcPr>
          <w:p w14:paraId="42F5F58B" w14:textId="77777777" w:rsidR="00807E6A" w:rsidRPr="004A4250" w:rsidRDefault="00807E6A" w:rsidP="00807E6A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  <w:t>4.2.3.2-8</w:t>
            </w:r>
          </w:p>
        </w:tc>
        <w:tc>
          <w:tcPr>
            <w:tcW w:w="5387" w:type="dxa"/>
          </w:tcPr>
          <w:p w14:paraId="70D9A957" w14:textId="77777777" w:rsidR="00807E6A" w:rsidRPr="004A4250" w:rsidRDefault="00807E6A" w:rsidP="00807E6A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  <w:t>Möbel müssen bündig zur Decke bzw. 25°-30° abgeschrägt sein. Möbel sollen „</w:t>
            </w:r>
            <w:proofErr w:type="spellStart"/>
            <w:r w:rsidRPr="004A4250"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  <w:t>hygienic</w:t>
            </w:r>
            <w:proofErr w:type="spellEnd"/>
            <w:r w:rsidRPr="004A4250"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  <w:t xml:space="preserve"> design“ entsprechen.</w:t>
            </w:r>
          </w:p>
        </w:tc>
        <w:tc>
          <w:tcPr>
            <w:tcW w:w="1701" w:type="dxa"/>
          </w:tcPr>
          <w:p w14:paraId="69425242" w14:textId="77777777" w:rsidR="00807E6A" w:rsidRPr="004A4250" w:rsidRDefault="00807E6A" w:rsidP="00807E6A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1275" w:type="dxa"/>
          </w:tcPr>
          <w:p w14:paraId="3DD33C91" w14:textId="51B251B2" w:rsidR="00807E6A" w:rsidRPr="004A4250" w:rsidRDefault="00807E6A" w:rsidP="00807E6A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360673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807E6A" w:rsidRPr="00650FB6" w14:paraId="45FEAA06" w14:textId="6BC76588" w:rsidTr="00FE6FA3">
        <w:trPr>
          <w:cantSplit/>
        </w:trPr>
        <w:tc>
          <w:tcPr>
            <w:tcW w:w="1271" w:type="dxa"/>
          </w:tcPr>
          <w:p w14:paraId="1F7787CD" w14:textId="77777777" w:rsidR="00807E6A" w:rsidRPr="004A4250" w:rsidRDefault="00807E6A" w:rsidP="00807E6A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  <w:t>4.2.3.2-9</w:t>
            </w:r>
          </w:p>
        </w:tc>
        <w:tc>
          <w:tcPr>
            <w:tcW w:w="5387" w:type="dxa"/>
          </w:tcPr>
          <w:p w14:paraId="47A1942C" w14:textId="77777777" w:rsidR="00807E6A" w:rsidRPr="004A4250" w:rsidRDefault="00807E6A" w:rsidP="00807E6A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  <w:t>Möbel sollten aus Edelstahl sein</w:t>
            </w:r>
          </w:p>
        </w:tc>
        <w:tc>
          <w:tcPr>
            <w:tcW w:w="1701" w:type="dxa"/>
          </w:tcPr>
          <w:p w14:paraId="1CBE2784" w14:textId="77777777" w:rsidR="00807E6A" w:rsidRPr="004A4250" w:rsidRDefault="00807E6A" w:rsidP="00807E6A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1275" w:type="dxa"/>
          </w:tcPr>
          <w:p w14:paraId="5B8F10F5" w14:textId="0E9BFFA5" w:rsidR="00807E6A" w:rsidRPr="004A4250" w:rsidRDefault="00807E6A" w:rsidP="00807E6A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360673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</w:tbl>
    <w:p w14:paraId="55CD956D" w14:textId="77777777" w:rsidR="004A4250" w:rsidRPr="004A4250" w:rsidRDefault="004A4250" w:rsidP="005573C5">
      <w:pPr>
        <w:pStyle w:val="berschrift4"/>
        <w:rPr>
          <w:rFonts w:ascii="Verdana" w:hAnsi="Verdana"/>
          <w:b w:val="0"/>
          <w:bCs w:val="0"/>
          <w:color w:val="4472C4" w:themeColor="accent1"/>
          <w:sz w:val="20"/>
          <w:lang w:bidi="th-TH"/>
        </w:rPr>
      </w:pPr>
      <w:r w:rsidRPr="004A4250">
        <w:rPr>
          <w:rFonts w:ascii="Verdana" w:hAnsi="Verdana"/>
          <w:color w:val="4472C4" w:themeColor="accent1"/>
          <w:sz w:val="20"/>
          <w:lang w:bidi="th-TH"/>
        </w:rPr>
        <w:t>Leistungsdaten</w:t>
      </w:r>
    </w:p>
    <w:tbl>
      <w:tblPr>
        <w:tblStyle w:val="Tabellengitternetz15"/>
        <w:tblW w:w="5235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27"/>
        <w:gridCol w:w="5521"/>
        <w:gridCol w:w="1774"/>
        <w:gridCol w:w="1112"/>
      </w:tblGrid>
      <w:tr w:rsidR="00650FB6" w:rsidRPr="00650FB6" w14:paraId="4C455C59" w14:textId="6E833362" w:rsidTr="00807E6A">
        <w:trPr>
          <w:cantSplit/>
          <w:tblHeader/>
        </w:trPr>
        <w:tc>
          <w:tcPr>
            <w:tcW w:w="1173" w:type="dxa"/>
            <w:shd w:val="clear" w:color="auto" w:fill="D9D9D9" w:themeFill="background1" w:themeFillShade="D9"/>
          </w:tcPr>
          <w:p w14:paraId="4AEA49FE" w14:textId="4FE6D366" w:rsidR="00650FB6" w:rsidRPr="004A4250" w:rsidRDefault="00650FB6" w:rsidP="004A4250">
            <w:pPr>
              <w:rPr>
                <w:rFonts w:ascii="Verdana" w:hAnsi="Verdana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Verdana" w:hAnsi="Verdana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  <w:t>URS#</w:t>
            </w:r>
            <w:r w:rsidR="00FE6FA3" w:rsidRPr="00650FB6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/#FS</w:t>
            </w:r>
          </w:p>
        </w:tc>
        <w:tc>
          <w:tcPr>
            <w:tcW w:w="5570" w:type="dxa"/>
            <w:shd w:val="clear" w:color="auto" w:fill="D9D9D9" w:themeFill="background1" w:themeFillShade="D9"/>
          </w:tcPr>
          <w:p w14:paraId="1925757C" w14:textId="77777777" w:rsidR="00650FB6" w:rsidRPr="004A4250" w:rsidRDefault="00650FB6" w:rsidP="004A4250">
            <w:pPr>
              <w:rPr>
                <w:rFonts w:ascii="Verdana" w:hAnsi="Verdana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Verdana" w:hAnsi="Verdana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  <w:t>Beschreibung</w:t>
            </w:r>
          </w:p>
        </w:tc>
        <w:tc>
          <w:tcPr>
            <w:tcW w:w="1774" w:type="dxa"/>
            <w:shd w:val="clear" w:color="auto" w:fill="D9D9D9" w:themeFill="background1" w:themeFillShade="D9"/>
          </w:tcPr>
          <w:p w14:paraId="4D18D237" w14:textId="77777777" w:rsidR="00650FB6" w:rsidRPr="004A4250" w:rsidRDefault="00650FB6" w:rsidP="004A4250">
            <w:pPr>
              <w:rPr>
                <w:rFonts w:ascii="Verdana" w:hAnsi="Verdana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Verdana" w:hAnsi="Verdana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  <w:t>Klassifizierung</w:t>
            </w:r>
          </w:p>
        </w:tc>
        <w:tc>
          <w:tcPr>
            <w:tcW w:w="1117" w:type="dxa"/>
            <w:shd w:val="clear" w:color="auto" w:fill="D9D9D9" w:themeFill="background1" w:themeFillShade="D9"/>
          </w:tcPr>
          <w:p w14:paraId="3A572BDD" w14:textId="3E3F8FDF" w:rsidR="00650FB6" w:rsidRPr="004A4250" w:rsidRDefault="00650FB6" w:rsidP="004A4250">
            <w:pPr>
              <w:rPr>
                <w:rFonts w:ascii="Verdana" w:hAnsi="Verdana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  <w: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Erfüllt</w:t>
            </w:r>
          </w:p>
        </w:tc>
      </w:tr>
      <w:tr w:rsidR="00807E6A" w:rsidRPr="00650FB6" w14:paraId="2858B23F" w14:textId="3D3AA177" w:rsidTr="00807E6A">
        <w:trPr>
          <w:cantSplit/>
        </w:trPr>
        <w:tc>
          <w:tcPr>
            <w:tcW w:w="1173" w:type="dxa"/>
          </w:tcPr>
          <w:p w14:paraId="1BF4B067" w14:textId="77777777" w:rsidR="00807E6A" w:rsidRPr="004A4250" w:rsidRDefault="00807E6A" w:rsidP="00807E6A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bookmarkStart w:id="46" w:name="_Hlk140493027"/>
            <w:r w:rsidRPr="004A4250"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  <w:t>4.2.3.3-1</w:t>
            </w:r>
          </w:p>
        </w:tc>
        <w:tc>
          <w:tcPr>
            <w:tcW w:w="5570" w:type="dxa"/>
          </w:tcPr>
          <w:p w14:paraId="152032BE" w14:textId="77777777" w:rsidR="00807E6A" w:rsidRPr="004A4250" w:rsidRDefault="00807E6A" w:rsidP="00807E6A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  <w:t xml:space="preserve">Lüftung </w:t>
            </w:r>
            <w:r w:rsidRPr="004A4250">
              <w:rPr>
                <w:rFonts w:ascii="Verdana" w:hAnsi="Verdana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  <w:t>(Anhang 1)</w:t>
            </w:r>
            <w:r w:rsidRPr="004A4250"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  <w:t>:</w:t>
            </w:r>
          </w:p>
          <w:p w14:paraId="0F4755E7" w14:textId="77777777" w:rsidR="00807E6A" w:rsidRPr="004A4250" w:rsidRDefault="00807E6A" w:rsidP="00807E6A">
            <w:pPr>
              <w:numPr>
                <w:ilvl w:val="0"/>
                <w:numId w:val="36"/>
              </w:numPr>
              <w:contextualSpacing/>
              <w:rPr>
                <w:rFonts w:ascii="Verdana" w:eastAsia="DengXian" w:hAnsi="Verdana" w:cs="Tahoma"/>
                <w:color w:val="4472C4" w:themeColor="accent1"/>
                <w:sz w:val="20"/>
                <w:szCs w:val="22"/>
                <w:lang w:val="en-GB" w:eastAsia="zh-CN" w:bidi="th-TH"/>
              </w:rPr>
            </w:pPr>
            <w:proofErr w:type="spellStart"/>
            <w:r w:rsidRPr="004A4250">
              <w:rPr>
                <w:rFonts w:ascii="Verdana" w:eastAsia="DengXian" w:hAnsi="Verdana" w:cs="Tahoma"/>
                <w:color w:val="4472C4" w:themeColor="accent1"/>
                <w:sz w:val="20"/>
                <w:szCs w:val="22"/>
                <w:lang w:val="en-GB" w:eastAsia="zh-CN" w:bidi="th-TH"/>
              </w:rPr>
              <w:t>Zuluft</w:t>
            </w:r>
            <w:proofErr w:type="spellEnd"/>
          </w:p>
          <w:p w14:paraId="3EB73F35" w14:textId="77777777" w:rsidR="00807E6A" w:rsidRPr="004A4250" w:rsidRDefault="00807E6A" w:rsidP="00807E6A">
            <w:pPr>
              <w:numPr>
                <w:ilvl w:val="0"/>
                <w:numId w:val="36"/>
              </w:numPr>
              <w:contextualSpacing/>
              <w:rPr>
                <w:rFonts w:ascii="Verdana" w:eastAsia="DengXian" w:hAnsi="Verdana" w:cs="Tahoma"/>
                <w:color w:val="4472C4" w:themeColor="accent1"/>
                <w:sz w:val="20"/>
                <w:szCs w:val="22"/>
                <w:lang w:val="en-GB" w:eastAsia="zh-CN" w:bidi="th-TH"/>
              </w:rPr>
            </w:pPr>
            <w:proofErr w:type="spellStart"/>
            <w:r w:rsidRPr="004A4250">
              <w:rPr>
                <w:rFonts w:ascii="Verdana" w:eastAsia="DengXian" w:hAnsi="Verdana" w:cs="Tahoma"/>
                <w:color w:val="4472C4" w:themeColor="accent1"/>
                <w:sz w:val="20"/>
                <w:szCs w:val="22"/>
                <w:lang w:val="en-GB" w:eastAsia="zh-CN" w:bidi="th-TH"/>
              </w:rPr>
              <w:t>Abluft</w:t>
            </w:r>
            <w:proofErr w:type="spellEnd"/>
          </w:p>
          <w:p w14:paraId="1700A840" w14:textId="77777777" w:rsidR="00807E6A" w:rsidRPr="004A4250" w:rsidRDefault="00807E6A" w:rsidP="00807E6A">
            <w:pPr>
              <w:numPr>
                <w:ilvl w:val="0"/>
                <w:numId w:val="36"/>
              </w:numPr>
              <w:contextualSpacing/>
              <w:rPr>
                <w:rFonts w:ascii="Times New Roman" w:eastAsia="DengXian" w:hAnsi="Times New Roman" w:cs="Tahoma"/>
                <w:color w:val="4472C4" w:themeColor="accent1"/>
                <w:sz w:val="20"/>
                <w:szCs w:val="22"/>
                <w:lang w:val="en-GB" w:eastAsia="zh-CN" w:bidi="th-TH"/>
              </w:rPr>
            </w:pPr>
            <w:proofErr w:type="spellStart"/>
            <w:r w:rsidRPr="004A4250">
              <w:rPr>
                <w:rFonts w:ascii="Verdana" w:eastAsia="DengXian" w:hAnsi="Verdana" w:cs="Tahoma"/>
                <w:color w:val="4472C4" w:themeColor="accent1"/>
                <w:sz w:val="20"/>
                <w:szCs w:val="22"/>
                <w:lang w:val="en-GB" w:eastAsia="zh-CN" w:bidi="th-TH"/>
              </w:rPr>
              <w:t>Luftmengen</w:t>
            </w:r>
            <w:proofErr w:type="spellEnd"/>
          </w:p>
        </w:tc>
        <w:tc>
          <w:tcPr>
            <w:tcW w:w="1774" w:type="dxa"/>
          </w:tcPr>
          <w:p w14:paraId="0F436A7B" w14:textId="77777777" w:rsidR="00807E6A" w:rsidRPr="004A4250" w:rsidRDefault="00807E6A" w:rsidP="00807E6A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1117" w:type="dxa"/>
          </w:tcPr>
          <w:p w14:paraId="0D512674" w14:textId="6AC9E8BB" w:rsidR="00807E6A" w:rsidRPr="004A4250" w:rsidRDefault="00807E6A" w:rsidP="00807E6A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2539C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bookmarkEnd w:id="46"/>
      <w:tr w:rsidR="00807E6A" w:rsidRPr="00650FB6" w14:paraId="0A7FDC6A" w14:textId="7D3CE9E8" w:rsidTr="00807E6A">
        <w:trPr>
          <w:cantSplit/>
        </w:trPr>
        <w:tc>
          <w:tcPr>
            <w:tcW w:w="1173" w:type="dxa"/>
          </w:tcPr>
          <w:p w14:paraId="6DBAF240" w14:textId="77777777" w:rsidR="00807E6A" w:rsidRPr="004A4250" w:rsidRDefault="00807E6A" w:rsidP="00807E6A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  <w:t>4.2.3.3-2</w:t>
            </w:r>
          </w:p>
        </w:tc>
        <w:tc>
          <w:tcPr>
            <w:tcW w:w="5570" w:type="dxa"/>
          </w:tcPr>
          <w:p w14:paraId="37EC7983" w14:textId="77777777" w:rsidR="00807E6A" w:rsidRPr="004A4250" w:rsidRDefault="00807E6A" w:rsidP="00807E6A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  <w:t>Luftwechsel entspricht RRK</w:t>
            </w:r>
          </w:p>
        </w:tc>
        <w:tc>
          <w:tcPr>
            <w:tcW w:w="1774" w:type="dxa"/>
          </w:tcPr>
          <w:p w14:paraId="05FE5E9A" w14:textId="77777777" w:rsidR="00807E6A" w:rsidRPr="004A4250" w:rsidRDefault="00807E6A" w:rsidP="00807E6A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1117" w:type="dxa"/>
          </w:tcPr>
          <w:p w14:paraId="24E66B35" w14:textId="0DB5889B" w:rsidR="00807E6A" w:rsidRPr="004A4250" w:rsidRDefault="00807E6A" w:rsidP="00807E6A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2539C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807E6A" w:rsidRPr="00650FB6" w14:paraId="4E2C9F2F" w14:textId="36ABA8E5" w:rsidTr="00807E6A">
        <w:trPr>
          <w:cantSplit/>
        </w:trPr>
        <w:tc>
          <w:tcPr>
            <w:tcW w:w="1173" w:type="dxa"/>
          </w:tcPr>
          <w:p w14:paraId="66379743" w14:textId="77777777" w:rsidR="00807E6A" w:rsidRPr="004A4250" w:rsidRDefault="00807E6A" w:rsidP="00807E6A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  <w:t>4.2.3.3-3</w:t>
            </w:r>
          </w:p>
        </w:tc>
        <w:tc>
          <w:tcPr>
            <w:tcW w:w="5570" w:type="dxa"/>
          </w:tcPr>
          <w:p w14:paraId="7DB2CD7D" w14:textId="77777777" w:rsidR="00807E6A" w:rsidRPr="004A4250" w:rsidRDefault="00807E6A" w:rsidP="00807E6A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  <w:t>Verhältnis Frischluftanteil 100 % in allen Reinräumen</w:t>
            </w:r>
          </w:p>
        </w:tc>
        <w:tc>
          <w:tcPr>
            <w:tcW w:w="1774" w:type="dxa"/>
          </w:tcPr>
          <w:p w14:paraId="4F8220AE" w14:textId="77777777" w:rsidR="00807E6A" w:rsidRPr="004A4250" w:rsidRDefault="00807E6A" w:rsidP="00807E6A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1117" w:type="dxa"/>
          </w:tcPr>
          <w:p w14:paraId="727B2E75" w14:textId="1060CEA6" w:rsidR="00807E6A" w:rsidRPr="004A4250" w:rsidRDefault="00807E6A" w:rsidP="00807E6A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2539C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</w:tbl>
    <w:p w14:paraId="20E39E1A" w14:textId="77777777" w:rsidR="004A4250" w:rsidRPr="004A4250" w:rsidRDefault="004A4250" w:rsidP="005573C5">
      <w:pPr>
        <w:pStyle w:val="berschrift3"/>
        <w:numPr>
          <w:ilvl w:val="2"/>
          <w:numId w:val="48"/>
        </w:numPr>
      </w:pPr>
      <w:bookmarkStart w:id="47" w:name="_Toc143630474"/>
      <w:bookmarkStart w:id="48" w:name="_Toc143004389"/>
      <w:r w:rsidRPr="004A4250">
        <w:t>Sicherheitsanforderungen</w:t>
      </w:r>
      <w:bookmarkEnd w:id="47"/>
      <w:bookmarkEnd w:id="48"/>
    </w:p>
    <w:tbl>
      <w:tblPr>
        <w:tblStyle w:val="Tabellengitternetz15"/>
        <w:tblW w:w="5235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27"/>
        <w:gridCol w:w="5393"/>
        <w:gridCol w:w="1892"/>
        <w:gridCol w:w="1122"/>
      </w:tblGrid>
      <w:tr w:rsidR="00650FB6" w:rsidRPr="00650FB6" w14:paraId="10B15567" w14:textId="0C74E22E" w:rsidTr="00807E6A">
        <w:trPr>
          <w:tblHeader/>
        </w:trPr>
        <w:tc>
          <w:tcPr>
            <w:tcW w:w="1114" w:type="dxa"/>
            <w:shd w:val="clear" w:color="auto" w:fill="D9D9D9" w:themeFill="background1" w:themeFillShade="D9"/>
          </w:tcPr>
          <w:p w14:paraId="5734FE9F" w14:textId="29B3E212" w:rsidR="00650FB6" w:rsidRPr="004A4250" w:rsidRDefault="00650FB6" w:rsidP="004A4250">
            <w:pPr>
              <w:rPr>
                <w:rFonts w:ascii="Verdana" w:hAnsi="Verdana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Verdana" w:hAnsi="Verdana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  <w:t>URS#</w:t>
            </w:r>
            <w:r w:rsidR="00FE6FA3" w:rsidRPr="00650FB6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/#FS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2718F5ED" w14:textId="77777777" w:rsidR="00650FB6" w:rsidRPr="004A4250" w:rsidRDefault="00650FB6" w:rsidP="004A4250">
            <w:pPr>
              <w:rPr>
                <w:rFonts w:ascii="Verdana" w:hAnsi="Verdana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Verdana" w:hAnsi="Verdana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  <w:t>Beschreibung</w:t>
            </w:r>
          </w:p>
        </w:tc>
        <w:tc>
          <w:tcPr>
            <w:tcW w:w="1896" w:type="dxa"/>
            <w:shd w:val="clear" w:color="auto" w:fill="D9D9D9" w:themeFill="background1" w:themeFillShade="D9"/>
          </w:tcPr>
          <w:p w14:paraId="039F489D" w14:textId="77777777" w:rsidR="00650FB6" w:rsidRPr="004A4250" w:rsidRDefault="00650FB6" w:rsidP="004A4250">
            <w:pPr>
              <w:rPr>
                <w:rFonts w:ascii="Verdana" w:hAnsi="Verdana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Verdana" w:hAnsi="Verdana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  <w:t>Klassifizierung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B15BB06" w14:textId="277F3F58" w:rsidR="00650FB6" w:rsidRPr="004A4250" w:rsidRDefault="00650FB6" w:rsidP="004A4250">
            <w:pPr>
              <w:rPr>
                <w:rFonts w:ascii="Verdana" w:hAnsi="Verdana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  <w: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Erfüllt</w:t>
            </w:r>
          </w:p>
        </w:tc>
      </w:tr>
      <w:tr w:rsidR="00807E6A" w:rsidRPr="00650FB6" w14:paraId="71BAF6D0" w14:textId="0BB4DDDA" w:rsidTr="00807E6A">
        <w:tc>
          <w:tcPr>
            <w:tcW w:w="1114" w:type="dxa"/>
          </w:tcPr>
          <w:p w14:paraId="7E2603E4" w14:textId="77777777" w:rsidR="00807E6A" w:rsidRPr="004A4250" w:rsidRDefault="00807E6A" w:rsidP="00807E6A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  <w:t>4.2.4-1</w:t>
            </w:r>
          </w:p>
        </w:tc>
        <w:tc>
          <w:tcPr>
            <w:tcW w:w="5490" w:type="dxa"/>
          </w:tcPr>
          <w:p w14:paraId="137039DE" w14:textId="77777777" w:rsidR="00807E6A" w:rsidRPr="004A4250" w:rsidRDefault="00807E6A" w:rsidP="00807E6A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  <w:t>Für die Schleusen ist eine gegenseitige Schleusenverriegelung notwendig</w:t>
            </w:r>
          </w:p>
        </w:tc>
        <w:tc>
          <w:tcPr>
            <w:tcW w:w="1896" w:type="dxa"/>
          </w:tcPr>
          <w:p w14:paraId="5368ACD3" w14:textId="77777777" w:rsidR="00807E6A" w:rsidRPr="004A4250" w:rsidRDefault="00807E6A" w:rsidP="00807E6A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1134" w:type="dxa"/>
          </w:tcPr>
          <w:p w14:paraId="34AFB3A9" w14:textId="1105D77B" w:rsidR="00807E6A" w:rsidRPr="004A4250" w:rsidRDefault="00807E6A" w:rsidP="00807E6A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18360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807E6A" w:rsidRPr="00650FB6" w14:paraId="0CD519E6" w14:textId="538C2E77" w:rsidTr="00807E6A">
        <w:tc>
          <w:tcPr>
            <w:tcW w:w="1114" w:type="dxa"/>
          </w:tcPr>
          <w:p w14:paraId="2C9B7370" w14:textId="77777777" w:rsidR="00807E6A" w:rsidRPr="004A4250" w:rsidRDefault="00807E6A" w:rsidP="00807E6A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  <w:t>4.2.4-2</w:t>
            </w:r>
          </w:p>
        </w:tc>
        <w:tc>
          <w:tcPr>
            <w:tcW w:w="5490" w:type="dxa"/>
          </w:tcPr>
          <w:p w14:paraId="62A85C7D" w14:textId="77777777" w:rsidR="00807E6A" w:rsidRPr="004A4250" w:rsidRDefault="00807E6A" w:rsidP="00807E6A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  <w:t xml:space="preserve">Für die Materialdurchreichen ist eine gegenseitige Schleusenverriegelung notwendig </w:t>
            </w:r>
          </w:p>
        </w:tc>
        <w:tc>
          <w:tcPr>
            <w:tcW w:w="1896" w:type="dxa"/>
          </w:tcPr>
          <w:p w14:paraId="6FF10837" w14:textId="77777777" w:rsidR="00807E6A" w:rsidRPr="004A4250" w:rsidRDefault="00807E6A" w:rsidP="00807E6A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1134" w:type="dxa"/>
          </w:tcPr>
          <w:p w14:paraId="43DF5D6D" w14:textId="295AAF9B" w:rsidR="00807E6A" w:rsidRPr="004A4250" w:rsidRDefault="00807E6A" w:rsidP="00807E6A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18360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807E6A" w:rsidRPr="00650FB6" w14:paraId="6657BBC1" w14:textId="6B100266" w:rsidTr="00807E6A">
        <w:tc>
          <w:tcPr>
            <w:tcW w:w="1114" w:type="dxa"/>
          </w:tcPr>
          <w:p w14:paraId="664F4007" w14:textId="77777777" w:rsidR="00807E6A" w:rsidRPr="004A4250" w:rsidRDefault="00807E6A" w:rsidP="00807E6A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  <w:t>4.2.4-3</w:t>
            </w:r>
          </w:p>
        </w:tc>
        <w:tc>
          <w:tcPr>
            <w:tcW w:w="5490" w:type="dxa"/>
          </w:tcPr>
          <w:p w14:paraId="09584495" w14:textId="77777777" w:rsidR="00807E6A" w:rsidRPr="004A4250" w:rsidRDefault="00807E6A" w:rsidP="00807E6A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  <w:t>Schleusentüren und Schnelllauftore sind mit einem Notschalter auszustatten</w:t>
            </w:r>
          </w:p>
        </w:tc>
        <w:tc>
          <w:tcPr>
            <w:tcW w:w="1896" w:type="dxa"/>
          </w:tcPr>
          <w:p w14:paraId="1A4BBB28" w14:textId="77777777" w:rsidR="00807E6A" w:rsidRPr="004A4250" w:rsidRDefault="00807E6A" w:rsidP="00807E6A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1134" w:type="dxa"/>
          </w:tcPr>
          <w:p w14:paraId="60390128" w14:textId="4A929C42" w:rsidR="00807E6A" w:rsidRPr="004A4250" w:rsidRDefault="00807E6A" w:rsidP="00807E6A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18360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807E6A" w:rsidRPr="00650FB6" w14:paraId="7F32E60F" w14:textId="05EE5059" w:rsidTr="00807E6A">
        <w:tc>
          <w:tcPr>
            <w:tcW w:w="1114" w:type="dxa"/>
          </w:tcPr>
          <w:p w14:paraId="4ECACD3A" w14:textId="77777777" w:rsidR="00807E6A" w:rsidRPr="004A4250" w:rsidRDefault="00807E6A" w:rsidP="00807E6A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  <w:t>4.2.4-4</w:t>
            </w:r>
          </w:p>
        </w:tc>
        <w:tc>
          <w:tcPr>
            <w:tcW w:w="5490" w:type="dxa"/>
          </w:tcPr>
          <w:p w14:paraId="55301C69" w14:textId="77777777" w:rsidR="00807E6A" w:rsidRPr="004A4250" w:rsidRDefault="00807E6A" w:rsidP="00807E6A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  <w:t>Lagerraum GMP1_E.12 soll zutrittskontrolliert sein</w:t>
            </w:r>
          </w:p>
        </w:tc>
        <w:tc>
          <w:tcPr>
            <w:tcW w:w="1896" w:type="dxa"/>
          </w:tcPr>
          <w:p w14:paraId="31BEC907" w14:textId="77777777" w:rsidR="00807E6A" w:rsidRPr="004A4250" w:rsidRDefault="00807E6A" w:rsidP="00807E6A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1134" w:type="dxa"/>
          </w:tcPr>
          <w:p w14:paraId="228D20A1" w14:textId="00DC4791" w:rsidR="00807E6A" w:rsidRPr="004A4250" w:rsidRDefault="00807E6A" w:rsidP="00807E6A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18360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807E6A" w:rsidRPr="00650FB6" w14:paraId="5A859665" w14:textId="1B29801B" w:rsidTr="00807E6A">
        <w:tc>
          <w:tcPr>
            <w:tcW w:w="1114" w:type="dxa"/>
          </w:tcPr>
          <w:p w14:paraId="5EB0C974" w14:textId="77777777" w:rsidR="00807E6A" w:rsidRPr="004A4250" w:rsidRDefault="00807E6A" w:rsidP="00807E6A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  <w:t>4.2.4-5</w:t>
            </w:r>
          </w:p>
        </w:tc>
        <w:tc>
          <w:tcPr>
            <w:tcW w:w="5490" w:type="dxa"/>
          </w:tcPr>
          <w:p w14:paraId="3F2D58A8" w14:textId="77777777" w:rsidR="00807E6A" w:rsidRPr="004A4250" w:rsidRDefault="00807E6A" w:rsidP="00807E6A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  <w:t>Gegen das Eindringen von Insekten und anderen Tieren müssen Vorkehrungen getroffen werden (Pest Control)</w:t>
            </w:r>
          </w:p>
        </w:tc>
        <w:tc>
          <w:tcPr>
            <w:tcW w:w="1896" w:type="dxa"/>
          </w:tcPr>
          <w:p w14:paraId="49AF05FD" w14:textId="77777777" w:rsidR="00807E6A" w:rsidRPr="004A4250" w:rsidRDefault="00807E6A" w:rsidP="00807E6A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1134" w:type="dxa"/>
          </w:tcPr>
          <w:p w14:paraId="22244774" w14:textId="5A0AD60C" w:rsidR="00807E6A" w:rsidRPr="004A4250" w:rsidRDefault="00807E6A" w:rsidP="00807E6A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18360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807E6A" w:rsidRPr="00650FB6" w14:paraId="500E8191" w14:textId="64D5F718" w:rsidTr="00807E6A">
        <w:tc>
          <w:tcPr>
            <w:tcW w:w="1114" w:type="dxa"/>
          </w:tcPr>
          <w:p w14:paraId="51E79893" w14:textId="77777777" w:rsidR="00807E6A" w:rsidRPr="004A4250" w:rsidRDefault="00807E6A" w:rsidP="00807E6A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  <w:t>4.2.4-6</w:t>
            </w:r>
          </w:p>
        </w:tc>
        <w:tc>
          <w:tcPr>
            <w:tcW w:w="5490" w:type="dxa"/>
          </w:tcPr>
          <w:p w14:paraId="3CD53138" w14:textId="77777777" w:rsidR="00807E6A" w:rsidRPr="004A4250" w:rsidRDefault="00807E6A" w:rsidP="00807E6A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  <w:t xml:space="preserve">Sämtliche elektrische und EMSR-seitig eingesetzten Komponenten müssen ihrer Schutzart der jeweiligen Umgebungsanforderung entsprechen, so dass ein sicherer Anlagenbetrieb </w:t>
            </w:r>
            <w:proofErr w:type="gramStart"/>
            <w:r w:rsidRPr="004A4250"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  <w:t>gewährleistet</w:t>
            </w:r>
            <w:proofErr w:type="gramEnd"/>
            <w:r w:rsidRPr="004A4250"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  <w:t xml:space="preserve"> ist</w:t>
            </w:r>
          </w:p>
        </w:tc>
        <w:tc>
          <w:tcPr>
            <w:tcW w:w="1896" w:type="dxa"/>
          </w:tcPr>
          <w:p w14:paraId="59CE07CF" w14:textId="77777777" w:rsidR="00807E6A" w:rsidRPr="004A4250" w:rsidRDefault="00807E6A" w:rsidP="00807E6A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  <w:t>Sicherheit, notwendig</w:t>
            </w:r>
          </w:p>
        </w:tc>
        <w:tc>
          <w:tcPr>
            <w:tcW w:w="1134" w:type="dxa"/>
          </w:tcPr>
          <w:p w14:paraId="7F753845" w14:textId="78725B55" w:rsidR="00807E6A" w:rsidRPr="004A4250" w:rsidRDefault="00807E6A" w:rsidP="00807E6A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18360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</w:tbl>
    <w:p w14:paraId="578D6AB2" w14:textId="77777777" w:rsidR="004A4250" w:rsidRPr="004A4250" w:rsidRDefault="004A4250" w:rsidP="004A4250">
      <w:pPr>
        <w:spacing w:before="0" w:after="0"/>
        <w:rPr>
          <w:rFonts w:ascii="Verdana" w:hAnsi="Verdana"/>
          <w:color w:val="4472C4" w:themeColor="accent1"/>
          <w:sz w:val="20"/>
          <w:szCs w:val="20"/>
          <w:lang w:eastAsia="zh-CN" w:bidi="th-TH"/>
        </w:rPr>
      </w:pPr>
      <w:r w:rsidRPr="004A4250">
        <w:rPr>
          <w:rFonts w:ascii="Verdana" w:hAnsi="Verdana"/>
          <w:color w:val="4472C4" w:themeColor="accent1"/>
          <w:sz w:val="20"/>
          <w:szCs w:val="20"/>
          <w:lang w:eastAsia="zh-CN" w:bidi="th-TH"/>
        </w:rPr>
        <w:br w:type="page"/>
      </w:r>
    </w:p>
    <w:p w14:paraId="72530400" w14:textId="77777777" w:rsidR="004A4250" w:rsidRPr="00650FB6" w:rsidRDefault="004A4250" w:rsidP="005573C5">
      <w:pPr>
        <w:pStyle w:val="berschrift3"/>
        <w:numPr>
          <w:ilvl w:val="2"/>
          <w:numId w:val="48"/>
        </w:numPr>
        <w:rPr>
          <w:lang w:eastAsia="zh-CN" w:bidi="th-TH"/>
        </w:rPr>
      </w:pPr>
      <w:r w:rsidRPr="00650FB6">
        <w:lastRenderedPageBreak/>
        <w:tab/>
      </w:r>
      <w:bookmarkStart w:id="49" w:name="_Toc143630475"/>
      <w:bookmarkStart w:id="50" w:name="_Toc143004390"/>
      <w:r w:rsidRPr="00650FB6">
        <w:rPr>
          <w:lang w:eastAsia="zh-CN" w:bidi="th-TH"/>
        </w:rPr>
        <w:t>Prozessanforderungen</w:t>
      </w:r>
      <w:bookmarkEnd w:id="49"/>
      <w:bookmarkEnd w:id="50"/>
    </w:p>
    <w:p w14:paraId="75CD5F12" w14:textId="77777777" w:rsidR="004A4250" w:rsidRPr="004A4250" w:rsidRDefault="004A4250" w:rsidP="005573C5">
      <w:pPr>
        <w:pStyle w:val="berschrift4"/>
        <w:rPr>
          <w:rFonts w:ascii="Verdana" w:hAnsi="Verdana"/>
          <w:b w:val="0"/>
          <w:bCs w:val="0"/>
          <w:color w:val="4472C4" w:themeColor="accent1"/>
          <w:sz w:val="20"/>
          <w:lang w:bidi="th-TH"/>
        </w:rPr>
      </w:pPr>
      <w:r w:rsidRPr="004A4250">
        <w:rPr>
          <w:rFonts w:ascii="Verdana" w:hAnsi="Verdana"/>
          <w:color w:val="4472C4" w:themeColor="accent1"/>
          <w:sz w:val="20"/>
          <w:lang w:bidi="th-TH"/>
        </w:rPr>
        <w:t>Materialfluss IN</w:t>
      </w:r>
    </w:p>
    <w:tbl>
      <w:tblPr>
        <w:tblStyle w:val="Tabellengitternetz16"/>
        <w:tblW w:w="5235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27"/>
        <w:gridCol w:w="5577"/>
        <w:gridCol w:w="1842"/>
        <w:gridCol w:w="988"/>
      </w:tblGrid>
      <w:tr w:rsidR="00650FB6" w:rsidRPr="00650FB6" w14:paraId="0CEE733D" w14:textId="69BCF3D7" w:rsidTr="00650FB6">
        <w:trPr>
          <w:cantSplit/>
          <w:tblHeader/>
        </w:trPr>
        <w:tc>
          <w:tcPr>
            <w:tcW w:w="1175" w:type="dxa"/>
            <w:shd w:val="clear" w:color="auto" w:fill="D9D9D9" w:themeFill="background1" w:themeFillShade="D9"/>
          </w:tcPr>
          <w:p w14:paraId="62C53C09" w14:textId="74F4936B" w:rsidR="00650FB6" w:rsidRPr="004A4250" w:rsidRDefault="00650FB6" w:rsidP="004A4250">
            <w:pPr>
              <w:rPr>
                <w:rFonts w:ascii="Verdana" w:hAnsi="Verdana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Verdana" w:hAnsi="Verdana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  <w:t>URS#</w:t>
            </w:r>
            <w:r w:rsidR="00FE6FA3" w:rsidRPr="00650FB6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/#FS</w:t>
            </w:r>
          </w:p>
        </w:tc>
        <w:tc>
          <w:tcPr>
            <w:tcW w:w="5624" w:type="dxa"/>
            <w:shd w:val="clear" w:color="auto" w:fill="D9D9D9" w:themeFill="background1" w:themeFillShade="D9"/>
          </w:tcPr>
          <w:p w14:paraId="439D00E8" w14:textId="77777777" w:rsidR="00650FB6" w:rsidRPr="004A4250" w:rsidRDefault="00650FB6" w:rsidP="004A4250">
            <w:pPr>
              <w:rPr>
                <w:rFonts w:ascii="Verdana" w:hAnsi="Verdana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Verdana" w:hAnsi="Verdana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  <w:t>Beschreibung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938A3BD" w14:textId="77777777" w:rsidR="00650FB6" w:rsidRPr="004A4250" w:rsidRDefault="00650FB6" w:rsidP="004A4250">
            <w:pPr>
              <w:rPr>
                <w:rFonts w:ascii="Verdana" w:hAnsi="Verdana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Verdana" w:hAnsi="Verdana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  <w:t>Klassifizierung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0E36948" w14:textId="57ADEAEF" w:rsidR="00650FB6" w:rsidRPr="004A4250" w:rsidRDefault="00650FB6" w:rsidP="004A4250">
            <w:pPr>
              <w:rPr>
                <w:rFonts w:ascii="Verdana" w:hAnsi="Verdana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  <w: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Erfüllt</w:t>
            </w:r>
          </w:p>
        </w:tc>
      </w:tr>
      <w:tr w:rsidR="00807E6A" w:rsidRPr="00650FB6" w14:paraId="5C920E54" w14:textId="7F4AB164" w:rsidTr="00650FB6">
        <w:trPr>
          <w:cantSplit/>
        </w:trPr>
        <w:tc>
          <w:tcPr>
            <w:tcW w:w="1175" w:type="dxa"/>
          </w:tcPr>
          <w:p w14:paraId="32C79C17" w14:textId="77777777" w:rsidR="00807E6A" w:rsidRPr="004A4250" w:rsidRDefault="00807E6A" w:rsidP="00807E6A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  <w:t>4.2.5.1-1</w:t>
            </w:r>
          </w:p>
        </w:tc>
        <w:tc>
          <w:tcPr>
            <w:tcW w:w="5624" w:type="dxa"/>
          </w:tcPr>
          <w:p w14:paraId="2EBBE949" w14:textId="77777777" w:rsidR="00807E6A" w:rsidRPr="004A4250" w:rsidRDefault="00807E6A" w:rsidP="00807E6A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  <w:t>Materialien:</w:t>
            </w:r>
          </w:p>
          <w:p w14:paraId="79F16192" w14:textId="77777777" w:rsidR="00807E6A" w:rsidRPr="004A4250" w:rsidRDefault="00807E6A" w:rsidP="00807E6A">
            <w:pPr>
              <w:numPr>
                <w:ilvl w:val="0"/>
                <w:numId w:val="37"/>
              </w:numPr>
              <w:contextualSpacing/>
              <w:rPr>
                <w:rFonts w:ascii="Verdana" w:eastAsia="DengXian" w:hAnsi="Verdana" w:cs="Tahoma"/>
                <w:color w:val="4472C4" w:themeColor="accent1"/>
                <w:sz w:val="20"/>
                <w:szCs w:val="22"/>
                <w:lang w:eastAsia="zh-CN" w:bidi="th-TH"/>
              </w:rPr>
            </w:pPr>
            <w:r w:rsidRPr="004A4250">
              <w:rPr>
                <w:rFonts w:ascii="Verdana" w:eastAsia="DengXian" w:hAnsi="Verdana" w:cs="Tahoma"/>
                <w:color w:val="4472C4" w:themeColor="accent1"/>
                <w:sz w:val="20"/>
                <w:szCs w:val="22"/>
                <w:lang w:eastAsia="zh-CN" w:bidi="th-TH"/>
              </w:rPr>
              <w:t>Lagerung der Materialien im zentralen Außenlager</w:t>
            </w:r>
          </w:p>
          <w:p w14:paraId="3C3905E4" w14:textId="77777777" w:rsidR="00807E6A" w:rsidRPr="004A4250" w:rsidRDefault="00807E6A" w:rsidP="00807E6A">
            <w:pPr>
              <w:numPr>
                <w:ilvl w:val="0"/>
                <w:numId w:val="37"/>
              </w:numPr>
              <w:contextualSpacing/>
              <w:rPr>
                <w:rFonts w:ascii="Verdana" w:eastAsia="DengXian" w:hAnsi="Verdana" w:cs="Tahoma"/>
                <w:color w:val="4472C4" w:themeColor="accent1"/>
                <w:sz w:val="20"/>
                <w:szCs w:val="22"/>
                <w:lang w:eastAsia="zh-CN" w:bidi="th-TH"/>
              </w:rPr>
            </w:pPr>
            <w:r w:rsidRPr="004A4250">
              <w:rPr>
                <w:rFonts w:ascii="Verdana" w:eastAsia="DengXian" w:hAnsi="Verdana" w:cs="Tahoma"/>
                <w:color w:val="4472C4" w:themeColor="accent1"/>
                <w:sz w:val="20"/>
                <w:szCs w:val="22"/>
                <w:lang w:eastAsia="zh-CN" w:bidi="th-TH"/>
              </w:rPr>
              <w:t>Transport zum GMP-I-Gebäude</w:t>
            </w:r>
          </w:p>
          <w:p w14:paraId="72A3CC60" w14:textId="77777777" w:rsidR="00807E6A" w:rsidRPr="004A4250" w:rsidRDefault="00807E6A" w:rsidP="00807E6A">
            <w:pPr>
              <w:numPr>
                <w:ilvl w:val="0"/>
                <w:numId w:val="37"/>
              </w:numPr>
              <w:contextualSpacing/>
              <w:rPr>
                <w:rFonts w:ascii="Verdana" w:eastAsia="DengXian" w:hAnsi="Verdana" w:cs="Tahoma"/>
                <w:color w:val="4472C4" w:themeColor="accent1"/>
                <w:sz w:val="20"/>
                <w:szCs w:val="22"/>
                <w:lang w:eastAsia="zh-CN" w:bidi="th-TH"/>
              </w:rPr>
            </w:pPr>
            <w:r w:rsidRPr="004A4250">
              <w:rPr>
                <w:rFonts w:ascii="Verdana" w:eastAsia="DengXian" w:hAnsi="Verdana" w:cs="Tahoma"/>
                <w:color w:val="4472C4" w:themeColor="accent1"/>
                <w:sz w:val="20"/>
                <w:szCs w:val="22"/>
                <w:lang w:eastAsia="zh-CN" w:bidi="th-TH"/>
              </w:rPr>
              <w:t>Anlieferung über GMP1_E.07</w:t>
            </w:r>
          </w:p>
          <w:p w14:paraId="10E462D5" w14:textId="77777777" w:rsidR="00807E6A" w:rsidRPr="004A4250" w:rsidRDefault="00807E6A" w:rsidP="00807E6A">
            <w:pPr>
              <w:numPr>
                <w:ilvl w:val="0"/>
                <w:numId w:val="37"/>
              </w:numPr>
              <w:contextualSpacing/>
              <w:rPr>
                <w:rFonts w:ascii="Times New Roman" w:eastAsia="DengXian" w:hAnsi="Times New Roman" w:cs="Tahoma"/>
                <w:color w:val="4472C4" w:themeColor="accent1"/>
                <w:sz w:val="20"/>
                <w:szCs w:val="22"/>
                <w:lang w:eastAsia="zh-CN" w:bidi="th-TH"/>
              </w:rPr>
            </w:pPr>
            <w:r w:rsidRPr="004A4250">
              <w:rPr>
                <w:rFonts w:ascii="Verdana" w:eastAsia="DengXian" w:hAnsi="Verdana" w:cs="Tahoma"/>
                <w:color w:val="4472C4" w:themeColor="accent1"/>
                <w:sz w:val="20"/>
                <w:szCs w:val="22"/>
                <w:lang w:eastAsia="zh-CN" w:bidi="th-TH"/>
              </w:rPr>
              <w:t>Einbringung über Materialschleusen in jeweilige Produktionsräume</w:t>
            </w:r>
          </w:p>
          <w:p w14:paraId="24B044D8" w14:textId="77777777" w:rsidR="00807E6A" w:rsidRPr="004A4250" w:rsidRDefault="00807E6A" w:rsidP="00807E6A">
            <w:pPr>
              <w:numPr>
                <w:ilvl w:val="0"/>
                <w:numId w:val="37"/>
              </w:numPr>
              <w:contextualSpacing/>
              <w:rPr>
                <w:rFonts w:ascii="Verdana" w:eastAsia="DengXian" w:hAnsi="Verdana" w:cs="Tahoma"/>
                <w:color w:val="4472C4" w:themeColor="accent1"/>
                <w:sz w:val="20"/>
                <w:szCs w:val="22"/>
                <w:lang w:eastAsia="zh-CN" w:bidi="th-TH"/>
              </w:rPr>
            </w:pPr>
            <w:r w:rsidRPr="004A4250">
              <w:rPr>
                <w:rFonts w:ascii="Verdana" w:eastAsia="DengXian" w:hAnsi="Verdana" w:cs="Tahoma"/>
                <w:color w:val="4472C4" w:themeColor="accent1"/>
                <w:sz w:val="20"/>
                <w:szCs w:val="22"/>
                <w:lang w:eastAsia="zh-CN" w:bidi="th-TH"/>
              </w:rPr>
              <w:t xml:space="preserve">Übergabe zwischen Produktionsräumen mittels Materialdurchreiche </w:t>
            </w:r>
          </w:p>
        </w:tc>
        <w:tc>
          <w:tcPr>
            <w:tcW w:w="1843" w:type="dxa"/>
          </w:tcPr>
          <w:p w14:paraId="194DE68A" w14:textId="77777777" w:rsidR="00807E6A" w:rsidRPr="004A4250" w:rsidRDefault="00807E6A" w:rsidP="00807E6A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992" w:type="dxa"/>
          </w:tcPr>
          <w:p w14:paraId="6F84390B" w14:textId="296493E5" w:rsidR="00807E6A" w:rsidRPr="004A4250" w:rsidRDefault="00807E6A" w:rsidP="00807E6A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E140FF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807E6A" w:rsidRPr="00650FB6" w14:paraId="3409EDCF" w14:textId="3E8D549B" w:rsidTr="00650FB6">
        <w:trPr>
          <w:cantSplit/>
        </w:trPr>
        <w:tc>
          <w:tcPr>
            <w:tcW w:w="1175" w:type="dxa"/>
          </w:tcPr>
          <w:p w14:paraId="6A3C9051" w14:textId="77777777" w:rsidR="00807E6A" w:rsidRPr="004A4250" w:rsidRDefault="00807E6A" w:rsidP="00807E6A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  <w:t>4.2.5.1-2</w:t>
            </w:r>
          </w:p>
        </w:tc>
        <w:tc>
          <w:tcPr>
            <w:tcW w:w="5624" w:type="dxa"/>
          </w:tcPr>
          <w:p w14:paraId="30797188" w14:textId="77777777" w:rsidR="00807E6A" w:rsidRPr="004A4250" w:rsidRDefault="00807E6A" w:rsidP="00807E6A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  <w:t>Umverpackung Materialien:</w:t>
            </w:r>
          </w:p>
          <w:p w14:paraId="3E053CC8" w14:textId="77777777" w:rsidR="00807E6A" w:rsidRPr="004A4250" w:rsidRDefault="00807E6A" w:rsidP="00807E6A">
            <w:pPr>
              <w:numPr>
                <w:ilvl w:val="0"/>
                <w:numId w:val="38"/>
              </w:numPr>
              <w:contextualSpacing/>
              <w:rPr>
                <w:rFonts w:ascii="Verdana" w:eastAsia="DengXian" w:hAnsi="Verdana" w:cs="Tahoma"/>
                <w:color w:val="4472C4" w:themeColor="accent1"/>
                <w:sz w:val="20"/>
                <w:szCs w:val="22"/>
                <w:lang w:eastAsia="zh-CN" w:bidi="th-TH"/>
              </w:rPr>
            </w:pPr>
            <w:r w:rsidRPr="004A4250">
              <w:rPr>
                <w:rFonts w:ascii="Verdana" w:eastAsia="DengXian" w:hAnsi="Verdana" w:cs="Tahoma"/>
                <w:color w:val="4472C4" w:themeColor="accent1"/>
                <w:sz w:val="20"/>
                <w:szCs w:val="22"/>
                <w:lang w:eastAsia="zh-CN" w:bidi="th-TH"/>
              </w:rPr>
              <w:t>in GMP-I-Gebäude kein Holz (Paletten entweder Edelstahl oder Kunststoff)</w:t>
            </w:r>
          </w:p>
          <w:p w14:paraId="69F99E58" w14:textId="77777777" w:rsidR="00807E6A" w:rsidRPr="004A4250" w:rsidRDefault="00807E6A" w:rsidP="00807E6A">
            <w:pPr>
              <w:numPr>
                <w:ilvl w:val="0"/>
                <w:numId w:val="38"/>
              </w:numPr>
              <w:contextualSpacing/>
              <w:rPr>
                <w:rFonts w:ascii="Times New Roman" w:eastAsia="DengXian" w:hAnsi="Times New Roman" w:cs="Tahoma"/>
                <w:color w:val="4472C4" w:themeColor="accent1"/>
                <w:sz w:val="20"/>
                <w:szCs w:val="22"/>
                <w:lang w:eastAsia="zh-CN" w:bidi="th-TH"/>
              </w:rPr>
            </w:pPr>
            <w:r w:rsidRPr="004A4250">
              <w:rPr>
                <w:rFonts w:ascii="Verdana" w:eastAsia="DengXian" w:hAnsi="Verdana" w:cs="Tahoma"/>
                <w:color w:val="4472C4" w:themeColor="accent1"/>
                <w:sz w:val="20"/>
                <w:szCs w:val="22"/>
                <w:lang w:eastAsia="zh-CN" w:bidi="th-TH"/>
              </w:rPr>
              <w:t>keine Kartonagen in GMP-I</w:t>
            </w:r>
          </w:p>
        </w:tc>
        <w:tc>
          <w:tcPr>
            <w:tcW w:w="1843" w:type="dxa"/>
          </w:tcPr>
          <w:p w14:paraId="283C8012" w14:textId="77777777" w:rsidR="00807E6A" w:rsidRPr="004A4250" w:rsidRDefault="00807E6A" w:rsidP="00807E6A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992" w:type="dxa"/>
          </w:tcPr>
          <w:p w14:paraId="4EF390A7" w14:textId="66C3C916" w:rsidR="00807E6A" w:rsidRPr="004A4250" w:rsidRDefault="00807E6A" w:rsidP="00807E6A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E140FF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</w:tbl>
    <w:p w14:paraId="7BF4EBAC" w14:textId="77777777" w:rsidR="004A4250" w:rsidRPr="004A4250" w:rsidRDefault="004A4250" w:rsidP="005573C5">
      <w:pPr>
        <w:pStyle w:val="berschrift4"/>
        <w:rPr>
          <w:rFonts w:ascii="Verdana" w:hAnsi="Verdana"/>
          <w:b w:val="0"/>
          <w:bCs w:val="0"/>
          <w:color w:val="4472C4" w:themeColor="accent1"/>
          <w:sz w:val="20"/>
          <w:lang w:bidi="th-TH"/>
        </w:rPr>
      </w:pPr>
      <w:r w:rsidRPr="004A4250">
        <w:rPr>
          <w:rFonts w:ascii="Verdana" w:hAnsi="Verdana"/>
          <w:color w:val="4472C4" w:themeColor="accent1"/>
          <w:sz w:val="20"/>
          <w:lang w:bidi="th-TH"/>
        </w:rPr>
        <w:t>Materialfluss OUT</w:t>
      </w:r>
    </w:p>
    <w:tbl>
      <w:tblPr>
        <w:tblStyle w:val="Tabellengitternetz16"/>
        <w:tblW w:w="5235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27"/>
        <w:gridCol w:w="5576"/>
        <w:gridCol w:w="1842"/>
        <w:gridCol w:w="989"/>
      </w:tblGrid>
      <w:tr w:rsidR="00650FB6" w:rsidRPr="00650FB6" w14:paraId="01FD4EBE" w14:textId="102B04B8" w:rsidTr="00650FB6">
        <w:tc>
          <w:tcPr>
            <w:tcW w:w="1182" w:type="dxa"/>
            <w:shd w:val="clear" w:color="auto" w:fill="D9D9D9" w:themeFill="background1" w:themeFillShade="D9"/>
          </w:tcPr>
          <w:p w14:paraId="7E021EA4" w14:textId="7E6A0802" w:rsidR="00650FB6" w:rsidRPr="004A4250" w:rsidRDefault="00650FB6" w:rsidP="004A4250">
            <w:pPr>
              <w:rPr>
                <w:rFonts w:ascii="Verdana" w:hAnsi="Verdana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Verdana" w:hAnsi="Verdana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  <w:t>URS#</w:t>
            </w:r>
            <w:r w:rsidR="00FE6FA3" w:rsidRPr="00650FB6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/#FS</w:t>
            </w:r>
          </w:p>
        </w:tc>
        <w:tc>
          <w:tcPr>
            <w:tcW w:w="5617" w:type="dxa"/>
            <w:shd w:val="clear" w:color="auto" w:fill="D9D9D9" w:themeFill="background1" w:themeFillShade="D9"/>
          </w:tcPr>
          <w:p w14:paraId="325E6ED8" w14:textId="77777777" w:rsidR="00650FB6" w:rsidRPr="004A4250" w:rsidRDefault="00650FB6" w:rsidP="004A4250">
            <w:pPr>
              <w:rPr>
                <w:rFonts w:ascii="Verdana" w:hAnsi="Verdana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Verdana" w:hAnsi="Verdana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  <w:t>Beschreibung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BCF1248" w14:textId="77777777" w:rsidR="00650FB6" w:rsidRPr="004A4250" w:rsidRDefault="00650FB6" w:rsidP="004A4250">
            <w:pPr>
              <w:rPr>
                <w:rFonts w:ascii="Verdana" w:hAnsi="Verdana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Verdana" w:hAnsi="Verdana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  <w:t>Klassifizierung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D60AD95" w14:textId="461AB61B" w:rsidR="00650FB6" w:rsidRPr="004A4250" w:rsidRDefault="00650FB6" w:rsidP="004A4250">
            <w:pPr>
              <w:rPr>
                <w:rFonts w:ascii="Verdana" w:hAnsi="Verdana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  <w: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Erfüllt</w:t>
            </w:r>
          </w:p>
        </w:tc>
      </w:tr>
      <w:tr w:rsidR="00807E6A" w:rsidRPr="00650FB6" w14:paraId="18ED714E" w14:textId="60F00372" w:rsidTr="00650FB6">
        <w:tc>
          <w:tcPr>
            <w:tcW w:w="1182" w:type="dxa"/>
          </w:tcPr>
          <w:p w14:paraId="6DC288CA" w14:textId="77777777" w:rsidR="00807E6A" w:rsidRPr="004A4250" w:rsidRDefault="00807E6A" w:rsidP="00807E6A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  <w:t>4.2.5.2-1</w:t>
            </w:r>
          </w:p>
        </w:tc>
        <w:tc>
          <w:tcPr>
            <w:tcW w:w="5617" w:type="dxa"/>
          </w:tcPr>
          <w:p w14:paraId="5B06AF4F" w14:textId="77777777" w:rsidR="00807E6A" w:rsidRPr="004A4250" w:rsidRDefault="00807E6A" w:rsidP="00807E6A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  <w:t xml:space="preserve">Lagerung Material/Produkt in Lagerraum GMP1_E.12 </w:t>
            </w:r>
          </w:p>
        </w:tc>
        <w:tc>
          <w:tcPr>
            <w:tcW w:w="1843" w:type="dxa"/>
          </w:tcPr>
          <w:p w14:paraId="2A805945" w14:textId="77777777" w:rsidR="00807E6A" w:rsidRPr="004A4250" w:rsidRDefault="00807E6A" w:rsidP="00807E6A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992" w:type="dxa"/>
          </w:tcPr>
          <w:p w14:paraId="72C10FD7" w14:textId="0D741C31" w:rsidR="00807E6A" w:rsidRPr="004A4250" w:rsidRDefault="00807E6A" w:rsidP="00807E6A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967B5F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807E6A" w:rsidRPr="00650FB6" w14:paraId="7E44E0ED" w14:textId="7389ACBB" w:rsidTr="00650FB6">
        <w:tc>
          <w:tcPr>
            <w:tcW w:w="1182" w:type="dxa"/>
          </w:tcPr>
          <w:p w14:paraId="68206A84" w14:textId="77777777" w:rsidR="00807E6A" w:rsidRPr="004A4250" w:rsidRDefault="00807E6A" w:rsidP="00807E6A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  <w:t>4.2.5.2-2</w:t>
            </w:r>
          </w:p>
        </w:tc>
        <w:tc>
          <w:tcPr>
            <w:tcW w:w="5617" w:type="dxa"/>
          </w:tcPr>
          <w:p w14:paraId="3EA33819" w14:textId="77777777" w:rsidR="00807E6A" w:rsidRPr="004A4250" w:rsidRDefault="00807E6A" w:rsidP="00807E6A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  <w:t>Materialien:</w:t>
            </w:r>
          </w:p>
          <w:p w14:paraId="16ABF160" w14:textId="77777777" w:rsidR="00807E6A" w:rsidRPr="004A4250" w:rsidRDefault="00807E6A" w:rsidP="00807E6A">
            <w:pPr>
              <w:numPr>
                <w:ilvl w:val="0"/>
                <w:numId w:val="38"/>
              </w:numPr>
              <w:contextualSpacing/>
              <w:rPr>
                <w:rFonts w:ascii="Verdana" w:eastAsia="DengXian" w:hAnsi="Verdana" w:cs="Tahoma"/>
                <w:color w:val="4472C4" w:themeColor="accent1"/>
                <w:sz w:val="20"/>
                <w:szCs w:val="22"/>
                <w:lang w:val="en-GB" w:eastAsia="zh-CN" w:bidi="th-TH"/>
              </w:rPr>
            </w:pPr>
            <w:proofErr w:type="spellStart"/>
            <w:r w:rsidRPr="004A4250">
              <w:rPr>
                <w:rFonts w:ascii="Verdana" w:eastAsia="DengXian" w:hAnsi="Verdana" w:cs="Tahoma"/>
                <w:color w:val="4472C4" w:themeColor="accent1"/>
                <w:sz w:val="20"/>
                <w:szCs w:val="22"/>
                <w:lang w:val="en-GB" w:eastAsia="zh-CN" w:bidi="th-TH"/>
              </w:rPr>
              <w:t>Ausbringung</w:t>
            </w:r>
            <w:proofErr w:type="spellEnd"/>
            <w:r w:rsidRPr="004A4250">
              <w:rPr>
                <w:rFonts w:ascii="Verdana" w:eastAsia="DengXian" w:hAnsi="Verdana" w:cs="Tahoma"/>
                <w:color w:val="4472C4" w:themeColor="accent1"/>
                <w:sz w:val="20"/>
                <w:szCs w:val="22"/>
                <w:lang w:val="en-GB" w:eastAsia="zh-CN" w:bidi="th-TH"/>
              </w:rPr>
              <w:t xml:space="preserve"> </w:t>
            </w:r>
            <w:proofErr w:type="spellStart"/>
            <w:r w:rsidRPr="004A4250">
              <w:rPr>
                <w:rFonts w:ascii="Verdana" w:eastAsia="DengXian" w:hAnsi="Verdana" w:cs="Tahoma"/>
                <w:color w:val="4472C4" w:themeColor="accent1"/>
                <w:sz w:val="20"/>
                <w:szCs w:val="22"/>
                <w:lang w:val="en-GB" w:eastAsia="zh-CN" w:bidi="th-TH"/>
              </w:rPr>
              <w:t>über</w:t>
            </w:r>
            <w:proofErr w:type="spellEnd"/>
            <w:r w:rsidRPr="004A4250">
              <w:rPr>
                <w:rFonts w:ascii="Verdana" w:eastAsia="DengXian" w:hAnsi="Verdana" w:cs="Tahoma"/>
                <w:color w:val="4472C4" w:themeColor="accent1"/>
                <w:sz w:val="20"/>
                <w:szCs w:val="22"/>
                <w:lang w:val="en-GB" w:eastAsia="zh-CN" w:bidi="th-TH"/>
              </w:rPr>
              <w:t xml:space="preserve"> </w:t>
            </w:r>
            <w:proofErr w:type="spellStart"/>
            <w:r w:rsidRPr="004A4250">
              <w:rPr>
                <w:rFonts w:ascii="Verdana" w:eastAsia="DengXian" w:hAnsi="Verdana" w:cs="Tahoma"/>
                <w:color w:val="4472C4" w:themeColor="accent1"/>
                <w:sz w:val="20"/>
                <w:szCs w:val="22"/>
                <w:lang w:val="en-GB" w:eastAsia="zh-CN" w:bidi="th-TH"/>
              </w:rPr>
              <w:t>Materialschleuse</w:t>
            </w:r>
            <w:proofErr w:type="spellEnd"/>
          </w:p>
          <w:p w14:paraId="5D579EA1" w14:textId="77777777" w:rsidR="00807E6A" w:rsidRPr="004A4250" w:rsidRDefault="00807E6A" w:rsidP="00807E6A">
            <w:pPr>
              <w:numPr>
                <w:ilvl w:val="0"/>
                <w:numId w:val="38"/>
              </w:numPr>
              <w:contextualSpacing/>
              <w:rPr>
                <w:rFonts w:ascii="Verdana" w:eastAsia="DengXian" w:hAnsi="Verdana" w:cs="Tahoma"/>
                <w:color w:val="4472C4" w:themeColor="accent1"/>
                <w:sz w:val="20"/>
                <w:szCs w:val="22"/>
                <w:lang w:eastAsia="zh-CN" w:bidi="th-TH"/>
              </w:rPr>
            </w:pPr>
            <w:r w:rsidRPr="004A4250">
              <w:rPr>
                <w:rFonts w:ascii="Verdana" w:eastAsia="DengXian" w:hAnsi="Verdana" w:cs="Tahoma"/>
                <w:color w:val="4472C4" w:themeColor="accent1"/>
                <w:sz w:val="20"/>
                <w:szCs w:val="22"/>
                <w:lang w:eastAsia="zh-CN" w:bidi="th-TH"/>
              </w:rPr>
              <w:t>Transport in Lager</w:t>
            </w:r>
          </w:p>
          <w:p w14:paraId="056D6D85" w14:textId="77777777" w:rsidR="00807E6A" w:rsidRPr="004A4250" w:rsidRDefault="00807E6A" w:rsidP="00807E6A">
            <w:pPr>
              <w:numPr>
                <w:ilvl w:val="0"/>
                <w:numId w:val="38"/>
              </w:numPr>
              <w:contextualSpacing/>
              <w:rPr>
                <w:rFonts w:ascii="Verdana" w:eastAsia="DengXian" w:hAnsi="Verdana" w:cs="Tahoma"/>
                <w:color w:val="4472C4" w:themeColor="accent1"/>
                <w:sz w:val="20"/>
                <w:szCs w:val="22"/>
                <w:lang w:eastAsia="zh-CN" w:bidi="th-TH"/>
              </w:rPr>
            </w:pPr>
            <w:r w:rsidRPr="004A4250">
              <w:rPr>
                <w:rFonts w:ascii="Verdana" w:eastAsia="DengXian" w:hAnsi="Verdana" w:cs="Tahoma"/>
                <w:color w:val="4472C4" w:themeColor="accent1"/>
                <w:sz w:val="20"/>
                <w:szCs w:val="22"/>
                <w:lang w:eastAsia="zh-CN" w:bidi="th-TH"/>
              </w:rPr>
              <w:t>Lagerung Equipment im Lagerraum</w:t>
            </w:r>
          </w:p>
          <w:p w14:paraId="520F316D" w14:textId="77777777" w:rsidR="00807E6A" w:rsidRPr="004A4250" w:rsidRDefault="00807E6A" w:rsidP="00807E6A">
            <w:pPr>
              <w:numPr>
                <w:ilvl w:val="0"/>
                <w:numId w:val="38"/>
              </w:numPr>
              <w:contextualSpacing/>
              <w:rPr>
                <w:rFonts w:ascii="Times New Roman" w:eastAsia="DengXian" w:hAnsi="Times New Roman" w:cs="Tahoma"/>
                <w:color w:val="4472C4" w:themeColor="accent1"/>
                <w:sz w:val="20"/>
                <w:szCs w:val="22"/>
                <w:lang w:eastAsia="zh-CN" w:bidi="th-TH"/>
              </w:rPr>
            </w:pPr>
            <w:r w:rsidRPr="004A4250">
              <w:rPr>
                <w:rFonts w:ascii="Verdana" w:eastAsia="DengXian" w:hAnsi="Verdana" w:cs="Tahoma"/>
                <w:color w:val="4472C4" w:themeColor="accent1"/>
                <w:sz w:val="20"/>
                <w:szCs w:val="22"/>
                <w:lang w:eastAsia="zh-CN" w:bidi="th-TH"/>
              </w:rPr>
              <w:t>Transport und Übergabe z.B. an Kunde über GMP1_E.07 (nach QC-Freigabe)</w:t>
            </w:r>
          </w:p>
        </w:tc>
        <w:tc>
          <w:tcPr>
            <w:tcW w:w="1843" w:type="dxa"/>
          </w:tcPr>
          <w:p w14:paraId="2BE7FF96" w14:textId="77777777" w:rsidR="00807E6A" w:rsidRPr="004A4250" w:rsidRDefault="00807E6A" w:rsidP="00807E6A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992" w:type="dxa"/>
          </w:tcPr>
          <w:p w14:paraId="03B46511" w14:textId="1A6F8040" w:rsidR="00807E6A" w:rsidRPr="004A4250" w:rsidRDefault="00807E6A" w:rsidP="00807E6A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967B5F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807E6A" w:rsidRPr="00650FB6" w14:paraId="33B04CA8" w14:textId="3A95FCA4" w:rsidTr="00650FB6">
        <w:tc>
          <w:tcPr>
            <w:tcW w:w="1182" w:type="dxa"/>
          </w:tcPr>
          <w:p w14:paraId="3375D038" w14:textId="77777777" w:rsidR="00807E6A" w:rsidRPr="004A4250" w:rsidRDefault="00807E6A" w:rsidP="00807E6A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  <w:t>4.2.5.2-3</w:t>
            </w:r>
          </w:p>
        </w:tc>
        <w:tc>
          <w:tcPr>
            <w:tcW w:w="5617" w:type="dxa"/>
          </w:tcPr>
          <w:p w14:paraId="49C1D261" w14:textId="77777777" w:rsidR="00807E6A" w:rsidRPr="004A4250" w:rsidRDefault="00807E6A" w:rsidP="00807E6A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  <w:t>Getrennte Flüsse von Materialien und Produkt</w:t>
            </w:r>
          </w:p>
        </w:tc>
        <w:tc>
          <w:tcPr>
            <w:tcW w:w="1843" w:type="dxa"/>
          </w:tcPr>
          <w:p w14:paraId="2BB0AB81" w14:textId="77777777" w:rsidR="00807E6A" w:rsidRPr="004A4250" w:rsidRDefault="00807E6A" w:rsidP="00807E6A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992" w:type="dxa"/>
          </w:tcPr>
          <w:p w14:paraId="2709F3A6" w14:textId="5471516E" w:rsidR="00807E6A" w:rsidRPr="004A4250" w:rsidRDefault="00807E6A" w:rsidP="00807E6A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967B5F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</w:tbl>
    <w:p w14:paraId="0D7985E0" w14:textId="77777777" w:rsidR="004A4250" w:rsidRPr="004A4250" w:rsidRDefault="004A4250" w:rsidP="005573C5">
      <w:pPr>
        <w:pStyle w:val="berschrift4"/>
        <w:rPr>
          <w:rFonts w:ascii="Verdana" w:hAnsi="Verdana"/>
          <w:b w:val="0"/>
          <w:bCs w:val="0"/>
          <w:color w:val="4472C4" w:themeColor="accent1"/>
          <w:sz w:val="20"/>
          <w:lang w:bidi="th-TH"/>
        </w:rPr>
      </w:pPr>
      <w:r w:rsidRPr="004A4250">
        <w:rPr>
          <w:rFonts w:ascii="Verdana" w:hAnsi="Verdana"/>
          <w:color w:val="4472C4" w:themeColor="accent1"/>
          <w:sz w:val="20"/>
          <w:lang w:bidi="th-TH"/>
        </w:rPr>
        <w:t>Personen</w:t>
      </w:r>
    </w:p>
    <w:tbl>
      <w:tblPr>
        <w:tblStyle w:val="Tabellengitternetz16"/>
        <w:tblW w:w="5235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27"/>
        <w:gridCol w:w="5578"/>
        <w:gridCol w:w="1842"/>
        <w:gridCol w:w="987"/>
      </w:tblGrid>
      <w:tr w:rsidR="00650FB6" w:rsidRPr="00650FB6" w14:paraId="3F646BF5" w14:textId="4DD04BF6" w:rsidTr="00650FB6">
        <w:trPr>
          <w:cantSplit/>
          <w:tblHeader/>
        </w:trPr>
        <w:tc>
          <w:tcPr>
            <w:tcW w:w="1150" w:type="dxa"/>
            <w:shd w:val="clear" w:color="auto" w:fill="D9D9D9" w:themeFill="background1" w:themeFillShade="D9"/>
          </w:tcPr>
          <w:p w14:paraId="0A11A8BC" w14:textId="44C22B57" w:rsidR="00650FB6" w:rsidRPr="004A4250" w:rsidRDefault="00650FB6" w:rsidP="004A4250">
            <w:pPr>
              <w:rPr>
                <w:rFonts w:ascii="Verdana" w:hAnsi="Verdana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Verdana" w:hAnsi="Verdana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  <w:t>URS#</w:t>
            </w:r>
            <w:r w:rsidR="00FE6FA3" w:rsidRPr="00650FB6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/#FS</w:t>
            </w:r>
          </w:p>
        </w:tc>
        <w:tc>
          <w:tcPr>
            <w:tcW w:w="5649" w:type="dxa"/>
            <w:shd w:val="clear" w:color="auto" w:fill="D9D9D9" w:themeFill="background1" w:themeFillShade="D9"/>
          </w:tcPr>
          <w:p w14:paraId="6282FD46" w14:textId="77777777" w:rsidR="00650FB6" w:rsidRPr="004A4250" w:rsidRDefault="00650FB6" w:rsidP="004A4250">
            <w:pPr>
              <w:rPr>
                <w:rFonts w:ascii="Verdana" w:hAnsi="Verdana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Verdana" w:hAnsi="Verdana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  <w:t>Beschreibung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63B637C" w14:textId="77777777" w:rsidR="00650FB6" w:rsidRPr="004A4250" w:rsidRDefault="00650FB6" w:rsidP="004A4250">
            <w:pPr>
              <w:rPr>
                <w:rFonts w:ascii="Verdana" w:hAnsi="Verdana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Verdana" w:hAnsi="Verdana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  <w:t>Klassifizierung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AFEF3F6" w14:textId="628C1810" w:rsidR="00650FB6" w:rsidRPr="004A4250" w:rsidRDefault="00650FB6" w:rsidP="004A4250">
            <w:pPr>
              <w:rPr>
                <w:rFonts w:ascii="Verdana" w:hAnsi="Verdana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  <w: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Erfüllt</w:t>
            </w:r>
          </w:p>
        </w:tc>
      </w:tr>
      <w:tr w:rsidR="00807E6A" w:rsidRPr="00650FB6" w14:paraId="550DF6E9" w14:textId="31E1FBCF" w:rsidTr="00650FB6">
        <w:trPr>
          <w:cantSplit/>
        </w:trPr>
        <w:tc>
          <w:tcPr>
            <w:tcW w:w="1150" w:type="dxa"/>
          </w:tcPr>
          <w:p w14:paraId="0A8E5CAA" w14:textId="77777777" w:rsidR="00807E6A" w:rsidRPr="004A4250" w:rsidRDefault="00807E6A" w:rsidP="00807E6A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  <w:t>4.2.5.3-1</w:t>
            </w:r>
          </w:p>
        </w:tc>
        <w:tc>
          <w:tcPr>
            <w:tcW w:w="5649" w:type="dxa"/>
          </w:tcPr>
          <w:p w14:paraId="1285A440" w14:textId="77777777" w:rsidR="00807E6A" w:rsidRPr="004A4250" w:rsidRDefault="00807E6A" w:rsidP="00807E6A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  <w:t xml:space="preserve">Anzahl Personen in Schleusen gemäß GMP-Raumbuch </w:t>
            </w:r>
            <w:r w:rsidRPr="004A4250">
              <w:rPr>
                <w:rFonts w:ascii="Verdana" w:hAnsi="Verdana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  <w:t>(Anhang1)</w:t>
            </w:r>
          </w:p>
        </w:tc>
        <w:tc>
          <w:tcPr>
            <w:tcW w:w="1843" w:type="dxa"/>
          </w:tcPr>
          <w:p w14:paraId="2BFAF176" w14:textId="77777777" w:rsidR="00807E6A" w:rsidRPr="004A4250" w:rsidRDefault="00807E6A" w:rsidP="00807E6A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992" w:type="dxa"/>
          </w:tcPr>
          <w:p w14:paraId="45860D10" w14:textId="36FFE413" w:rsidR="00807E6A" w:rsidRPr="004A4250" w:rsidRDefault="00807E6A" w:rsidP="00807E6A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96039E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807E6A" w:rsidRPr="00650FB6" w14:paraId="207615D0" w14:textId="42B008FC" w:rsidTr="00650FB6">
        <w:trPr>
          <w:cantSplit/>
        </w:trPr>
        <w:tc>
          <w:tcPr>
            <w:tcW w:w="1150" w:type="dxa"/>
          </w:tcPr>
          <w:p w14:paraId="13C62795" w14:textId="77777777" w:rsidR="00807E6A" w:rsidRPr="004A4250" w:rsidRDefault="00807E6A" w:rsidP="00807E6A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  <w:t>4.2.5.3-2</w:t>
            </w:r>
          </w:p>
        </w:tc>
        <w:tc>
          <w:tcPr>
            <w:tcW w:w="5649" w:type="dxa"/>
          </w:tcPr>
          <w:p w14:paraId="33E937ED" w14:textId="77777777" w:rsidR="00807E6A" w:rsidRPr="004A4250" w:rsidRDefault="00807E6A" w:rsidP="00807E6A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  <w:t xml:space="preserve">Es wird ein Bekleidungskonzept definiert </w:t>
            </w:r>
            <w:r w:rsidRPr="004A4250">
              <w:rPr>
                <w:rFonts w:ascii="Verdana" w:hAnsi="Verdana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  <w:t>(Anhang 3)</w:t>
            </w:r>
          </w:p>
        </w:tc>
        <w:tc>
          <w:tcPr>
            <w:tcW w:w="1843" w:type="dxa"/>
          </w:tcPr>
          <w:p w14:paraId="15134CCD" w14:textId="77777777" w:rsidR="00807E6A" w:rsidRPr="004A4250" w:rsidRDefault="00807E6A" w:rsidP="00807E6A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992" w:type="dxa"/>
          </w:tcPr>
          <w:p w14:paraId="76559425" w14:textId="76C6E3E3" w:rsidR="00807E6A" w:rsidRPr="004A4250" w:rsidRDefault="00807E6A" w:rsidP="00807E6A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96039E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</w:tbl>
    <w:p w14:paraId="6D2F8F05" w14:textId="77777777" w:rsidR="004A4250" w:rsidRPr="004A4250" w:rsidRDefault="004A4250" w:rsidP="00E86E7D">
      <w:pPr>
        <w:pStyle w:val="berschrift3"/>
        <w:numPr>
          <w:ilvl w:val="2"/>
          <w:numId w:val="48"/>
        </w:numPr>
        <w:rPr>
          <w:b w:val="0"/>
          <w:bCs w:val="0"/>
          <w:color w:val="4472C4" w:themeColor="accent1"/>
          <w:szCs w:val="22"/>
          <w:lang w:eastAsia="en-US" w:bidi="th-TH"/>
        </w:rPr>
      </w:pPr>
      <w:bookmarkStart w:id="51" w:name="_Toc143630476"/>
      <w:bookmarkStart w:id="52" w:name="_Toc143004391"/>
      <w:r w:rsidRPr="004A4250">
        <w:rPr>
          <w:color w:val="4472C4" w:themeColor="accent1"/>
          <w:szCs w:val="22"/>
          <w:lang w:eastAsia="en-US" w:bidi="th-TH"/>
        </w:rPr>
        <w:t>Funktionale Anforderungen</w:t>
      </w:r>
      <w:bookmarkEnd w:id="51"/>
      <w:bookmarkEnd w:id="52"/>
    </w:p>
    <w:tbl>
      <w:tblPr>
        <w:tblStyle w:val="Tabellengitternetz16"/>
        <w:tblW w:w="5235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27"/>
        <w:gridCol w:w="5524"/>
        <w:gridCol w:w="1774"/>
        <w:gridCol w:w="1109"/>
      </w:tblGrid>
      <w:tr w:rsidR="00807E6A" w:rsidRPr="00650FB6" w14:paraId="6114F271" w14:textId="2A393708" w:rsidTr="00807E6A">
        <w:trPr>
          <w:cantSplit/>
          <w:tblHeader/>
        </w:trPr>
        <w:tc>
          <w:tcPr>
            <w:tcW w:w="1092" w:type="dxa"/>
            <w:shd w:val="clear" w:color="auto" w:fill="D9D9D9" w:themeFill="background1" w:themeFillShade="D9"/>
          </w:tcPr>
          <w:p w14:paraId="548EB770" w14:textId="680570C2" w:rsidR="00807E6A" w:rsidRPr="004A4250" w:rsidRDefault="00807E6A" w:rsidP="004A4250">
            <w:pPr>
              <w:rPr>
                <w:rFonts w:ascii="Verdana" w:hAnsi="Verdana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Verdana" w:hAnsi="Verdana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  <w:t>URS#</w:t>
            </w:r>
            <w:r w:rsidR="00FE6FA3" w:rsidRPr="00650FB6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/#FS</w:t>
            </w:r>
          </w:p>
        </w:tc>
        <w:tc>
          <w:tcPr>
            <w:tcW w:w="5642" w:type="dxa"/>
            <w:shd w:val="clear" w:color="auto" w:fill="D9D9D9" w:themeFill="background1" w:themeFillShade="D9"/>
          </w:tcPr>
          <w:p w14:paraId="02203103" w14:textId="77777777" w:rsidR="00807E6A" w:rsidRPr="004A4250" w:rsidRDefault="00807E6A" w:rsidP="004A4250">
            <w:pPr>
              <w:rPr>
                <w:rFonts w:ascii="Verdana" w:hAnsi="Verdana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Verdana" w:hAnsi="Verdana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  <w:t>Beschreibung</w:t>
            </w:r>
          </w:p>
        </w:tc>
        <w:tc>
          <w:tcPr>
            <w:tcW w:w="1774" w:type="dxa"/>
            <w:shd w:val="clear" w:color="auto" w:fill="D9D9D9" w:themeFill="background1" w:themeFillShade="D9"/>
          </w:tcPr>
          <w:p w14:paraId="2804F418" w14:textId="77777777" w:rsidR="00807E6A" w:rsidRPr="004A4250" w:rsidRDefault="00807E6A" w:rsidP="004A4250">
            <w:pPr>
              <w:rPr>
                <w:rFonts w:ascii="Verdana" w:hAnsi="Verdana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Verdana" w:hAnsi="Verdana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  <w:t>Klassifizierung</w:t>
            </w:r>
          </w:p>
        </w:tc>
        <w:tc>
          <w:tcPr>
            <w:tcW w:w="1126" w:type="dxa"/>
            <w:shd w:val="clear" w:color="auto" w:fill="D9D9D9" w:themeFill="background1" w:themeFillShade="D9"/>
          </w:tcPr>
          <w:p w14:paraId="7000F96E" w14:textId="1E0C436B" w:rsidR="00807E6A" w:rsidRPr="004A4250" w:rsidRDefault="00807E6A" w:rsidP="004A4250">
            <w:pPr>
              <w:rPr>
                <w:rFonts w:ascii="Verdana" w:hAnsi="Verdana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  <w: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Erfüllt</w:t>
            </w:r>
          </w:p>
        </w:tc>
      </w:tr>
      <w:tr w:rsidR="00E134A6" w:rsidRPr="00650FB6" w14:paraId="3F07ADDF" w14:textId="77777777" w:rsidTr="00807E6A">
        <w:trPr>
          <w:cantSplit/>
        </w:trPr>
        <w:tc>
          <w:tcPr>
            <w:tcW w:w="1092" w:type="dxa"/>
          </w:tcPr>
          <w:p w14:paraId="74A96E8E" w14:textId="616EADEC" w:rsidR="00E134A6" w:rsidRPr="004A4250" w:rsidRDefault="00A46C9C" w:rsidP="004A4250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  <w:t>4.2.6-1</w:t>
            </w:r>
          </w:p>
        </w:tc>
        <w:tc>
          <w:tcPr>
            <w:tcW w:w="5642" w:type="dxa"/>
          </w:tcPr>
          <w:p w14:paraId="230330FA" w14:textId="0C221BCE" w:rsidR="00E134A6" w:rsidRPr="00A46C9C" w:rsidRDefault="00A46C9C" w:rsidP="00A46C9C">
            <w:pPr>
              <w:shd w:val="clear" w:color="auto" w:fill="FFFFFF"/>
              <w:spacing w:before="0" w:after="100" w:afterAutospacing="1"/>
              <w:rPr>
                <w:rFonts w:ascii="Roboto" w:hAnsi="Roboto"/>
                <w:color w:val="212121"/>
                <w:sz w:val="20"/>
                <w:szCs w:val="20"/>
              </w:rPr>
            </w:pPr>
            <w:r w:rsidRPr="00A46C9C">
              <w:rPr>
                <w:rFonts w:ascii="Roboto" w:hAnsi="Roboto"/>
                <w:color w:val="212121"/>
                <w:sz w:val="20"/>
                <w:szCs w:val="20"/>
              </w:rPr>
              <w:t>Schleusenverriegelung: Automatische Verriegelung und Anzeigesystem.</w:t>
            </w:r>
          </w:p>
        </w:tc>
        <w:tc>
          <w:tcPr>
            <w:tcW w:w="1774" w:type="dxa"/>
          </w:tcPr>
          <w:p w14:paraId="4C7AB62B" w14:textId="61F253CD" w:rsidR="00E134A6" w:rsidRPr="004A4250" w:rsidRDefault="00A46C9C" w:rsidP="004A4250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1126" w:type="dxa"/>
          </w:tcPr>
          <w:p w14:paraId="1AAB772D" w14:textId="2885C873" w:rsidR="00E134A6" w:rsidRPr="009F1DB4" w:rsidRDefault="00A46C9C" w:rsidP="004A4250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N</w:t>
            </w:r>
          </w:p>
        </w:tc>
      </w:tr>
      <w:tr w:rsidR="00807E6A" w:rsidRPr="00650FB6" w14:paraId="11AA7E73" w14:textId="706DF4C2" w:rsidTr="00807E6A">
        <w:trPr>
          <w:cantSplit/>
        </w:trPr>
        <w:tc>
          <w:tcPr>
            <w:tcW w:w="1092" w:type="dxa"/>
          </w:tcPr>
          <w:p w14:paraId="7BA5D2F5" w14:textId="77777777" w:rsidR="00807E6A" w:rsidRPr="004A4250" w:rsidRDefault="00807E6A" w:rsidP="004A4250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  <w:lastRenderedPageBreak/>
              <w:t>4.2.6-1</w:t>
            </w:r>
          </w:p>
        </w:tc>
        <w:tc>
          <w:tcPr>
            <w:tcW w:w="5642" w:type="dxa"/>
          </w:tcPr>
          <w:p w14:paraId="239AEF27" w14:textId="77777777" w:rsidR="00807E6A" w:rsidRPr="004A4250" w:rsidRDefault="00807E6A" w:rsidP="004A4250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  <w:t>Schleusenverriegelung:</w:t>
            </w:r>
          </w:p>
          <w:p w14:paraId="09D55F3F" w14:textId="77777777" w:rsidR="00807E6A" w:rsidRPr="004A4250" w:rsidRDefault="00807E6A" w:rsidP="004A4250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  <w:t>Normalzustand: alle Türen sind nicht verriegelt, Anzeige Schleusensteuerung „grün“</w:t>
            </w:r>
          </w:p>
          <w:p w14:paraId="59B3B094" w14:textId="77777777" w:rsidR="00807E6A" w:rsidRPr="004A4250" w:rsidRDefault="00807E6A" w:rsidP="004A4250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  <w:t xml:space="preserve">Türöffnung: </w:t>
            </w:r>
            <w:proofErr w:type="spellStart"/>
            <w:r w:rsidRPr="004A4250"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  <w:t>Gegentür</w:t>
            </w:r>
            <w:proofErr w:type="spellEnd"/>
            <w:r w:rsidRPr="004A4250"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  <w:t xml:space="preserve"> verriegelt automatisch, Anzeige Schleusensteuerung „rot“</w:t>
            </w:r>
          </w:p>
        </w:tc>
        <w:tc>
          <w:tcPr>
            <w:tcW w:w="1774" w:type="dxa"/>
          </w:tcPr>
          <w:p w14:paraId="5D89FC8C" w14:textId="77777777" w:rsidR="00807E6A" w:rsidRPr="004A4250" w:rsidRDefault="00807E6A" w:rsidP="004A4250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1126" w:type="dxa"/>
          </w:tcPr>
          <w:p w14:paraId="4553A3CC" w14:textId="69CEA9A9" w:rsidR="00807E6A" w:rsidRPr="004A4250" w:rsidRDefault="00807E6A" w:rsidP="004A4250">
            <w:pPr>
              <w:rPr>
                <w:rFonts w:ascii="Verdana" w:hAnsi="Verdana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9F1DB4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807E6A" w:rsidRPr="00650FB6" w14:paraId="18A34354" w14:textId="34BFA38D" w:rsidTr="00807E6A">
        <w:trPr>
          <w:cantSplit/>
        </w:trPr>
        <w:tc>
          <w:tcPr>
            <w:tcW w:w="1092" w:type="dxa"/>
          </w:tcPr>
          <w:p w14:paraId="54C1B15B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4.2.6-2</w:t>
            </w:r>
          </w:p>
        </w:tc>
        <w:tc>
          <w:tcPr>
            <w:tcW w:w="5642" w:type="dxa"/>
          </w:tcPr>
          <w:p w14:paraId="25BDD703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Freigabe Schleusenverriegelung nach parametrierter Zeit bzw. nach Erreichen spezifizierter RR-Bedingungen)</w:t>
            </w:r>
          </w:p>
        </w:tc>
        <w:tc>
          <w:tcPr>
            <w:tcW w:w="1774" w:type="dxa"/>
          </w:tcPr>
          <w:p w14:paraId="7EEE5797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1126" w:type="dxa"/>
          </w:tcPr>
          <w:p w14:paraId="36F214EA" w14:textId="62645A0A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A33D40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807E6A" w:rsidRPr="00650FB6" w14:paraId="5F13FABC" w14:textId="001933CC" w:rsidTr="00807E6A">
        <w:trPr>
          <w:cantSplit/>
        </w:trPr>
        <w:tc>
          <w:tcPr>
            <w:tcW w:w="1092" w:type="dxa"/>
          </w:tcPr>
          <w:p w14:paraId="4A5AB093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4.2.6-3</w:t>
            </w:r>
          </w:p>
        </w:tc>
        <w:tc>
          <w:tcPr>
            <w:tcW w:w="5642" w:type="dxa"/>
          </w:tcPr>
          <w:p w14:paraId="1434E70C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Öffnung Schleusentüren bei Feueralarm</w:t>
            </w:r>
          </w:p>
        </w:tc>
        <w:tc>
          <w:tcPr>
            <w:tcW w:w="1774" w:type="dxa"/>
          </w:tcPr>
          <w:p w14:paraId="4C908390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Sicherheit, notwendig</w:t>
            </w:r>
          </w:p>
        </w:tc>
        <w:tc>
          <w:tcPr>
            <w:tcW w:w="1126" w:type="dxa"/>
          </w:tcPr>
          <w:p w14:paraId="61E4C3F7" w14:textId="12DE180C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A33D40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807E6A" w:rsidRPr="00650FB6" w14:paraId="14CA4453" w14:textId="203ED70A" w:rsidTr="00807E6A">
        <w:trPr>
          <w:cantSplit/>
        </w:trPr>
        <w:tc>
          <w:tcPr>
            <w:tcW w:w="1092" w:type="dxa"/>
          </w:tcPr>
          <w:p w14:paraId="1C86ECD2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4.2.6-4</w:t>
            </w:r>
          </w:p>
        </w:tc>
        <w:tc>
          <w:tcPr>
            <w:tcW w:w="5642" w:type="dxa"/>
          </w:tcPr>
          <w:p w14:paraId="7F37E4B0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Schleusentüren und Schnelllauftore lösen bei zu langem Öffnen einen Alarm aus</w:t>
            </w:r>
          </w:p>
        </w:tc>
        <w:tc>
          <w:tcPr>
            <w:tcW w:w="1774" w:type="dxa"/>
          </w:tcPr>
          <w:p w14:paraId="1E4D412E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1126" w:type="dxa"/>
          </w:tcPr>
          <w:p w14:paraId="25CC68DC" w14:textId="4843E8D1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A33D40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807E6A" w:rsidRPr="00650FB6" w14:paraId="12EF3D8C" w14:textId="2DDF8BAD" w:rsidTr="00807E6A">
        <w:trPr>
          <w:cantSplit/>
        </w:trPr>
        <w:tc>
          <w:tcPr>
            <w:tcW w:w="1092" w:type="dxa"/>
          </w:tcPr>
          <w:p w14:paraId="2EABE9FD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4.2.6-5</w:t>
            </w:r>
          </w:p>
        </w:tc>
        <w:tc>
          <w:tcPr>
            <w:tcW w:w="5642" w:type="dxa"/>
          </w:tcPr>
          <w:p w14:paraId="143C4D7A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Überwachung der Raumbedingungen: Auslösung von Alarmen</w:t>
            </w:r>
          </w:p>
          <w:p w14:paraId="68750E7F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Normalzustand: kein Alarm</w:t>
            </w: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br/>
              <w:t>Einfrierung/Verzögerungszeit: kein Alarm</w:t>
            </w: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br/>
              <w:t xml:space="preserve">Über-/Unterschreitung: Alarm (akustisch bzw. optisch) </w:t>
            </w:r>
          </w:p>
        </w:tc>
        <w:tc>
          <w:tcPr>
            <w:tcW w:w="1774" w:type="dxa"/>
          </w:tcPr>
          <w:p w14:paraId="6DB9FB6C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1126" w:type="dxa"/>
          </w:tcPr>
          <w:p w14:paraId="73FE37D2" w14:textId="007BB484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A33D40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</w:tbl>
    <w:p w14:paraId="7F18D921" w14:textId="77777777" w:rsidR="004A4250" w:rsidRPr="004A4250" w:rsidRDefault="004A4250" w:rsidP="005573C5">
      <w:pPr>
        <w:pStyle w:val="berschrift3"/>
        <w:numPr>
          <w:ilvl w:val="2"/>
          <w:numId w:val="48"/>
        </w:numPr>
      </w:pPr>
      <w:bookmarkStart w:id="53" w:name="_Toc143630477"/>
      <w:bookmarkStart w:id="54" w:name="_Toc143004392"/>
      <w:r w:rsidRPr="004A4250">
        <w:t>Monitoring</w:t>
      </w:r>
      <w:bookmarkEnd w:id="53"/>
      <w:bookmarkEnd w:id="54"/>
    </w:p>
    <w:tbl>
      <w:tblPr>
        <w:tblStyle w:val="Tabellengitternetz16"/>
        <w:tblW w:w="5235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68"/>
        <w:gridCol w:w="5505"/>
        <w:gridCol w:w="1837"/>
        <w:gridCol w:w="1124"/>
      </w:tblGrid>
      <w:tr w:rsidR="00807E6A" w:rsidRPr="00650FB6" w14:paraId="03A39A6C" w14:textId="24A5216F" w:rsidTr="00807E6A">
        <w:trPr>
          <w:cantSplit/>
          <w:tblHeader/>
        </w:trPr>
        <w:tc>
          <w:tcPr>
            <w:tcW w:w="1089" w:type="dxa"/>
            <w:shd w:val="clear" w:color="auto" w:fill="D9D9D9" w:themeFill="background1" w:themeFillShade="D9"/>
          </w:tcPr>
          <w:p w14:paraId="774ECCCF" w14:textId="33C3BF9C" w:rsidR="00807E6A" w:rsidRPr="004A4250" w:rsidRDefault="00807E6A" w:rsidP="004A4250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  <w:t>URS#</w:t>
            </w:r>
            <w:r w:rsidR="00FE6FA3" w:rsidRPr="00650FB6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/#FS</w:t>
            </w:r>
          </w:p>
        </w:tc>
        <w:tc>
          <w:tcPr>
            <w:tcW w:w="5569" w:type="dxa"/>
            <w:shd w:val="clear" w:color="auto" w:fill="D9D9D9" w:themeFill="background1" w:themeFillShade="D9"/>
          </w:tcPr>
          <w:p w14:paraId="25140AED" w14:textId="77777777" w:rsidR="00807E6A" w:rsidRPr="004A4250" w:rsidRDefault="00807E6A" w:rsidP="004A4250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  <w:t>Beschreibung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0CF3E4F7" w14:textId="77777777" w:rsidR="00807E6A" w:rsidRPr="004A4250" w:rsidRDefault="00807E6A" w:rsidP="004A4250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  <w:t>Klassifizierung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E005858" w14:textId="798DB969" w:rsidR="00807E6A" w:rsidRPr="004A4250" w:rsidRDefault="00807E6A" w:rsidP="004A4250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  <w: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Erfüllt</w:t>
            </w:r>
          </w:p>
        </w:tc>
      </w:tr>
      <w:tr w:rsidR="00807E6A" w:rsidRPr="00650FB6" w14:paraId="20860FE0" w14:textId="1E4A0A94" w:rsidTr="00807E6A">
        <w:trPr>
          <w:cantSplit/>
        </w:trPr>
        <w:tc>
          <w:tcPr>
            <w:tcW w:w="1089" w:type="dxa"/>
          </w:tcPr>
          <w:p w14:paraId="3667C7AC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bookmarkStart w:id="55" w:name="_Hlk140494480"/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4.2.7-1</w:t>
            </w:r>
          </w:p>
        </w:tc>
        <w:tc>
          <w:tcPr>
            <w:tcW w:w="5569" w:type="dxa"/>
          </w:tcPr>
          <w:p w14:paraId="4663F24B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Anzeige Reinraumkonditionen an PAL GMP1_E.11 (z.B. Druckdifferenz)</w:t>
            </w:r>
          </w:p>
        </w:tc>
        <w:tc>
          <w:tcPr>
            <w:tcW w:w="1842" w:type="dxa"/>
          </w:tcPr>
          <w:p w14:paraId="0352F4CD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1134" w:type="dxa"/>
          </w:tcPr>
          <w:p w14:paraId="198484BE" w14:textId="4A4FC3B3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33675B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bookmarkEnd w:id="55"/>
      <w:tr w:rsidR="00807E6A" w:rsidRPr="00650FB6" w14:paraId="15E23E27" w14:textId="0BE5309D" w:rsidTr="00807E6A">
        <w:tc>
          <w:tcPr>
            <w:tcW w:w="1089" w:type="dxa"/>
          </w:tcPr>
          <w:p w14:paraId="521BCF14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4.2.7-2</w:t>
            </w:r>
          </w:p>
        </w:tc>
        <w:tc>
          <w:tcPr>
            <w:tcW w:w="5569" w:type="dxa"/>
          </w:tcPr>
          <w:p w14:paraId="0FE426C8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Verzögerungszeit/Einfrierung für Alarmierung vorhanden (durch kurzzeitige Öffnung von Schleusentüren</w:t>
            </w:r>
          </w:p>
        </w:tc>
        <w:tc>
          <w:tcPr>
            <w:tcW w:w="1842" w:type="dxa"/>
          </w:tcPr>
          <w:p w14:paraId="3EB08B71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1134" w:type="dxa"/>
          </w:tcPr>
          <w:p w14:paraId="7286A45D" w14:textId="17DA193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33675B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807E6A" w:rsidRPr="00650FB6" w14:paraId="79D05DDE" w14:textId="325C7FDE" w:rsidTr="00807E6A">
        <w:tc>
          <w:tcPr>
            <w:tcW w:w="1089" w:type="dxa"/>
          </w:tcPr>
          <w:p w14:paraId="23771850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4.2.7-3</w:t>
            </w:r>
          </w:p>
        </w:tc>
        <w:tc>
          <w:tcPr>
            <w:tcW w:w="5569" w:type="dxa"/>
          </w:tcPr>
          <w:p w14:paraId="2AEC8D1B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Festgelegte Druckdifferenzüberwachung zwischen verschiedenen Reinraumklassen muss vorhanden sein und kontinuierlich monitoren</w:t>
            </w:r>
          </w:p>
        </w:tc>
        <w:tc>
          <w:tcPr>
            <w:tcW w:w="1842" w:type="dxa"/>
          </w:tcPr>
          <w:p w14:paraId="4FEE08B1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1134" w:type="dxa"/>
          </w:tcPr>
          <w:p w14:paraId="21A239B2" w14:textId="7383048D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33675B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807E6A" w:rsidRPr="00650FB6" w14:paraId="5919A919" w14:textId="678C3788" w:rsidTr="00807E6A">
        <w:tc>
          <w:tcPr>
            <w:tcW w:w="1089" w:type="dxa"/>
          </w:tcPr>
          <w:p w14:paraId="49ADF93F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4.2.7-4</w:t>
            </w:r>
          </w:p>
        </w:tc>
        <w:tc>
          <w:tcPr>
            <w:tcW w:w="5569" w:type="dxa"/>
          </w:tcPr>
          <w:p w14:paraId="323FB96F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Das System muss in der Lage sein, Alarme bei Verletzung von Warnlimits und Alarm-Grenzwerte auszulösen</w:t>
            </w:r>
          </w:p>
        </w:tc>
        <w:tc>
          <w:tcPr>
            <w:tcW w:w="1842" w:type="dxa"/>
          </w:tcPr>
          <w:p w14:paraId="51B99F1B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1134" w:type="dxa"/>
          </w:tcPr>
          <w:p w14:paraId="093B3C65" w14:textId="6F1E89A3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33675B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807E6A" w:rsidRPr="00650FB6" w14:paraId="50A6D46F" w14:textId="408895F4" w:rsidTr="00807E6A">
        <w:tc>
          <w:tcPr>
            <w:tcW w:w="1089" w:type="dxa"/>
          </w:tcPr>
          <w:p w14:paraId="4878F933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4.2.7-5</w:t>
            </w:r>
          </w:p>
        </w:tc>
        <w:tc>
          <w:tcPr>
            <w:tcW w:w="5569" w:type="dxa"/>
          </w:tcPr>
          <w:p w14:paraId="63FD008D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Druckdifferenzüberwachung muss Alarm auslösen</w:t>
            </w:r>
          </w:p>
        </w:tc>
        <w:tc>
          <w:tcPr>
            <w:tcW w:w="1842" w:type="dxa"/>
          </w:tcPr>
          <w:p w14:paraId="7C0B180E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1134" w:type="dxa"/>
          </w:tcPr>
          <w:p w14:paraId="52ED925F" w14:textId="02A99699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33675B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807E6A" w:rsidRPr="00650FB6" w14:paraId="6EA997D0" w14:textId="7F153374" w:rsidTr="00807E6A">
        <w:tc>
          <w:tcPr>
            <w:tcW w:w="1089" w:type="dxa"/>
          </w:tcPr>
          <w:p w14:paraId="2B309033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4.2.7-6</w:t>
            </w:r>
          </w:p>
        </w:tc>
        <w:tc>
          <w:tcPr>
            <w:tcW w:w="5569" w:type="dxa"/>
          </w:tcPr>
          <w:p w14:paraId="0118C142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Monitoring-Dokumente inklusive Monitoring-Daten müssen für Nutzer leicht zugänglich sein (Erkennung über Signal-Lampe und Quittierung über Steuerrechner)</w:t>
            </w:r>
          </w:p>
        </w:tc>
        <w:tc>
          <w:tcPr>
            <w:tcW w:w="1842" w:type="dxa"/>
          </w:tcPr>
          <w:p w14:paraId="2DBAB474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1134" w:type="dxa"/>
          </w:tcPr>
          <w:p w14:paraId="6B63ED63" w14:textId="73449CB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33675B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807E6A" w:rsidRPr="00650FB6" w14:paraId="4A40CA3A" w14:textId="7396DFBB" w:rsidTr="00807E6A">
        <w:tc>
          <w:tcPr>
            <w:tcW w:w="1089" w:type="dxa"/>
          </w:tcPr>
          <w:p w14:paraId="7B31EB73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4.2.7-7</w:t>
            </w:r>
          </w:p>
        </w:tc>
        <w:tc>
          <w:tcPr>
            <w:tcW w:w="5569" w:type="dxa"/>
          </w:tcPr>
          <w:p w14:paraId="45229E20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 xml:space="preserve">Daten (Monitoring) werden aufgezeichnet und archiviert </w:t>
            </w:r>
          </w:p>
        </w:tc>
        <w:tc>
          <w:tcPr>
            <w:tcW w:w="1842" w:type="dxa"/>
          </w:tcPr>
          <w:p w14:paraId="5C191B7F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1134" w:type="dxa"/>
          </w:tcPr>
          <w:p w14:paraId="7E11F101" w14:textId="04928734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33675B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807E6A" w:rsidRPr="00650FB6" w14:paraId="0C54E43B" w14:textId="1157BF1C" w:rsidTr="00807E6A">
        <w:tc>
          <w:tcPr>
            <w:tcW w:w="1089" w:type="dxa"/>
          </w:tcPr>
          <w:p w14:paraId="329AECE9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lastRenderedPageBreak/>
              <w:t>4.2.7-8</w:t>
            </w:r>
          </w:p>
        </w:tc>
        <w:tc>
          <w:tcPr>
            <w:tcW w:w="5569" w:type="dxa"/>
          </w:tcPr>
          <w:p w14:paraId="7C7F7850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Daten müssen vor Manipulation durch Unbefugte und Verlust (innerhalb Organisation als auch bei Übermittlung) geschützt werden</w:t>
            </w:r>
          </w:p>
        </w:tc>
        <w:tc>
          <w:tcPr>
            <w:tcW w:w="1842" w:type="dxa"/>
          </w:tcPr>
          <w:p w14:paraId="413794D1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1134" w:type="dxa"/>
          </w:tcPr>
          <w:p w14:paraId="6E4B3F81" w14:textId="7C3972D3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33675B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807E6A" w:rsidRPr="00650FB6" w14:paraId="1BE25AE4" w14:textId="57D029C1" w:rsidTr="00807E6A">
        <w:tc>
          <w:tcPr>
            <w:tcW w:w="1089" w:type="dxa"/>
          </w:tcPr>
          <w:p w14:paraId="2FC457CB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4.2.7-9</w:t>
            </w:r>
          </w:p>
        </w:tc>
        <w:tc>
          <w:tcPr>
            <w:tcW w:w="5569" w:type="dxa"/>
          </w:tcPr>
          <w:p w14:paraId="1A68CE9B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Für die gesamte Dauer der Aufbewahrungsfrist (bis zu 30 Jahre) müssen Daten lesbar sein</w:t>
            </w:r>
          </w:p>
        </w:tc>
        <w:tc>
          <w:tcPr>
            <w:tcW w:w="1842" w:type="dxa"/>
          </w:tcPr>
          <w:p w14:paraId="41CACB34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1134" w:type="dxa"/>
          </w:tcPr>
          <w:p w14:paraId="67DEAE8C" w14:textId="16A35358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33675B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807E6A" w:rsidRPr="00650FB6" w14:paraId="4904B1D3" w14:textId="64DB1E1A" w:rsidTr="00807E6A">
        <w:tc>
          <w:tcPr>
            <w:tcW w:w="1089" w:type="dxa"/>
            <w:tcBorders>
              <w:bottom w:val="single" w:sz="4" w:space="0" w:color="auto"/>
            </w:tcBorders>
          </w:tcPr>
          <w:p w14:paraId="55C59DDD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4.2.7-10</w:t>
            </w:r>
          </w:p>
        </w:tc>
        <w:tc>
          <w:tcPr>
            <w:tcW w:w="5569" w:type="dxa"/>
            <w:tcBorders>
              <w:bottom w:val="single" w:sz="4" w:space="0" w:color="auto"/>
            </w:tcBorders>
          </w:tcPr>
          <w:p w14:paraId="19461A9A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Temperatur-Regelung über Mittelwertbildung einzelner Räume, sofern nicht anders angegeben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31774E54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51EC534" w14:textId="76DCB09E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B85EC2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807E6A" w:rsidRPr="00650FB6" w14:paraId="11C2590A" w14:textId="48803C19" w:rsidTr="00807E6A">
        <w:tc>
          <w:tcPr>
            <w:tcW w:w="1089" w:type="dxa"/>
            <w:tcBorders>
              <w:bottom w:val="single" w:sz="4" w:space="0" w:color="auto"/>
            </w:tcBorders>
          </w:tcPr>
          <w:p w14:paraId="5426C62A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4.2.7-11</w:t>
            </w:r>
          </w:p>
        </w:tc>
        <w:tc>
          <w:tcPr>
            <w:tcW w:w="5569" w:type="dxa"/>
            <w:tcBorders>
              <w:bottom w:val="single" w:sz="4" w:space="0" w:color="auto"/>
            </w:tcBorders>
          </w:tcPr>
          <w:p w14:paraId="6E8D2347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Trends: Tag- und Monatsgenaue Anzeige und Auswertung möglich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378F5BD2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A8E6D9C" w14:textId="27DCE8E5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B85EC2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807E6A" w:rsidRPr="00650FB6" w14:paraId="55DF05C9" w14:textId="450FF468" w:rsidTr="00807E6A"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E8EA0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4.2.7-12</w:t>
            </w:r>
          </w:p>
        </w:tc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28097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Eine Übersicht über Wartungs- und Störmeldungen im System ist darzustellen; dies beinhaltet insbesondere Warn- und Alarmmeldungen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C1359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001A4" w14:textId="436633F0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B85EC2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</w:tbl>
    <w:p w14:paraId="67EDE2A8" w14:textId="77777777" w:rsidR="004A4250" w:rsidRPr="004A4250" w:rsidRDefault="004A4250" w:rsidP="005573C5">
      <w:pPr>
        <w:pStyle w:val="berschrift4"/>
        <w:rPr>
          <w:rFonts w:ascii="Montserrat" w:hAnsi="Montserrat"/>
          <w:b w:val="0"/>
          <w:bCs w:val="0"/>
          <w:color w:val="4472C4" w:themeColor="accent1"/>
          <w:sz w:val="20"/>
          <w:lang w:bidi="th-TH"/>
        </w:rPr>
      </w:pPr>
      <w:r w:rsidRPr="004A4250">
        <w:rPr>
          <w:rFonts w:ascii="Montserrat" w:hAnsi="Montserrat"/>
          <w:color w:val="4472C4" w:themeColor="accent1"/>
          <w:sz w:val="20"/>
          <w:lang w:bidi="th-TH"/>
        </w:rPr>
        <w:t xml:space="preserve">Anforderungen an Sicherheit und Zugangs- und Berechtigungskontrollen </w:t>
      </w:r>
    </w:p>
    <w:tbl>
      <w:tblPr>
        <w:tblStyle w:val="Tabellengitternetz16"/>
        <w:tblW w:w="5235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68"/>
        <w:gridCol w:w="5496"/>
        <w:gridCol w:w="1840"/>
        <w:gridCol w:w="1130"/>
      </w:tblGrid>
      <w:tr w:rsidR="00807E6A" w:rsidRPr="00650FB6" w14:paraId="01241686" w14:textId="05EF0068" w:rsidTr="00573420">
        <w:trPr>
          <w:tblHeader/>
        </w:trPr>
        <w:tc>
          <w:tcPr>
            <w:tcW w:w="1168" w:type="dxa"/>
            <w:shd w:val="clear" w:color="auto" w:fill="D9D9D9" w:themeFill="background1" w:themeFillShade="D9"/>
          </w:tcPr>
          <w:p w14:paraId="2C1D43CA" w14:textId="1377C2B4" w:rsidR="00807E6A" w:rsidRPr="004A4250" w:rsidRDefault="00807E6A" w:rsidP="004A4250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  <w:t>URS#</w:t>
            </w:r>
            <w:r w:rsidR="00FE6FA3" w:rsidRPr="00650FB6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/#FS</w:t>
            </w:r>
          </w:p>
        </w:tc>
        <w:tc>
          <w:tcPr>
            <w:tcW w:w="5496" w:type="dxa"/>
            <w:shd w:val="clear" w:color="auto" w:fill="D9D9D9" w:themeFill="background1" w:themeFillShade="D9"/>
          </w:tcPr>
          <w:p w14:paraId="79BE606A" w14:textId="77777777" w:rsidR="00807E6A" w:rsidRPr="004A4250" w:rsidRDefault="00807E6A" w:rsidP="004A4250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  <w:t>Beschreibung</w:t>
            </w:r>
          </w:p>
        </w:tc>
        <w:tc>
          <w:tcPr>
            <w:tcW w:w="1840" w:type="dxa"/>
            <w:shd w:val="clear" w:color="auto" w:fill="D9D9D9" w:themeFill="background1" w:themeFillShade="D9"/>
          </w:tcPr>
          <w:p w14:paraId="1785C004" w14:textId="77777777" w:rsidR="00807E6A" w:rsidRPr="004A4250" w:rsidRDefault="00807E6A" w:rsidP="004A4250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  <w:t>Klassifizierung</w:t>
            </w:r>
          </w:p>
        </w:tc>
        <w:tc>
          <w:tcPr>
            <w:tcW w:w="1130" w:type="dxa"/>
            <w:shd w:val="clear" w:color="auto" w:fill="D9D9D9" w:themeFill="background1" w:themeFillShade="D9"/>
          </w:tcPr>
          <w:p w14:paraId="3CEF3DE8" w14:textId="1B5DAEDB" w:rsidR="00807E6A" w:rsidRPr="004A4250" w:rsidRDefault="00807E6A" w:rsidP="004A4250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  <w: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Erfüllt</w:t>
            </w:r>
          </w:p>
        </w:tc>
      </w:tr>
      <w:tr w:rsidR="00807E6A" w:rsidRPr="00650FB6" w14:paraId="46DA1A72" w14:textId="4126BE3E" w:rsidTr="00573420">
        <w:tc>
          <w:tcPr>
            <w:tcW w:w="1168" w:type="dxa"/>
          </w:tcPr>
          <w:p w14:paraId="6080C794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bookmarkStart w:id="56" w:name="_Hlk140494859"/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4.2.7.1-1</w:t>
            </w:r>
          </w:p>
        </w:tc>
        <w:tc>
          <w:tcPr>
            <w:tcW w:w="5496" w:type="dxa"/>
          </w:tcPr>
          <w:p w14:paraId="47755BBF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Das Software Programm System muss durch eine physische Zutrittskontrolle und durch wechselnde Passwort-Regeln geschützt sein</w:t>
            </w:r>
          </w:p>
        </w:tc>
        <w:tc>
          <w:tcPr>
            <w:tcW w:w="1840" w:type="dxa"/>
          </w:tcPr>
          <w:p w14:paraId="7C4D91AA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1130" w:type="dxa"/>
          </w:tcPr>
          <w:p w14:paraId="065D214D" w14:textId="0BCF47BA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4696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bookmarkEnd w:id="56"/>
      <w:tr w:rsidR="00807E6A" w:rsidRPr="00650FB6" w14:paraId="606FE93E" w14:textId="3DD3331B" w:rsidTr="00573420">
        <w:tc>
          <w:tcPr>
            <w:tcW w:w="1168" w:type="dxa"/>
          </w:tcPr>
          <w:p w14:paraId="383572A3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4.2.7.1-2</w:t>
            </w:r>
          </w:p>
        </w:tc>
        <w:tc>
          <w:tcPr>
            <w:tcW w:w="5496" w:type="dxa"/>
          </w:tcPr>
          <w:p w14:paraId="757BAE47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Das System muss mehrere Sicherheitsniveaus je nach den Zuständigkeiten des Nutzers vorsehen</w:t>
            </w:r>
          </w:p>
          <w:p w14:paraId="24D9DC8B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(Betrifft nur RRM)</w:t>
            </w:r>
          </w:p>
        </w:tc>
        <w:tc>
          <w:tcPr>
            <w:tcW w:w="1840" w:type="dxa"/>
          </w:tcPr>
          <w:p w14:paraId="54EE98FC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1130" w:type="dxa"/>
          </w:tcPr>
          <w:p w14:paraId="6A5C6C1F" w14:textId="5D3E0B58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4696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573420" w:rsidRPr="00650FB6" w14:paraId="5FF7DC44" w14:textId="77777777" w:rsidTr="00573420">
        <w:tc>
          <w:tcPr>
            <w:tcW w:w="1168" w:type="dxa"/>
          </w:tcPr>
          <w:p w14:paraId="7CA53B35" w14:textId="0FEE3E03" w:rsidR="00573420" w:rsidRPr="004A4250" w:rsidRDefault="00573420" w:rsidP="00573420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4.2.7.1-3</w:t>
            </w:r>
          </w:p>
        </w:tc>
        <w:tc>
          <w:tcPr>
            <w:tcW w:w="5496" w:type="dxa"/>
          </w:tcPr>
          <w:p w14:paraId="69DD6746" w14:textId="3C9BDFB2" w:rsidR="00573420" w:rsidRPr="00573420" w:rsidRDefault="00573420" w:rsidP="00573420">
            <w:pPr>
              <w:shd w:val="clear" w:color="auto" w:fill="FFFFFF"/>
              <w:spacing w:before="0" w:after="100" w:afterAutospacing="1" w:line="259" w:lineRule="auto"/>
              <w:rPr>
                <w:rFonts w:ascii="Roboto" w:hAnsi="Roboto"/>
                <w:color w:val="212121"/>
                <w:sz w:val="20"/>
                <w:szCs w:val="20"/>
              </w:rPr>
            </w:pPr>
            <w:r w:rsidRPr="00573420">
              <w:rPr>
                <w:rFonts w:ascii="Roboto" w:hAnsi="Roboto"/>
                <w:color w:val="212121"/>
                <w:sz w:val="20"/>
                <w:szCs w:val="20"/>
              </w:rPr>
              <w:t>Audit Trail: Generierung und Ausfallsicherheit.</w:t>
            </w:r>
          </w:p>
        </w:tc>
        <w:tc>
          <w:tcPr>
            <w:tcW w:w="1840" w:type="dxa"/>
          </w:tcPr>
          <w:p w14:paraId="6DCFCE8E" w14:textId="70D964B0" w:rsidR="00573420" w:rsidRPr="004A4250" w:rsidRDefault="00573420" w:rsidP="00573420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1130" w:type="dxa"/>
          </w:tcPr>
          <w:p w14:paraId="58340D87" w14:textId="21764BD4" w:rsidR="00573420" w:rsidRPr="00C46961" w:rsidRDefault="00573420" w:rsidP="00573420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N</w:t>
            </w:r>
          </w:p>
        </w:tc>
      </w:tr>
      <w:tr w:rsidR="00573420" w:rsidRPr="00650FB6" w14:paraId="5CDB4A4E" w14:textId="76ACCEE1" w:rsidTr="00573420">
        <w:tc>
          <w:tcPr>
            <w:tcW w:w="1168" w:type="dxa"/>
          </w:tcPr>
          <w:p w14:paraId="4053C65E" w14:textId="77777777" w:rsidR="00573420" w:rsidRPr="004A4250" w:rsidRDefault="00573420" w:rsidP="00573420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4.2.7.1-3</w:t>
            </w:r>
          </w:p>
        </w:tc>
        <w:tc>
          <w:tcPr>
            <w:tcW w:w="5496" w:type="dxa"/>
          </w:tcPr>
          <w:p w14:paraId="68EDCBA1" w14:textId="77777777" w:rsidR="00573420" w:rsidRPr="004A4250" w:rsidRDefault="00573420" w:rsidP="00573420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Das System muss ein Audit Trail generieren</w:t>
            </w:r>
          </w:p>
        </w:tc>
        <w:tc>
          <w:tcPr>
            <w:tcW w:w="1840" w:type="dxa"/>
          </w:tcPr>
          <w:p w14:paraId="05A9C445" w14:textId="77777777" w:rsidR="00573420" w:rsidRPr="004A4250" w:rsidRDefault="00573420" w:rsidP="00573420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1130" w:type="dxa"/>
          </w:tcPr>
          <w:p w14:paraId="5E8983F9" w14:textId="3385F6FB" w:rsidR="00573420" w:rsidRPr="004A4250" w:rsidRDefault="00573420" w:rsidP="00573420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4696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573420" w:rsidRPr="00650FB6" w14:paraId="5500601C" w14:textId="5C98D992" w:rsidTr="00573420">
        <w:tc>
          <w:tcPr>
            <w:tcW w:w="1168" w:type="dxa"/>
          </w:tcPr>
          <w:p w14:paraId="63BE77DD" w14:textId="77777777" w:rsidR="00573420" w:rsidRPr="004A4250" w:rsidRDefault="00573420" w:rsidP="00573420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bookmarkStart w:id="57" w:name="_Hlk140494942"/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4.2.7.1-4</w:t>
            </w:r>
          </w:p>
        </w:tc>
        <w:tc>
          <w:tcPr>
            <w:tcW w:w="5496" w:type="dxa"/>
          </w:tcPr>
          <w:p w14:paraId="1D0937D9" w14:textId="77777777" w:rsidR="00573420" w:rsidRPr="004A4250" w:rsidRDefault="00573420" w:rsidP="00573420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Ausfallsicherer Betrieb einschl. Datenspeicherung mittels USV (Unterbrechungsfreie Stromversorgung)</w:t>
            </w:r>
          </w:p>
        </w:tc>
        <w:tc>
          <w:tcPr>
            <w:tcW w:w="1840" w:type="dxa"/>
          </w:tcPr>
          <w:p w14:paraId="05B03C27" w14:textId="77777777" w:rsidR="00573420" w:rsidRPr="004A4250" w:rsidRDefault="00573420" w:rsidP="00573420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1130" w:type="dxa"/>
          </w:tcPr>
          <w:p w14:paraId="6EDFA861" w14:textId="3F14AC4E" w:rsidR="00573420" w:rsidRPr="004A4250" w:rsidRDefault="00573420" w:rsidP="00573420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4696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</w:tbl>
    <w:bookmarkEnd w:id="57"/>
    <w:p w14:paraId="0A73F801" w14:textId="77777777" w:rsidR="004A4250" w:rsidRPr="004A4250" w:rsidRDefault="004A4250" w:rsidP="005573C5">
      <w:pPr>
        <w:pStyle w:val="berschrift4"/>
        <w:rPr>
          <w:rFonts w:ascii="Montserrat" w:hAnsi="Montserrat"/>
          <w:b w:val="0"/>
          <w:bCs w:val="0"/>
          <w:color w:val="4472C4" w:themeColor="accent1"/>
          <w:sz w:val="20"/>
          <w:lang w:bidi="th-TH"/>
        </w:rPr>
      </w:pPr>
      <w:r w:rsidRPr="004A4250">
        <w:rPr>
          <w:rFonts w:ascii="Montserrat" w:hAnsi="Montserrat"/>
          <w:color w:val="4472C4" w:themeColor="accent1"/>
          <w:sz w:val="20"/>
          <w:lang w:bidi="th-TH"/>
        </w:rPr>
        <w:t>Anforderungen hinsichtlich Backups und Wiederherstellung</w:t>
      </w:r>
    </w:p>
    <w:tbl>
      <w:tblPr>
        <w:tblStyle w:val="Tabellengitternetz16"/>
        <w:tblW w:w="5235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68"/>
        <w:gridCol w:w="5493"/>
        <w:gridCol w:w="1841"/>
        <w:gridCol w:w="1132"/>
      </w:tblGrid>
      <w:tr w:rsidR="00807E6A" w:rsidRPr="00650FB6" w14:paraId="3B53CD30" w14:textId="6E964617" w:rsidTr="00807E6A">
        <w:trPr>
          <w:trHeight w:val="170"/>
        </w:trPr>
        <w:tc>
          <w:tcPr>
            <w:tcW w:w="1145" w:type="dxa"/>
            <w:shd w:val="clear" w:color="auto" w:fill="D9D9D9" w:themeFill="background1" w:themeFillShade="D9"/>
          </w:tcPr>
          <w:p w14:paraId="1DFDEC12" w14:textId="08ABED63" w:rsidR="00807E6A" w:rsidRPr="004A4250" w:rsidRDefault="00807E6A" w:rsidP="004A4250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  <w:t>URS#</w:t>
            </w:r>
            <w:r w:rsidR="00FE6FA3" w:rsidRPr="00650FB6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/#FS</w:t>
            </w:r>
          </w:p>
        </w:tc>
        <w:tc>
          <w:tcPr>
            <w:tcW w:w="5513" w:type="dxa"/>
            <w:shd w:val="clear" w:color="auto" w:fill="D9D9D9" w:themeFill="background1" w:themeFillShade="D9"/>
          </w:tcPr>
          <w:p w14:paraId="315640BD" w14:textId="77777777" w:rsidR="00807E6A" w:rsidRPr="004A4250" w:rsidRDefault="00807E6A" w:rsidP="004A4250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  <w:t>Beschreibung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54FE501A" w14:textId="77777777" w:rsidR="00807E6A" w:rsidRPr="004A4250" w:rsidRDefault="00807E6A" w:rsidP="004A4250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  <w:t>Klassifizierung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60BD8F0" w14:textId="7409CD3D" w:rsidR="00807E6A" w:rsidRPr="004A4250" w:rsidRDefault="00807E6A" w:rsidP="004A4250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  <w: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Erfüllt</w:t>
            </w:r>
          </w:p>
        </w:tc>
      </w:tr>
      <w:tr w:rsidR="00807E6A" w:rsidRPr="00650FB6" w14:paraId="742F59F6" w14:textId="5F8E24E9" w:rsidTr="00807E6A">
        <w:trPr>
          <w:trHeight w:val="170"/>
        </w:trPr>
        <w:tc>
          <w:tcPr>
            <w:tcW w:w="1145" w:type="dxa"/>
          </w:tcPr>
          <w:p w14:paraId="18F378D1" w14:textId="77777777" w:rsidR="00807E6A" w:rsidRPr="004A4250" w:rsidRDefault="00807E6A" w:rsidP="004A4250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4.2.7.2-1</w:t>
            </w:r>
          </w:p>
        </w:tc>
        <w:tc>
          <w:tcPr>
            <w:tcW w:w="5513" w:type="dxa"/>
          </w:tcPr>
          <w:p w14:paraId="4F6E9D40" w14:textId="77777777" w:rsidR="00807E6A" w:rsidRPr="004A4250" w:rsidRDefault="00807E6A" w:rsidP="004A4250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Das System muss eine Backup- und Wiederherstellungs</w:t>
            </w: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softHyphen/>
              <w:t>funktionalität haben. Ein Notfallprogramm hierzu muss dokumentiert werden</w:t>
            </w:r>
          </w:p>
        </w:tc>
        <w:tc>
          <w:tcPr>
            <w:tcW w:w="1842" w:type="dxa"/>
          </w:tcPr>
          <w:p w14:paraId="61938A59" w14:textId="77777777" w:rsidR="00807E6A" w:rsidRPr="004A4250" w:rsidRDefault="00807E6A" w:rsidP="004A4250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1134" w:type="dxa"/>
          </w:tcPr>
          <w:p w14:paraId="6B2AE18C" w14:textId="70AD4370" w:rsidR="00807E6A" w:rsidRPr="004A4250" w:rsidRDefault="00807E6A" w:rsidP="004A4250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9F1DB4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</w:tbl>
    <w:p w14:paraId="579B2635" w14:textId="77777777" w:rsidR="004A4250" w:rsidRPr="004A4250" w:rsidRDefault="004A4250" w:rsidP="005573C5">
      <w:pPr>
        <w:pStyle w:val="berschrift4"/>
        <w:rPr>
          <w:rFonts w:ascii="Montserrat" w:hAnsi="Montserrat"/>
          <w:b w:val="0"/>
          <w:bCs w:val="0"/>
          <w:color w:val="4472C4" w:themeColor="accent1"/>
          <w:sz w:val="20"/>
          <w:lang w:bidi="th-TH"/>
        </w:rPr>
      </w:pPr>
      <w:r w:rsidRPr="004A4250">
        <w:rPr>
          <w:rFonts w:ascii="Montserrat" w:hAnsi="Montserrat"/>
          <w:color w:val="4472C4" w:themeColor="accent1"/>
          <w:sz w:val="20"/>
          <w:lang w:bidi="th-TH"/>
        </w:rPr>
        <w:t xml:space="preserve">Data Integrity Anforderungen </w:t>
      </w:r>
    </w:p>
    <w:tbl>
      <w:tblPr>
        <w:tblStyle w:val="Tabellengitternetz16"/>
        <w:tblW w:w="5235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68"/>
        <w:gridCol w:w="5493"/>
        <w:gridCol w:w="1841"/>
        <w:gridCol w:w="1132"/>
      </w:tblGrid>
      <w:tr w:rsidR="00807E6A" w:rsidRPr="00650FB6" w14:paraId="2394E628" w14:textId="6EC29669" w:rsidTr="00807E6A">
        <w:trPr>
          <w:cantSplit/>
          <w:tblHeader/>
        </w:trPr>
        <w:tc>
          <w:tcPr>
            <w:tcW w:w="1148" w:type="dxa"/>
            <w:shd w:val="clear" w:color="auto" w:fill="D9D9D9" w:themeFill="background1" w:themeFillShade="D9"/>
          </w:tcPr>
          <w:p w14:paraId="76159232" w14:textId="46BEA0F1" w:rsidR="00807E6A" w:rsidRPr="004A4250" w:rsidRDefault="00807E6A" w:rsidP="004A4250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  <w:t>URS#</w:t>
            </w:r>
            <w:r w:rsidR="00FE6FA3" w:rsidRPr="00650FB6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/#FS</w:t>
            </w:r>
          </w:p>
        </w:tc>
        <w:tc>
          <w:tcPr>
            <w:tcW w:w="5510" w:type="dxa"/>
            <w:shd w:val="clear" w:color="auto" w:fill="D9D9D9" w:themeFill="background1" w:themeFillShade="D9"/>
          </w:tcPr>
          <w:p w14:paraId="34968B4A" w14:textId="77777777" w:rsidR="00807E6A" w:rsidRPr="004A4250" w:rsidRDefault="00807E6A" w:rsidP="004A4250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  <w:t>Beschreibung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0E6A6AEE" w14:textId="77777777" w:rsidR="00807E6A" w:rsidRPr="004A4250" w:rsidRDefault="00807E6A" w:rsidP="004A4250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  <w:t>Klassifizierung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A11322E" w14:textId="0C612E82" w:rsidR="00807E6A" w:rsidRPr="004A4250" w:rsidRDefault="00807E6A" w:rsidP="004A4250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  <w: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Erfüllt</w:t>
            </w:r>
          </w:p>
        </w:tc>
      </w:tr>
      <w:tr w:rsidR="00807E6A" w:rsidRPr="00650FB6" w14:paraId="2F1E8543" w14:textId="40BEE840" w:rsidTr="00807E6A">
        <w:trPr>
          <w:cantSplit/>
        </w:trPr>
        <w:tc>
          <w:tcPr>
            <w:tcW w:w="1148" w:type="dxa"/>
          </w:tcPr>
          <w:p w14:paraId="224E6121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4.2.7.3-1</w:t>
            </w:r>
          </w:p>
        </w:tc>
        <w:tc>
          <w:tcPr>
            <w:tcW w:w="5510" w:type="dxa"/>
          </w:tcPr>
          <w:p w14:paraId="33F0E53D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Das System erzeugt elektronische Aufzeichnungen, wie in 21 CFR 11, EU-GMP Annex 11und anderen pharmazeutischen IT- Vorschriften definiert</w:t>
            </w:r>
          </w:p>
        </w:tc>
        <w:tc>
          <w:tcPr>
            <w:tcW w:w="1842" w:type="dxa"/>
          </w:tcPr>
          <w:p w14:paraId="3B971C1E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1134" w:type="dxa"/>
          </w:tcPr>
          <w:p w14:paraId="76E0BB69" w14:textId="103CE86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E97D7B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807E6A" w:rsidRPr="00650FB6" w14:paraId="3C2C9B95" w14:textId="26829505" w:rsidTr="00807E6A">
        <w:trPr>
          <w:cantSplit/>
        </w:trPr>
        <w:tc>
          <w:tcPr>
            <w:tcW w:w="1148" w:type="dxa"/>
          </w:tcPr>
          <w:p w14:paraId="40EB376D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lastRenderedPageBreak/>
              <w:t>4.2.7.3-2</w:t>
            </w:r>
          </w:p>
        </w:tc>
        <w:tc>
          <w:tcPr>
            <w:tcW w:w="5510" w:type="dxa"/>
          </w:tcPr>
          <w:p w14:paraId="7B95B91D" w14:textId="77777777" w:rsidR="00807E6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Elektronische Daten werden über Schnittstelle im hausinternen Server archiviert</w:t>
            </w:r>
          </w:p>
          <w:p w14:paraId="19F1BCB5" w14:textId="77777777" w:rsidR="00807E6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</w:p>
          <w:p w14:paraId="7D6C411C" w14:textId="77777777" w:rsidR="00807E6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</w:p>
          <w:p w14:paraId="1ABA3381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</w:p>
        </w:tc>
        <w:tc>
          <w:tcPr>
            <w:tcW w:w="1842" w:type="dxa"/>
          </w:tcPr>
          <w:p w14:paraId="7456ACB5" w14:textId="77777777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1134" w:type="dxa"/>
          </w:tcPr>
          <w:p w14:paraId="7A9BAD9D" w14:textId="15DC8502" w:rsidR="00807E6A" w:rsidRPr="004A4250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E97D7B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</w:tbl>
    <w:p w14:paraId="1659787A" w14:textId="7DB3DE0F" w:rsidR="004A4250" w:rsidRPr="004A4250" w:rsidRDefault="004A4250" w:rsidP="005573C5">
      <w:pPr>
        <w:pStyle w:val="berschrift4"/>
        <w:rPr>
          <w:rFonts w:ascii="Montserrat" w:hAnsi="Montserrat"/>
          <w:b w:val="0"/>
          <w:bCs w:val="0"/>
          <w:color w:val="4472C4" w:themeColor="accent1"/>
          <w:sz w:val="20"/>
          <w:lang w:bidi="th-TH"/>
        </w:rPr>
      </w:pPr>
      <w:r w:rsidRPr="004A4250">
        <w:rPr>
          <w:rFonts w:ascii="Montserrat" w:hAnsi="Montserrat"/>
          <w:color w:val="4472C4" w:themeColor="accent1"/>
          <w:sz w:val="20"/>
          <w:lang w:bidi="th-TH"/>
        </w:rPr>
        <w:t>Hardwareanforderungen</w:t>
      </w:r>
    </w:p>
    <w:tbl>
      <w:tblPr>
        <w:tblStyle w:val="Tabellengitternetz16"/>
        <w:tblW w:w="5235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68"/>
        <w:gridCol w:w="5634"/>
        <w:gridCol w:w="1701"/>
        <w:gridCol w:w="1131"/>
      </w:tblGrid>
      <w:tr w:rsidR="00807E6A" w:rsidRPr="00650FB6" w14:paraId="2DF8AE88" w14:textId="0C010B73" w:rsidTr="00807E6A">
        <w:tc>
          <w:tcPr>
            <w:tcW w:w="1141" w:type="dxa"/>
            <w:shd w:val="clear" w:color="auto" w:fill="D9D9D9" w:themeFill="background1" w:themeFillShade="D9"/>
          </w:tcPr>
          <w:p w14:paraId="016F8F87" w14:textId="1A311D50" w:rsidR="00807E6A" w:rsidRPr="004A4250" w:rsidRDefault="00807E6A" w:rsidP="004A4250">
            <w:pPr>
              <w:spacing w:line="276" w:lineRule="auto"/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  <w:t>URS#</w:t>
            </w:r>
            <w:r w:rsidR="00FE6FA3" w:rsidRPr="00650FB6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/#FS</w:t>
            </w:r>
          </w:p>
        </w:tc>
        <w:tc>
          <w:tcPr>
            <w:tcW w:w="5658" w:type="dxa"/>
            <w:shd w:val="clear" w:color="auto" w:fill="D9D9D9" w:themeFill="background1" w:themeFillShade="D9"/>
          </w:tcPr>
          <w:p w14:paraId="2FE1F227" w14:textId="77777777" w:rsidR="00807E6A" w:rsidRPr="004A4250" w:rsidRDefault="00807E6A" w:rsidP="004A4250">
            <w:pPr>
              <w:spacing w:line="276" w:lineRule="auto"/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  <w:t>Beschreibung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A13A048" w14:textId="77777777" w:rsidR="00807E6A" w:rsidRPr="004A4250" w:rsidRDefault="00807E6A" w:rsidP="004A4250">
            <w:pPr>
              <w:spacing w:line="276" w:lineRule="auto"/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  <w:t>Klassifizierung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F210329" w14:textId="2A437CB5" w:rsidR="00807E6A" w:rsidRPr="004A4250" w:rsidRDefault="00807E6A" w:rsidP="004A4250">
            <w:pPr>
              <w:spacing w:line="276" w:lineRule="auto"/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  <w: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Erfüllt</w:t>
            </w:r>
          </w:p>
        </w:tc>
      </w:tr>
      <w:tr w:rsidR="00807E6A" w:rsidRPr="00650FB6" w14:paraId="3BA8539A" w14:textId="50830134" w:rsidTr="00807E6A">
        <w:tc>
          <w:tcPr>
            <w:tcW w:w="1141" w:type="dxa"/>
          </w:tcPr>
          <w:p w14:paraId="384C545C" w14:textId="77777777" w:rsidR="00807E6A" w:rsidRPr="004A4250" w:rsidRDefault="00807E6A" w:rsidP="004A4250">
            <w:pPr>
              <w:spacing w:line="276" w:lineRule="auto"/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4.2.7.4-1</w:t>
            </w:r>
          </w:p>
        </w:tc>
        <w:tc>
          <w:tcPr>
            <w:tcW w:w="5658" w:type="dxa"/>
          </w:tcPr>
          <w:p w14:paraId="634D3169" w14:textId="77777777" w:rsidR="00807E6A" w:rsidRPr="004A4250" w:rsidRDefault="00807E6A" w:rsidP="004A4250">
            <w:pPr>
              <w:spacing w:line="276" w:lineRule="auto"/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Es sind Standard-Hardwarekomponenten namhafter Hersteller zu verwenden</w:t>
            </w:r>
          </w:p>
        </w:tc>
        <w:tc>
          <w:tcPr>
            <w:tcW w:w="1701" w:type="dxa"/>
          </w:tcPr>
          <w:p w14:paraId="236D8587" w14:textId="77777777" w:rsidR="00807E6A" w:rsidRPr="004A4250" w:rsidRDefault="00807E6A" w:rsidP="004A4250">
            <w:pPr>
              <w:spacing w:line="276" w:lineRule="auto"/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1134" w:type="dxa"/>
          </w:tcPr>
          <w:p w14:paraId="4CD20267" w14:textId="7B6082FF" w:rsidR="00807E6A" w:rsidRPr="004A4250" w:rsidRDefault="00807E6A" w:rsidP="004A4250">
            <w:pPr>
              <w:spacing w:line="276" w:lineRule="auto"/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</w:tbl>
    <w:p w14:paraId="439C0054" w14:textId="77777777" w:rsidR="004A4250" w:rsidRPr="004A4250" w:rsidRDefault="004A4250" w:rsidP="005573C5">
      <w:pPr>
        <w:pStyle w:val="berschrift4"/>
        <w:rPr>
          <w:rFonts w:ascii="Montserrat" w:hAnsi="Montserrat"/>
          <w:b w:val="0"/>
          <w:bCs w:val="0"/>
          <w:color w:val="4472C4" w:themeColor="accent1"/>
          <w:sz w:val="20"/>
          <w:lang w:bidi="th-TH"/>
        </w:rPr>
      </w:pPr>
      <w:r w:rsidRPr="004A4250">
        <w:rPr>
          <w:rFonts w:ascii="Montserrat" w:hAnsi="Montserrat"/>
          <w:color w:val="4472C4" w:themeColor="accent1"/>
          <w:sz w:val="20"/>
          <w:lang w:bidi="th-TH"/>
        </w:rPr>
        <w:t>Softwareanforderungen</w:t>
      </w:r>
    </w:p>
    <w:tbl>
      <w:tblPr>
        <w:tblStyle w:val="Tabellengitternetz16"/>
        <w:tblW w:w="5235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37"/>
        <w:gridCol w:w="5662"/>
        <w:gridCol w:w="1843"/>
        <w:gridCol w:w="992"/>
      </w:tblGrid>
      <w:tr w:rsidR="00807E6A" w:rsidRPr="00650FB6" w14:paraId="63387A22" w14:textId="0B9EE4E7" w:rsidTr="00807E6A">
        <w:trPr>
          <w:tblHeader/>
        </w:trPr>
        <w:tc>
          <w:tcPr>
            <w:tcW w:w="1137" w:type="dxa"/>
            <w:shd w:val="clear" w:color="auto" w:fill="D9D9D9" w:themeFill="background1" w:themeFillShade="D9"/>
          </w:tcPr>
          <w:p w14:paraId="52C577FF" w14:textId="77777777" w:rsidR="00807E6A" w:rsidRPr="004A4250" w:rsidRDefault="00807E6A" w:rsidP="004A4250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  <w:t>URS#</w:t>
            </w:r>
          </w:p>
        </w:tc>
        <w:tc>
          <w:tcPr>
            <w:tcW w:w="5662" w:type="dxa"/>
            <w:shd w:val="clear" w:color="auto" w:fill="D9D9D9" w:themeFill="background1" w:themeFillShade="D9"/>
          </w:tcPr>
          <w:p w14:paraId="7C995789" w14:textId="77777777" w:rsidR="00807E6A" w:rsidRPr="004A4250" w:rsidRDefault="00807E6A" w:rsidP="004A4250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  <w:t>Beschreibung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1C0242C" w14:textId="77777777" w:rsidR="00807E6A" w:rsidRPr="004A4250" w:rsidRDefault="00807E6A" w:rsidP="004A4250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  <w:t>Klassifizierung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9C01B0D" w14:textId="7A13ECF0" w:rsidR="00807E6A" w:rsidRPr="004A4250" w:rsidRDefault="00807E6A" w:rsidP="004A4250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  <w: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Erfüllt</w:t>
            </w:r>
          </w:p>
        </w:tc>
      </w:tr>
      <w:tr w:rsidR="00807E6A" w:rsidRPr="00650FB6" w14:paraId="412E3765" w14:textId="09DAB737" w:rsidTr="00807E6A">
        <w:tc>
          <w:tcPr>
            <w:tcW w:w="1137" w:type="dxa"/>
          </w:tcPr>
          <w:p w14:paraId="08B25581" w14:textId="77777777" w:rsidR="00807E6A" w:rsidRPr="004A4250" w:rsidRDefault="00807E6A" w:rsidP="004A4250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4.2.7.5-1</w:t>
            </w:r>
          </w:p>
        </w:tc>
        <w:tc>
          <w:tcPr>
            <w:tcW w:w="5662" w:type="dxa"/>
          </w:tcPr>
          <w:p w14:paraId="3C86DF99" w14:textId="77777777" w:rsidR="00807E6A" w:rsidRPr="004A4250" w:rsidRDefault="00807E6A" w:rsidP="004A4250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Es sind Standard-Softwarekomponenten namhafter Hersteller zu verwenden (z.B. Microsoft Windows, Microsoft SQL-Datenbank) gemäß GAMP-Anforderungen</w:t>
            </w:r>
          </w:p>
        </w:tc>
        <w:tc>
          <w:tcPr>
            <w:tcW w:w="1843" w:type="dxa"/>
          </w:tcPr>
          <w:p w14:paraId="1D3CD118" w14:textId="77777777" w:rsidR="00807E6A" w:rsidRPr="004A4250" w:rsidRDefault="00807E6A" w:rsidP="004A4250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992" w:type="dxa"/>
          </w:tcPr>
          <w:p w14:paraId="26B36544" w14:textId="311BF5FE" w:rsidR="00807E6A" w:rsidRPr="004A4250" w:rsidRDefault="00807E6A" w:rsidP="004A4250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807E6A" w:rsidRPr="00650FB6" w14:paraId="403FEDAA" w14:textId="4B40A297" w:rsidTr="00807E6A">
        <w:tc>
          <w:tcPr>
            <w:tcW w:w="1137" w:type="dxa"/>
          </w:tcPr>
          <w:p w14:paraId="251007F1" w14:textId="77777777" w:rsidR="00807E6A" w:rsidRPr="004A4250" w:rsidRDefault="00807E6A" w:rsidP="004A4250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4.2.7.5-2</w:t>
            </w:r>
          </w:p>
        </w:tc>
        <w:tc>
          <w:tcPr>
            <w:tcW w:w="5662" w:type="dxa"/>
          </w:tcPr>
          <w:p w14:paraId="730D71C1" w14:textId="77777777" w:rsidR="00807E6A" w:rsidRPr="004A4250" w:rsidRDefault="00807E6A" w:rsidP="004A4250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Sicherheitspatches und Updates werden durch den Wartungstechniker bei der Inspektion/Wartung installiert</w:t>
            </w:r>
          </w:p>
        </w:tc>
        <w:tc>
          <w:tcPr>
            <w:tcW w:w="1843" w:type="dxa"/>
          </w:tcPr>
          <w:p w14:paraId="65D1E4B5" w14:textId="77777777" w:rsidR="00807E6A" w:rsidRPr="004A4250" w:rsidRDefault="00807E6A" w:rsidP="004A4250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992" w:type="dxa"/>
          </w:tcPr>
          <w:p w14:paraId="09AA603D" w14:textId="072F3F96" w:rsidR="00807E6A" w:rsidRPr="004A4250" w:rsidRDefault="00807E6A" w:rsidP="004A4250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</w:tbl>
    <w:p w14:paraId="222C3E67" w14:textId="6F8D5A89" w:rsidR="004A4250" w:rsidRPr="00650FB6" w:rsidRDefault="004A4250" w:rsidP="004A4250">
      <w:pPr>
        <w:tabs>
          <w:tab w:val="left" w:pos="1365"/>
        </w:tabs>
        <w:rPr>
          <w:rFonts w:ascii="Montserrat" w:hAnsi="Montserrat"/>
          <w:color w:val="4472C4" w:themeColor="accent1"/>
        </w:rPr>
      </w:pPr>
    </w:p>
    <w:p w14:paraId="0261BBD1" w14:textId="77777777" w:rsidR="00C5082A" w:rsidRPr="00C5082A" w:rsidRDefault="00C5082A" w:rsidP="005573C5">
      <w:pPr>
        <w:pStyle w:val="berschrift3"/>
        <w:numPr>
          <w:ilvl w:val="2"/>
          <w:numId w:val="48"/>
        </w:numPr>
      </w:pPr>
      <w:bookmarkStart w:id="58" w:name="_Toc143630478"/>
      <w:bookmarkStart w:id="59" w:name="_Toc143004393"/>
      <w:r w:rsidRPr="00C5082A">
        <w:t>Dokumentation und Schulungsanforderungen</w:t>
      </w:r>
      <w:bookmarkEnd w:id="58"/>
      <w:bookmarkEnd w:id="59"/>
    </w:p>
    <w:tbl>
      <w:tblPr>
        <w:tblStyle w:val="Tabellengitternetz17"/>
        <w:tblW w:w="5235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68"/>
        <w:gridCol w:w="5642"/>
        <w:gridCol w:w="1838"/>
        <w:gridCol w:w="986"/>
      </w:tblGrid>
      <w:tr w:rsidR="00807E6A" w:rsidRPr="00650FB6" w14:paraId="0235FF21" w14:textId="3D40F8A5" w:rsidTr="00807E6A">
        <w:trPr>
          <w:cantSplit/>
          <w:tblHeader/>
        </w:trPr>
        <w:tc>
          <w:tcPr>
            <w:tcW w:w="1090" w:type="dxa"/>
            <w:shd w:val="clear" w:color="auto" w:fill="D9D9D9" w:themeFill="background1" w:themeFillShade="D9"/>
          </w:tcPr>
          <w:p w14:paraId="7A6EED81" w14:textId="07F99431" w:rsidR="00807E6A" w:rsidRPr="00C5082A" w:rsidRDefault="00807E6A" w:rsidP="00C5082A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  <w:t>URS#</w:t>
            </w:r>
            <w:r w:rsidR="00FE6FA3" w:rsidRPr="00650FB6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/#FS</w:t>
            </w:r>
          </w:p>
        </w:tc>
        <w:tc>
          <w:tcPr>
            <w:tcW w:w="5709" w:type="dxa"/>
            <w:shd w:val="clear" w:color="auto" w:fill="D9D9D9" w:themeFill="background1" w:themeFillShade="D9"/>
          </w:tcPr>
          <w:p w14:paraId="0C9A70FE" w14:textId="77777777" w:rsidR="00807E6A" w:rsidRPr="00C5082A" w:rsidRDefault="00807E6A" w:rsidP="00C5082A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  <w:t>Beschreibung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1BED85E2" w14:textId="77777777" w:rsidR="00807E6A" w:rsidRPr="00C5082A" w:rsidRDefault="00807E6A" w:rsidP="00C5082A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  <w:t>Klassifizierung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08F9DB3" w14:textId="075F23F2" w:rsidR="00807E6A" w:rsidRPr="00C5082A" w:rsidRDefault="00807E6A" w:rsidP="00C5082A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  <w: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Erfüllt</w:t>
            </w:r>
          </w:p>
        </w:tc>
      </w:tr>
      <w:tr w:rsidR="00807E6A" w:rsidRPr="00650FB6" w14:paraId="79D1B547" w14:textId="20A181A5" w:rsidTr="00807E6A">
        <w:trPr>
          <w:cantSplit/>
        </w:trPr>
        <w:tc>
          <w:tcPr>
            <w:tcW w:w="1090" w:type="dxa"/>
          </w:tcPr>
          <w:p w14:paraId="6C894829" w14:textId="77777777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bookmarkStart w:id="60" w:name="_Hlk140495146"/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4.2.8-1</w:t>
            </w:r>
          </w:p>
        </w:tc>
        <w:tc>
          <w:tcPr>
            <w:tcW w:w="5709" w:type="dxa"/>
          </w:tcPr>
          <w:p w14:paraId="69A24F6B" w14:textId="77777777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Die komplette Dokumentation muss in deutscher Sprache erfolgen</w:t>
            </w:r>
          </w:p>
        </w:tc>
        <w:tc>
          <w:tcPr>
            <w:tcW w:w="1843" w:type="dxa"/>
          </w:tcPr>
          <w:p w14:paraId="12CDBCD3" w14:textId="77777777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992" w:type="dxa"/>
          </w:tcPr>
          <w:p w14:paraId="6EF75176" w14:textId="33CD4817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0907F6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bookmarkEnd w:id="60"/>
      <w:tr w:rsidR="00807E6A" w:rsidRPr="00650FB6" w14:paraId="4622ED7F" w14:textId="20FCFBE4" w:rsidTr="00807E6A">
        <w:trPr>
          <w:cantSplit/>
        </w:trPr>
        <w:tc>
          <w:tcPr>
            <w:tcW w:w="1090" w:type="dxa"/>
          </w:tcPr>
          <w:p w14:paraId="7D2461B2" w14:textId="77777777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4.2.8-2</w:t>
            </w:r>
          </w:p>
        </w:tc>
        <w:tc>
          <w:tcPr>
            <w:tcW w:w="5709" w:type="dxa"/>
          </w:tcPr>
          <w:p w14:paraId="77C4E212" w14:textId="77777777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Die Dokumentation muss 1-fach in Papierform (abgeheftet in DIN A4 Ordnern einschließlich Inhaltsverzeichnis) und auf einem Datenträger (USB-Stick) geliefert werden</w:t>
            </w:r>
          </w:p>
        </w:tc>
        <w:tc>
          <w:tcPr>
            <w:tcW w:w="1843" w:type="dxa"/>
          </w:tcPr>
          <w:p w14:paraId="5721C8D8" w14:textId="77777777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992" w:type="dxa"/>
          </w:tcPr>
          <w:p w14:paraId="245817CC" w14:textId="4AD1B40A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0907F6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807E6A" w:rsidRPr="00650FB6" w14:paraId="13014924" w14:textId="6295A8E6" w:rsidTr="00807E6A">
        <w:trPr>
          <w:cantSplit/>
        </w:trPr>
        <w:tc>
          <w:tcPr>
            <w:tcW w:w="1090" w:type="dxa"/>
          </w:tcPr>
          <w:p w14:paraId="44FDF19C" w14:textId="77777777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4.2.8-3</w:t>
            </w:r>
          </w:p>
        </w:tc>
        <w:tc>
          <w:tcPr>
            <w:tcW w:w="5709" w:type="dxa"/>
          </w:tcPr>
          <w:p w14:paraId="5D2ACAA8" w14:textId="77777777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Eine Übersichtsliste aller übergebenen Lieferantendokumente ist dem Auftraggeber vorzulegen.</w:t>
            </w:r>
          </w:p>
        </w:tc>
        <w:tc>
          <w:tcPr>
            <w:tcW w:w="1843" w:type="dxa"/>
          </w:tcPr>
          <w:p w14:paraId="4DAD78D4" w14:textId="77777777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992" w:type="dxa"/>
          </w:tcPr>
          <w:p w14:paraId="227D7DD0" w14:textId="6B918E16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0907F6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807E6A" w:rsidRPr="00650FB6" w14:paraId="43917A87" w14:textId="43504A83" w:rsidTr="00807E6A">
        <w:trPr>
          <w:cantSplit/>
        </w:trPr>
        <w:tc>
          <w:tcPr>
            <w:tcW w:w="1090" w:type="dxa"/>
          </w:tcPr>
          <w:p w14:paraId="335FA1AD" w14:textId="77777777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4.2.8-4</w:t>
            </w:r>
          </w:p>
        </w:tc>
        <w:tc>
          <w:tcPr>
            <w:tcW w:w="5709" w:type="dxa"/>
          </w:tcPr>
          <w:p w14:paraId="76CA3B24" w14:textId="77777777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Einheitliche Kennzeichnung aller Komponenten und Bauteile in allen Dokumenten</w:t>
            </w:r>
          </w:p>
        </w:tc>
        <w:tc>
          <w:tcPr>
            <w:tcW w:w="1843" w:type="dxa"/>
          </w:tcPr>
          <w:p w14:paraId="474BD75A" w14:textId="77777777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992" w:type="dxa"/>
          </w:tcPr>
          <w:p w14:paraId="7A475509" w14:textId="35782BBE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0907F6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807E6A" w:rsidRPr="00650FB6" w14:paraId="37C512D3" w14:textId="1D96251F" w:rsidTr="00807E6A">
        <w:trPr>
          <w:cantSplit/>
        </w:trPr>
        <w:tc>
          <w:tcPr>
            <w:tcW w:w="1090" w:type="dxa"/>
          </w:tcPr>
          <w:p w14:paraId="3F1656EC" w14:textId="77777777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4.2.8-5</w:t>
            </w:r>
          </w:p>
        </w:tc>
        <w:tc>
          <w:tcPr>
            <w:tcW w:w="5709" w:type="dxa"/>
          </w:tcPr>
          <w:p w14:paraId="57117952" w14:textId="77777777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Alle Armaturen/Entnahmestellen sind eindeutig gemäß der Fließbilder zu kennzeichnen</w:t>
            </w:r>
          </w:p>
        </w:tc>
        <w:tc>
          <w:tcPr>
            <w:tcW w:w="1843" w:type="dxa"/>
          </w:tcPr>
          <w:p w14:paraId="5468139B" w14:textId="77777777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992" w:type="dxa"/>
          </w:tcPr>
          <w:p w14:paraId="241ACAA3" w14:textId="5FF1C56F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0907F6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807E6A" w:rsidRPr="00650FB6" w14:paraId="1F7B7B54" w14:textId="32DCA7C8" w:rsidTr="00807E6A">
        <w:trPr>
          <w:cantSplit/>
        </w:trPr>
        <w:tc>
          <w:tcPr>
            <w:tcW w:w="1090" w:type="dxa"/>
          </w:tcPr>
          <w:p w14:paraId="1E70099D" w14:textId="77777777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4.2.8-6</w:t>
            </w:r>
          </w:p>
        </w:tc>
        <w:tc>
          <w:tcPr>
            <w:tcW w:w="5709" w:type="dxa"/>
          </w:tcPr>
          <w:p w14:paraId="4B2D8129" w14:textId="77777777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Die Versionskontrolle aller Herstellerdokumente muss mittels einer Änderungshistorie sichergestellt werden</w:t>
            </w:r>
          </w:p>
        </w:tc>
        <w:tc>
          <w:tcPr>
            <w:tcW w:w="1843" w:type="dxa"/>
          </w:tcPr>
          <w:p w14:paraId="2BC0D36B" w14:textId="77777777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992" w:type="dxa"/>
          </w:tcPr>
          <w:p w14:paraId="561D71F5" w14:textId="26F98D74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0907F6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807E6A" w:rsidRPr="00650FB6" w14:paraId="31B66F70" w14:textId="42A996BA" w:rsidTr="00807E6A">
        <w:trPr>
          <w:cantSplit/>
        </w:trPr>
        <w:tc>
          <w:tcPr>
            <w:tcW w:w="1090" w:type="dxa"/>
          </w:tcPr>
          <w:p w14:paraId="5F36F59E" w14:textId="77777777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lastRenderedPageBreak/>
              <w:t>4.2.8-7</w:t>
            </w:r>
          </w:p>
        </w:tc>
        <w:tc>
          <w:tcPr>
            <w:tcW w:w="5709" w:type="dxa"/>
          </w:tcPr>
          <w:p w14:paraId="5A799FC3" w14:textId="77777777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Alle Dokumente müssen bis zur Abnahme (SAT) final vorliegen</w:t>
            </w:r>
          </w:p>
        </w:tc>
        <w:tc>
          <w:tcPr>
            <w:tcW w:w="1843" w:type="dxa"/>
          </w:tcPr>
          <w:p w14:paraId="06F2F53A" w14:textId="77777777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992" w:type="dxa"/>
          </w:tcPr>
          <w:p w14:paraId="7F08256C" w14:textId="78525CE2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0907F6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807E6A" w:rsidRPr="00650FB6" w14:paraId="1B8796B4" w14:textId="7690A7DA" w:rsidTr="00807E6A">
        <w:trPr>
          <w:cantSplit/>
        </w:trPr>
        <w:tc>
          <w:tcPr>
            <w:tcW w:w="1090" w:type="dxa"/>
          </w:tcPr>
          <w:p w14:paraId="3EDDEC76" w14:textId="77777777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4.2.8-8</w:t>
            </w:r>
          </w:p>
        </w:tc>
        <w:tc>
          <w:tcPr>
            <w:tcW w:w="5709" w:type="dxa"/>
          </w:tcPr>
          <w:p w14:paraId="62C53D5D" w14:textId="77777777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EG-Konformitätserklärung für alle Komponenten des Lieferumfangs</w:t>
            </w:r>
          </w:p>
        </w:tc>
        <w:tc>
          <w:tcPr>
            <w:tcW w:w="1843" w:type="dxa"/>
          </w:tcPr>
          <w:p w14:paraId="43CFF21A" w14:textId="77777777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992" w:type="dxa"/>
          </w:tcPr>
          <w:p w14:paraId="26844DB5" w14:textId="5A16CA9A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0907F6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807E6A" w:rsidRPr="00650FB6" w14:paraId="69013EC9" w14:textId="3CA5E7CE" w:rsidTr="00807E6A">
        <w:trPr>
          <w:cantSplit/>
        </w:trPr>
        <w:tc>
          <w:tcPr>
            <w:tcW w:w="1090" w:type="dxa"/>
          </w:tcPr>
          <w:p w14:paraId="3BAD4744" w14:textId="77777777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4.2.8-9</w:t>
            </w:r>
          </w:p>
        </w:tc>
        <w:tc>
          <w:tcPr>
            <w:tcW w:w="5709" w:type="dxa"/>
          </w:tcPr>
          <w:p w14:paraId="0193C74F" w14:textId="77777777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CE-Kennzeichnung</w:t>
            </w:r>
          </w:p>
        </w:tc>
        <w:tc>
          <w:tcPr>
            <w:tcW w:w="1843" w:type="dxa"/>
          </w:tcPr>
          <w:p w14:paraId="1D51DFBE" w14:textId="77777777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992" w:type="dxa"/>
          </w:tcPr>
          <w:p w14:paraId="43BA9583" w14:textId="141BA4C9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0907F6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807E6A" w:rsidRPr="00650FB6" w14:paraId="4FB317BA" w14:textId="6806ADF6" w:rsidTr="00807E6A">
        <w:trPr>
          <w:cantSplit/>
        </w:trPr>
        <w:tc>
          <w:tcPr>
            <w:tcW w:w="1090" w:type="dxa"/>
          </w:tcPr>
          <w:p w14:paraId="6FD2844A" w14:textId="77777777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4.2.8-10</w:t>
            </w:r>
          </w:p>
        </w:tc>
        <w:tc>
          <w:tcPr>
            <w:tcW w:w="5709" w:type="dxa"/>
          </w:tcPr>
          <w:p w14:paraId="7A29F62D" w14:textId="77777777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Erstkalibrierung der Sensoren</w:t>
            </w:r>
          </w:p>
        </w:tc>
        <w:tc>
          <w:tcPr>
            <w:tcW w:w="1843" w:type="dxa"/>
          </w:tcPr>
          <w:p w14:paraId="36D620BF" w14:textId="77777777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992" w:type="dxa"/>
          </w:tcPr>
          <w:p w14:paraId="634C9B5E" w14:textId="6470B2FC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9F594B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807E6A" w:rsidRPr="00650FB6" w14:paraId="706169AB" w14:textId="0CF15FA9" w:rsidTr="00807E6A">
        <w:trPr>
          <w:cantSplit/>
        </w:trPr>
        <w:tc>
          <w:tcPr>
            <w:tcW w:w="1090" w:type="dxa"/>
          </w:tcPr>
          <w:p w14:paraId="24A21A55" w14:textId="77777777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4.2.8-11</w:t>
            </w:r>
          </w:p>
        </w:tc>
        <w:tc>
          <w:tcPr>
            <w:tcW w:w="5709" w:type="dxa"/>
          </w:tcPr>
          <w:p w14:paraId="79D8E799" w14:textId="77777777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Funktionsbeschreibung</w:t>
            </w:r>
          </w:p>
        </w:tc>
        <w:tc>
          <w:tcPr>
            <w:tcW w:w="1843" w:type="dxa"/>
          </w:tcPr>
          <w:p w14:paraId="1139C5AE" w14:textId="77777777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992" w:type="dxa"/>
          </w:tcPr>
          <w:p w14:paraId="22EF8933" w14:textId="61AEE4B9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9F594B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807E6A" w:rsidRPr="00650FB6" w14:paraId="6B6B71B9" w14:textId="5A6F22D9" w:rsidTr="00807E6A">
        <w:trPr>
          <w:cantSplit/>
        </w:trPr>
        <w:tc>
          <w:tcPr>
            <w:tcW w:w="1090" w:type="dxa"/>
          </w:tcPr>
          <w:p w14:paraId="641FAD92" w14:textId="77777777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4.2.8-12</w:t>
            </w:r>
          </w:p>
        </w:tc>
        <w:tc>
          <w:tcPr>
            <w:tcW w:w="5709" w:type="dxa"/>
          </w:tcPr>
          <w:p w14:paraId="2E529BF9" w14:textId="77777777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Hygieneerstinspektion gemäß VDI 6022 für Lüftung</w:t>
            </w:r>
          </w:p>
        </w:tc>
        <w:tc>
          <w:tcPr>
            <w:tcW w:w="1843" w:type="dxa"/>
          </w:tcPr>
          <w:p w14:paraId="32366272" w14:textId="77777777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992" w:type="dxa"/>
          </w:tcPr>
          <w:p w14:paraId="7498B6F2" w14:textId="702B3083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9F594B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807E6A" w:rsidRPr="00650FB6" w14:paraId="467B714D" w14:textId="21AF5322" w:rsidTr="00807E6A">
        <w:trPr>
          <w:cantSplit/>
        </w:trPr>
        <w:tc>
          <w:tcPr>
            <w:tcW w:w="1090" w:type="dxa"/>
          </w:tcPr>
          <w:p w14:paraId="13F6BCE5" w14:textId="77777777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4.2.8-13</w:t>
            </w:r>
          </w:p>
        </w:tc>
        <w:tc>
          <w:tcPr>
            <w:tcW w:w="5709" w:type="dxa"/>
          </w:tcPr>
          <w:p w14:paraId="7BB96C3D" w14:textId="77777777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 xml:space="preserve">Empfehlungen/Anleitungen inkl. Zeitpläne des Herstellers hinsichtlich Wartung/Instandhaltung </w:t>
            </w:r>
          </w:p>
          <w:p w14:paraId="137A5234" w14:textId="77777777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Ausgenommen sind Revisionsöffnungen (wartungsfrei)</w:t>
            </w:r>
          </w:p>
        </w:tc>
        <w:tc>
          <w:tcPr>
            <w:tcW w:w="1843" w:type="dxa"/>
          </w:tcPr>
          <w:p w14:paraId="56B05A0C" w14:textId="77777777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992" w:type="dxa"/>
          </w:tcPr>
          <w:p w14:paraId="5E150482" w14:textId="12868799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9F594B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</w:tbl>
    <w:p w14:paraId="08B662E1" w14:textId="77777777" w:rsidR="00C5082A" w:rsidRPr="00C5082A" w:rsidRDefault="00C5082A" w:rsidP="005573C5">
      <w:pPr>
        <w:pStyle w:val="berschrift4"/>
        <w:rPr>
          <w:rFonts w:ascii="Montserrat" w:hAnsi="Montserrat"/>
          <w:b w:val="0"/>
          <w:bCs w:val="0"/>
          <w:color w:val="4472C4" w:themeColor="accent1"/>
          <w:sz w:val="20"/>
          <w:lang w:bidi="th-TH"/>
        </w:rPr>
      </w:pPr>
      <w:r w:rsidRPr="00C5082A">
        <w:rPr>
          <w:rFonts w:ascii="Montserrat" w:hAnsi="Montserrat"/>
          <w:color w:val="4472C4" w:themeColor="accent1"/>
          <w:sz w:val="20"/>
          <w:lang w:bidi="th-TH"/>
        </w:rPr>
        <w:t>Listen</w:t>
      </w:r>
    </w:p>
    <w:tbl>
      <w:tblPr>
        <w:tblStyle w:val="Tabellengitternetz17"/>
        <w:tblW w:w="5235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68"/>
        <w:gridCol w:w="5635"/>
        <w:gridCol w:w="1841"/>
        <w:gridCol w:w="990"/>
      </w:tblGrid>
      <w:tr w:rsidR="00807E6A" w:rsidRPr="00650FB6" w14:paraId="55CD9E07" w14:textId="48616F6B" w:rsidTr="00807E6A">
        <w:trPr>
          <w:cantSplit/>
          <w:tblHeader/>
        </w:trPr>
        <w:tc>
          <w:tcPr>
            <w:tcW w:w="1132" w:type="dxa"/>
            <w:shd w:val="clear" w:color="auto" w:fill="D9D9D9" w:themeFill="background1" w:themeFillShade="D9"/>
          </w:tcPr>
          <w:p w14:paraId="57FC054A" w14:textId="73790DC6" w:rsidR="00807E6A" w:rsidRPr="00C5082A" w:rsidRDefault="00807E6A" w:rsidP="00C5082A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  <w:t>URS#</w:t>
            </w:r>
            <w:r w:rsidR="00FE6FA3" w:rsidRPr="00650FB6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/#FS</w:t>
            </w:r>
          </w:p>
        </w:tc>
        <w:tc>
          <w:tcPr>
            <w:tcW w:w="5667" w:type="dxa"/>
            <w:shd w:val="clear" w:color="auto" w:fill="D9D9D9" w:themeFill="background1" w:themeFillShade="D9"/>
          </w:tcPr>
          <w:p w14:paraId="7A63C085" w14:textId="77777777" w:rsidR="00807E6A" w:rsidRPr="00C5082A" w:rsidRDefault="00807E6A" w:rsidP="00C5082A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  <w:t>Beschreibung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FDDA9F2" w14:textId="77777777" w:rsidR="00807E6A" w:rsidRPr="00C5082A" w:rsidRDefault="00807E6A" w:rsidP="00C5082A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  <w:t>Klassifizierung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CFC2F44" w14:textId="3B7B2C71" w:rsidR="00807E6A" w:rsidRPr="00C5082A" w:rsidRDefault="00807E6A" w:rsidP="00C5082A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  <w: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Erfüllt</w:t>
            </w:r>
          </w:p>
        </w:tc>
      </w:tr>
      <w:tr w:rsidR="00807E6A" w:rsidRPr="00650FB6" w14:paraId="1A09EF95" w14:textId="51AE3AEA" w:rsidTr="00807E6A">
        <w:trPr>
          <w:cantSplit/>
        </w:trPr>
        <w:tc>
          <w:tcPr>
            <w:tcW w:w="1132" w:type="dxa"/>
          </w:tcPr>
          <w:p w14:paraId="4C3448B6" w14:textId="77777777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4.2.8.1-1</w:t>
            </w:r>
          </w:p>
        </w:tc>
        <w:tc>
          <w:tcPr>
            <w:tcW w:w="5667" w:type="dxa"/>
          </w:tcPr>
          <w:p w14:paraId="0CD6439D" w14:textId="77777777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Ersatzteilliste mit Empfehlung zur Lagerhaltung</w:t>
            </w:r>
          </w:p>
        </w:tc>
        <w:tc>
          <w:tcPr>
            <w:tcW w:w="1843" w:type="dxa"/>
          </w:tcPr>
          <w:p w14:paraId="12EC9B2E" w14:textId="77777777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992" w:type="dxa"/>
          </w:tcPr>
          <w:p w14:paraId="2416FC79" w14:textId="56823502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9F1DB4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807E6A" w:rsidRPr="00650FB6" w14:paraId="42CC9637" w14:textId="20E08327" w:rsidTr="00807E6A">
        <w:trPr>
          <w:cantSplit/>
        </w:trPr>
        <w:tc>
          <w:tcPr>
            <w:tcW w:w="1132" w:type="dxa"/>
          </w:tcPr>
          <w:p w14:paraId="0A38DFA1" w14:textId="77777777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4.2.8.1-2</w:t>
            </w:r>
          </w:p>
        </w:tc>
        <w:tc>
          <w:tcPr>
            <w:tcW w:w="5667" w:type="dxa"/>
          </w:tcPr>
          <w:p w14:paraId="42E7D551" w14:textId="77777777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Verschleißteilliste</w:t>
            </w:r>
          </w:p>
        </w:tc>
        <w:tc>
          <w:tcPr>
            <w:tcW w:w="1843" w:type="dxa"/>
          </w:tcPr>
          <w:p w14:paraId="52EF563F" w14:textId="77777777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992" w:type="dxa"/>
          </w:tcPr>
          <w:p w14:paraId="601436CC" w14:textId="7E063385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9F1DB4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807E6A" w:rsidRPr="00650FB6" w14:paraId="01AA32F9" w14:textId="028722D4" w:rsidTr="00807E6A">
        <w:trPr>
          <w:cantSplit/>
        </w:trPr>
        <w:tc>
          <w:tcPr>
            <w:tcW w:w="1132" w:type="dxa"/>
          </w:tcPr>
          <w:p w14:paraId="3DAB81F7" w14:textId="77777777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4.2.8.1-3</w:t>
            </w:r>
          </w:p>
        </w:tc>
        <w:tc>
          <w:tcPr>
            <w:tcW w:w="5667" w:type="dxa"/>
          </w:tcPr>
          <w:p w14:paraId="77A5AD3B" w14:textId="77777777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Warn- und Alarmliste (Auflistung und Erläuterung aller Alarmfunktionen und Fehlermeldungen in Abhängigkeit vom Betriebszustand inkl. Reaktion der Anlage (Licht, Hupe, Abschaltung))</w:t>
            </w:r>
          </w:p>
        </w:tc>
        <w:tc>
          <w:tcPr>
            <w:tcW w:w="1843" w:type="dxa"/>
          </w:tcPr>
          <w:p w14:paraId="29F39BBC" w14:textId="77777777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992" w:type="dxa"/>
          </w:tcPr>
          <w:p w14:paraId="154FD604" w14:textId="6E4651BF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9F1DB4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807E6A" w:rsidRPr="00650FB6" w14:paraId="0DD76A20" w14:textId="32D2175F" w:rsidTr="00807E6A">
        <w:trPr>
          <w:cantSplit/>
        </w:trPr>
        <w:tc>
          <w:tcPr>
            <w:tcW w:w="1132" w:type="dxa"/>
          </w:tcPr>
          <w:p w14:paraId="79722C5B" w14:textId="77777777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4.2.8.1-4</w:t>
            </w:r>
          </w:p>
        </w:tc>
        <w:tc>
          <w:tcPr>
            <w:tcW w:w="5667" w:type="dxa"/>
          </w:tcPr>
          <w:p w14:paraId="2C1C9E37" w14:textId="77777777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Parameterliste</w:t>
            </w:r>
          </w:p>
          <w:p w14:paraId="60EE6C6F" w14:textId="77777777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 xml:space="preserve">Für die Komponenten der RLT-Anlage (H14-Filter, </w:t>
            </w:r>
            <w:proofErr w:type="spellStart"/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Drallauslässe</w:t>
            </w:r>
            <w:proofErr w:type="spellEnd"/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 xml:space="preserve"> und Bodenabsaugung) ist eine separate Parameterliste nicht notwendig</w:t>
            </w:r>
          </w:p>
        </w:tc>
        <w:tc>
          <w:tcPr>
            <w:tcW w:w="1843" w:type="dxa"/>
          </w:tcPr>
          <w:p w14:paraId="35C2D0F7" w14:textId="77777777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992" w:type="dxa"/>
          </w:tcPr>
          <w:p w14:paraId="40D75FAB" w14:textId="12638B43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9F1DB4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807E6A" w:rsidRPr="00650FB6" w14:paraId="14A3CDEC" w14:textId="217DF9E4" w:rsidTr="00807E6A">
        <w:trPr>
          <w:cantSplit/>
        </w:trPr>
        <w:tc>
          <w:tcPr>
            <w:tcW w:w="1132" w:type="dxa"/>
          </w:tcPr>
          <w:p w14:paraId="1C0F11AA" w14:textId="77777777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4.2.8.1-5</w:t>
            </w:r>
          </w:p>
        </w:tc>
        <w:tc>
          <w:tcPr>
            <w:tcW w:w="5667" w:type="dxa"/>
          </w:tcPr>
          <w:p w14:paraId="0925578A" w14:textId="77777777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Komponentenliste</w:t>
            </w:r>
          </w:p>
        </w:tc>
        <w:tc>
          <w:tcPr>
            <w:tcW w:w="1843" w:type="dxa"/>
          </w:tcPr>
          <w:p w14:paraId="789C061F" w14:textId="77777777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992" w:type="dxa"/>
          </w:tcPr>
          <w:p w14:paraId="78E86057" w14:textId="75CB0984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9F1DB4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807E6A" w:rsidRPr="00650FB6" w14:paraId="4F56E2BF" w14:textId="05C4D282" w:rsidTr="00807E6A">
        <w:trPr>
          <w:cantSplit/>
        </w:trPr>
        <w:tc>
          <w:tcPr>
            <w:tcW w:w="1132" w:type="dxa"/>
          </w:tcPr>
          <w:p w14:paraId="6B1F978C" w14:textId="77777777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4.2.8.1-6</w:t>
            </w:r>
          </w:p>
        </w:tc>
        <w:tc>
          <w:tcPr>
            <w:tcW w:w="5667" w:type="dxa"/>
          </w:tcPr>
          <w:p w14:paraId="3605B445" w14:textId="77777777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Filterlisten</w:t>
            </w:r>
          </w:p>
        </w:tc>
        <w:tc>
          <w:tcPr>
            <w:tcW w:w="1843" w:type="dxa"/>
          </w:tcPr>
          <w:p w14:paraId="13E18FD0" w14:textId="77777777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992" w:type="dxa"/>
          </w:tcPr>
          <w:p w14:paraId="6ACC8417" w14:textId="6C616D36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9F1DB4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807E6A" w:rsidRPr="00650FB6" w14:paraId="51136A26" w14:textId="42F44F68" w:rsidTr="00807E6A">
        <w:trPr>
          <w:cantSplit/>
        </w:trPr>
        <w:tc>
          <w:tcPr>
            <w:tcW w:w="1132" w:type="dxa"/>
          </w:tcPr>
          <w:p w14:paraId="53459E77" w14:textId="77777777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4.2.8.1-7</w:t>
            </w:r>
          </w:p>
        </w:tc>
        <w:tc>
          <w:tcPr>
            <w:tcW w:w="5667" w:type="dxa"/>
          </w:tcPr>
          <w:p w14:paraId="30DD1658" w14:textId="77777777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Messgeräteliste</w:t>
            </w:r>
          </w:p>
        </w:tc>
        <w:tc>
          <w:tcPr>
            <w:tcW w:w="1843" w:type="dxa"/>
          </w:tcPr>
          <w:p w14:paraId="2CAF0304" w14:textId="77777777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992" w:type="dxa"/>
          </w:tcPr>
          <w:p w14:paraId="319715BC" w14:textId="684C073E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9F1DB4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807E6A" w:rsidRPr="00650FB6" w14:paraId="094379A2" w14:textId="0C2995AE" w:rsidTr="00807E6A">
        <w:trPr>
          <w:cantSplit/>
        </w:trPr>
        <w:tc>
          <w:tcPr>
            <w:tcW w:w="1132" w:type="dxa"/>
          </w:tcPr>
          <w:p w14:paraId="70DC0865" w14:textId="77777777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4.2.8.1-8</w:t>
            </w:r>
          </w:p>
        </w:tc>
        <w:tc>
          <w:tcPr>
            <w:tcW w:w="5667" w:type="dxa"/>
          </w:tcPr>
          <w:p w14:paraId="443B0DAB" w14:textId="77777777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Es ist ein Messstellenplan zu erstellen</w:t>
            </w:r>
          </w:p>
        </w:tc>
        <w:tc>
          <w:tcPr>
            <w:tcW w:w="1843" w:type="dxa"/>
          </w:tcPr>
          <w:p w14:paraId="28882014" w14:textId="77777777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992" w:type="dxa"/>
          </w:tcPr>
          <w:p w14:paraId="325FF985" w14:textId="7E341C96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9F1DB4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807E6A" w:rsidRPr="00650FB6" w14:paraId="3D69EE53" w14:textId="26F43DD5" w:rsidTr="00807E6A">
        <w:trPr>
          <w:cantSplit/>
        </w:trPr>
        <w:tc>
          <w:tcPr>
            <w:tcW w:w="1132" w:type="dxa"/>
          </w:tcPr>
          <w:p w14:paraId="7C9DF192" w14:textId="77777777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4.2.8.1-9</w:t>
            </w:r>
          </w:p>
        </w:tc>
        <w:tc>
          <w:tcPr>
            <w:tcW w:w="5667" w:type="dxa"/>
          </w:tcPr>
          <w:p w14:paraId="5249774F" w14:textId="77777777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Es ist eine Kalibriervorgabeliste für relevante Messstellen mit Beschreibung und Akzeptanzkriterien zu erstellen</w:t>
            </w:r>
          </w:p>
        </w:tc>
        <w:tc>
          <w:tcPr>
            <w:tcW w:w="1843" w:type="dxa"/>
          </w:tcPr>
          <w:p w14:paraId="6772E28B" w14:textId="77777777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992" w:type="dxa"/>
          </w:tcPr>
          <w:p w14:paraId="02F4D80B" w14:textId="2C55A817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9F1DB4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807E6A" w:rsidRPr="00650FB6" w14:paraId="3995FEFE" w14:textId="0610D24D" w:rsidTr="00807E6A">
        <w:trPr>
          <w:cantSplit/>
        </w:trPr>
        <w:tc>
          <w:tcPr>
            <w:tcW w:w="1132" w:type="dxa"/>
          </w:tcPr>
          <w:p w14:paraId="23E8BB59" w14:textId="77777777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4.2.8.1-10</w:t>
            </w:r>
          </w:p>
        </w:tc>
        <w:tc>
          <w:tcPr>
            <w:tcW w:w="5667" w:type="dxa"/>
          </w:tcPr>
          <w:p w14:paraId="32680CF7" w14:textId="77777777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Es ist eine Wartungsvorgabeliste zu erstellen</w:t>
            </w:r>
          </w:p>
        </w:tc>
        <w:tc>
          <w:tcPr>
            <w:tcW w:w="1843" w:type="dxa"/>
          </w:tcPr>
          <w:p w14:paraId="5CC62C15" w14:textId="77777777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992" w:type="dxa"/>
          </w:tcPr>
          <w:p w14:paraId="4E607F35" w14:textId="3AB9EB93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9F1DB4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</w:tbl>
    <w:p w14:paraId="4A641630" w14:textId="77777777" w:rsidR="00C5082A" w:rsidRPr="00C5082A" w:rsidRDefault="00C5082A" w:rsidP="005573C5">
      <w:pPr>
        <w:pStyle w:val="berschrift4"/>
        <w:rPr>
          <w:rFonts w:ascii="Montserrat" w:hAnsi="Montserrat"/>
          <w:b w:val="0"/>
          <w:bCs w:val="0"/>
          <w:color w:val="4472C4" w:themeColor="accent1"/>
          <w:sz w:val="20"/>
          <w:lang w:bidi="th-TH"/>
        </w:rPr>
      </w:pPr>
      <w:r w:rsidRPr="00C5082A">
        <w:rPr>
          <w:rFonts w:ascii="Montserrat" w:hAnsi="Montserrat"/>
          <w:color w:val="4472C4" w:themeColor="accent1"/>
          <w:sz w:val="20"/>
          <w:lang w:bidi="th-TH"/>
        </w:rPr>
        <w:t>Elektrodokumentation</w:t>
      </w:r>
    </w:p>
    <w:tbl>
      <w:tblPr>
        <w:tblStyle w:val="Tabellengitternetz17"/>
        <w:tblW w:w="5235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68"/>
        <w:gridCol w:w="5632"/>
        <w:gridCol w:w="1843"/>
        <w:gridCol w:w="991"/>
      </w:tblGrid>
      <w:tr w:rsidR="00807E6A" w:rsidRPr="00650FB6" w14:paraId="003B0B93" w14:textId="38994396" w:rsidTr="00807E6A">
        <w:trPr>
          <w:cantSplit/>
          <w:tblHeader/>
        </w:trPr>
        <w:tc>
          <w:tcPr>
            <w:tcW w:w="1157" w:type="dxa"/>
            <w:shd w:val="clear" w:color="auto" w:fill="D9D9D9" w:themeFill="background1" w:themeFillShade="D9"/>
          </w:tcPr>
          <w:p w14:paraId="7CB406F3" w14:textId="06124DC2" w:rsidR="00807E6A" w:rsidRPr="00C5082A" w:rsidRDefault="00807E6A" w:rsidP="00C5082A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  <w:t>URS#</w:t>
            </w:r>
            <w:r w:rsidR="00FE6FA3" w:rsidRPr="00650FB6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/#FS</w:t>
            </w:r>
          </w:p>
        </w:tc>
        <w:tc>
          <w:tcPr>
            <w:tcW w:w="5642" w:type="dxa"/>
            <w:shd w:val="clear" w:color="auto" w:fill="D9D9D9" w:themeFill="background1" w:themeFillShade="D9"/>
          </w:tcPr>
          <w:p w14:paraId="217B9E7A" w14:textId="77777777" w:rsidR="00807E6A" w:rsidRPr="00C5082A" w:rsidRDefault="00807E6A" w:rsidP="00C5082A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  <w:t>Beschreibung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1E7B6E16" w14:textId="77777777" w:rsidR="00807E6A" w:rsidRPr="00C5082A" w:rsidRDefault="00807E6A" w:rsidP="00C5082A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  <w:t>Klassifizierung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AC2B332" w14:textId="7DA3BD87" w:rsidR="00807E6A" w:rsidRPr="00C5082A" w:rsidRDefault="00807E6A" w:rsidP="00C5082A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  <w: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Erfüllt</w:t>
            </w:r>
          </w:p>
        </w:tc>
      </w:tr>
      <w:tr w:rsidR="00807E6A" w:rsidRPr="00650FB6" w14:paraId="59BA12B0" w14:textId="4A617FF9" w:rsidTr="00807E6A">
        <w:trPr>
          <w:cantSplit/>
        </w:trPr>
        <w:tc>
          <w:tcPr>
            <w:tcW w:w="1157" w:type="dxa"/>
          </w:tcPr>
          <w:p w14:paraId="7437C81D" w14:textId="77777777" w:rsidR="00807E6A" w:rsidRPr="00C5082A" w:rsidRDefault="00807E6A" w:rsidP="00C5082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4.2.8.2-1</w:t>
            </w:r>
          </w:p>
        </w:tc>
        <w:tc>
          <w:tcPr>
            <w:tcW w:w="5642" w:type="dxa"/>
          </w:tcPr>
          <w:p w14:paraId="1B04E5D8" w14:textId="77777777" w:rsidR="00807E6A" w:rsidRPr="00C5082A" w:rsidRDefault="00807E6A" w:rsidP="00C5082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Eine Kabelliste/MSR-Liste ist zu erstellen</w:t>
            </w:r>
          </w:p>
        </w:tc>
        <w:tc>
          <w:tcPr>
            <w:tcW w:w="1843" w:type="dxa"/>
          </w:tcPr>
          <w:p w14:paraId="25F24126" w14:textId="77777777" w:rsidR="00807E6A" w:rsidRPr="00C5082A" w:rsidRDefault="00807E6A" w:rsidP="00C5082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992" w:type="dxa"/>
          </w:tcPr>
          <w:p w14:paraId="19774222" w14:textId="77777777" w:rsidR="00807E6A" w:rsidRPr="00C5082A" w:rsidRDefault="00807E6A" w:rsidP="00C5082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</w:p>
        </w:tc>
      </w:tr>
      <w:tr w:rsidR="00807E6A" w:rsidRPr="00650FB6" w14:paraId="10B3614B" w14:textId="0F30E18E" w:rsidTr="00807E6A">
        <w:trPr>
          <w:cantSplit/>
        </w:trPr>
        <w:tc>
          <w:tcPr>
            <w:tcW w:w="1157" w:type="dxa"/>
          </w:tcPr>
          <w:p w14:paraId="526BD981" w14:textId="77777777" w:rsidR="00807E6A" w:rsidRPr="00C5082A" w:rsidRDefault="00807E6A" w:rsidP="00C5082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lastRenderedPageBreak/>
              <w:t>4.2.8.2-2</w:t>
            </w:r>
          </w:p>
        </w:tc>
        <w:tc>
          <w:tcPr>
            <w:tcW w:w="5642" w:type="dxa"/>
          </w:tcPr>
          <w:p w14:paraId="0E841577" w14:textId="77777777" w:rsidR="00807E6A" w:rsidRPr="00C5082A" w:rsidRDefault="00807E6A" w:rsidP="00C5082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Ein Schaltplan muss in „</w:t>
            </w:r>
            <w:proofErr w:type="spellStart"/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as-built</w:t>
            </w:r>
            <w:proofErr w:type="spellEnd"/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“ Version vorliegen</w:t>
            </w:r>
          </w:p>
        </w:tc>
        <w:tc>
          <w:tcPr>
            <w:tcW w:w="1843" w:type="dxa"/>
          </w:tcPr>
          <w:p w14:paraId="7C382369" w14:textId="77777777" w:rsidR="00807E6A" w:rsidRPr="00C5082A" w:rsidRDefault="00807E6A" w:rsidP="00C5082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992" w:type="dxa"/>
          </w:tcPr>
          <w:p w14:paraId="6149B7D6" w14:textId="77777777" w:rsidR="00807E6A" w:rsidRPr="00C5082A" w:rsidRDefault="00807E6A" w:rsidP="00C5082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</w:p>
        </w:tc>
      </w:tr>
    </w:tbl>
    <w:p w14:paraId="4CA82E52" w14:textId="77777777" w:rsidR="00C5082A" w:rsidRPr="00C5082A" w:rsidRDefault="00C5082A" w:rsidP="005573C5">
      <w:pPr>
        <w:pStyle w:val="berschrift4"/>
        <w:rPr>
          <w:rFonts w:ascii="Montserrat" w:hAnsi="Montserrat"/>
          <w:b w:val="0"/>
          <w:bCs w:val="0"/>
          <w:color w:val="4472C4" w:themeColor="accent1"/>
          <w:sz w:val="20"/>
          <w:lang w:bidi="th-TH"/>
        </w:rPr>
      </w:pPr>
      <w:r w:rsidRPr="00C5082A">
        <w:rPr>
          <w:rFonts w:ascii="Montserrat" w:hAnsi="Montserrat"/>
          <w:color w:val="4472C4" w:themeColor="accent1"/>
          <w:sz w:val="20"/>
          <w:lang w:bidi="th-TH"/>
        </w:rPr>
        <w:t>Betreiberdokumentation</w:t>
      </w:r>
    </w:p>
    <w:tbl>
      <w:tblPr>
        <w:tblStyle w:val="Tabellengitternetz17"/>
        <w:tblW w:w="5000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68"/>
        <w:gridCol w:w="5049"/>
        <w:gridCol w:w="1782"/>
        <w:gridCol w:w="1203"/>
      </w:tblGrid>
      <w:tr w:rsidR="00807E6A" w:rsidRPr="00650FB6" w14:paraId="00B0AC8F" w14:textId="2F50D21A" w:rsidTr="00807E6A">
        <w:trPr>
          <w:cantSplit/>
          <w:tblHeader/>
        </w:trPr>
        <w:tc>
          <w:tcPr>
            <w:tcW w:w="1109" w:type="dxa"/>
            <w:shd w:val="clear" w:color="auto" w:fill="D9D9D9" w:themeFill="background1" w:themeFillShade="D9"/>
          </w:tcPr>
          <w:p w14:paraId="6B05E2D8" w14:textId="2FD66FE5" w:rsidR="00807E6A" w:rsidRPr="00C5082A" w:rsidRDefault="00807E6A" w:rsidP="00C5082A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  <w:t>URS#</w:t>
            </w:r>
            <w:r w:rsidR="00FE6FA3" w:rsidRPr="00650FB6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/#FS</w:t>
            </w:r>
          </w:p>
        </w:tc>
        <w:tc>
          <w:tcPr>
            <w:tcW w:w="5092" w:type="dxa"/>
            <w:shd w:val="clear" w:color="auto" w:fill="D9D9D9" w:themeFill="background1" w:themeFillShade="D9"/>
          </w:tcPr>
          <w:p w14:paraId="5BDC5740" w14:textId="77777777" w:rsidR="00807E6A" w:rsidRPr="00C5082A" w:rsidRDefault="00807E6A" w:rsidP="00C5082A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  <w:t>Beschreibung</w:t>
            </w:r>
          </w:p>
        </w:tc>
        <w:tc>
          <w:tcPr>
            <w:tcW w:w="1786" w:type="dxa"/>
            <w:shd w:val="clear" w:color="auto" w:fill="D9D9D9" w:themeFill="background1" w:themeFillShade="D9"/>
          </w:tcPr>
          <w:p w14:paraId="2F0C29E9" w14:textId="77777777" w:rsidR="00807E6A" w:rsidRPr="00C5082A" w:rsidRDefault="00807E6A" w:rsidP="00C5082A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  <w:t>Klassifizierung</w:t>
            </w:r>
          </w:p>
        </w:tc>
        <w:tc>
          <w:tcPr>
            <w:tcW w:w="1215" w:type="dxa"/>
            <w:shd w:val="clear" w:color="auto" w:fill="D9D9D9" w:themeFill="background1" w:themeFillShade="D9"/>
          </w:tcPr>
          <w:p w14:paraId="4A990444" w14:textId="6C580FF4" w:rsidR="00807E6A" w:rsidRPr="00C5082A" w:rsidRDefault="00807E6A" w:rsidP="00C5082A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  <w: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Erfüllt</w:t>
            </w:r>
          </w:p>
        </w:tc>
      </w:tr>
      <w:tr w:rsidR="00807E6A" w:rsidRPr="00650FB6" w14:paraId="63BB4B3F" w14:textId="6B456FDB" w:rsidTr="00807E6A">
        <w:trPr>
          <w:cantSplit/>
        </w:trPr>
        <w:tc>
          <w:tcPr>
            <w:tcW w:w="1109" w:type="dxa"/>
          </w:tcPr>
          <w:p w14:paraId="14D8A66B" w14:textId="77777777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4.2.8.3-1</w:t>
            </w:r>
          </w:p>
        </w:tc>
        <w:tc>
          <w:tcPr>
            <w:tcW w:w="5092" w:type="dxa"/>
          </w:tcPr>
          <w:p w14:paraId="567520C0" w14:textId="77777777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Logbücher müssen vorhanden sein bzw. wenn nicht initial vorhanden angelegt werden</w:t>
            </w:r>
          </w:p>
        </w:tc>
        <w:tc>
          <w:tcPr>
            <w:tcW w:w="1786" w:type="dxa"/>
          </w:tcPr>
          <w:p w14:paraId="66764ED6" w14:textId="77777777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1215" w:type="dxa"/>
          </w:tcPr>
          <w:p w14:paraId="61E10584" w14:textId="5949C90E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083EB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807E6A" w:rsidRPr="00650FB6" w14:paraId="2FC452F2" w14:textId="109D7498" w:rsidTr="00807E6A">
        <w:trPr>
          <w:cantSplit/>
        </w:trPr>
        <w:tc>
          <w:tcPr>
            <w:tcW w:w="1109" w:type="dxa"/>
          </w:tcPr>
          <w:p w14:paraId="2342921F" w14:textId="77777777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4.2.8.3-2</w:t>
            </w:r>
          </w:p>
        </w:tc>
        <w:tc>
          <w:tcPr>
            <w:tcW w:w="5092" w:type="dxa"/>
          </w:tcPr>
          <w:p w14:paraId="4BEC67C2" w14:textId="77777777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Es sind technische Datenblätter bzw. Handbücher bereit zu stellen</w:t>
            </w:r>
          </w:p>
        </w:tc>
        <w:tc>
          <w:tcPr>
            <w:tcW w:w="1786" w:type="dxa"/>
          </w:tcPr>
          <w:p w14:paraId="475555AB" w14:textId="77777777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1215" w:type="dxa"/>
          </w:tcPr>
          <w:p w14:paraId="038EA451" w14:textId="33624AD2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083EB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807E6A" w:rsidRPr="00650FB6" w14:paraId="380979BE" w14:textId="12427AA4" w:rsidTr="00807E6A">
        <w:trPr>
          <w:cantSplit/>
        </w:trPr>
        <w:tc>
          <w:tcPr>
            <w:tcW w:w="1109" w:type="dxa"/>
          </w:tcPr>
          <w:p w14:paraId="19AECEE1" w14:textId="77777777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4.2.8.3-3</w:t>
            </w:r>
          </w:p>
        </w:tc>
        <w:tc>
          <w:tcPr>
            <w:tcW w:w="5092" w:type="dxa"/>
          </w:tcPr>
          <w:p w14:paraId="624353B8" w14:textId="77777777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Anweisungen zum Betrieb/Sicherstellung/Erhaltung:</w:t>
            </w:r>
          </w:p>
          <w:p w14:paraId="4BEFACB5" w14:textId="77777777" w:rsidR="00807E6A" w:rsidRPr="00C5082A" w:rsidRDefault="00807E6A" w:rsidP="00807E6A">
            <w:pPr>
              <w:numPr>
                <w:ilvl w:val="0"/>
                <w:numId w:val="40"/>
              </w:numPr>
              <w:contextualSpacing/>
              <w:rPr>
                <w:rFonts w:ascii="Montserrat" w:eastAsia="DengXian" w:hAnsi="Montserrat" w:cs="Tahoma"/>
                <w:color w:val="4472C4" w:themeColor="accent1"/>
                <w:sz w:val="20"/>
                <w:szCs w:val="22"/>
                <w:lang w:eastAsia="zh-CN" w:bidi="th-TH"/>
              </w:rPr>
            </w:pPr>
            <w:r w:rsidRPr="00C5082A">
              <w:rPr>
                <w:rFonts w:ascii="Montserrat" w:eastAsia="DengXian" w:hAnsi="Montserrat" w:cs="Tahoma"/>
                <w:color w:val="4472C4" w:themeColor="accent1"/>
                <w:sz w:val="20"/>
                <w:szCs w:val="22"/>
                <w:lang w:eastAsia="zh-CN" w:bidi="th-TH"/>
              </w:rPr>
              <w:t>der Gebäudehygiene (z.B. Reinigungsanweisungen, funktionierendes Pest Control System)</w:t>
            </w:r>
          </w:p>
          <w:p w14:paraId="44C1870D" w14:textId="77777777" w:rsidR="00807E6A" w:rsidRPr="00C5082A" w:rsidRDefault="00807E6A" w:rsidP="00807E6A">
            <w:pPr>
              <w:numPr>
                <w:ilvl w:val="0"/>
                <w:numId w:val="40"/>
              </w:numPr>
              <w:contextualSpacing/>
              <w:rPr>
                <w:rFonts w:ascii="Montserrat" w:eastAsia="DengXian" w:hAnsi="Montserrat" w:cs="Tahoma"/>
                <w:color w:val="4472C4" w:themeColor="accent1"/>
                <w:sz w:val="20"/>
                <w:szCs w:val="22"/>
                <w:lang w:eastAsia="zh-CN" w:bidi="th-TH"/>
              </w:rPr>
            </w:pPr>
            <w:r w:rsidRPr="00C5082A">
              <w:rPr>
                <w:rFonts w:ascii="Montserrat" w:eastAsia="DengXian" w:hAnsi="Montserrat" w:cs="Tahoma"/>
                <w:color w:val="4472C4" w:themeColor="accent1"/>
                <w:sz w:val="20"/>
                <w:szCs w:val="22"/>
                <w:lang w:eastAsia="zh-CN" w:bidi="th-TH"/>
              </w:rPr>
              <w:t>der Räume (Wartung, Instandhaltung, Kalibrierung, Betrieb) und Reinraumbedingungen (Überwachung)</w:t>
            </w:r>
          </w:p>
        </w:tc>
        <w:tc>
          <w:tcPr>
            <w:tcW w:w="1786" w:type="dxa"/>
          </w:tcPr>
          <w:p w14:paraId="4F66DBC2" w14:textId="77777777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1215" w:type="dxa"/>
          </w:tcPr>
          <w:p w14:paraId="1B67966F" w14:textId="2D6AA48F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083EB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</w:tbl>
    <w:p w14:paraId="5E9046D0" w14:textId="77777777" w:rsidR="00C5082A" w:rsidRPr="00C5082A" w:rsidRDefault="00C5082A" w:rsidP="005573C5">
      <w:pPr>
        <w:pStyle w:val="berschrift4"/>
        <w:rPr>
          <w:rFonts w:ascii="Montserrat" w:hAnsi="Montserrat"/>
          <w:b w:val="0"/>
          <w:bCs w:val="0"/>
          <w:color w:val="4472C4" w:themeColor="accent1"/>
          <w:sz w:val="20"/>
          <w:lang w:bidi="th-TH"/>
        </w:rPr>
      </w:pPr>
      <w:r w:rsidRPr="00C5082A">
        <w:rPr>
          <w:rFonts w:ascii="Montserrat" w:hAnsi="Montserrat"/>
          <w:color w:val="4472C4" w:themeColor="accent1"/>
          <w:sz w:val="20"/>
          <w:lang w:bidi="th-TH"/>
        </w:rPr>
        <w:t>Materialqualität</w:t>
      </w:r>
    </w:p>
    <w:tbl>
      <w:tblPr>
        <w:tblStyle w:val="Tabellengitternetz17"/>
        <w:tblW w:w="5000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68"/>
        <w:gridCol w:w="5006"/>
        <w:gridCol w:w="1788"/>
        <w:gridCol w:w="1240"/>
      </w:tblGrid>
      <w:tr w:rsidR="00807E6A" w:rsidRPr="00650FB6" w14:paraId="265D1DF6" w14:textId="6454B59C" w:rsidTr="00807E6A">
        <w:trPr>
          <w:cantSplit/>
          <w:tblHeader/>
        </w:trPr>
        <w:tc>
          <w:tcPr>
            <w:tcW w:w="1126" w:type="dxa"/>
            <w:shd w:val="clear" w:color="auto" w:fill="D9D9D9" w:themeFill="background1" w:themeFillShade="D9"/>
          </w:tcPr>
          <w:p w14:paraId="5FF97CC4" w14:textId="677FE08D" w:rsidR="00807E6A" w:rsidRPr="00C5082A" w:rsidRDefault="00807E6A" w:rsidP="00C5082A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  <w:t>URS#</w:t>
            </w:r>
            <w:r w:rsidR="00FE6FA3" w:rsidRPr="00650FB6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/#FS</w:t>
            </w:r>
          </w:p>
        </w:tc>
        <w:tc>
          <w:tcPr>
            <w:tcW w:w="5038" w:type="dxa"/>
            <w:shd w:val="clear" w:color="auto" w:fill="D9D9D9" w:themeFill="background1" w:themeFillShade="D9"/>
          </w:tcPr>
          <w:p w14:paraId="013457EE" w14:textId="77777777" w:rsidR="00807E6A" w:rsidRPr="00C5082A" w:rsidRDefault="00807E6A" w:rsidP="00C5082A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  <w:t>Beschreibung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14:paraId="501DE814" w14:textId="77777777" w:rsidR="00807E6A" w:rsidRPr="00C5082A" w:rsidRDefault="00807E6A" w:rsidP="00C5082A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  <w:t>Klassifizierung</w:t>
            </w:r>
          </w:p>
        </w:tc>
        <w:tc>
          <w:tcPr>
            <w:tcW w:w="1248" w:type="dxa"/>
            <w:shd w:val="clear" w:color="auto" w:fill="D9D9D9" w:themeFill="background1" w:themeFillShade="D9"/>
          </w:tcPr>
          <w:p w14:paraId="20C817FC" w14:textId="0968E26E" w:rsidR="00807E6A" w:rsidRPr="00C5082A" w:rsidRDefault="00807E6A" w:rsidP="00C5082A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  <w: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Erfüllt</w:t>
            </w:r>
          </w:p>
        </w:tc>
      </w:tr>
      <w:tr w:rsidR="00807E6A" w:rsidRPr="00650FB6" w14:paraId="05C6CC45" w14:textId="374CF11E" w:rsidTr="00807E6A">
        <w:trPr>
          <w:cantSplit/>
        </w:trPr>
        <w:tc>
          <w:tcPr>
            <w:tcW w:w="1126" w:type="dxa"/>
          </w:tcPr>
          <w:p w14:paraId="5D532B60" w14:textId="77777777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4.2.8.4-1</w:t>
            </w:r>
          </w:p>
        </w:tc>
        <w:tc>
          <w:tcPr>
            <w:tcW w:w="5038" w:type="dxa"/>
          </w:tcPr>
          <w:p w14:paraId="5AB3E6E1" w14:textId="77777777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Für Werkstoffe, die produktberührend sind, sind mindestens Werkzeugnisse 2.2 erforderlich</w:t>
            </w:r>
          </w:p>
        </w:tc>
        <w:tc>
          <w:tcPr>
            <w:tcW w:w="1790" w:type="dxa"/>
          </w:tcPr>
          <w:p w14:paraId="42AD19E2" w14:textId="77777777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1248" w:type="dxa"/>
          </w:tcPr>
          <w:p w14:paraId="1DCAEC2F" w14:textId="49938D1C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7C4B5C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807E6A" w:rsidRPr="00650FB6" w14:paraId="470F0421" w14:textId="0CD38A37" w:rsidTr="00807E6A">
        <w:trPr>
          <w:cantSplit/>
        </w:trPr>
        <w:tc>
          <w:tcPr>
            <w:tcW w:w="1126" w:type="dxa"/>
          </w:tcPr>
          <w:p w14:paraId="36972C63" w14:textId="77777777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4.2.8.4-2</w:t>
            </w:r>
          </w:p>
        </w:tc>
        <w:tc>
          <w:tcPr>
            <w:tcW w:w="5038" w:type="dxa"/>
          </w:tcPr>
          <w:p w14:paraId="608EAA14" w14:textId="77777777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Konformitätserklärungen nach 21 CFR 177 für produktberührende Oberflächen</w:t>
            </w:r>
          </w:p>
        </w:tc>
        <w:tc>
          <w:tcPr>
            <w:tcW w:w="1790" w:type="dxa"/>
          </w:tcPr>
          <w:p w14:paraId="5C1FB27B" w14:textId="77777777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1248" w:type="dxa"/>
          </w:tcPr>
          <w:p w14:paraId="2A6A09DE" w14:textId="6171B94F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7C4B5C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807E6A" w:rsidRPr="00650FB6" w14:paraId="73432DF1" w14:textId="410951BB" w:rsidTr="00807E6A">
        <w:trPr>
          <w:cantSplit/>
        </w:trPr>
        <w:tc>
          <w:tcPr>
            <w:tcW w:w="1126" w:type="dxa"/>
          </w:tcPr>
          <w:p w14:paraId="261E51F6" w14:textId="77777777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4.2.8.4-3</w:t>
            </w:r>
          </w:p>
        </w:tc>
        <w:tc>
          <w:tcPr>
            <w:tcW w:w="5038" w:type="dxa"/>
          </w:tcPr>
          <w:p w14:paraId="743B1A63" w14:textId="77777777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Materialzertifikate Dichtungen</w:t>
            </w:r>
          </w:p>
          <w:p w14:paraId="1A7047DF" w14:textId="77777777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/>
                <w:color w:val="4472C4" w:themeColor="accent1"/>
                <w:sz w:val="20"/>
              </w:rPr>
              <w:t>Trifft für RRM nicht zu, da keine produktberührten Dichtungen bzw. produktberührte Sensoren verbaut sind und keine Materialzertifikate erforderlich sind.</w:t>
            </w:r>
          </w:p>
        </w:tc>
        <w:tc>
          <w:tcPr>
            <w:tcW w:w="1790" w:type="dxa"/>
          </w:tcPr>
          <w:p w14:paraId="6081EBE2" w14:textId="77777777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1248" w:type="dxa"/>
          </w:tcPr>
          <w:p w14:paraId="1D9142BC" w14:textId="1E23D945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7C4B5C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807E6A" w:rsidRPr="00650FB6" w14:paraId="08209093" w14:textId="68B9EAEE" w:rsidTr="00807E6A">
        <w:trPr>
          <w:cantSplit/>
        </w:trPr>
        <w:tc>
          <w:tcPr>
            <w:tcW w:w="1126" w:type="dxa"/>
          </w:tcPr>
          <w:p w14:paraId="73466584" w14:textId="77777777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4.2.8.4-4</w:t>
            </w:r>
          </w:p>
        </w:tc>
        <w:tc>
          <w:tcPr>
            <w:tcW w:w="5038" w:type="dxa"/>
          </w:tcPr>
          <w:p w14:paraId="6EB1799A" w14:textId="77777777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Filterzertifikate (H14)</w:t>
            </w:r>
          </w:p>
        </w:tc>
        <w:tc>
          <w:tcPr>
            <w:tcW w:w="1790" w:type="dxa"/>
          </w:tcPr>
          <w:p w14:paraId="29930481" w14:textId="77777777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1248" w:type="dxa"/>
          </w:tcPr>
          <w:p w14:paraId="3F7694FC" w14:textId="68DA8C32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7C4B5C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  <w:tr w:rsidR="00807E6A" w:rsidRPr="00650FB6" w14:paraId="30E3F881" w14:textId="433E704C" w:rsidTr="00807E6A">
        <w:trPr>
          <w:cantSplit/>
        </w:trPr>
        <w:tc>
          <w:tcPr>
            <w:tcW w:w="1126" w:type="dxa"/>
          </w:tcPr>
          <w:p w14:paraId="6457045C" w14:textId="77777777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4.2.8.4-5</w:t>
            </w:r>
          </w:p>
        </w:tc>
        <w:tc>
          <w:tcPr>
            <w:tcW w:w="5038" w:type="dxa"/>
          </w:tcPr>
          <w:p w14:paraId="794F16A9" w14:textId="77777777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Dichtsitzprüfung/Filterlecktest</w:t>
            </w:r>
          </w:p>
        </w:tc>
        <w:tc>
          <w:tcPr>
            <w:tcW w:w="1790" w:type="dxa"/>
          </w:tcPr>
          <w:p w14:paraId="6A25380B" w14:textId="77777777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1248" w:type="dxa"/>
          </w:tcPr>
          <w:p w14:paraId="4D66EAE6" w14:textId="1CC75EBD" w:rsidR="00807E6A" w:rsidRPr="00C5082A" w:rsidRDefault="00807E6A" w:rsidP="00807E6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7C4B5C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</w:tbl>
    <w:p w14:paraId="34C14607" w14:textId="77777777" w:rsidR="00C5082A" w:rsidRPr="00C5082A" w:rsidRDefault="00C5082A" w:rsidP="005573C5">
      <w:pPr>
        <w:pStyle w:val="berschrift4"/>
        <w:rPr>
          <w:rFonts w:ascii="Montserrat" w:hAnsi="Montserrat"/>
          <w:b w:val="0"/>
          <w:bCs w:val="0"/>
          <w:color w:val="4472C4" w:themeColor="accent1"/>
          <w:sz w:val="20"/>
          <w:lang w:bidi="th-TH"/>
        </w:rPr>
      </w:pPr>
      <w:r w:rsidRPr="00C5082A">
        <w:rPr>
          <w:rFonts w:ascii="Montserrat" w:hAnsi="Montserrat"/>
          <w:color w:val="4472C4" w:themeColor="accent1"/>
          <w:sz w:val="20"/>
          <w:lang w:bidi="th-TH"/>
        </w:rPr>
        <w:t>Schulungsanforderung</w:t>
      </w:r>
    </w:p>
    <w:tbl>
      <w:tblPr>
        <w:tblStyle w:val="Tabellengitternetz17"/>
        <w:tblW w:w="5000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68"/>
        <w:gridCol w:w="4903"/>
        <w:gridCol w:w="1800"/>
        <w:gridCol w:w="1331"/>
      </w:tblGrid>
      <w:tr w:rsidR="00807E6A" w:rsidRPr="00650FB6" w14:paraId="4A69E154" w14:textId="63AB665B" w:rsidTr="00807E6A">
        <w:trPr>
          <w:cantSplit/>
          <w:tblHeader/>
        </w:trPr>
        <w:tc>
          <w:tcPr>
            <w:tcW w:w="1143" w:type="dxa"/>
            <w:shd w:val="clear" w:color="auto" w:fill="D9D9D9" w:themeFill="background1" w:themeFillShade="D9"/>
          </w:tcPr>
          <w:p w14:paraId="75A85A39" w14:textId="073DC374" w:rsidR="00807E6A" w:rsidRPr="00C5082A" w:rsidRDefault="00807E6A" w:rsidP="00C5082A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  <w:t>URS#</w:t>
            </w:r>
            <w:r w:rsidR="00FE6FA3" w:rsidRPr="00650FB6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/#FS</w:t>
            </w:r>
          </w:p>
        </w:tc>
        <w:tc>
          <w:tcPr>
            <w:tcW w:w="4923" w:type="dxa"/>
            <w:shd w:val="clear" w:color="auto" w:fill="D9D9D9" w:themeFill="background1" w:themeFillShade="D9"/>
          </w:tcPr>
          <w:p w14:paraId="569A3B2F" w14:textId="77777777" w:rsidR="00807E6A" w:rsidRPr="00C5082A" w:rsidRDefault="00807E6A" w:rsidP="00C5082A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  <w:t>Beschreibung</w:t>
            </w:r>
          </w:p>
        </w:tc>
        <w:tc>
          <w:tcPr>
            <w:tcW w:w="1801" w:type="dxa"/>
            <w:shd w:val="clear" w:color="auto" w:fill="D9D9D9" w:themeFill="background1" w:themeFillShade="D9"/>
          </w:tcPr>
          <w:p w14:paraId="75DD6B4A" w14:textId="77777777" w:rsidR="00807E6A" w:rsidRPr="00C5082A" w:rsidRDefault="00807E6A" w:rsidP="00C5082A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  <w:t>Klassifizierung</w:t>
            </w:r>
          </w:p>
        </w:tc>
        <w:tc>
          <w:tcPr>
            <w:tcW w:w="1335" w:type="dxa"/>
            <w:shd w:val="clear" w:color="auto" w:fill="D9D9D9" w:themeFill="background1" w:themeFillShade="D9"/>
          </w:tcPr>
          <w:p w14:paraId="4182A293" w14:textId="0DC60A73" w:rsidR="00807E6A" w:rsidRPr="00C5082A" w:rsidRDefault="00807E6A" w:rsidP="00C5082A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  <w:lang w:eastAsia="zh-CN" w:bidi="th-TH"/>
              </w:rPr>
            </w:pPr>
            <w: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Erfüllt</w:t>
            </w:r>
          </w:p>
        </w:tc>
      </w:tr>
      <w:tr w:rsidR="00807E6A" w:rsidRPr="00650FB6" w14:paraId="3B28A7DA" w14:textId="4BA3C25C" w:rsidTr="00807E6A">
        <w:trPr>
          <w:cantSplit/>
        </w:trPr>
        <w:tc>
          <w:tcPr>
            <w:tcW w:w="1143" w:type="dxa"/>
          </w:tcPr>
          <w:p w14:paraId="5AF63FA3" w14:textId="77777777" w:rsidR="00807E6A" w:rsidRPr="00C5082A" w:rsidRDefault="00807E6A" w:rsidP="00C5082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4.2.8.5-1</w:t>
            </w:r>
          </w:p>
        </w:tc>
        <w:tc>
          <w:tcPr>
            <w:tcW w:w="4923" w:type="dxa"/>
          </w:tcPr>
          <w:p w14:paraId="33F42E2D" w14:textId="77777777" w:rsidR="00807E6A" w:rsidRPr="00C5082A" w:rsidRDefault="00807E6A" w:rsidP="00C5082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Es muss eine Erstbedienerschulung erfolgen</w:t>
            </w:r>
          </w:p>
        </w:tc>
        <w:tc>
          <w:tcPr>
            <w:tcW w:w="1801" w:type="dxa"/>
          </w:tcPr>
          <w:p w14:paraId="399C45A5" w14:textId="77777777" w:rsidR="00807E6A" w:rsidRPr="00C5082A" w:rsidRDefault="00807E6A" w:rsidP="00C5082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 w:rsidRPr="00C5082A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  <w:tc>
          <w:tcPr>
            <w:tcW w:w="1335" w:type="dxa"/>
          </w:tcPr>
          <w:p w14:paraId="64641EE8" w14:textId="7B3387BA" w:rsidR="00807E6A" w:rsidRPr="00C5082A" w:rsidRDefault="00807E6A" w:rsidP="00C5082A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</w:pPr>
            <w: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J</w:t>
            </w:r>
          </w:p>
        </w:tc>
      </w:tr>
    </w:tbl>
    <w:p w14:paraId="4E6F375F" w14:textId="77777777" w:rsidR="00C5082A" w:rsidRPr="00650FB6" w:rsidRDefault="00C5082A" w:rsidP="00C5082A">
      <w:pPr>
        <w:spacing w:before="0" w:after="0"/>
        <w:rPr>
          <w:rFonts w:ascii="Montserrat" w:hAnsi="Montserrat"/>
          <w:color w:val="4472C4" w:themeColor="accent1"/>
          <w:sz w:val="20"/>
          <w:szCs w:val="20"/>
          <w:lang w:eastAsia="zh-CN" w:bidi="th-TH"/>
        </w:rPr>
      </w:pPr>
    </w:p>
    <w:p w14:paraId="073ED62A" w14:textId="77777777" w:rsidR="004A4250" w:rsidRPr="009F3F2B" w:rsidRDefault="004A4250" w:rsidP="004A4250">
      <w:pPr>
        <w:rPr>
          <w:rFonts w:ascii="Montserrat" w:hAnsi="Montserrat"/>
        </w:rPr>
      </w:pPr>
    </w:p>
    <w:p w14:paraId="0236BD0A" w14:textId="77777777" w:rsidR="004A4250" w:rsidRDefault="004A4250" w:rsidP="004A4250">
      <w:pPr>
        <w:rPr>
          <w:rFonts w:ascii="Montserrat" w:hAnsi="Montserrat"/>
        </w:rPr>
      </w:pPr>
    </w:p>
    <w:p w14:paraId="4D528656" w14:textId="77777777" w:rsidR="00807E6A" w:rsidRDefault="00807E6A" w:rsidP="004A4250">
      <w:pPr>
        <w:rPr>
          <w:rFonts w:ascii="Montserrat" w:hAnsi="Montserrat"/>
        </w:rPr>
      </w:pPr>
    </w:p>
    <w:p w14:paraId="7EF64298" w14:textId="77777777" w:rsidR="00807E6A" w:rsidRDefault="00807E6A" w:rsidP="004A4250">
      <w:pPr>
        <w:rPr>
          <w:rFonts w:ascii="Montserrat" w:hAnsi="Montserrat"/>
        </w:rPr>
      </w:pPr>
    </w:p>
    <w:p w14:paraId="3A4F821B" w14:textId="77777777" w:rsidR="00807E6A" w:rsidRDefault="00807E6A" w:rsidP="004A4250">
      <w:pPr>
        <w:rPr>
          <w:rFonts w:ascii="Montserrat" w:hAnsi="Montserrat"/>
        </w:rPr>
      </w:pPr>
    </w:p>
    <w:p w14:paraId="3EBE07AA" w14:textId="77777777" w:rsidR="00807E6A" w:rsidRDefault="00807E6A" w:rsidP="004A4250">
      <w:pPr>
        <w:rPr>
          <w:rFonts w:ascii="Montserrat" w:hAnsi="Montserrat"/>
        </w:rPr>
      </w:pPr>
    </w:p>
    <w:p w14:paraId="24B734C4" w14:textId="238E2341" w:rsidR="00175B53" w:rsidRPr="009F3F2B" w:rsidRDefault="00FD4897" w:rsidP="005573C5">
      <w:pPr>
        <w:pStyle w:val="berschrift1"/>
        <w:numPr>
          <w:ilvl w:val="0"/>
          <w:numId w:val="48"/>
        </w:numPr>
        <w:rPr>
          <w:rFonts w:ascii="Montserrat" w:hAnsi="Montserrat"/>
        </w:rPr>
      </w:pPr>
      <w:bookmarkStart w:id="61" w:name="_Toc139611365"/>
      <w:bookmarkStart w:id="62" w:name="_Toc193887715"/>
      <w:bookmarkEnd w:id="36"/>
      <w:bookmarkEnd w:id="37"/>
      <w:r w:rsidRPr="009F3F2B">
        <w:rPr>
          <w:rFonts w:ascii="Montserrat" w:hAnsi="Montserrat"/>
        </w:rPr>
        <w:t>Zitierte oder mitgeltende Dokumente</w:t>
      </w:r>
      <w:bookmarkEnd w:id="61"/>
      <w:bookmarkEnd w:id="62"/>
    </w:p>
    <w:p w14:paraId="0C8C4531" w14:textId="77777777" w:rsidR="00807E6A" w:rsidRPr="00807E6A" w:rsidRDefault="00807E6A" w:rsidP="00807E6A">
      <w:pPr>
        <w:spacing w:line="276" w:lineRule="auto"/>
        <w:rPr>
          <w:rFonts w:ascii="Montserrat" w:hAnsi="Montserrat"/>
          <w:color w:val="4472C4" w:themeColor="accent1"/>
          <w:sz w:val="20"/>
          <w:szCs w:val="20"/>
        </w:rPr>
      </w:pPr>
      <w:bookmarkStart w:id="63" w:name="_Toc436649064"/>
      <w:bookmarkStart w:id="64" w:name="_Toc507760261"/>
      <w:r w:rsidRPr="00807E6A">
        <w:rPr>
          <w:rFonts w:ascii="Montserrat" w:hAnsi="Montserrat"/>
          <w:color w:val="4472C4" w:themeColor="accent1"/>
          <w:sz w:val="20"/>
          <w:szCs w:val="20"/>
        </w:rPr>
        <w:t xml:space="preserve">GMP-I_GRA_RR </w:t>
      </w:r>
      <w:r w:rsidRPr="00807E6A">
        <w:rPr>
          <w:rFonts w:ascii="Montserrat" w:hAnsi="Montserrat"/>
          <w:color w:val="4472C4" w:themeColor="accent1"/>
          <w:sz w:val="20"/>
          <w:szCs w:val="20"/>
        </w:rPr>
        <w:tab/>
        <w:t>GMP-Relevanz Analyse Systeme Reinraum</w:t>
      </w:r>
    </w:p>
    <w:p w14:paraId="7C473141" w14:textId="77777777" w:rsidR="00807E6A" w:rsidRPr="00807E6A" w:rsidRDefault="00807E6A" w:rsidP="00807E6A">
      <w:pPr>
        <w:spacing w:line="276" w:lineRule="auto"/>
        <w:rPr>
          <w:rFonts w:ascii="Montserrat" w:hAnsi="Montserrat"/>
          <w:color w:val="4472C4" w:themeColor="accent1"/>
          <w:sz w:val="20"/>
          <w:szCs w:val="20"/>
          <w:lang w:val="en-US"/>
        </w:rPr>
      </w:pPr>
      <w:r w:rsidRPr="00807E6A">
        <w:rPr>
          <w:rFonts w:ascii="Montserrat" w:hAnsi="Montserrat"/>
          <w:color w:val="4472C4" w:themeColor="accent1"/>
          <w:sz w:val="20"/>
          <w:szCs w:val="20"/>
          <w:lang w:val="en-US"/>
        </w:rPr>
        <w:t>GMP-I_GRA_RR_MS</w:t>
      </w:r>
      <w:r w:rsidRPr="00807E6A">
        <w:rPr>
          <w:rFonts w:ascii="Montserrat" w:hAnsi="Montserrat"/>
          <w:color w:val="4472C4" w:themeColor="accent1"/>
          <w:sz w:val="20"/>
          <w:szCs w:val="20"/>
          <w:lang w:val="en-US"/>
        </w:rPr>
        <w:tab/>
        <w:t>GMP-</w:t>
      </w:r>
      <w:proofErr w:type="spellStart"/>
      <w:r w:rsidRPr="00807E6A">
        <w:rPr>
          <w:rFonts w:ascii="Montserrat" w:hAnsi="Montserrat"/>
          <w:color w:val="4472C4" w:themeColor="accent1"/>
          <w:sz w:val="20"/>
          <w:szCs w:val="20"/>
          <w:lang w:val="en-US"/>
        </w:rPr>
        <w:t>Relevanz</w:t>
      </w:r>
      <w:proofErr w:type="spellEnd"/>
      <w:r w:rsidRPr="00807E6A">
        <w:rPr>
          <w:rFonts w:ascii="Montserrat" w:hAnsi="Montserrat"/>
          <w:color w:val="4472C4" w:themeColor="accent1"/>
          <w:sz w:val="20"/>
          <w:szCs w:val="20"/>
          <w:lang w:val="en-US"/>
        </w:rPr>
        <w:t xml:space="preserve"> </w:t>
      </w:r>
      <w:proofErr w:type="spellStart"/>
      <w:r w:rsidRPr="00807E6A">
        <w:rPr>
          <w:rFonts w:ascii="Montserrat" w:hAnsi="Montserrat"/>
          <w:color w:val="4472C4" w:themeColor="accent1"/>
          <w:sz w:val="20"/>
          <w:szCs w:val="20"/>
          <w:lang w:val="en-US"/>
        </w:rPr>
        <w:t>Analyse</w:t>
      </w:r>
      <w:proofErr w:type="spellEnd"/>
      <w:r w:rsidRPr="00807E6A">
        <w:rPr>
          <w:rFonts w:ascii="Montserrat" w:hAnsi="Montserrat"/>
          <w:color w:val="4472C4" w:themeColor="accent1"/>
          <w:sz w:val="20"/>
          <w:szCs w:val="20"/>
          <w:lang w:val="en-US"/>
        </w:rPr>
        <w:t xml:space="preserve"> Systeme </w:t>
      </w:r>
      <w:proofErr w:type="spellStart"/>
      <w:r w:rsidRPr="00807E6A">
        <w:rPr>
          <w:rFonts w:ascii="Montserrat" w:hAnsi="Montserrat"/>
          <w:color w:val="4472C4" w:themeColor="accent1"/>
          <w:sz w:val="20"/>
          <w:szCs w:val="20"/>
          <w:lang w:val="en-US"/>
        </w:rPr>
        <w:t>Reinraum</w:t>
      </w:r>
      <w:proofErr w:type="spellEnd"/>
      <w:r w:rsidRPr="00807E6A">
        <w:rPr>
          <w:rFonts w:ascii="Montserrat" w:hAnsi="Montserrat"/>
          <w:color w:val="4472C4" w:themeColor="accent1"/>
          <w:sz w:val="20"/>
          <w:szCs w:val="20"/>
          <w:lang w:val="en-US"/>
        </w:rPr>
        <w:t xml:space="preserve"> Monitoring</w:t>
      </w:r>
    </w:p>
    <w:p w14:paraId="52397D41" w14:textId="77777777" w:rsidR="00807E6A" w:rsidRPr="00807E6A" w:rsidRDefault="00807E6A" w:rsidP="00807E6A">
      <w:pPr>
        <w:spacing w:line="276" w:lineRule="auto"/>
        <w:rPr>
          <w:rFonts w:ascii="Montserrat" w:hAnsi="Montserrat"/>
          <w:color w:val="4472C4" w:themeColor="accent1"/>
          <w:sz w:val="20"/>
          <w:szCs w:val="20"/>
          <w:lang w:val="en-US"/>
        </w:rPr>
      </w:pPr>
      <w:r w:rsidRPr="00807E6A">
        <w:rPr>
          <w:rFonts w:ascii="Montserrat" w:hAnsi="Montserrat"/>
          <w:color w:val="4472C4" w:themeColor="accent1"/>
          <w:sz w:val="20"/>
          <w:szCs w:val="20"/>
          <w:lang w:val="en-US"/>
        </w:rPr>
        <w:t xml:space="preserve">EU-GMP Part II </w:t>
      </w:r>
      <w:r w:rsidRPr="00807E6A">
        <w:rPr>
          <w:rFonts w:ascii="Montserrat" w:hAnsi="Montserrat"/>
          <w:color w:val="4472C4" w:themeColor="accent1"/>
          <w:sz w:val="20"/>
          <w:szCs w:val="20"/>
          <w:lang w:val="en-US"/>
        </w:rPr>
        <w:tab/>
        <w:t>Basic requirements for active substances used as starting materials</w:t>
      </w:r>
    </w:p>
    <w:p w14:paraId="7E624108" w14:textId="77777777" w:rsidR="00807E6A" w:rsidRDefault="00807E6A" w:rsidP="00807E6A">
      <w:pPr>
        <w:spacing w:line="276" w:lineRule="auto"/>
        <w:rPr>
          <w:rFonts w:ascii="Montserrat" w:hAnsi="Montserrat"/>
          <w:color w:val="4472C4" w:themeColor="accent1"/>
          <w:sz w:val="20"/>
          <w:szCs w:val="20"/>
        </w:rPr>
      </w:pPr>
      <w:r w:rsidRPr="00807E6A">
        <w:rPr>
          <w:rFonts w:ascii="Montserrat" w:hAnsi="Montserrat"/>
          <w:color w:val="4472C4" w:themeColor="accent1"/>
          <w:sz w:val="20"/>
          <w:szCs w:val="20"/>
          <w:lang w:val="en-US"/>
        </w:rPr>
        <w:tab/>
      </w:r>
      <w:r w:rsidRPr="00807E6A">
        <w:rPr>
          <w:rFonts w:ascii="Montserrat" w:hAnsi="Montserrat"/>
          <w:color w:val="4472C4" w:themeColor="accent1"/>
          <w:sz w:val="20"/>
          <w:szCs w:val="20"/>
          <w:lang w:val="en-US"/>
        </w:rPr>
        <w:tab/>
      </w:r>
      <w:r w:rsidRPr="00807E6A">
        <w:rPr>
          <w:rFonts w:ascii="Montserrat" w:hAnsi="Montserrat"/>
          <w:color w:val="4472C4" w:themeColor="accent1"/>
          <w:sz w:val="20"/>
          <w:szCs w:val="20"/>
          <w:lang w:val="en-US"/>
        </w:rPr>
        <w:tab/>
      </w:r>
      <w:r w:rsidRPr="00807E6A">
        <w:rPr>
          <w:rFonts w:ascii="Montserrat" w:hAnsi="Montserrat"/>
          <w:color w:val="4472C4" w:themeColor="accent1"/>
          <w:sz w:val="20"/>
          <w:szCs w:val="20"/>
        </w:rPr>
        <w:t xml:space="preserve">und </w:t>
      </w:r>
      <w:proofErr w:type="spellStart"/>
      <w:r w:rsidRPr="00807E6A">
        <w:rPr>
          <w:rFonts w:ascii="Montserrat" w:hAnsi="Montserrat"/>
          <w:color w:val="4472C4" w:themeColor="accent1"/>
          <w:sz w:val="20"/>
          <w:szCs w:val="20"/>
        </w:rPr>
        <w:t>Annices</w:t>
      </w:r>
      <w:proofErr w:type="spellEnd"/>
      <w:r>
        <w:rPr>
          <w:rFonts w:ascii="Montserrat" w:hAnsi="Montserrat"/>
          <w:color w:val="4472C4" w:themeColor="accent1"/>
          <w:sz w:val="20"/>
          <w:szCs w:val="20"/>
        </w:rPr>
        <w:t xml:space="preserve">  </w:t>
      </w:r>
    </w:p>
    <w:p w14:paraId="6B244C0E" w14:textId="0831ED1E" w:rsidR="00807E6A" w:rsidRPr="00FE6FA3" w:rsidRDefault="00807E6A" w:rsidP="00807E6A">
      <w:pPr>
        <w:spacing w:line="276" w:lineRule="auto"/>
        <w:rPr>
          <w:rFonts w:ascii="Montserrat" w:hAnsi="Montserrat"/>
          <w:sz w:val="20"/>
          <w:szCs w:val="20"/>
        </w:rPr>
      </w:pPr>
      <w:r w:rsidRPr="00FE6FA3">
        <w:rPr>
          <w:rFonts w:ascii="Montserrat" w:hAnsi="Montserrat"/>
          <w:sz w:val="20"/>
          <w:szCs w:val="20"/>
        </w:rPr>
        <w:t>VDI 6022</w:t>
      </w:r>
      <w:r w:rsidRPr="00FE6FA3">
        <w:rPr>
          <w:rFonts w:ascii="Montserrat" w:hAnsi="Montserrat"/>
          <w:sz w:val="20"/>
          <w:szCs w:val="20"/>
        </w:rPr>
        <w:tab/>
      </w:r>
      <w:r w:rsidRPr="00FE6FA3">
        <w:rPr>
          <w:rFonts w:ascii="Montserrat" w:hAnsi="Montserrat"/>
          <w:sz w:val="20"/>
          <w:szCs w:val="20"/>
        </w:rPr>
        <w:tab/>
        <w:t>Raumlufttechnik, Raumluftqualität</w:t>
      </w:r>
    </w:p>
    <w:p w14:paraId="60DC15C7" w14:textId="6561A4E0" w:rsidR="00FD4897" w:rsidRPr="00FE6FA3" w:rsidRDefault="00FD4897" w:rsidP="00871932">
      <w:pPr>
        <w:spacing w:before="0"/>
        <w:rPr>
          <w:rFonts w:ascii="Montserrat" w:hAnsi="Montserrat"/>
          <w:sz w:val="20"/>
          <w:szCs w:val="20"/>
        </w:rPr>
      </w:pPr>
      <w:r w:rsidRPr="00FE6FA3">
        <w:rPr>
          <w:rFonts w:ascii="Montserrat" w:hAnsi="Montserrat"/>
          <w:sz w:val="20"/>
          <w:szCs w:val="20"/>
        </w:rPr>
        <w:t>21 CFR</w:t>
      </w:r>
      <w:r w:rsidRPr="00FE6FA3">
        <w:rPr>
          <w:rFonts w:ascii="Montserrat" w:hAnsi="Montserrat"/>
          <w:sz w:val="20"/>
          <w:szCs w:val="20"/>
        </w:rPr>
        <w:tab/>
      </w:r>
      <w:r w:rsidRPr="00FE6FA3">
        <w:rPr>
          <w:rFonts w:ascii="Montserrat" w:hAnsi="Montserrat"/>
          <w:sz w:val="20"/>
          <w:szCs w:val="20"/>
        </w:rPr>
        <w:tab/>
      </w:r>
      <w:r w:rsidRPr="00FE6FA3">
        <w:rPr>
          <w:rFonts w:ascii="Montserrat" w:hAnsi="Montserrat"/>
          <w:sz w:val="20"/>
          <w:szCs w:val="20"/>
        </w:rPr>
        <w:tab/>
      </w:r>
      <w:r w:rsidR="008C2959" w:rsidRPr="00FE6FA3">
        <w:rPr>
          <w:rFonts w:ascii="Montserrat" w:hAnsi="Montserrat"/>
          <w:sz w:val="20"/>
          <w:szCs w:val="20"/>
        </w:rPr>
        <w:tab/>
      </w:r>
      <w:r w:rsidRPr="00FE6FA3">
        <w:rPr>
          <w:rFonts w:ascii="Montserrat" w:hAnsi="Montserrat"/>
          <w:sz w:val="20"/>
          <w:szCs w:val="20"/>
        </w:rPr>
        <w:t xml:space="preserve">Titel 21 </w:t>
      </w:r>
      <w:proofErr w:type="spellStart"/>
      <w:r w:rsidRPr="00FE6FA3">
        <w:rPr>
          <w:rFonts w:ascii="Montserrat" w:hAnsi="Montserrat"/>
          <w:sz w:val="20"/>
          <w:szCs w:val="20"/>
        </w:rPr>
        <w:t>of</w:t>
      </w:r>
      <w:proofErr w:type="spellEnd"/>
      <w:r w:rsidRPr="00FE6FA3">
        <w:rPr>
          <w:rFonts w:ascii="Montserrat" w:hAnsi="Montserrat"/>
          <w:sz w:val="20"/>
          <w:szCs w:val="20"/>
        </w:rPr>
        <w:t xml:space="preserve"> Code </w:t>
      </w:r>
      <w:proofErr w:type="spellStart"/>
      <w:r w:rsidRPr="00FE6FA3">
        <w:rPr>
          <w:rFonts w:ascii="Montserrat" w:hAnsi="Montserrat"/>
          <w:sz w:val="20"/>
          <w:szCs w:val="20"/>
        </w:rPr>
        <w:t>of</w:t>
      </w:r>
      <w:proofErr w:type="spellEnd"/>
      <w:r w:rsidRPr="00FE6FA3">
        <w:rPr>
          <w:rFonts w:ascii="Montserrat" w:hAnsi="Montserrat"/>
          <w:sz w:val="20"/>
          <w:szCs w:val="20"/>
        </w:rPr>
        <w:t xml:space="preserve"> Federal </w:t>
      </w:r>
      <w:proofErr w:type="spellStart"/>
      <w:r w:rsidRPr="00FE6FA3">
        <w:rPr>
          <w:rFonts w:ascii="Montserrat" w:hAnsi="Montserrat"/>
          <w:sz w:val="20"/>
          <w:szCs w:val="20"/>
        </w:rPr>
        <w:t>Regulations</w:t>
      </w:r>
      <w:proofErr w:type="spellEnd"/>
    </w:p>
    <w:p w14:paraId="76AC2AAF" w14:textId="4AEADC81" w:rsidR="00000DA3" w:rsidRPr="009F3F2B" w:rsidRDefault="00000DA3" w:rsidP="00871932">
      <w:pPr>
        <w:spacing w:before="0" w:line="276" w:lineRule="auto"/>
        <w:rPr>
          <w:rFonts w:ascii="Montserrat" w:hAnsi="Montserrat"/>
          <w:sz w:val="20"/>
          <w:szCs w:val="20"/>
        </w:rPr>
      </w:pPr>
      <w:r w:rsidRPr="009F3F2B">
        <w:rPr>
          <w:rFonts w:ascii="Montserrat" w:hAnsi="Montserrat"/>
          <w:sz w:val="20"/>
          <w:szCs w:val="20"/>
        </w:rPr>
        <w:t>AMWHV</w:t>
      </w:r>
      <w:r w:rsidRPr="009F3F2B">
        <w:rPr>
          <w:rFonts w:ascii="Montserrat" w:hAnsi="Montserrat"/>
          <w:sz w:val="20"/>
          <w:szCs w:val="20"/>
        </w:rPr>
        <w:tab/>
      </w:r>
      <w:r w:rsidRPr="009F3F2B">
        <w:rPr>
          <w:rFonts w:ascii="Montserrat" w:hAnsi="Montserrat"/>
          <w:sz w:val="20"/>
          <w:szCs w:val="20"/>
        </w:rPr>
        <w:tab/>
      </w:r>
      <w:r w:rsidR="00790B27" w:rsidRPr="009F3F2B">
        <w:rPr>
          <w:rFonts w:ascii="Montserrat" w:hAnsi="Montserrat"/>
          <w:sz w:val="20"/>
          <w:szCs w:val="20"/>
        </w:rPr>
        <w:tab/>
      </w:r>
      <w:r w:rsidRPr="009F3F2B">
        <w:rPr>
          <w:rFonts w:ascii="Montserrat" w:hAnsi="Montserrat"/>
          <w:sz w:val="20"/>
          <w:szCs w:val="20"/>
        </w:rPr>
        <w:t>Arzneimittel- und Wirkstoffherstellungsverordnung</w:t>
      </w:r>
    </w:p>
    <w:p w14:paraId="29C05DFF" w14:textId="4465245E" w:rsidR="00AC7A40" w:rsidRPr="00FE6FA3" w:rsidRDefault="00AC7A40" w:rsidP="00871932">
      <w:pPr>
        <w:spacing w:before="0" w:line="276" w:lineRule="auto"/>
        <w:rPr>
          <w:rFonts w:ascii="Montserrat" w:hAnsi="Montserrat"/>
          <w:sz w:val="20"/>
          <w:szCs w:val="20"/>
          <w:lang w:val="en-US"/>
        </w:rPr>
      </w:pPr>
      <w:r w:rsidRPr="00FE6FA3">
        <w:rPr>
          <w:rFonts w:ascii="Montserrat" w:hAnsi="Montserrat"/>
          <w:sz w:val="20"/>
          <w:szCs w:val="20"/>
          <w:lang w:val="en-US"/>
        </w:rPr>
        <w:t>EU-GMP Part II</w:t>
      </w:r>
      <w:r w:rsidRPr="00FE6FA3">
        <w:rPr>
          <w:rFonts w:ascii="Montserrat" w:hAnsi="Montserrat"/>
          <w:sz w:val="20"/>
          <w:szCs w:val="20"/>
          <w:lang w:val="en-US"/>
        </w:rPr>
        <w:tab/>
      </w:r>
      <w:r w:rsidRPr="00FE6FA3">
        <w:rPr>
          <w:rFonts w:ascii="Montserrat" w:hAnsi="Montserrat"/>
          <w:sz w:val="20"/>
          <w:szCs w:val="20"/>
          <w:lang w:val="en-US"/>
        </w:rPr>
        <w:tab/>
        <w:t>Basic requirements for active substances used as</w:t>
      </w:r>
    </w:p>
    <w:p w14:paraId="4681A538" w14:textId="03C6D10C" w:rsidR="00000DA3" w:rsidRPr="009F3F2B" w:rsidRDefault="00AC7A40" w:rsidP="00AC7A40">
      <w:pPr>
        <w:spacing w:line="276" w:lineRule="auto"/>
        <w:rPr>
          <w:rFonts w:ascii="Montserrat" w:hAnsi="Montserrat"/>
          <w:sz w:val="20"/>
          <w:szCs w:val="20"/>
        </w:rPr>
      </w:pPr>
      <w:r w:rsidRPr="009F3F2B">
        <w:rPr>
          <w:rFonts w:ascii="Montserrat" w:hAnsi="Montserrat"/>
          <w:sz w:val="20"/>
          <w:szCs w:val="20"/>
        </w:rPr>
        <w:t xml:space="preserve">und </w:t>
      </w:r>
      <w:proofErr w:type="spellStart"/>
      <w:r w:rsidRPr="009F3F2B">
        <w:rPr>
          <w:rFonts w:ascii="Montserrat" w:hAnsi="Montserrat"/>
          <w:sz w:val="20"/>
          <w:szCs w:val="20"/>
        </w:rPr>
        <w:t>Annices</w:t>
      </w:r>
      <w:proofErr w:type="spellEnd"/>
      <w:r w:rsidRPr="009F3F2B">
        <w:rPr>
          <w:rFonts w:ascii="Montserrat" w:hAnsi="Montserrat"/>
          <w:sz w:val="20"/>
          <w:szCs w:val="20"/>
        </w:rPr>
        <w:tab/>
      </w:r>
      <w:r w:rsidRPr="009F3F2B">
        <w:rPr>
          <w:rFonts w:ascii="Montserrat" w:hAnsi="Montserrat"/>
          <w:sz w:val="20"/>
          <w:szCs w:val="20"/>
        </w:rPr>
        <w:tab/>
      </w:r>
      <w:r w:rsidRPr="009F3F2B">
        <w:rPr>
          <w:rFonts w:ascii="Montserrat" w:hAnsi="Montserrat"/>
          <w:sz w:val="20"/>
          <w:szCs w:val="20"/>
        </w:rPr>
        <w:tab/>
      </w:r>
      <w:proofErr w:type="spellStart"/>
      <w:r w:rsidRPr="009F3F2B">
        <w:rPr>
          <w:rFonts w:ascii="Montserrat" w:hAnsi="Montserrat"/>
          <w:sz w:val="20"/>
          <w:szCs w:val="20"/>
        </w:rPr>
        <w:t>starting</w:t>
      </w:r>
      <w:proofErr w:type="spellEnd"/>
      <w:r w:rsidRPr="009F3F2B">
        <w:rPr>
          <w:rFonts w:ascii="Montserrat" w:hAnsi="Montserrat"/>
          <w:sz w:val="20"/>
          <w:szCs w:val="20"/>
        </w:rPr>
        <w:t xml:space="preserve"> </w:t>
      </w:r>
      <w:proofErr w:type="spellStart"/>
      <w:r w:rsidRPr="009F3F2B">
        <w:rPr>
          <w:rFonts w:ascii="Montserrat" w:hAnsi="Montserrat"/>
          <w:sz w:val="20"/>
          <w:szCs w:val="20"/>
        </w:rPr>
        <w:t>materials</w:t>
      </w:r>
      <w:proofErr w:type="spellEnd"/>
      <w:r w:rsidR="00000DA3" w:rsidRPr="009F3F2B">
        <w:rPr>
          <w:rFonts w:ascii="Montserrat" w:hAnsi="Montserrat"/>
          <w:sz w:val="20"/>
          <w:szCs w:val="20"/>
        </w:rPr>
        <w:br/>
      </w:r>
    </w:p>
    <w:p w14:paraId="73B9AD47" w14:textId="0B76DA3C" w:rsidR="00AA0824" w:rsidRPr="009F3F2B" w:rsidRDefault="000D3D32" w:rsidP="005573C5">
      <w:pPr>
        <w:pStyle w:val="berschrift1"/>
        <w:numPr>
          <w:ilvl w:val="0"/>
          <w:numId w:val="48"/>
        </w:numPr>
        <w:rPr>
          <w:rFonts w:ascii="Montserrat" w:hAnsi="Montserrat"/>
        </w:rPr>
      </w:pPr>
      <w:bookmarkStart w:id="65" w:name="_Toc193887716"/>
      <w:r w:rsidRPr="009F3F2B">
        <w:rPr>
          <w:rFonts w:ascii="Montserrat" w:hAnsi="Montserrat"/>
        </w:rPr>
        <w:t>Anhänge</w:t>
      </w:r>
      <w:bookmarkEnd w:id="65"/>
    </w:p>
    <w:bookmarkEnd w:id="38"/>
    <w:bookmarkEnd w:id="63"/>
    <w:bookmarkEnd w:id="64"/>
    <w:p w14:paraId="422FCF82" w14:textId="77777777" w:rsidR="004C54A3" w:rsidRPr="004C54A3" w:rsidRDefault="004C54A3" w:rsidP="004C54A3">
      <w:pPr>
        <w:rPr>
          <w:rFonts w:ascii="Montserrat" w:hAnsi="Montserrat"/>
          <w:color w:val="4472C4" w:themeColor="accent1"/>
          <w:sz w:val="20"/>
          <w:szCs w:val="20"/>
          <w:lang w:val="en-US"/>
        </w:rPr>
      </w:pPr>
      <w:r w:rsidRPr="004C54A3">
        <w:rPr>
          <w:rFonts w:ascii="Montserrat" w:hAnsi="Montserrat"/>
          <w:color w:val="4472C4" w:themeColor="accent1"/>
          <w:sz w:val="20"/>
          <w:szCs w:val="20"/>
          <w:lang w:val="en-US"/>
        </w:rPr>
        <w:t>GMP-I_RR_URS A1</w:t>
      </w:r>
      <w:r w:rsidRPr="004C54A3">
        <w:rPr>
          <w:rFonts w:ascii="Montserrat" w:hAnsi="Montserrat"/>
          <w:color w:val="4472C4" w:themeColor="accent1"/>
          <w:sz w:val="20"/>
          <w:szCs w:val="20"/>
          <w:lang w:val="en-US"/>
        </w:rPr>
        <w:tab/>
        <w:t>GMP-</w:t>
      </w:r>
      <w:proofErr w:type="spellStart"/>
      <w:r w:rsidRPr="004C54A3">
        <w:rPr>
          <w:rFonts w:ascii="Montserrat" w:hAnsi="Montserrat"/>
          <w:color w:val="4472C4" w:themeColor="accent1"/>
          <w:sz w:val="20"/>
          <w:szCs w:val="20"/>
          <w:lang w:val="en-US"/>
        </w:rPr>
        <w:t>Raumbuch</w:t>
      </w:r>
      <w:proofErr w:type="spellEnd"/>
    </w:p>
    <w:p w14:paraId="3F388212" w14:textId="77777777" w:rsidR="004C54A3" w:rsidRPr="004C54A3" w:rsidRDefault="004C54A3" w:rsidP="004C54A3">
      <w:pPr>
        <w:rPr>
          <w:rFonts w:ascii="Montserrat" w:hAnsi="Montserrat"/>
          <w:color w:val="4472C4" w:themeColor="accent1"/>
          <w:sz w:val="20"/>
          <w:szCs w:val="20"/>
        </w:rPr>
      </w:pPr>
      <w:r w:rsidRPr="004C54A3">
        <w:rPr>
          <w:rFonts w:ascii="Montserrat" w:hAnsi="Montserrat"/>
          <w:color w:val="4472C4" w:themeColor="accent1"/>
          <w:sz w:val="20"/>
          <w:szCs w:val="20"/>
        </w:rPr>
        <w:t>GMP-I_RR_URS A2</w:t>
      </w:r>
      <w:r w:rsidRPr="004C54A3">
        <w:rPr>
          <w:rFonts w:ascii="Montserrat" w:hAnsi="Montserrat"/>
          <w:color w:val="4472C4" w:themeColor="accent1"/>
          <w:sz w:val="20"/>
          <w:szCs w:val="20"/>
        </w:rPr>
        <w:tab/>
        <w:t>Medienanschlüsse in RR</w:t>
      </w:r>
    </w:p>
    <w:p w14:paraId="09AC3409" w14:textId="75E2D031" w:rsidR="00AA0824" w:rsidRPr="009F3F2B" w:rsidRDefault="004C54A3" w:rsidP="004C54A3">
      <w:pPr>
        <w:rPr>
          <w:rFonts w:ascii="Montserrat" w:hAnsi="Montserrat"/>
          <w:color w:val="4472C4" w:themeColor="accent1"/>
          <w:sz w:val="20"/>
          <w:szCs w:val="20"/>
        </w:rPr>
      </w:pPr>
      <w:r w:rsidRPr="004C54A3">
        <w:rPr>
          <w:rFonts w:ascii="Montserrat" w:hAnsi="Montserrat"/>
          <w:color w:val="4472C4" w:themeColor="accent1"/>
          <w:sz w:val="20"/>
          <w:szCs w:val="20"/>
        </w:rPr>
        <w:t>GMP-I_RR_URS A3</w:t>
      </w:r>
      <w:r w:rsidRPr="004C54A3">
        <w:rPr>
          <w:rFonts w:ascii="Montserrat" w:hAnsi="Montserrat"/>
          <w:color w:val="4472C4" w:themeColor="accent1"/>
          <w:sz w:val="20"/>
          <w:szCs w:val="20"/>
        </w:rPr>
        <w:tab/>
        <w:t>Bekleidungskonzept</w:t>
      </w:r>
    </w:p>
    <w:sectPr w:rsidR="00AA0824" w:rsidRPr="009F3F2B" w:rsidSect="00D160B4">
      <w:headerReference w:type="default" r:id="rId11"/>
      <w:footerReference w:type="default" r:id="rId12"/>
      <w:headerReference w:type="first" r:id="rId13"/>
      <w:type w:val="continuous"/>
      <w:pgSz w:w="11906" w:h="16838" w:code="9"/>
      <w:pgMar w:top="1418" w:right="1276" w:bottom="1134" w:left="1418" w:header="737" w:footer="737" w:gutter="0"/>
      <w:paperSrc w:first="15" w:other="15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20D5B1" w14:textId="77777777" w:rsidR="00EA2F13" w:rsidRPr="005011B8" w:rsidRDefault="00EA2F13">
      <w:r w:rsidRPr="005011B8">
        <w:separator/>
      </w:r>
    </w:p>
    <w:p w14:paraId="3FB2AE68" w14:textId="77777777" w:rsidR="00EA2F13" w:rsidRPr="005011B8" w:rsidRDefault="00EA2F13"/>
  </w:endnote>
  <w:endnote w:type="continuationSeparator" w:id="0">
    <w:p w14:paraId="6EDE5D79" w14:textId="77777777" w:rsidR="00EA2F13" w:rsidRPr="005011B8" w:rsidRDefault="00EA2F13">
      <w:r w:rsidRPr="005011B8">
        <w:continuationSeparator/>
      </w:r>
    </w:p>
    <w:p w14:paraId="63B4CE9C" w14:textId="77777777" w:rsidR="00EA2F13" w:rsidRPr="005011B8" w:rsidRDefault="00EA2F13"/>
  </w:endnote>
  <w:endnote w:type="continuationNotice" w:id="1">
    <w:p w14:paraId="524F9C77" w14:textId="77777777" w:rsidR="00EA2F13" w:rsidRPr="005011B8" w:rsidRDefault="00EA2F13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ILogo">
    <w:altName w:val="Calibri"/>
    <w:charset w:val="00"/>
    <w:family w:val="auto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C42A33" w14:textId="3AB3041E" w:rsidR="00405CE8" w:rsidRPr="005011B8" w:rsidRDefault="00405CE8" w:rsidP="004C54A3">
    <w:pPr>
      <w:pStyle w:val="Fuzeile"/>
      <w:tabs>
        <w:tab w:val="clear" w:pos="4536"/>
        <w:tab w:val="clear" w:pos="9072"/>
        <w:tab w:val="left" w:pos="7987"/>
        <w:tab w:val="right" w:pos="9212"/>
      </w:tabs>
      <w:rPr>
        <w:rFonts w:ascii="Verdana" w:hAnsi="Verdana"/>
        <w:b/>
        <w:bCs/>
        <w:szCs w:val="22"/>
      </w:rPr>
    </w:pPr>
    <w:r w:rsidRPr="005011B8">
      <w:rPr>
        <w:noProof/>
        <w:szCs w:val="20"/>
      </w:rPr>
      <mc:AlternateContent>
        <mc:Choice Requires="wps">
          <w:drawing>
            <wp:anchor distT="0" distB="0" distL="114300" distR="114300" simplePos="0" relativeHeight="251487232" behindDoc="0" locked="0" layoutInCell="1" allowOverlap="1" wp14:anchorId="281E5580" wp14:editId="38FAAE5C">
              <wp:simplePos x="0" y="0"/>
              <wp:positionH relativeFrom="margin">
                <wp:posOffset>0</wp:posOffset>
              </wp:positionH>
              <wp:positionV relativeFrom="paragraph">
                <wp:posOffset>189230</wp:posOffset>
              </wp:positionV>
              <wp:extent cx="5871882" cy="0"/>
              <wp:effectExtent l="0" t="0" r="0" b="0"/>
              <wp:wrapNone/>
              <wp:docPr id="127530387" name="Straight Connector 12753038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71882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CC1F332" id="Straight Connector 127530387" o:spid="_x0000_s1026" style="position:absolute;flip:y;z-index:251487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4.9pt" to="462.3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" strokecolor="black [3213]" strokeweight=".5pt">
              <v:stroke joinstyle="miter"/>
              <w10:wrap anchorx="margin"/>
            </v:line>
          </w:pict>
        </mc:Fallback>
      </mc:AlternateContent>
    </w:r>
    <w:r w:rsidRPr="005011B8">
      <w:rPr>
        <w:rFonts w:ascii="Verdana" w:hAnsi="Verdana"/>
        <w:b/>
        <w:bCs/>
        <w:szCs w:val="22"/>
      </w:rPr>
      <w:tab/>
    </w:r>
    <w:r w:rsidR="004C54A3">
      <w:rPr>
        <w:rFonts w:ascii="Verdana" w:hAnsi="Verdana"/>
        <w:b/>
        <w:bCs/>
        <w:szCs w:val="22"/>
      </w:rPr>
      <w:tab/>
    </w:r>
  </w:p>
  <w:tbl>
    <w:tblPr>
      <w:tblStyle w:val="Tabellengitternetz12"/>
      <w:tblW w:w="9634" w:type="dxa"/>
      <w:tblLook w:val="04A0" w:firstRow="1" w:lastRow="0" w:firstColumn="1" w:lastColumn="0" w:noHBand="0" w:noVBand="1"/>
    </w:tblPr>
    <w:tblGrid>
      <w:gridCol w:w="6374"/>
      <w:gridCol w:w="3260"/>
    </w:tblGrid>
    <w:tr w:rsidR="00650FB6" w:rsidRPr="00316179" w14:paraId="0F1CA07B" w14:textId="77777777" w:rsidTr="00650FB6">
      <w:trPr>
        <w:trHeight w:val="302"/>
      </w:trPr>
      <w:tc>
        <w:tcPr>
          <w:tcW w:w="6374" w:type="dxa"/>
          <w:tcBorders>
            <w:bottom w:val="single" w:sz="4" w:space="0" w:color="auto"/>
          </w:tcBorders>
        </w:tcPr>
        <w:p w14:paraId="4DB2F885" w14:textId="77777777" w:rsidR="00650FB6" w:rsidRPr="00316179" w:rsidRDefault="00650FB6" w:rsidP="00650FB6">
          <w:pPr>
            <w:tabs>
              <w:tab w:val="center" w:pos="4536"/>
              <w:tab w:val="right" w:pos="9072"/>
            </w:tabs>
            <w:spacing w:before="0" w:after="0" w:line="276" w:lineRule="auto"/>
            <w:rPr>
              <w:rFonts w:ascii="Montserrat" w:hAnsi="Montserrat"/>
              <w:sz w:val="12"/>
              <w:szCs w:val="12"/>
              <w:lang w:eastAsia="zh-CN" w:bidi="th-TH"/>
            </w:rPr>
          </w:pPr>
          <w:r w:rsidRPr="00316179">
            <w:rPr>
              <w:rFonts w:ascii="Montserrat" w:hAnsi="Montserrat"/>
              <w:sz w:val="12"/>
              <w:szCs w:val="12"/>
              <w:lang w:eastAsia="zh-CN" w:bidi="th-TH"/>
            </w:rPr>
            <w:t>Firma:</w:t>
          </w:r>
        </w:p>
        <w:p w14:paraId="65F4ED7E" w14:textId="77777777" w:rsidR="00650FB6" w:rsidRPr="00316179" w:rsidRDefault="00650FB6" w:rsidP="00650FB6">
          <w:pPr>
            <w:tabs>
              <w:tab w:val="center" w:pos="4536"/>
              <w:tab w:val="right" w:pos="9072"/>
            </w:tabs>
            <w:spacing w:before="0" w:after="0" w:line="276" w:lineRule="auto"/>
            <w:rPr>
              <w:rFonts w:ascii="Montserrat" w:hAnsi="Montserrat" w:cs="Arial"/>
              <w:sz w:val="20"/>
              <w:szCs w:val="20"/>
              <w:lang w:eastAsia="zh-CN" w:bidi="th-TH"/>
            </w:rPr>
          </w:pPr>
          <w:proofErr w:type="spellStart"/>
          <w:r w:rsidRPr="00316179">
            <w:rPr>
              <w:rFonts w:ascii="Montserrat" w:hAnsi="Montserrat" w:cs="Arial"/>
              <w:sz w:val="20"/>
              <w:szCs w:val="20"/>
              <w:lang w:eastAsia="zh-CN" w:bidi="th-TH"/>
            </w:rPr>
            <w:t>ecoSPECS</w:t>
          </w:r>
          <w:proofErr w:type="spellEnd"/>
          <w:r w:rsidRPr="00316179">
            <w:rPr>
              <w:rFonts w:ascii="Montserrat" w:hAnsi="Montserrat" w:cs="Arial"/>
              <w:sz w:val="20"/>
              <w:szCs w:val="20"/>
              <w:lang w:eastAsia="zh-CN" w:bidi="th-TH"/>
            </w:rPr>
            <w:t xml:space="preserve"> GmbH</w:t>
          </w:r>
        </w:p>
      </w:tc>
      <w:tc>
        <w:tcPr>
          <w:tcW w:w="3260" w:type="dxa"/>
          <w:tcBorders>
            <w:bottom w:val="single" w:sz="4" w:space="0" w:color="auto"/>
          </w:tcBorders>
          <w:vAlign w:val="center"/>
        </w:tcPr>
        <w:p w14:paraId="0047D930" w14:textId="77777777" w:rsidR="00650FB6" w:rsidRPr="00316179" w:rsidRDefault="00650FB6" w:rsidP="00650FB6">
          <w:pPr>
            <w:tabs>
              <w:tab w:val="center" w:pos="4536"/>
              <w:tab w:val="right" w:pos="9072"/>
            </w:tabs>
            <w:spacing w:before="0" w:after="0" w:line="276" w:lineRule="auto"/>
            <w:rPr>
              <w:rFonts w:ascii="Montserrat" w:hAnsi="Montserrat"/>
              <w:sz w:val="12"/>
              <w:szCs w:val="12"/>
              <w:lang w:eastAsia="zh-CN" w:bidi="th-TH"/>
            </w:rPr>
          </w:pPr>
          <w:r w:rsidRPr="00316179">
            <w:rPr>
              <w:rFonts w:ascii="Montserrat" w:hAnsi="Montserrat"/>
              <w:sz w:val="12"/>
              <w:szCs w:val="12"/>
              <w:lang w:eastAsia="zh-CN" w:bidi="th-TH"/>
            </w:rPr>
            <w:t>Ursprung des Templates:</w:t>
          </w:r>
        </w:p>
        <w:p w14:paraId="5F63B4D1" w14:textId="77777777" w:rsidR="00650FB6" w:rsidRPr="00316179" w:rsidRDefault="00650FB6" w:rsidP="00650FB6">
          <w:pPr>
            <w:tabs>
              <w:tab w:val="center" w:pos="4536"/>
              <w:tab w:val="right" w:pos="9072"/>
            </w:tabs>
            <w:spacing w:before="0" w:after="0" w:line="276" w:lineRule="auto"/>
            <w:rPr>
              <w:rFonts w:ascii="Montserrat" w:hAnsi="Montserrat" w:cs="Arial"/>
              <w:sz w:val="20"/>
              <w:szCs w:val="20"/>
              <w:lang w:eastAsia="zh-CN" w:bidi="th-TH"/>
            </w:rPr>
          </w:pPr>
          <w:r w:rsidRPr="00316179">
            <w:rPr>
              <w:rFonts w:ascii="Montserrat" w:hAnsi="Montserrat" w:cs="Arial"/>
              <w:sz w:val="20"/>
              <w:szCs w:val="20"/>
              <w:lang w:eastAsia="zh-CN" w:bidi="th-TH"/>
            </w:rPr>
            <w:t>SOP Quali-01/ Anlage 0x</w:t>
          </w:r>
        </w:p>
      </w:tc>
    </w:tr>
  </w:tbl>
  <w:p w14:paraId="16D8E803" w14:textId="785FEBC2" w:rsidR="004C4CC0" w:rsidRPr="005011B8" w:rsidRDefault="004C4CC0" w:rsidP="00027B56">
    <w:pPr>
      <w:pStyle w:val="Fuzeile"/>
      <w:tabs>
        <w:tab w:val="clear" w:pos="9072"/>
      </w:tabs>
      <w:ind w:right="-284"/>
      <w:rPr>
        <w:rFonts w:ascii="Verdana" w:hAnsi="Verdana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C43391" w14:textId="77777777" w:rsidR="00EA2F13" w:rsidRPr="005011B8" w:rsidRDefault="00EA2F13">
      <w:r w:rsidRPr="005011B8">
        <w:separator/>
      </w:r>
    </w:p>
    <w:p w14:paraId="22FB0A82" w14:textId="77777777" w:rsidR="00EA2F13" w:rsidRPr="005011B8" w:rsidRDefault="00EA2F13"/>
  </w:footnote>
  <w:footnote w:type="continuationSeparator" w:id="0">
    <w:p w14:paraId="0359B657" w14:textId="77777777" w:rsidR="00EA2F13" w:rsidRPr="005011B8" w:rsidRDefault="00EA2F13">
      <w:r w:rsidRPr="005011B8">
        <w:continuationSeparator/>
      </w:r>
    </w:p>
    <w:p w14:paraId="23B4C727" w14:textId="77777777" w:rsidR="00EA2F13" w:rsidRPr="005011B8" w:rsidRDefault="00EA2F13"/>
  </w:footnote>
  <w:footnote w:type="continuationNotice" w:id="1">
    <w:p w14:paraId="2D140A72" w14:textId="77777777" w:rsidR="00EA2F13" w:rsidRPr="005011B8" w:rsidRDefault="00EA2F13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gitternetz12"/>
      <w:tblW w:w="9634" w:type="dxa"/>
      <w:tblLook w:val="04A0" w:firstRow="1" w:lastRow="0" w:firstColumn="1" w:lastColumn="0" w:noHBand="0" w:noVBand="1"/>
    </w:tblPr>
    <w:tblGrid>
      <w:gridCol w:w="5098"/>
      <w:gridCol w:w="4536"/>
    </w:tblGrid>
    <w:tr w:rsidR="00C2159D" w:rsidRPr="004A4250" w14:paraId="532B6BAA" w14:textId="4FAC51A8" w:rsidTr="007D65D1">
      <w:trPr>
        <w:trHeight w:val="302"/>
      </w:trPr>
      <w:tc>
        <w:tcPr>
          <w:tcW w:w="9634" w:type="dxa"/>
          <w:gridSpan w:val="2"/>
        </w:tcPr>
        <w:p w14:paraId="1542E5B8" w14:textId="77777777" w:rsidR="00C2159D" w:rsidRPr="005011B8" w:rsidRDefault="00C2159D" w:rsidP="00F1265C">
          <w:pPr>
            <w:tabs>
              <w:tab w:val="center" w:pos="4536"/>
              <w:tab w:val="right" w:pos="9072"/>
            </w:tabs>
            <w:spacing w:before="0" w:after="0" w:line="276" w:lineRule="auto"/>
            <w:rPr>
              <w:rFonts w:ascii="Verdana" w:hAnsi="Verdana" w:cs="Arial"/>
              <w:b/>
              <w:bCs/>
              <w:sz w:val="24"/>
              <w:szCs w:val="20"/>
              <w:lang w:eastAsia="zh-CN" w:bidi="th-TH"/>
            </w:rPr>
          </w:pPr>
          <w:r w:rsidRPr="005011B8">
            <w:rPr>
              <w:noProof/>
            </w:rPr>
            <w:drawing>
              <wp:anchor distT="0" distB="0" distL="114300" distR="114300" simplePos="0" relativeHeight="251746304" behindDoc="0" locked="0" layoutInCell="1" allowOverlap="1" wp14:anchorId="79EEDE55" wp14:editId="2AADA43F">
                <wp:simplePos x="0" y="0"/>
                <wp:positionH relativeFrom="column">
                  <wp:posOffset>46990</wp:posOffset>
                </wp:positionH>
                <wp:positionV relativeFrom="paragraph">
                  <wp:posOffset>185420</wp:posOffset>
                </wp:positionV>
                <wp:extent cx="1457325" cy="235052"/>
                <wp:effectExtent l="0" t="0" r="0" b="0"/>
                <wp:wrapNone/>
                <wp:docPr id="833027091" name="Grafik 833027091" descr="Ein Bild, das Text, Schrift, Grafiken, Logo enthält.&#10;&#10;KI-generierte Inhalte können fehlerhaft sein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3027091" name="Grafik 833027091" descr="Ein Bild, das Text, Schrift, Grafiken, Logo enthält.&#10;&#10;KI-generierte Inhalte können fehlerhaft sein.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7325" cy="2350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F49A92E" w14:textId="32F4CDDD" w:rsidR="00C2159D" w:rsidRPr="00D660EB" w:rsidRDefault="00C2159D" w:rsidP="009F3F2B">
          <w:pPr>
            <w:tabs>
              <w:tab w:val="center" w:pos="4536"/>
              <w:tab w:val="right" w:pos="9072"/>
            </w:tabs>
            <w:spacing w:before="0" w:after="0" w:line="276" w:lineRule="auto"/>
            <w:jc w:val="center"/>
            <w:rPr>
              <w:rFonts w:ascii="Montserrat" w:hAnsi="Montserrat" w:cs="Arial"/>
              <w:b/>
              <w:bCs/>
              <w:sz w:val="24"/>
              <w:szCs w:val="20"/>
              <w:lang w:val="en-US" w:eastAsia="zh-CN" w:bidi="th-TH"/>
            </w:rPr>
          </w:pPr>
          <w:r>
            <w:rPr>
              <w:rFonts w:ascii="Montserrat" w:hAnsi="Montserrat" w:cs="Arial"/>
              <w:b/>
              <w:bCs/>
              <w:sz w:val="24"/>
              <w:szCs w:val="20"/>
              <w:lang w:val="en-US" w:eastAsia="zh-CN" w:bidi="th-TH"/>
            </w:rPr>
            <w:t xml:space="preserve">           </w:t>
          </w:r>
          <w:r w:rsidR="009F3F2B" w:rsidRPr="007A4AF9">
            <w:rPr>
              <w:rFonts w:ascii="Montserrat" w:hAnsi="Montserrat" w:cs="Arial"/>
              <w:b/>
              <w:bCs/>
              <w:sz w:val="24"/>
              <w:szCs w:val="20"/>
              <w:lang w:val="en-US" w:eastAsia="zh-CN" w:bidi="th-TH"/>
            </w:rPr>
            <w:t xml:space="preserve">                              </w:t>
          </w:r>
          <w:proofErr w:type="spellStart"/>
          <w:r w:rsidR="009F3F2B" w:rsidRPr="007A4AF9">
            <w:rPr>
              <w:rFonts w:ascii="Montserrat" w:hAnsi="Montserrat" w:cs="Arial"/>
              <w:b/>
              <w:bCs/>
              <w:sz w:val="24"/>
              <w:szCs w:val="20"/>
              <w:lang w:val="en-US" w:eastAsia="zh-CN" w:bidi="th-TH"/>
            </w:rPr>
            <w:t>Pflichtenheft</w:t>
          </w:r>
          <w:proofErr w:type="spellEnd"/>
          <w:r w:rsidR="009F3F2B" w:rsidRPr="007A4AF9">
            <w:rPr>
              <w:rFonts w:ascii="Montserrat" w:hAnsi="Montserrat" w:cs="Arial"/>
              <w:b/>
              <w:bCs/>
              <w:sz w:val="24"/>
              <w:szCs w:val="20"/>
              <w:lang w:val="en-US" w:eastAsia="zh-CN" w:bidi="th-TH"/>
            </w:rPr>
            <w:t>/ Functional Specification (PH/FS)</w:t>
          </w:r>
        </w:p>
        <w:p w14:paraId="20C57CDD" w14:textId="2039546C" w:rsidR="00C2159D" w:rsidRPr="00D660EB" w:rsidRDefault="000C5626" w:rsidP="00C2159D">
          <w:pPr>
            <w:tabs>
              <w:tab w:val="center" w:pos="4536"/>
              <w:tab w:val="right" w:pos="9072"/>
            </w:tabs>
            <w:spacing w:before="0" w:after="0" w:line="276" w:lineRule="auto"/>
            <w:jc w:val="center"/>
            <w:rPr>
              <w:rFonts w:ascii="Montserrat" w:hAnsi="Montserrat" w:cs="Arial"/>
              <w:b/>
              <w:bCs/>
              <w:sz w:val="24"/>
              <w:szCs w:val="20"/>
              <w:lang w:val="en-US" w:eastAsia="zh-CN" w:bidi="th-TH"/>
            </w:rPr>
          </w:pPr>
          <w:r>
            <w:rPr>
              <w:rFonts w:ascii="Montserrat" w:hAnsi="Montserrat" w:cs="Arial"/>
              <w:b/>
              <w:bCs/>
              <w:sz w:val="24"/>
              <w:szCs w:val="20"/>
              <w:lang w:val="en-US" w:eastAsia="zh-CN" w:bidi="th-TH"/>
            </w:rPr>
            <w:t xml:space="preserve">                                 </w:t>
          </w:r>
          <w:proofErr w:type="spellStart"/>
          <w:r w:rsidR="004A4250">
            <w:rPr>
              <w:rFonts w:ascii="Montserrat" w:hAnsi="Montserrat" w:cs="Arial"/>
              <w:b/>
              <w:bCs/>
              <w:sz w:val="24"/>
              <w:szCs w:val="20"/>
              <w:lang w:val="en-US" w:eastAsia="zh-CN" w:bidi="th-TH"/>
            </w:rPr>
            <w:t>Reinraum</w:t>
          </w:r>
          <w:proofErr w:type="spellEnd"/>
          <w:r>
            <w:rPr>
              <w:rFonts w:ascii="Montserrat" w:hAnsi="Montserrat" w:cs="Arial"/>
              <w:b/>
              <w:bCs/>
              <w:sz w:val="24"/>
              <w:szCs w:val="20"/>
              <w:lang w:val="en-US" w:eastAsia="zh-CN" w:bidi="th-TH"/>
            </w:rPr>
            <w:t xml:space="preserve"> (ink. RR Monitoring)</w:t>
          </w:r>
        </w:p>
      </w:tc>
    </w:tr>
    <w:tr w:rsidR="00650FB6" w:rsidRPr="0092090A" w14:paraId="0F88BA43" w14:textId="41EB9509" w:rsidTr="00650FB6">
      <w:trPr>
        <w:trHeight w:val="302"/>
      </w:trPr>
      <w:tc>
        <w:tcPr>
          <w:tcW w:w="5098" w:type="dxa"/>
        </w:tcPr>
        <w:p w14:paraId="5D0853D3" w14:textId="77777777" w:rsidR="00650FB6" w:rsidRPr="00C5699A" w:rsidRDefault="00650FB6" w:rsidP="0092090A">
          <w:pPr>
            <w:tabs>
              <w:tab w:val="center" w:pos="4536"/>
              <w:tab w:val="right" w:pos="9072"/>
            </w:tabs>
            <w:spacing w:before="0" w:after="0" w:line="276" w:lineRule="auto"/>
            <w:rPr>
              <w:rFonts w:ascii="Montserrat" w:hAnsi="Montserrat"/>
              <w:sz w:val="12"/>
              <w:szCs w:val="12"/>
              <w:lang w:eastAsia="zh-CN" w:bidi="th-TH"/>
            </w:rPr>
          </w:pPr>
          <w:proofErr w:type="spellStart"/>
          <w:r w:rsidRPr="00C5699A">
            <w:rPr>
              <w:rFonts w:ascii="Montserrat" w:hAnsi="Montserrat"/>
              <w:sz w:val="12"/>
              <w:szCs w:val="12"/>
              <w:lang w:eastAsia="zh-CN" w:bidi="th-TH"/>
            </w:rPr>
            <w:t>Dok</w:t>
          </w:r>
          <w:proofErr w:type="spellEnd"/>
          <w:r w:rsidRPr="00C5699A">
            <w:rPr>
              <w:rFonts w:ascii="Montserrat" w:hAnsi="Montserrat"/>
              <w:sz w:val="12"/>
              <w:szCs w:val="12"/>
              <w:lang w:eastAsia="zh-CN" w:bidi="th-TH"/>
            </w:rPr>
            <w:t>.-Nr.</w:t>
          </w:r>
        </w:p>
        <w:p w14:paraId="4F0FA899" w14:textId="2384C050" w:rsidR="00650FB6" w:rsidRPr="00634524" w:rsidRDefault="00650FB6" w:rsidP="0092090A">
          <w:pPr>
            <w:tabs>
              <w:tab w:val="center" w:pos="4536"/>
              <w:tab w:val="right" w:pos="9072"/>
            </w:tabs>
            <w:spacing w:before="0" w:after="0" w:line="276" w:lineRule="auto"/>
            <w:rPr>
              <w:rFonts w:ascii="Montserrat" w:hAnsi="Montserrat" w:cs="Arial"/>
              <w:sz w:val="20"/>
              <w:szCs w:val="20"/>
              <w:lang w:val="en-US" w:eastAsia="zh-CN" w:bidi="th-TH"/>
            </w:rPr>
          </w:pPr>
          <w:r w:rsidRPr="00634524">
            <w:rPr>
              <w:rFonts w:ascii="Montserrat" w:hAnsi="Montserrat" w:cs="Arial"/>
              <w:sz w:val="20"/>
              <w:szCs w:val="20"/>
              <w:lang w:val="en-US" w:eastAsia="zh-CN" w:bidi="th-TH"/>
            </w:rPr>
            <w:t>QualiNr-</w:t>
          </w:r>
          <w:r>
            <w:rPr>
              <w:rFonts w:ascii="Montserrat" w:hAnsi="Montserrat" w:cs="Arial"/>
              <w:sz w:val="20"/>
              <w:szCs w:val="20"/>
              <w:lang w:val="en-US" w:eastAsia="zh-CN" w:bidi="th-TH"/>
            </w:rPr>
            <w:t>FS</w:t>
          </w:r>
          <w:r w:rsidRPr="00634524">
            <w:rPr>
              <w:rFonts w:ascii="Montserrat" w:hAnsi="Montserrat" w:cs="Arial"/>
              <w:sz w:val="20"/>
              <w:szCs w:val="20"/>
              <w:lang w:val="en-US" w:eastAsia="zh-CN" w:bidi="th-TH"/>
            </w:rPr>
            <w:t>.000</w:t>
          </w:r>
        </w:p>
      </w:tc>
      <w:tc>
        <w:tcPr>
          <w:tcW w:w="4536" w:type="dxa"/>
          <w:vAlign w:val="center"/>
        </w:tcPr>
        <w:p w14:paraId="770EDEF4" w14:textId="188C0248" w:rsidR="00650FB6" w:rsidRPr="002172D4" w:rsidRDefault="00650FB6" w:rsidP="0092090A">
          <w:pPr>
            <w:tabs>
              <w:tab w:val="center" w:pos="4536"/>
              <w:tab w:val="right" w:pos="9072"/>
            </w:tabs>
            <w:spacing w:before="0" w:after="0" w:line="276" w:lineRule="auto"/>
            <w:rPr>
              <w:rFonts w:ascii="Montserrat" w:hAnsi="Montserrat" w:cs="Arial"/>
              <w:sz w:val="12"/>
              <w:szCs w:val="12"/>
              <w:lang w:val="en-US" w:eastAsia="zh-CN" w:bidi="th-TH"/>
            </w:rPr>
          </w:pPr>
          <w:r>
            <w:rPr>
              <w:rFonts w:ascii="Montserrat" w:hAnsi="Montserrat" w:cs="Arial"/>
              <w:sz w:val="12"/>
              <w:szCs w:val="12"/>
              <w:lang w:val="en-US" w:eastAsia="zh-CN" w:bidi="th-TH"/>
            </w:rPr>
            <w:t xml:space="preserve">                                                                                                           </w:t>
          </w:r>
          <w:proofErr w:type="spellStart"/>
          <w:r w:rsidRPr="002172D4">
            <w:rPr>
              <w:rFonts w:ascii="Montserrat" w:hAnsi="Montserrat" w:cs="Arial"/>
              <w:sz w:val="12"/>
              <w:szCs w:val="12"/>
              <w:lang w:val="en-US" w:eastAsia="zh-CN" w:bidi="th-TH"/>
            </w:rPr>
            <w:t>Seite</w:t>
          </w:r>
          <w:proofErr w:type="spellEnd"/>
          <w:r w:rsidRPr="002172D4">
            <w:rPr>
              <w:rFonts w:ascii="Montserrat" w:hAnsi="Montserrat" w:cs="Arial"/>
              <w:sz w:val="12"/>
              <w:szCs w:val="12"/>
              <w:lang w:val="en-US" w:eastAsia="zh-CN" w:bidi="th-TH"/>
            </w:rPr>
            <w:t xml:space="preserve">: </w:t>
          </w:r>
        </w:p>
        <w:p w14:paraId="05C15B3B" w14:textId="6E978319" w:rsidR="00650FB6" w:rsidRPr="00634524" w:rsidRDefault="00650FB6" w:rsidP="00650FB6">
          <w:pPr>
            <w:tabs>
              <w:tab w:val="center" w:pos="4536"/>
              <w:tab w:val="right" w:pos="9072"/>
            </w:tabs>
            <w:spacing w:before="0" w:after="0" w:line="276" w:lineRule="auto"/>
            <w:jc w:val="right"/>
            <w:rPr>
              <w:rFonts w:ascii="Montserrat" w:hAnsi="Montserrat" w:cs="Arial"/>
              <w:sz w:val="20"/>
              <w:szCs w:val="20"/>
              <w:lang w:val="en-US" w:eastAsia="zh-CN" w:bidi="th-TH"/>
            </w:rPr>
          </w:pPr>
          <w:r w:rsidRPr="00634524">
            <w:rPr>
              <w:rFonts w:ascii="Montserrat" w:hAnsi="Montserrat" w:cs="Arial"/>
              <w:sz w:val="20"/>
              <w:szCs w:val="20"/>
              <w:lang w:val="en-US" w:eastAsia="zh-CN" w:bidi="th-TH"/>
            </w:rPr>
            <w:fldChar w:fldCharType="begin"/>
          </w:r>
          <w:r w:rsidRPr="00634524">
            <w:rPr>
              <w:rFonts w:ascii="Montserrat" w:hAnsi="Montserrat" w:cs="Arial"/>
              <w:sz w:val="20"/>
              <w:szCs w:val="20"/>
              <w:lang w:val="en-US" w:eastAsia="zh-CN" w:bidi="th-TH"/>
            </w:rPr>
            <w:instrText>PAGE  \* Arabic  \* MERGEFORMAT</w:instrText>
          </w:r>
          <w:r w:rsidRPr="00634524">
            <w:rPr>
              <w:rFonts w:ascii="Montserrat" w:hAnsi="Montserrat" w:cs="Arial"/>
              <w:sz w:val="20"/>
              <w:szCs w:val="20"/>
              <w:lang w:val="en-US" w:eastAsia="zh-CN" w:bidi="th-TH"/>
            </w:rPr>
            <w:fldChar w:fldCharType="separate"/>
          </w:r>
          <w:r w:rsidRPr="00634524">
            <w:rPr>
              <w:rFonts w:ascii="Montserrat" w:hAnsi="Montserrat" w:cs="Arial"/>
              <w:sz w:val="20"/>
              <w:szCs w:val="20"/>
              <w:lang w:val="en-US" w:eastAsia="zh-CN" w:bidi="th-TH"/>
            </w:rPr>
            <w:t>1</w:t>
          </w:r>
          <w:r w:rsidRPr="00634524">
            <w:rPr>
              <w:rFonts w:ascii="Montserrat" w:hAnsi="Montserrat" w:cs="Arial"/>
              <w:sz w:val="20"/>
              <w:szCs w:val="20"/>
              <w:lang w:val="en-US" w:eastAsia="zh-CN" w:bidi="th-TH"/>
            </w:rPr>
            <w:fldChar w:fldCharType="end"/>
          </w:r>
          <w:r w:rsidRPr="00634524">
            <w:rPr>
              <w:rFonts w:ascii="Montserrat" w:hAnsi="Montserrat" w:cs="Arial"/>
              <w:sz w:val="20"/>
              <w:szCs w:val="20"/>
              <w:lang w:val="en-US" w:eastAsia="zh-CN" w:bidi="th-TH"/>
            </w:rPr>
            <w:t xml:space="preserve"> von </w:t>
          </w:r>
          <w:r w:rsidRPr="00634524">
            <w:rPr>
              <w:rFonts w:ascii="Montserrat" w:hAnsi="Montserrat" w:cs="Arial"/>
              <w:sz w:val="20"/>
              <w:szCs w:val="20"/>
              <w:lang w:val="en-US" w:eastAsia="zh-CN" w:bidi="th-TH"/>
            </w:rPr>
            <w:fldChar w:fldCharType="begin"/>
          </w:r>
          <w:r w:rsidRPr="00634524">
            <w:rPr>
              <w:rFonts w:ascii="Montserrat" w:hAnsi="Montserrat" w:cs="Arial"/>
              <w:sz w:val="20"/>
              <w:szCs w:val="20"/>
              <w:lang w:val="en-US" w:eastAsia="zh-CN" w:bidi="th-TH"/>
            </w:rPr>
            <w:instrText>NUMPAGES  \* Arabic  \* MERGEFORMAT</w:instrText>
          </w:r>
          <w:r w:rsidRPr="00634524">
            <w:rPr>
              <w:rFonts w:ascii="Montserrat" w:hAnsi="Montserrat" w:cs="Arial"/>
              <w:sz w:val="20"/>
              <w:szCs w:val="20"/>
              <w:lang w:val="en-US" w:eastAsia="zh-CN" w:bidi="th-TH"/>
            </w:rPr>
            <w:fldChar w:fldCharType="separate"/>
          </w:r>
          <w:r w:rsidRPr="00634524">
            <w:rPr>
              <w:rFonts w:ascii="Montserrat" w:hAnsi="Montserrat" w:cs="Arial"/>
              <w:sz w:val="20"/>
              <w:szCs w:val="20"/>
              <w:lang w:val="en-US" w:eastAsia="zh-CN" w:bidi="th-TH"/>
            </w:rPr>
            <w:t>16</w:t>
          </w:r>
          <w:r w:rsidRPr="00634524">
            <w:rPr>
              <w:rFonts w:ascii="Montserrat" w:hAnsi="Montserrat" w:cs="Arial"/>
              <w:sz w:val="20"/>
              <w:szCs w:val="20"/>
              <w:lang w:val="en-US" w:eastAsia="zh-CN" w:bidi="th-TH"/>
            </w:rPr>
            <w:fldChar w:fldCharType="end"/>
          </w:r>
        </w:p>
      </w:tc>
    </w:tr>
  </w:tbl>
  <w:p w14:paraId="20D07A64" w14:textId="6B2E78DB" w:rsidR="00397C6D" w:rsidRPr="0092090A" w:rsidRDefault="00397C6D" w:rsidP="00866A5D">
    <w:pPr>
      <w:spacing w:before="0" w:after="0"/>
      <w:rPr>
        <w:rFonts w:ascii="Verdana" w:hAnsi="Verdan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362D45" w14:textId="77777777" w:rsidR="003E20E7" w:rsidRPr="005011B8" w:rsidRDefault="003E20E7" w:rsidP="003E20E7">
    <w:pPr>
      <w:pStyle w:val="Kopfzeile"/>
      <w:pBdr>
        <w:bottom w:val="single" w:sz="4" w:space="1" w:color="auto"/>
      </w:pBdr>
      <w:jc w:val="right"/>
      <w:rPr>
        <w:rFonts w:cs="Tahoma"/>
        <w:sz w:val="48"/>
        <w:szCs w:val="48"/>
        <w:lang w:val="de-DE"/>
      </w:rPr>
    </w:pPr>
    <w:proofErr w:type="spellStart"/>
    <w:r w:rsidRPr="005011B8">
      <w:rPr>
        <w:rFonts w:cs="Tahoma"/>
        <w:sz w:val="40"/>
        <w:szCs w:val="40"/>
        <w:lang w:val="de-DE"/>
      </w:rPr>
      <w:t>eco</w:t>
    </w:r>
    <w:r w:rsidRPr="005011B8">
      <w:rPr>
        <w:rFonts w:cs="Tahoma"/>
        <w:color w:val="B1C701"/>
        <w:sz w:val="40"/>
        <w:szCs w:val="40"/>
        <w:lang w:val="de-DE"/>
      </w:rPr>
      <w:t>SPECS</w:t>
    </w:r>
    <w:proofErr w:type="spellEnd"/>
    <w:r w:rsidRPr="005011B8">
      <w:rPr>
        <w:rFonts w:cs="Tahoma"/>
        <w:color w:val="B1C701"/>
        <w:sz w:val="40"/>
        <w:szCs w:val="40"/>
        <w:lang w:val="de-DE"/>
      </w:rPr>
      <w:t xml:space="preserve"> </w:t>
    </w:r>
    <w:r w:rsidRPr="005011B8">
      <w:rPr>
        <w:rFonts w:cs="Tahoma"/>
        <w:sz w:val="40"/>
        <w:szCs w:val="40"/>
        <w:lang w:val="de-DE"/>
      </w:rPr>
      <w:t>GmbH</w:t>
    </w:r>
    <w:r w:rsidRPr="005011B8">
      <w:rPr>
        <w:rFonts w:cs="Tahoma"/>
        <w:sz w:val="40"/>
        <w:szCs w:val="40"/>
        <w:lang w:val="de-DE"/>
      </w:rPr>
      <w:br/>
    </w:r>
    <w:r w:rsidRPr="005011B8">
      <w:rPr>
        <w:rFonts w:cs="Tahoma"/>
        <w:sz w:val="18"/>
        <w:szCs w:val="18"/>
        <w:lang w:val="de-DE"/>
      </w:rPr>
      <w:t>Hermann-Volz-Str. 56 | 88400 Biberach</w:t>
    </w:r>
  </w:p>
  <w:p w14:paraId="43849772" w14:textId="77777777" w:rsidR="003E20E7" w:rsidRPr="005011B8" w:rsidRDefault="003E20E7" w:rsidP="00866A5D">
    <w:pPr>
      <w:pStyle w:val="Kopfzeile"/>
      <w:spacing w:before="0" w:after="0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EDD6E09E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8ACC32E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3728F08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C1E38E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690EFAA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04C572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0AA7122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7AB1A6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5C64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948F65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1" w15:restartNumberingAfterBreak="0">
    <w:nsid w:val="06F21577"/>
    <w:multiLevelType w:val="hybridMultilevel"/>
    <w:tmpl w:val="78C0ECB2"/>
    <w:lvl w:ilvl="0" w:tplc="7974BBF4">
      <w:start w:val="4"/>
      <w:numFmt w:val="bullet"/>
      <w:lvlText w:val="-"/>
      <w:lvlJc w:val="left"/>
      <w:pPr>
        <w:ind w:left="360" w:hanging="360"/>
      </w:pPr>
      <w:rPr>
        <w:rFonts w:ascii="Verdana" w:eastAsia="Times New Roman" w:hAnsi="Verdana" w:cs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CF582E"/>
    <w:multiLevelType w:val="hybridMultilevel"/>
    <w:tmpl w:val="555C05C4"/>
    <w:lvl w:ilvl="0" w:tplc="7974BBF4">
      <w:start w:val="4"/>
      <w:numFmt w:val="bullet"/>
      <w:lvlText w:val="-"/>
      <w:lvlJc w:val="left"/>
      <w:pPr>
        <w:ind w:left="360" w:hanging="360"/>
      </w:pPr>
      <w:rPr>
        <w:rFonts w:ascii="Verdana" w:eastAsia="Times New Roman" w:hAnsi="Verdana" w:cs="Tahoma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B22545F"/>
    <w:multiLevelType w:val="multilevel"/>
    <w:tmpl w:val="200A8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0F25DA"/>
    <w:multiLevelType w:val="hybridMultilevel"/>
    <w:tmpl w:val="BC940820"/>
    <w:lvl w:ilvl="0" w:tplc="7974BBF4">
      <w:start w:val="4"/>
      <w:numFmt w:val="bullet"/>
      <w:lvlText w:val="-"/>
      <w:lvlJc w:val="left"/>
      <w:pPr>
        <w:ind w:left="360" w:hanging="360"/>
      </w:pPr>
      <w:rPr>
        <w:rFonts w:ascii="Verdana" w:eastAsia="Times New Roman" w:hAnsi="Verdana" w:cs="Tahoma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E6A0743"/>
    <w:multiLevelType w:val="hybridMultilevel"/>
    <w:tmpl w:val="9AB834B6"/>
    <w:lvl w:ilvl="0" w:tplc="7974BBF4">
      <w:start w:val="4"/>
      <w:numFmt w:val="bullet"/>
      <w:lvlText w:val="-"/>
      <w:lvlJc w:val="left"/>
      <w:pPr>
        <w:ind w:left="360" w:hanging="360"/>
      </w:pPr>
      <w:rPr>
        <w:rFonts w:ascii="Verdana" w:eastAsia="Times New Roman" w:hAnsi="Verdana" w:cs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E45343"/>
    <w:multiLevelType w:val="hybridMultilevel"/>
    <w:tmpl w:val="05666AA0"/>
    <w:lvl w:ilvl="0" w:tplc="7974BBF4">
      <w:start w:val="4"/>
      <w:numFmt w:val="bullet"/>
      <w:lvlText w:val="-"/>
      <w:lvlJc w:val="left"/>
      <w:pPr>
        <w:ind w:left="360" w:hanging="360"/>
      </w:pPr>
      <w:rPr>
        <w:rFonts w:ascii="Verdana" w:eastAsia="Times New Roman" w:hAnsi="Verdana" w:cs="Tahoma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5097B77"/>
    <w:multiLevelType w:val="hybridMultilevel"/>
    <w:tmpl w:val="52F8862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7B5796"/>
    <w:multiLevelType w:val="hybridMultilevel"/>
    <w:tmpl w:val="E8FCAE5C"/>
    <w:lvl w:ilvl="0" w:tplc="A1086060">
      <w:start w:val="1"/>
      <w:numFmt w:val="decimal"/>
      <w:pStyle w:val="Formatvorlage1"/>
      <w:lvlText w:val="%1."/>
      <w:lvlJc w:val="left"/>
      <w:pPr>
        <w:tabs>
          <w:tab w:val="num" w:pos="567"/>
        </w:tabs>
        <w:ind w:left="284" w:hanging="284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9136CE7"/>
    <w:multiLevelType w:val="hybridMultilevel"/>
    <w:tmpl w:val="6336A2D0"/>
    <w:lvl w:ilvl="0" w:tplc="7974BBF4">
      <w:start w:val="4"/>
      <w:numFmt w:val="bullet"/>
      <w:lvlText w:val="-"/>
      <w:lvlJc w:val="left"/>
      <w:pPr>
        <w:ind w:left="360" w:hanging="360"/>
      </w:pPr>
      <w:rPr>
        <w:rFonts w:ascii="Verdana" w:eastAsia="Times New Roman" w:hAnsi="Verdana" w:cs="Tahoma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1432588"/>
    <w:multiLevelType w:val="multilevel"/>
    <w:tmpl w:val="34D8C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1D7103"/>
    <w:multiLevelType w:val="hybridMultilevel"/>
    <w:tmpl w:val="8E5A8292"/>
    <w:lvl w:ilvl="0" w:tplc="7974BBF4">
      <w:start w:val="4"/>
      <w:numFmt w:val="bullet"/>
      <w:lvlText w:val="-"/>
      <w:lvlJc w:val="left"/>
      <w:pPr>
        <w:ind w:left="360" w:hanging="360"/>
      </w:pPr>
      <w:rPr>
        <w:rFonts w:ascii="Verdana" w:eastAsia="Times New Roman" w:hAnsi="Verdana" w:cs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717F66"/>
    <w:multiLevelType w:val="hybridMultilevel"/>
    <w:tmpl w:val="D3FCF280"/>
    <w:lvl w:ilvl="0" w:tplc="7974BBF4">
      <w:start w:val="4"/>
      <w:numFmt w:val="bullet"/>
      <w:lvlText w:val="-"/>
      <w:lvlJc w:val="left"/>
      <w:pPr>
        <w:ind w:left="360" w:hanging="360"/>
      </w:pPr>
      <w:rPr>
        <w:rFonts w:ascii="Verdana" w:eastAsia="Times New Roman" w:hAnsi="Verdana" w:cs="Tahoma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6A10D02"/>
    <w:multiLevelType w:val="hybridMultilevel"/>
    <w:tmpl w:val="6BC8302C"/>
    <w:lvl w:ilvl="0" w:tplc="7974BBF4">
      <w:start w:val="4"/>
      <w:numFmt w:val="bullet"/>
      <w:lvlText w:val="-"/>
      <w:lvlJc w:val="left"/>
      <w:pPr>
        <w:ind w:left="360" w:hanging="360"/>
      </w:pPr>
      <w:rPr>
        <w:rFonts w:ascii="Verdana" w:eastAsia="Times New Roman" w:hAnsi="Verdana" w:cs="Tahoma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AEA5D8D"/>
    <w:multiLevelType w:val="hybridMultilevel"/>
    <w:tmpl w:val="7006FD3C"/>
    <w:lvl w:ilvl="0" w:tplc="7974BBF4">
      <w:start w:val="4"/>
      <w:numFmt w:val="bullet"/>
      <w:lvlText w:val="-"/>
      <w:lvlJc w:val="left"/>
      <w:pPr>
        <w:ind w:left="360" w:hanging="360"/>
      </w:pPr>
      <w:rPr>
        <w:rFonts w:ascii="Verdana" w:eastAsia="Times New Roman" w:hAnsi="Verdana" w:cs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CF0996"/>
    <w:multiLevelType w:val="hybridMultilevel"/>
    <w:tmpl w:val="EB3CF548"/>
    <w:lvl w:ilvl="0" w:tplc="4C966FD8">
      <w:start w:val="1"/>
      <w:numFmt w:val="decimal"/>
      <w:pStyle w:val="Formatvorlage3"/>
      <w:lvlText w:val="3.%1.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280673B"/>
    <w:multiLevelType w:val="multilevel"/>
    <w:tmpl w:val="FCB0B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711B26"/>
    <w:multiLevelType w:val="hybridMultilevel"/>
    <w:tmpl w:val="6D00F65E"/>
    <w:lvl w:ilvl="0" w:tplc="32AE9C10">
      <w:numFmt w:val="bullet"/>
      <w:pStyle w:val="Aufzhlung1Ebene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695A2FA4">
      <w:start w:val="1"/>
      <w:numFmt w:val="bullet"/>
      <w:pStyle w:val="Aufzhlung1Ebene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C00372"/>
    <w:multiLevelType w:val="hybridMultilevel"/>
    <w:tmpl w:val="AFDC2384"/>
    <w:lvl w:ilvl="0" w:tplc="7974BBF4">
      <w:start w:val="4"/>
      <w:numFmt w:val="bullet"/>
      <w:lvlText w:val="-"/>
      <w:lvlJc w:val="left"/>
      <w:pPr>
        <w:ind w:left="360" w:hanging="360"/>
      </w:pPr>
      <w:rPr>
        <w:rFonts w:ascii="Verdana" w:eastAsia="Times New Roman" w:hAnsi="Verdana" w:cs="Tahoma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7497EAD"/>
    <w:multiLevelType w:val="multilevel"/>
    <w:tmpl w:val="2DE03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2E076E"/>
    <w:multiLevelType w:val="hybridMultilevel"/>
    <w:tmpl w:val="82C4FBE6"/>
    <w:lvl w:ilvl="0" w:tplc="7974BBF4">
      <w:start w:val="4"/>
      <w:numFmt w:val="bullet"/>
      <w:lvlText w:val="-"/>
      <w:lvlJc w:val="left"/>
      <w:pPr>
        <w:ind w:left="360" w:hanging="360"/>
      </w:pPr>
      <w:rPr>
        <w:rFonts w:ascii="Verdana" w:eastAsia="Times New Roman" w:hAnsi="Verdana" w:cs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533B0F"/>
    <w:multiLevelType w:val="hybridMultilevel"/>
    <w:tmpl w:val="FB1035C0"/>
    <w:lvl w:ilvl="0" w:tplc="7974BBF4">
      <w:start w:val="4"/>
      <w:numFmt w:val="bullet"/>
      <w:lvlText w:val="-"/>
      <w:lvlJc w:val="left"/>
      <w:pPr>
        <w:ind w:left="360" w:hanging="360"/>
      </w:pPr>
      <w:rPr>
        <w:rFonts w:ascii="Verdana" w:eastAsia="Times New Roman" w:hAnsi="Verdana" w:cs="Tahoma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726251"/>
    <w:multiLevelType w:val="hybridMultilevel"/>
    <w:tmpl w:val="1646F0FE"/>
    <w:lvl w:ilvl="0" w:tplc="7974BBF4">
      <w:start w:val="4"/>
      <w:numFmt w:val="bullet"/>
      <w:lvlText w:val="-"/>
      <w:lvlJc w:val="left"/>
      <w:pPr>
        <w:ind w:left="360" w:hanging="360"/>
      </w:pPr>
      <w:rPr>
        <w:rFonts w:ascii="Verdana" w:eastAsia="Times New Roman" w:hAnsi="Verdana" w:cs="Tahoma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92B029D"/>
    <w:multiLevelType w:val="hybridMultilevel"/>
    <w:tmpl w:val="00808E32"/>
    <w:lvl w:ilvl="0" w:tplc="7974BBF4">
      <w:start w:val="4"/>
      <w:numFmt w:val="bullet"/>
      <w:lvlText w:val="-"/>
      <w:lvlJc w:val="left"/>
      <w:pPr>
        <w:ind w:left="360" w:hanging="360"/>
      </w:pPr>
      <w:rPr>
        <w:rFonts w:ascii="Verdana" w:eastAsia="Times New Roman" w:hAnsi="Verdana" w:cs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0F2E2C"/>
    <w:multiLevelType w:val="hybridMultilevel"/>
    <w:tmpl w:val="01D83B1A"/>
    <w:lvl w:ilvl="0" w:tplc="7974BBF4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436E07"/>
    <w:multiLevelType w:val="hybridMultilevel"/>
    <w:tmpl w:val="95101F1E"/>
    <w:lvl w:ilvl="0" w:tplc="7974BBF4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CB3F1D"/>
    <w:multiLevelType w:val="hybridMultilevel"/>
    <w:tmpl w:val="E3F262F8"/>
    <w:lvl w:ilvl="0" w:tplc="7974BBF4">
      <w:start w:val="4"/>
      <w:numFmt w:val="bullet"/>
      <w:lvlText w:val="-"/>
      <w:lvlJc w:val="left"/>
      <w:pPr>
        <w:ind w:left="360" w:hanging="360"/>
      </w:pPr>
      <w:rPr>
        <w:rFonts w:ascii="Verdana" w:eastAsia="Times New Roman" w:hAnsi="Verdana" w:cs="Tahoma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14611BD"/>
    <w:multiLevelType w:val="hybridMultilevel"/>
    <w:tmpl w:val="611CEC54"/>
    <w:lvl w:ilvl="0" w:tplc="7974BBF4">
      <w:start w:val="4"/>
      <w:numFmt w:val="bullet"/>
      <w:lvlText w:val="-"/>
      <w:lvlJc w:val="left"/>
      <w:pPr>
        <w:ind w:left="360" w:hanging="360"/>
      </w:pPr>
      <w:rPr>
        <w:rFonts w:ascii="Verdana" w:eastAsia="Times New Roman" w:hAnsi="Verdana" w:cs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F4189A"/>
    <w:multiLevelType w:val="hybridMultilevel"/>
    <w:tmpl w:val="F24850F8"/>
    <w:lvl w:ilvl="0" w:tplc="7974BBF4">
      <w:start w:val="4"/>
      <w:numFmt w:val="bullet"/>
      <w:lvlText w:val="-"/>
      <w:lvlJc w:val="left"/>
      <w:pPr>
        <w:ind w:left="360" w:hanging="360"/>
      </w:pPr>
      <w:rPr>
        <w:rFonts w:ascii="Verdana" w:eastAsia="Times New Roman" w:hAnsi="Verdana" w:cs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506F32"/>
    <w:multiLevelType w:val="multilevel"/>
    <w:tmpl w:val="5D40D48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1004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6881777B"/>
    <w:multiLevelType w:val="hybridMultilevel"/>
    <w:tmpl w:val="65E2F81A"/>
    <w:lvl w:ilvl="0" w:tplc="E2A6BBFC">
      <w:start w:val="4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2A62F0"/>
    <w:multiLevelType w:val="hybridMultilevel"/>
    <w:tmpl w:val="9B4AEC34"/>
    <w:lvl w:ilvl="0" w:tplc="7974BBF4">
      <w:start w:val="4"/>
      <w:numFmt w:val="bullet"/>
      <w:lvlText w:val="-"/>
      <w:lvlJc w:val="left"/>
      <w:pPr>
        <w:ind w:left="360" w:hanging="360"/>
      </w:pPr>
      <w:rPr>
        <w:rFonts w:ascii="Verdana" w:eastAsia="Times New Roman" w:hAnsi="Verdana" w:cs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6370F1"/>
    <w:multiLevelType w:val="hybridMultilevel"/>
    <w:tmpl w:val="5880B590"/>
    <w:lvl w:ilvl="0" w:tplc="7974BBF4">
      <w:start w:val="4"/>
      <w:numFmt w:val="bullet"/>
      <w:lvlText w:val="-"/>
      <w:lvlJc w:val="left"/>
      <w:pPr>
        <w:ind w:left="360" w:hanging="360"/>
      </w:pPr>
      <w:rPr>
        <w:rFonts w:ascii="Verdana" w:eastAsia="Times New Roman" w:hAnsi="Verdana" w:cs="Tahoma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3135455">
    <w:abstractNumId w:val="39"/>
  </w:num>
  <w:num w:numId="2" w16cid:durableId="1092051806">
    <w:abstractNumId w:val="18"/>
  </w:num>
  <w:num w:numId="3" w16cid:durableId="849829810">
    <w:abstractNumId w:val="25"/>
  </w:num>
  <w:num w:numId="4" w16cid:durableId="320475995">
    <w:abstractNumId w:val="27"/>
  </w:num>
  <w:num w:numId="5" w16cid:durableId="1953366180">
    <w:abstractNumId w:val="17"/>
  </w:num>
  <w:num w:numId="6" w16cid:durableId="87585867">
    <w:abstractNumId w:val="28"/>
  </w:num>
  <w:num w:numId="7" w16cid:durableId="1013605541">
    <w:abstractNumId w:val="42"/>
  </w:num>
  <w:num w:numId="8" w16cid:durableId="1704355985">
    <w:abstractNumId w:val="38"/>
  </w:num>
  <w:num w:numId="9" w16cid:durableId="1244073364">
    <w:abstractNumId w:val="11"/>
  </w:num>
  <w:num w:numId="10" w16cid:durableId="1157308013">
    <w:abstractNumId w:val="37"/>
  </w:num>
  <w:num w:numId="11" w16cid:durableId="1073432528">
    <w:abstractNumId w:val="24"/>
  </w:num>
  <w:num w:numId="12" w16cid:durableId="347100684">
    <w:abstractNumId w:val="33"/>
  </w:num>
  <w:num w:numId="13" w16cid:durableId="497691261">
    <w:abstractNumId w:val="21"/>
  </w:num>
  <w:num w:numId="14" w16cid:durableId="1034618123">
    <w:abstractNumId w:val="15"/>
  </w:num>
  <w:num w:numId="15" w16cid:durableId="1460611761">
    <w:abstractNumId w:val="41"/>
  </w:num>
  <w:num w:numId="16" w16cid:durableId="2107656297">
    <w:abstractNumId w:val="9"/>
  </w:num>
  <w:num w:numId="17" w16cid:durableId="527641037">
    <w:abstractNumId w:val="7"/>
  </w:num>
  <w:num w:numId="18" w16cid:durableId="1813213069">
    <w:abstractNumId w:val="6"/>
  </w:num>
  <w:num w:numId="19" w16cid:durableId="1933318613">
    <w:abstractNumId w:val="5"/>
  </w:num>
  <w:num w:numId="20" w16cid:durableId="1684286607">
    <w:abstractNumId w:val="4"/>
  </w:num>
  <w:num w:numId="21" w16cid:durableId="1585916566">
    <w:abstractNumId w:val="8"/>
  </w:num>
  <w:num w:numId="22" w16cid:durableId="1371222809">
    <w:abstractNumId w:val="3"/>
  </w:num>
  <w:num w:numId="23" w16cid:durableId="1529877355">
    <w:abstractNumId w:val="2"/>
  </w:num>
  <w:num w:numId="24" w16cid:durableId="456677873">
    <w:abstractNumId w:val="1"/>
  </w:num>
  <w:num w:numId="25" w16cid:durableId="354963467">
    <w:abstractNumId w:val="0"/>
  </w:num>
  <w:num w:numId="26" w16cid:durableId="405961445">
    <w:abstractNumId w:val="40"/>
  </w:num>
  <w:num w:numId="27" w16cid:durableId="488904940">
    <w:abstractNumId w:val="35"/>
  </w:num>
  <w:num w:numId="28" w16cid:durableId="1557665080">
    <w:abstractNumId w:val="31"/>
  </w:num>
  <w:num w:numId="29" w16cid:durableId="845243804">
    <w:abstractNumId w:val="23"/>
  </w:num>
  <w:num w:numId="30" w16cid:durableId="885797449">
    <w:abstractNumId w:val="14"/>
  </w:num>
  <w:num w:numId="31" w16cid:durableId="828640796">
    <w:abstractNumId w:val="16"/>
  </w:num>
  <w:num w:numId="32" w16cid:durableId="1473862423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041248437">
    <w:abstractNumId w:val="22"/>
  </w:num>
  <w:num w:numId="34" w16cid:durableId="1453943677">
    <w:abstractNumId w:val="34"/>
  </w:num>
  <w:num w:numId="35" w16cid:durableId="1068071476">
    <w:abstractNumId w:val="36"/>
  </w:num>
  <w:num w:numId="36" w16cid:durableId="1945654307">
    <w:abstractNumId w:val="32"/>
  </w:num>
  <w:num w:numId="37" w16cid:durableId="1346518223">
    <w:abstractNumId w:val="30"/>
  </w:num>
  <w:num w:numId="38" w16cid:durableId="534317386">
    <w:abstractNumId w:val="12"/>
  </w:num>
  <w:num w:numId="39" w16cid:durableId="786119459">
    <w:abstractNumId w:val="39"/>
  </w:num>
  <w:num w:numId="40" w16cid:durableId="474185654">
    <w:abstractNumId w:val="19"/>
  </w:num>
  <w:num w:numId="41" w16cid:durableId="362175103">
    <w:abstractNumId w:val="39"/>
  </w:num>
  <w:num w:numId="42" w16cid:durableId="965355056">
    <w:abstractNumId w:val="39"/>
  </w:num>
  <w:num w:numId="43" w16cid:durableId="1446777671">
    <w:abstractNumId w:val="29"/>
  </w:num>
  <w:num w:numId="44" w16cid:durableId="2142650373">
    <w:abstractNumId w:val="26"/>
  </w:num>
  <w:num w:numId="45" w16cid:durableId="112096958">
    <w:abstractNumId w:val="20"/>
  </w:num>
  <w:num w:numId="46" w16cid:durableId="536045097">
    <w:abstractNumId w:val="13"/>
  </w:num>
  <w:num w:numId="47" w16cid:durableId="929780496">
    <w:abstractNumId w:val="39"/>
    <w:lvlOverride w:ilvl="0">
      <w:startOverride w:val="4"/>
    </w:lvlOverride>
    <w:lvlOverride w:ilvl="1">
      <w:startOverride w:val="2"/>
    </w:lvlOverride>
  </w:num>
  <w:num w:numId="48" w16cid:durableId="491525859">
    <w:abstractNumId w:val="39"/>
    <w:lvlOverride w:ilvl="0">
      <w:startOverride w:val="4"/>
    </w:lvlOverride>
    <w:lvlOverride w:ilvl="1">
      <w:startOverride w:val="2"/>
    </w:lvlOverride>
    <w:lvlOverride w:ilvl="2">
      <w:startOverride w:val="2"/>
    </w:lvlOverride>
  </w:num>
  <w:num w:numId="49" w16cid:durableId="1307278279">
    <w:abstractNumId w:val="39"/>
  </w:num>
  <w:num w:numId="50" w16cid:durableId="816268350">
    <w:abstractNumId w:val="3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299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779"/>
    <w:rsid w:val="00000474"/>
    <w:rsid w:val="000008CC"/>
    <w:rsid w:val="000009C6"/>
    <w:rsid w:val="00000DA3"/>
    <w:rsid w:val="00000EAE"/>
    <w:rsid w:val="0000199E"/>
    <w:rsid w:val="00001D1B"/>
    <w:rsid w:val="00002773"/>
    <w:rsid w:val="00003250"/>
    <w:rsid w:val="000050B8"/>
    <w:rsid w:val="000071AD"/>
    <w:rsid w:val="000101F8"/>
    <w:rsid w:val="00010550"/>
    <w:rsid w:val="00010837"/>
    <w:rsid w:val="00010A1B"/>
    <w:rsid w:val="00010B84"/>
    <w:rsid w:val="00010F5E"/>
    <w:rsid w:val="00011608"/>
    <w:rsid w:val="00011B81"/>
    <w:rsid w:val="0001236E"/>
    <w:rsid w:val="00012CE0"/>
    <w:rsid w:val="00013015"/>
    <w:rsid w:val="00013299"/>
    <w:rsid w:val="00013B37"/>
    <w:rsid w:val="00015016"/>
    <w:rsid w:val="00020134"/>
    <w:rsid w:val="00021948"/>
    <w:rsid w:val="000225AB"/>
    <w:rsid w:val="00022A3B"/>
    <w:rsid w:val="00022DD6"/>
    <w:rsid w:val="0002399E"/>
    <w:rsid w:val="00023EB7"/>
    <w:rsid w:val="00024274"/>
    <w:rsid w:val="000254B8"/>
    <w:rsid w:val="000259B8"/>
    <w:rsid w:val="00025C3F"/>
    <w:rsid w:val="00025EBE"/>
    <w:rsid w:val="00026308"/>
    <w:rsid w:val="00026855"/>
    <w:rsid w:val="00026BDA"/>
    <w:rsid w:val="00027A05"/>
    <w:rsid w:val="00027B56"/>
    <w:rsid w:val="0003116D"/>
    <w:rsid w:val="00031E05"/>
    <w:rsid w:val="00032860"/>
    <w:rsid w:val="00032969"/>
    <w:rsid w:val="00032D75"/>
    <w:rsid w:val="00032E34"/>
    <w:rsid w:val="0003374C"/>
    <w:rsid w:val="00035031"/>
    <w:rsid w:val="000359F0"/>
    <w:rsid w:val="00036020"/>
    <w:rsid w:val="000360F1"/>
    <w:rsid w:val="0003650C"/>
    <w:rsid w:val="000367EB"/>
    <w:rsid w:val="000378DC"/>
    <w:rsid w:val="000378DF"/>
    <w:rsid w:val="000407EA"/>
    <w:rsid w:val="00041D6C"/>
    <w:rsid w:val="000425B5"/>
    <w:rsid w:val="000436CC"/>
    <w:rsid w:val="00043C3E"/>
    <w:rsid w:val="00044C3E"/>
    <w:rsid w:val="000460AB"/>
    <w:rsid w:val="00046253"/>
    <w:rsid w:val="0004679E"/>
    <w:rsid w:val="00047211"/>
    <w:rsid w:val="00047A16"/>
    <w:rsid w:val="00047B9F"/>
    <w:rsid w:val="00047C5F"/>
    <w:rsid w:val="00050100"/>
    <w:rsid w:val="00050D19"/>
    <w:rsid w:val="00051897"/>
    <w:rsid w:val="00052657"/>
    <w:rsid w:val="000529A3"/>
    <w:rsid w:val="00053FB5"/>
    <w:rsid w:val="00054265"/>
    <w:rsid w:val="0005584D"/>
    <w:rsid w:val="00055EF5"/>
    <w:rsid w:val="000572D2"/>
    <w:rsid w:val="00057871"/>
    <w:rsid w:val="00057927"/>
    <w:rsid w:val="00057F25"/>
    <w:rsid w:val="00060A62"/>
    <w:rsid w:val="00060F5B"/>
    <w:rsid w:val="00061047"/>
    <w:rsid w:val="000629C4"/>
    <w:rsid w:val="00062D01"/>
    <w:rsid w:val="00064143"/>
    <w:rsid w:val="00064162"/>
    <w:rsid w:val="00064B1F"/>
    <w:rsid w:val="0006518C"/>
    <w:rsid w:val="000668CE"/>
    <w:rsid w:val="00066D97"/>
    <w:rsid w:val="00067C13"/>
    <w:rsid w:val="00067DDE"/>
    <w:rsid w:val="00067F04"/>
    <w:rsid w:val="00067F0A"/>
    <w:rsid w:val="00072AAF"/>
    <w:rsid w:val="00072D3D"/>
    <w:rsid w:val="00073413"/>
    <w:rsid w:val="0007478B"/>
    <w:rsid w:val="000748B2"/>
    <w:rsid w:val="00075122"/>
    <w:rsid w:val="00075948"/>
    <w:rsid w:val="00076026"/>
    <w:rsid w:val="0007660E"/>
    <w:rsid w:val="00076E05"/>
    <w:rsid w:val="00077454"/>
    <w:rsid w:val="0007754E"/>
    <w:rsid w:val="00077C79"/>
    <w:rsid w:val="00081E3F"/>
    <w:rsid w:val="00082CD7"/>
    <w:rsid w:val="00084728"/>
    <w:rsid w:val="00084F2D"/>
    <w:rsid w:val="00084F77"/>
    <w:rsid w:val="0008503C"/>
    <w:rsid w:val="00085507"/>
    <w:rsid w:val="00085AA7"/>
    <w:rsid w:val="00086C99"/>
    <w:rsid w:val="000879F4"/>
    <w:rsid w:val="00087A0A"/>
    <w:rsid w:val="000908CA"/>
    <w:rsid w:val="00090BAA"/>
    <w:rsid w:val="0009210B"/>
    <w:rsid w:val="00093084"/>
    <w:rsid w:val="00093388"/>
    <w:rsid w:val="000935ED"/>
    <w:rsid w:val="00093D12"/>
    <w:rsid w:val="000941B4"/>
    <w:rsid w:val="00094219"/>
    <w:rsid w:val="00094DF7"/>
    <w:rsid w:val="0009559E"/>
    <w:rsid w:val="000962CD"/>
    <w:rsid w:val="00097A1E"/>
    <w:rsid w:val="00097C0C"/>
    <w:rsid w:val="000A1599"/>
    <w:rsid w:val="000A1A3B"/>
    <w:rsid w:val="000A1C69"/>
    <w:rsid w:val="000A2427"/>
    <w:rsid w:val="000A2B0B"/>
    <w:rsid w:val="000A2DB6"/>
    <w:rsid w:val="000A2F2A"/>
    <w:rsid w:val="000A32EF"/>
    <w:rsid w:val="000A32F2"/>
    <w:rsid w:val="000A34F1"/>
    <w:rsid w:val="000A39F9"/>
    <w:rsid w:val="000A4324"/>
    <w:rsid w:val="000A47E5"/>
    <w:rsid w:val="000A4CDC"/>
    <w:rsid w:val="000A5563"/>
    <w:rsid w:val="000A65DC"/>
    <w:rsid w:val="000A675E"/>
    <w:rsid w:val="000A6F20"/>
    <w:rsid w:val="000A79DD"/>
    <w:rsid w:val="000A7E05"/>
    <w:rsid w:val="000B02F9"/>
    <w:rsid w:val="000B1261"/>
    <w:rsid w:val="000B19F4"/>
    <w:rsid w:val="000B2399"/>
    <w:rsid w:val="000B28B0"/>
    <w:rsid w:val="000B30FC"/>
    <w:rsid w:val="000B3343"/>
    <w:rsid w:val="000B3F1D"/>
    <w:rsid w:val="000B4EC5"/>
    <w:rsid w:val="000B522D"/>
    <w:rsid w:val="000B5DDA"/>
    <w:rsid w:val="000B64B7"/>
    <w:rsid w:val="000B658E"/>
    <w:rsid w:val="000B6927"/>
    <w:rsid w:val="000B6929"/>
    <w:rsid w:val="000B6BAA"/>
    <w:rsid w:val="000B6FD6"/>
    <w:rsid w:val="000B6FFE"/>
    <w:rsid w:val="000B70A2"/>
    <w:rsid w:val="000B736A"/>
    <w:rsid w:val="000C17A5"/>
    <w:rsid w:val="000C2E7D"/>
    <w:rsid w:val="000C31ED"/>
    <w:rsid w:val="000C32EC"/>
    <w:rsid w:val="000C3DD0"/>
    <w:rsid w:val="000C41F8"/>
    <w:rsid w:val="000C490B"/>
    <w:rsid w:val="000C4DB7"/>
    <w:rsid w:val="000C5553"/>
    <w:rsid w:val="000C5626"/>
    <w:rsid w:val="000C682F"/>
    <w:rsid w:val="000D0C19"/>
    <w:rsid w:val="000D0D74"/>
    <w:rsid w:val="000D0F3D"/>
    <w:rsid w:val="000D0FB1"/>
    <w:rsid w:val="000D13FD"/>
    <w:rsid w:val="000D2071"/>
    <w:rsid w:val="000D266B"/>
    <w:rsid w:val="000D2F59"/>
    <w:rsid w:val="000D3428"/>
    <w:rsid w:val="000D387A"/>
    <w:rsid w:val="000D3B7D"/>
    <w:rsid w:val="000D3D0E"/>
    <w:rsid w:val="000D3D32"/>
    <w:rsid w:val="000D3D9C"/>
    <w:rsid w:val="000D50DF"/>
    <w:rsid w:val="000D59CD"/>
    <w:rsid w:val="000D6BAC"/>
    <w:rsid w:val="000D740B"/>
    <w:rsid w:val="000E16F7"/>
    <w:rsid w:val="000E1E17"/>
    <w:rsid w:val="000E2CA2"/>
    <w:rsid w:val="000E3B9F"/>
    <w:rsid w:val="000E4618"/>
    <w:rsid w:val="000E46B4"/>
    <w:rsid w:val="000E4E52"/>
    <w:rsid w:val="000E5028"/>
    <w:rsid w:val="000E528A"/>
    <w:rsid w:val="000E548A"/>
    <w:rsid w:val="000E583E"/>
    <w:rsid w:val="000E5A29"/>
    <w:rsid w:val="000E6076"/>
    <w:rsid w:val="000E66E4"/>
    <w:rsid w:val="000F088E"/>
    <w:rsid w:val="000F092B"/>
    <w:rsid w:val="000F1268"/>
    <w:rsid w:val="000F140A"/>
    <w:rsid w:val="000F14BF"/>
    <w:rsid w:val="000F19CF"/>
    <w:rsid w:val="000F285A"/>
    <w:rsid w:val="000F3030"/>
    <w:rsid w:val="000F42EC"/>
    <w:rsid w:val="000F4F8A"/>
    <w:rsid w:val="000F55B5"/>
    <w:rsid w:val="000F59B6"/>
    <w:rsid w:val="000F5E98"/>
    <w:rsid w:val="000F6B26"/>
    <w:rsid w:val="000F78F9"/>
    <w:rsid w:val="000F7C66"/>
    <w:rsid w:val="000F7F50"/>
    <w:rsid w:val="001012EB"/>
    <w:rsid w:val="001013A3"/>
    <w:rsid w:val="00101800"/>
    <w:rsid w:val="0010186B"/>
    <w:rsid w:val="001027E9"/>
    <w:rsid w:val="00102850"/>
    <w:rsid w:val="00103F36"/>
    <w:rsid w:val="00104EC2"/>
    <w:rsid w:val="00105BCE"/>
    <w:rsid w:val="00105F53"/>
    <w:rsid w:val="00106235"/>
    <w:rsid w:val="00106960"/>
    <w:rsid w:val="0010783C"/>
    <w:rsid w:val="00107D84"/>
    <w:rsid w:val="0011094B"/>
    <w:rsid w:val="0011174D"/>
    <w:rsid w:val="001121EB"/>
    <w:rsid w:val="001121EE"/>
    <w:rsid w:val="0011290A"/>
    <w:rsid w:val="001129B9"/>
    <w:rsid w:val="00113939"/>
    <w:rsid w:val="00113F8D"/>
    <w:rsid w:val="00114007"/>
    <w:rsid w:val="001145EF"/>
    <w:rsid w:val="00115A85"/>
    <w:rsid w:val="00116130"/>
    <w:rsid w:val="00116C24"/>
    <w:rsid w:val="00116D81"/>
    <w:rsid w:val="001171E3"/>
    <w:rsid w:val="0011760A"/>
    <w:rsid w:val="00117CC5"/>
    <w:rsid w:val="00120092"/>
    <w:rsid w:val="00120344"/>
    <w:rsid w:val="00120706"/>
    <w:rsid w:val="00120E1E"/>
    <w:rsid w:val="001215B7"/>
    <w:rsid w:val="0012357B"/>
    <w:rsid w:val="0012520E"/>
    <w:rsid w:val="00125C2D"/>
    <w:rsid w:val="0012649D"/>
    <w:rsid w:val="001267FB"/>
    <w:rsid w:val="001277A4"/>
    <w:rsid w:val="00130684"/>
    <w:rsid w:val="00130B21"/>
    <w:rsid w:val="001311D2"/>
    <w:rsid w:val="00132602"/>
    <w:rsid w:val="001327E0"/>
    <w:rsid w:val="00132EC1"/>
    <w:rsid w:val="001343B5"/>
    <w:rsid w:val="001348C4"/>
    <w:rsid w:val="00134AA3"/>
    <w:rsid w:val="00134BDA"/>
    <w:rsid w:val="001369E1"/>
    <w:rsid w:val="00136F6E"/>
    <w:rsid w:val="001376CF"/>
    <w:rsid w:val="0013778D"/>
    <w:rsid w:val="00137AE6"/>
    <w:rsid w:val="00140521"/>
    <w:rsid w:val="00140951"/>
    <w:rsid w:val="00140F3B"/>
    <w:rsid w:val="001416EE"/>
    <w:rsid w:val="00141B8F"/>
    <w:rsid w:val="00142DE3"/>
    <w:rsid w:val="00142F88"/>
    <w:rsid w:val="001438CC"/>
    <w:rsid w:val="00144566"/>
    <w:rsid w:val="00145677"/>
    <w:rsid w:val="00145AE4"/>
    <w:rsid w:val="00145DDA"/>
    <w:rsid w:val="00146012"/>
    <w:rsid w:val="001464C9"/>
    <w:rsid w:val="001464ED"/>
    <w:rsid w:val="00146C72"/>
    <w:rsid w:val="00147DE4"/>
    <w:rsid w:val="001501DB"/>
    <w:rsid w:val="00150885"/>
    <w:rsid w:val="0015176D"/>
    <w:rsid w:val="00151BFB"/>
    <w:rsid w:val="00152785"/>
    <w:rsid w:val="00153499"/>
    <w:rsid w:val="00153527"/>
    <w:rsid w:val="00153893"/>
    <w:rsid w:val="0015478B"/>
    <w:rsid w:val="001557AF"/>
    <w:rsid w:val="00155B09"/>
    <w:rsid w:val="00155B66"/>
    <w:rsid w:val="00156569"/>
    <w:rsid w:val="00157400"/>
    <w:rsid w:val="001576C1"/>
    <w:rsid w:val="001604DA"/>
    <w:rsid w:val="00163C9B"/>
    <w:rsid w:val="00163F5A"/>
    <w:rsid w:val="0016417A"/>
    <w:rsid w:val="00164647"/>
    <w:rsid w:val="0016529C"/>
    <w:rsid w:val="00165730"/>
    <w:rsid w:val="00165861"/>
    <w:rsid w:val="0016591B"/>
    <w:rsid w:val="00165959"/>
    <w:rsid w:val="00166398"/>
    <w:rsid w:val="001666E7"/>
    <w:rsid w:val="0016682D"/>
    <w:rsid w:val="00167A3D"/>
    <w:rsid w:val="0017086A"/>
    <w:rsid w:val="001710A3"/>
    <w:rsid w:val="00172B6B"/>
    <w:rsid w:val="00173397"/>
    <w:rsid w:val="00173A27"/>
    <w:rsid w:val="00173E37"/>
    <w:rsid w:val="00175B53"/>
    <w:rsid w:val="00176D51"/>
    <w:rsid w:val="001777FD"/>
    <w:rsid w:val="00180263"/>
    <w:rsid w:val="00180304"/>
    <w:rsid w:val="00180336"/>
    <w:rsid w:val="001804A4"/>
    <w:rsid w:val="00180859"/>
    <w:rsid w:val="00180E84"/>
    <w:rsid w:val="0018131A"/>
    <w:rsid w:val="00181379"/>
    <w:rsid w:val="00181B44"/>
    <w:rsid w:val="00181FB1"/>
    <w:rsid w:val="00181FEC"/>
    <w:rsid w:val="00182389"/>
    <w:rsid w:val="001827F7"/>
    <w:rsid w:val="001833D9"/>
    <w:rsid w:val="001834DA"/>
    <w:rsid w:val="0018406B"/>
    <w:rsid w:val="00184293"/>
    <w:rsid w:val="00184ED8"/>
    <w:rsid w:val="0018570E"/>
    <w:rsid w:val="00186301"/>
    <w:rsid w:val="0018682A"/>
    <w:rsid w:val="00186CB7"/>
    <w:rsid w:val="00187B1E"/>
    <w:rsid w:val="00190975"/>
    <w:rsid w:val="00191799"/>
    <w:rsid w:val="00191891"/>
    <w:rsid w:val="001934F0"/>
    <w:rsid w:val="001935CC"/>
    <w:rsid w:val="00193D91"/>
    <w:rsid w:val="00194B19"/>
    <w:rsid w:val="00194CD9"/>
    <w:rsid w:val="001952C9"/>
    <w:rsid w:val="00195F66"/>
    <w:rsid w:val="00195F67"/>
    <w:rsid w:val="001960EA"/>
    <w:rsid w:val="001966CC"/>
    <w:rsid w:val="00196B68"/>
    <w:rsid w:val="00197604"/>
    <w:rsid w:val="001A0858"/>
    <w:rsid w:val="001A0897"/>
    <w:rsid w:val="001A09E2"/>
    <w:rsid w:val="001A1046"/>
    <w:rsid w:val="001A128A"/>
    <w:rsid w:val="001A13BA"/>
    <w:rsid w:val="001A155C"/>
    <w:rsid w:val="001A181B"/>
    <w:rsid w:val="001A2165"/>
    <w:rsid w:val="001A2CF2"/>
    <w:rsid w:val="001A3B0F"/>
    <w:rsid w:val="001A3F75"/>
    <w:rsid w:val="001A423B"/>
    <w:rsid w:val="001A43AF"/>
    <w:rsid w:val="001A4F75"/>
    <w:rsid w:val="001A57BD"/>
    <w:rsid w:val="001A590C"/>
    <w:rsid w:val="001A5A12"/>
    <w:rsid w:val="001A5D12"/>
    <w:rsid w:val="001A5FFF"/>
    <w:rsid w:val="001A62C2"/>
    <w:rsid w:val="001A7A9D"/>
    <w:rsid w:val="001B05C6"/>
    <w:rsid w:val="001B07A5"/>
    <w:rsid w:val="001B290D"/>
    <w:rsid w:val="001B2E08"/>
    <w:rsid w:val="001B3521"/>
    <w:rsid w:val="001B3575"/>
    <w:rsid w:val="001B3B4D"/>
    <w:rsid w:val="001B47B2"/>
    <w:rsid w:val="001B4940"/>
    <w:rsid w:val="001B4EFE"/>
    <w:rsid w:val="001B579D"/>
    <w:rsid w:val="001B5848"/>
    <w:rsid w:val="001B74BC"/>
    <w:rsid w:val="001B7BB4"/>
    <w:rsid w:val="001B7E30"/>
    <w:rsid w:val="001C0385"/>
    <w:rsid w:val="001C03EC"/>
    <w:rsid w:val="001C2012"/>
    <w:rsid w:val="001C20E1"/>
    <w:rsid w:val="001C2121"/>
    <w:rsid w:val="001C2661"/>
    <w:rsid w:val="001C26C3"/>
    <w:rsid w:val="001C2D17"/>
    <w:rsid w:val="001C3861"/>
    <w:rsid w:val="001C3B20"/>
    <w:rsid w:val="001C3DC5"/>
    <w:rsid w:val="001C4060"/>
    <w:rsid w:val="001C49B8"/>
    <w:rsid w:val="001C4B3E"/>
    <w:rsid w:val="001C4C29"/>
    <w:rsid w:val="001C5241"/>
    <w:rsid w:val="001C5316"/>
    <w:rsid w:val="001C646C"/>
    <w:rsid w:val="001C7586"/>
    <w:rsid w:val="001C76F8"/>
    <w:rsid w:val="001C7E1D"/>
    <w:rsid w:val="001C7F72"/>
    <w:rsid w:val="001D01D7"/>
    <w:rsid w:val="001D0992"/>
    <w:rsid w:val="001D14B4"/>
    <w:rsid w:val="001D1908"/>
    <w:rsid w:val="001D236A"/>
    <w:rsid w:val="001D2528"/>
    <w:rsid w:val="001D2C87"/>
    <w:rsid w:val="001D3ACC"/>
    <w:rsid w:val="001D3B8D"/>
    <w:rsid w:val="001D3BD3"/>
    <w:rsid w:val="001D3D9D"/>
    <w:rsid w:val="001D4084"/>
    <w:rsid w:val="001D462B"/>
    <w:rsid w:val="001D4E72"/>
    <w:rsid w:val="001D62F7"/>
    <w:rsid w:val="001D70BF"/>
    <w:rsid w:val="001E00A5"/>
    <w:rsid w:val="001E0550"/>
    <w:rsid w:val="001E0959"/>
    <w:rsid w:val="001E136E"/>
    <w:rsid w:val="001E341F"/>
    <w:rsid w:val="001E3B93"/>
    <w:rsid w:val="001E3BA5"/>
    <w:rsid w:val="001E408C"/>
    <w:rsid w:val="001E4B62"/>
    <w:rsid w:val="001E4D7A"/>
    <w:rsid w:val="001E53D4"/>
    <w:rsid w:val="001E5527"/>
    <w:rsid w:val="001E5625"/>
    <w:rsid w:val="001E5B4C"/>
    <w:rsid w:val="001E60E9"/>
    <w:rsid w:val="001E6594"/>
    <w:rsid w:val="001E6686"/>
    <w:rsid w:val="001E66A4"/>
    <w:rsid w:val="001E67F0"/>
    <w:rsid w:val="001E78D4"/>
    <w:rsid w:val="001E7C4B"/>
    <w:rsid w:val="001E7E86"/>
    <w:rsid w:val="001F0153"/>
    <w:rsid w:val="001F05F5"/>
    <w:rsid w:val="001F1074"/>
    <w:rsid w:val="001F1282"/>
    <w:rsid w:val="001F1CF3"/>
    <w:rsid w:val="001F286A"/>
    <w:rsid w:val="001F288B"/>
    <w:rsid w:val="001F30F7"/>
    <w:rsid w:val="001F39D2"/>
    <w:rsid w:val="001F4190"/>
    <w:rsid w:val="001F43DF"/>
    <w:rsid w:val="001F52FC"/>
    <w:rsid w:val="001F53D8"/>
    <w:rsid w:val="001F73B4"/>
    <w:rsid w:val="00200008"/>
    <w:rsid w:val="00201266"/>
    <w:rsid w:val="0020294E"/>
    <w:rsid w:val="00203097"/>
    <w:rsid w:val="00203575"/>
    <w:rsid w:val="00203EF2"/>
    <w:rsid w:val="0020501E"/>
    <w:rsid w:val="00205975"/>
    <w:rsid w:val="00206F29"/>
    <w:rsid w:val="0021079E"/>
    <w:rsid w:val="00210838"/>
    <w:rsid w:val="00210A6E"/>
    <w:rsid w:val="0021122F"/>
    <w:rsid w:val="002112D4"/>
    <w:rsid w:val="00211517"/>
    <w:rsid w:val="00212BD4"/>
    <w:rsid w:val="00212D11"/>
    <w:rsid w:val="00213441"/>
    <w:rsid w:val="0021400F"/>
    <w:rsid w:val="00215277"/>
    <w:rsid w:val="0021565C"/>
    <w:rsid w:val="00215FAD"/>
    <w:rsid w:val="00216067"/>
    <w:rsid w:val="00216194"/>
    <w:rsid w:val="002172D4"/>
    <w:rsid w:val="00217E5E"/>
    <w:rsid w:val="0022087A"/>
    <w:rsid w:val="00222EF3"/>
    <w:rsid w:val="00223254"/>
    <w:rsid w:val="0022346D"/>
    <w:rsid w:val="002236BF"/>
    <w:rsid w:val="00223DAA"/>
    <w:rsid w:val="00223F82"/>
    <w:rsid w:val="00224323"/>
    <w:rsid w:val="00225667"/>
    <w:rsid w:val="00225A1B"/>
    <w:rsid w:val="00225C10"/>
    <w:rsid w:val="00225C7D"/>
    <w:rsid w:val="00225E68"/>
    <w:rsid w:val="0022696E"/>
    <w:rsid w:val="00226A6C"/>
    <w:rsid w:val="00226A93"/>
    <w:rsid w:val="00227AA6"/>
    <w:rsid w:val="00230551"/>
    <w:rsid w:val="0023086B"/>
    <w:rsid w:val="00230AC9"/>
    <w:rsid w:val="0023154B"/>
    <w:rsid w:val="002318EF"/>
    <w:rsid w:val="0023276D"/>
    <w:rsid w:val="00232D73"/>
    <w:rsid w:val="0023319B"/>
    <w:rsid w:val="00233A78"/>
    <w:rsid w:val="002358F0"/>
    <w:rsid w:val="0023656A"/>
    <w:rsid w:val="00237A11"/>
    <w:rsid w:val="00237F0A"/>
    <w:rsid w:val="002404AB"/>
    <w:rsid w:val="00240895"/>
    <w:rsid w:val="00240A7E"/>
    <w:rsid w:val="00240F42"/>
    <w:rsid w:val="00240F44"/>
    <w:rsid w:val="002410FA"/>
    <w:rsid w:val="00242181"/>
    <w:rsid w:val="00242466"/>
    <w:rsid w:val="0024264B"/>
    <w:rsid w:val="002436E6"/>
    <w:rsid w:val="00244B66"/>
    <w:rsid w:val="00244DB0"/>
    <w:rsid w:val="00244E87"/>
    <w:rsid w:val="0024518B"/>
    <w:rsid w:val="00245697"/>
    <w:rsid w:val="00246C05"/>
    <w:rsid w:val="002474AC"/>
    <w:rsid w:val="00251067"/>
    <w:rsid w:val="00251713"/>
    <w:rsid w:val="00251AE7"/>
    <w:rsid w:val="00251D37"/>
    <w:rsid w:val="00252AE9"/>
    <w:rsid w:val="0025357E"/>
    <w:rsid w:val="0025366E"/>
    <w:rsid w:val="00254727"/>
    <w:rsid w:val="00254873"/>
    <w:rsid w:val="00254A1A"/>
    <w:rsid w:val="00254A48"/>
    <w:rsid w:val="00255530"/>
    <w:rsid w:val="00255772"/>
    <w:rsid w:val="00255CFC"/>
    <w:rsid w:val="0025621F"/>
    <w:rsid w:val="002575EC"/>
    <w:rsid w:val="00257B83"/>
    <w:rsid w:val="002603DE"/>
    <w:rsid w:val="002616E7"/>
    <w:rsid w:val="002617CB"/>
    <w:rsid w:val="002620E2"/>
    <w:rsid w:val="00264504"/>
    <w:rsid w:val="00264DA7"/>
    <w:rsid w:val="00264FE9"/>
    <w:rsid w:val="00265E25"/>
    <w:rsid w:val="00266EF0"/>
    <w:rsid w:val="00267569"/>
    <w:rsid w:val="00267729"/>
    <w:rsid w:val="00267AA1"/>
    <w:rsid w:val="00270000"/>
    <w:rsid w:val="002718EA"/>
    <w:rsid w:val="00273512"/>
    <w:rsid w:val="00273644"/>
    <w:rsid w:val="00273C98"/>
    <w:rsid w:val="002742CD"/>
    <w:rsid w:val="00274863"/>
    <w:rsid w:val="00274C58"/>
    <w:rsid w:val="00274FEF"/>
    <w:rsid w:val="00275C03"/>
    <w:rsid w:val="00276A9F"/>
    <w:rsid w:val="0027705E"/>
    <w:rsid w:val="002774E2"/>
    <w:rsid w:val="00280818"/>
    <w:rsid w:val="0028149D"/>
    <w:rsid w:val="002816DF"/>
    <w:rsid w:val="00282059"/>
    <w:rsid w:val="002820E6"/>
    <w:rsid w:val="00282B29"/>
    <w:rsid w:val="002839F9"/>
    <w:rsid w:val="00284569"/>
    <w:rsid w:val="0028474E"/>
    <w:rsid w:val="002859EE"/>
    <w:rsid w:val="00286161"/>
    <w:rsid w:val="002862D7"/>
    <w:rsid w:val="00286538"/>
    <w:rsid w:val="00287D38"/>
    <w:rsid w:val="00287F46"/>
    <w:rsid w:val="002906D5"/>
    <w:rsid w:val="00290864"/>
    <w:rsid w:val="002919F5"/>
    <w:rsid w:val="002922D4"/>
    <w:rsid w:val="002926C8"/>
    <w:rsid w:val="00292757"/>
    <w:rsid w:val="00292BED"/>
    <w:rsid w:val="00293481"/>
    <w:rsid w:val="0029421B"/>
    <w:rsid w:val="00295374"/>
    <w:rsid w:val="00295638"/>
    <w:rsid w:val="002961F8"/>
    <w:rsid w:val="00296342"/>
    <w:rsid w:val="002969F6"/>
    <w:rsid w:val="00297CFF"/>
    <w:rsid w:val="00297D44"/>
    <w:rsid w:val="002A0292"/>
    <w:rsid w:val="002A1E5B"/>
    <w:rsid w:val="002A2726"/>
    <w:rsid w:val="002A2AEA"/>
    <w:rsid w:val="002A2FC9"/>
    <w:rsid w:val="002A374A"/>
    <w:rsid w:val="002A4F0F"/>
    <w:rsid w:val="002A5181"/>
    <w:rsid w:val="002A7726"/>
    <w:rsid w:val="002B06AE"/>
    <w:rsid w:val="002B1572"/>
    <w:rsid w:val="002B2628"/>
    <w:rsid w:val="002B31A1"/>
    <w:rsid w:val="002B33BA"/>
    <w:rsid w:val="002B3AB9"/>
    <w:rsid w:val="002B5210"/>
    <w:rsid w:val="002B52F7"/>
    <w:rsid w:val="002B5A42"/>
    <w:rsid w:val="002B5A72"/>
    <w:rsid w:val="002B5D36"/>
    <w:rsid w:val="002B5EA8"/>
    <w:rsid w:val="002B6540"/>
    <w:rsid w:val="002B6D70"/>
    <w:rsid w:val="002B77F1"/>
    <w:rsid w:val="002B7A11"/>
    <w:rsid w:val="002B7A17"/>
    <w:rsid w:val="002B7B40"/>
    <w:rsid w:val="002C007C"/>
    <w:rsid w:val="002C079D"/>
    <w:rsid w:val="002C08B1"/>
    <w:rsid w:val="002C17FC"/>
    <w:rsid w:val="002C1C1C"/>
    <w:rsid w:val="002C202A"/>
    <w:rsid w:val="002C486E"/>
    <w:rsid w:val="002C48BC"/>
    <w:rsid w:val="002C49FF"/>
    <w:rsid w:val="002C4E6A"/>
    <w:rsid w:val="002C5C63"/>
    <w:rsid w:val="002C70C7"/>
    <w:rsid w:val="002C7B87"/>
    <w:rsid w:val="002D0B33"/>
    <w:rsid w:val="002D0CB4"/>
    <w:rsid w:val="002D31B7"/>
    <w:rsid w:val="002D3208"/>
    <w:rsid w:val="002D386D"/>
    <w:rsid w:val="002D3ABB"/>
    <w:rsid w:val="002D4C41"/>
    <w:rsid w:val="002D4C76"/>
    <w:rsid w:val="002D533E"/>
    <w:rsid w:val="002D546D"/>
    <w:rsid w:val="002D59F7"/>
    <w:rsid w:val="002D5B30"/>
    <w:rsid w:val="002D61DE"/>
    <w:rsid w:val="002D664F"/>
    <w:rsid w:val="002D69CA"/>
    <w:rsid w:val="002D709E"/>
    <w:rsid w:val="002E1722"/>
    <w:rsid w:val="002E1BD7"/>
    <w:rsid w:val="002E1C14"/>
    <w:rsid w:val="002E24C0"/>
    <w:rsid w:val="002E38C5"/>
    <w:rsid w:val="002E4286"/>
    <w:rsid w:val="002E4B6C"/>
    <w:rsid w:val="002E4C2D"/>
    <w:rsid w:val="002E531E"/>
    <w:rsid w:val="002E56AA"/>
    <w:rsid w:val="002E5910"/>
    <w:rsid w:val="002E5E5F"/>
    <w:rsid w:val="002E62B6"/>
    <w:rsid w:val="002E660C"/>
    <w:rsid w:val="002E669E"/>
    <w:rsid w:val="002E6D0D"/>
    <w:rsid w:val="002E6F25"/>
    <w:rsid w:val="002E7607"/>
    <w:rsid w:val="002E79E3"/>
    <w:rsid w:val="002E7C72"/>
    <w:rsid w:val="002F0BA7"/>
    <w:rsid w:val="002F30F8"/>
    <w:rsid w:val="002F3B75"/>
    <w:rsid w:val="002F4CCE"/>
    <w:rsid w:val="002F4D57"/>
    <w:rsid w:val="002F5B98"/>
    <w:rsid w:val="002F5C68"/>
    <w:rsid w:val="002F6860"/>
    <w:rsid w:val="002F6B02"/>
    <w:rsid w:val="002F746B"/>
    <w:rsid w:val="003006BA"/>
    <w:rsid w:val="0030072B"/>
    <w:rsid w:val="003009B2"/>
    <w:rsid w:val="00301255"/>
    <w:rsid w:val="0030139D"/>
    <w:rsid w:val="003019DC"/>
    <w:rsid w:val="00301A3B"/>
    <w:rsid w:val="0030378F"/>
    <w:rsid w:val="00303D57"/>
    <w:rsid w:val="00303FA7"/>
    <w:rsid w:val="0030419A"/>
    <w:rsid w:val="0030481C"/>
    <w:rsid w:val="003049EC"/>
    <w:rsid w:val="003055B6"/>
    <w:rsid w:val="00305689"/>
    <w:rsid w:val="0030612D"/>
    <w:rsid w:val="0030657E"/>
    <w:rsid w:val="003067B1"/>
    <w:rsid w:val="00306E18"/>
    <w:rsid w:val="003078B6"/>
    <w:rsid w:val="003107E9"/>
    <w:rsid w:val="00311145"/>
    <w:rsid w:val="003113BC"/>
    <w:rsid w:val="00311C67"/>
    <w:rsid w:val="003122C7"/>
    <w:rsid w:val="003129D5"/>
    <w:rsid w:val="00312F9B"/>
    <w:rsid w:val="00312FE4"/>
    <w:rsid w:val="0031341A"/>
    <w:rsid w:val="003134CD"/>
    <w:rsid w:val="0031397E"/>
    <w:rsid w:val="00314746"/>
    <w:rsid w:val="00314864"/>
    <w:rsid w:val="003148F8"/>
    <w:rsid w:val="00314E07"/>
    <w:rsid w:val="0031518E"/>
    <w:rsid w:val="0031598E"/>
    <w:rsid w:val="00316477"/>
    <w:rsid w:val="00316979"/>
    <w:rsid w:val="003171C1"/>
    <w:rsid w:val="00317380"/>
    <w:rsid w:val="0032080F"/>
    <w:rsid w:val="0032105B"/>
    <w:rsid w:val="003211D5"/>
    <w:rsid w:val="00321692"/>
    <w:rsid w:val="003228B1"/>
    <w:rsid w:val="00323FE3"/>
    <w:rsid w:val="00324A2B"/>
    <w:rsid w:val="0032629D"/>
    <w:rsid w:val="00326516"/>
    <w:rsid w:val="00326A82"/>
    <w:rsid w:val="00326C17"/>
    <w:rsid w:val="00327677"/>
    <w:rsid w:val="00327A5B"/>
    <w:rsid w:val="003307B7"/>
    <w:rsid w:val="0033154A"/>
    <w:rsid w:val="00331874"/>
    <w:rsid w:val="0033209B"/>
    <w:rsid w:val="00333138"/>
    <w:rsid w:val="003341F2"/>
    <w:rsid w:val="003346EB"/>
    <w:rsid w:val="003349DB"/>
    <w:rsid w:val="00334A6B"/>
    <w:rsid w:val="00334D6C"/>
    <w:rsid w:val="003358CC"/>
    <w:rsid w:val="003359A4"/>
    <w:rsid w:val="003359C4"/>
    <w:rsid w:val="00336726"/>
    <w:rsid w:val="00337349"/>
    <w:rsid w:val="0034018C"/>
    <w:rsid w:val="00340812"/>
    <w:rsid w:val="00340CA1"/>
    <w:rsid w:val="00340E23"/>
    <w:rsid w:val="003422B5"/>
    <w:rsid w:val="003433C2"/>
    <w:rsid w:val="00343F4B"/>
    <w:rsid w:val="0034523B"/>
    <w:rsid w:val="00345C84"/>
    <w:rsid w:val="003462B1"/>
    <w:rsid w:val="00350192"/>
    <w:rsid w:val="003504F9"/>
    <w:rsid w:val="00350F26"/>
    <w:rsid w:val="00351327"/>
    <w:rsid w:val="003514C9"/>
    <w:rsid w:val="00351E4D"/>
    <w:rsid w:val="00352DC0"/>
    <w:rsid w:val="00353273"/>
    <w:rsid w:val="00353AAF"/>
    <w:rsid w:val="00353B1A"/>
    <w:rsid w:val="00353CF4"/>
    <w:rsid w:val="00353E0D"/>
    <w:rsid w:val="003540E9"/>
    <w:rsid w:val="003542EE"/>
    <w:rsid w:val="003545BE"/>
    <w:rsid w:val="00354CC4"/>
    <w:rsid w:val="00356A6C"/>
    <w:rsid w:val="00357E8C"/>
    <w:rsid w:val="00360001"/>
    <w:rsid w:val="003602D9"/>
    <w:rsid w:val="00360827"/>
    <w:rsid w:val="00362755"/>
    <w:rsid w:val="003627E6"/>
    <w:rsid w:val="00362805"/>
    <w:rsid w:val="00362F19"/>
    <w:rsid w:val="003634E4"/>
    <w:rsid w:val="00363CD3"/>
    <w:rsid w:val="00363E59"/>
    <w:rsid w:val="00363EC0"/>
    <w:rsid w:val="00364981"/>
    <w:rsid w:val="003651BD"/>
    <w:rsid w:val="00365AE0"/>
    <w:rsid w:val="00366A7D"/>
    <w:rsid w:val="00366B6F"/>
    <w:rsid w:val="00366D09"/>
    <w:rsid w:val="00367A5E"/>
    <w:rsid w:val="00367D79"/>
    <w:rsid w:val="0037003B"/>
    <w:rsid w:val="00370773"/>
    <w:rsid w:val="00370D59"/>
    <w:rsid w:val="00371672"/>
    <w:rsid w:val="00371BF9"/>
    <w:rsid w:val="00372731"/>
    <w:rsid w:val="003740E2"/>
    <w:rsid w:val="00374220"/>
    <w:rsid w:val="003743B3"/>
    <w:rsid w:val="003749A4"/>
    <w:rsid w:val="003759ED"/>
    <w:rsid w:val="00375A71"/>
    <w:rsid w:val="00375B22"/>
    <w:rsid w:val="00375F00"/>
    <w:rsid w:val="0037601A"/>
    <w:rsid w:val="00376DED"/>
    <w:rsid w:val="00376E62"/>
    <w:rsid w:val="003771E1"/>
    <w:rsid w:val="00377F30"/>
    <w:rsid w:val="0038033D"/>
    <w:rsid w:val="003804F7"/>
    <w:rsid w:val="00380A7B"/>
    <w:rsid w:val="00382668"/>
    <w:rsid w:val="00383B55"/>
    <w:rsid w:val="00383DD7"/>
    <w:rsid w:val="00384705"/>
    <w:rsid w:val="00384AC8"/>
    <w:rsid w:val="00384B65"/>
    <w:rsid w:val="00384EAE"/>
    <w:rsid w:val="00385B41"/>
    <w:rsid w:val="003868E5"/>
    <w:rsid w:val="00386A08"/>
    <w:rsid w:val="003871C0"/>
    <w:rsid w:val="00387241"/>
    <w:rsid w:val="00387277"/>
    <w:rsid w:val="0039012A"/>
    <w:rsid w:val="003907A6"/>
    <w:rsid w:val="00391196"/>
    <w:rsid w:val="00391647"/>
    <w:rsid w:val="00392215"/>
    <w:rsid w:val="003926A3"/>
    <w:rsid w:val="00392F4F"/>
    <w:rsid w:val="00393015"/>
    <w:rsid w:val="00393045"/>
    <w:rsid w:val="0039308C"/>
    <w:rsid w:val="00393595"/>
    <w:rsid w:val="00393F24"/>
    <w:rsid w:val="003949B4"/>
    <w:rsid w:val="00394BAC"/>
    <w:rsid w:val="003971BE"/>
    <w:rsid w:val="00397C6D"/>
    <w:rsid w:val="003A015B"/>
    <w:rsid w:val="003A0FC1"/>
    <w:rsid w:val="003A10EE"/>
    <w:rsid w:val="003A142F"/>
    <w:rsid w:val="003A15A7"/>
    <w:rsid w:val="003A2ACC"/>
    <w:rsid w:val="003A3276"/>
    <w:rsid w:val="003A3CA5"/>
    <w:rsid w:val="003A4084"/>
    <w:rsid w:val="003A4B48"/>
    <w:rsid w:val="003A68E7"/>
    <w:rsid w:val="003A71C4"/>
    <w:rsid w:val="003B0016"/>
    <w:rsid w:val="003B0CF1"/>
    <w:rsid w:val="003B0E07"/>
    <w:rsid w:val="003B102E"/>
    <w:rsid w:val="003B1DD7"/>
    <w:rsid w:val="003B2398"/>
    <w:rsid w:val="003B23DD"/>
    <w:rsid w:val="003B27D8"/>
    <w:rsid w:val="003B28B1"/>
    <w:rsid w:val="003B301C"/>
    <w:rsid w:val="003B3377"/>
    <w:rsid w:val="003B35CF"/>
    <w:rsid w:val="003B382E"/>
    <w:rsid w:val="003B3B14"/>
    <w:rsid w:val="003B3C65"/>
    <w:rsid w:val="003B4910"/>
    <w:rsid w:val="003B4ACB"/>
    <w:rsid w:val="003B583F"/>
    <w:rsid w:val="003B6A24"/>
    <w:rsid w:val="003B75D0"/>
    <w:rsid w:val="003C02AC"/>
    <w:rsid w:val="003C1171"/>
    <w:rsid w:val="003C155C"/>
    <w:rsid w:val="003C1E31"/>
    <w:rsid w:val="003C2C07"/>
    <w:rsid w:val="003C2F59"/>
    <w:rsid w:val="003C3331"/>
    <w:rsid w:val="003C3633"/>
    <w:rsid w:val="003C3C7B"/>
    <w:rsid w:val="003C4D18"/>
    <w:rsid w:val="003C5033"/>
    <w:rsid w:val="003C599B"/>
    <w:rsid w:val="003C5AD6"/>
    <w:rsid w:val="003C5C6E"/>
    <w:rsid w:val="003C64CA"/>
    <w:rsid w:val="003C6994"/>
    <w:rsid w:val="003C69C0"/>
    <w:rsid w:val="003C6C7A"/>
    <w:rsid w:val="003C7442"/>
    <w:rsid w:val="003D003D"/>
    <w:rsid w:val="003D0504"/>
    <w:rsid w:val="003D075D"/>
    <w:rsid w:val="003D093D"/>
    <w:rsid w:val="003D1B32"/>
    <w:rsid w:val="003D1BBF"/>
    <w:rsid w:val="003D2DE7"/>
    <w:rsid w:val="003D2F81"/>
    <w:rsid w:val="003D3F21"/>
    <w:rsid w:val="003D4AE3"/>
    <w:rsid w:val="003D4F70"/>
    <w:rsid w:val="003D57E3"/>
    <w:rsid w:val="003D6881"/>
    <w:rsid w:val="003D6E0B"/>
    <w:rsid w:val="003D6EC3"/>
    <w:rsid w:val="003D7510"/>
    <w:rsid w:val="003E01B2"/>
    <w:rsid w:val="003E01DE"/>
    <w:rsid w:val="003E0BC5"/>
    <w:rsid w:val="003E1201"/>
    <w:rsid w:val="003E1F14"/>
    <w:rsid w:val="003E20E7"/>
    <w:rsid w:val="003E2302"/>
    <w:rsid w:val="003E2B9B"/>
    <w:rsid w:val="003E317C"/>
    <w:rsid w:val="003E342C"/>
    <w:rsid w:val="003E4166"/>
    <w:rsid w:val="003E4874"/>
    <w:rsid w:val="003E5E0F"/>
    <w:rsid w:val="003E6041"/>
    <w:rsid w:val="003E614B"/>
    <w:rsid w:val="003E6B4F"/>
    <w:rsid w:val="003E75D4"/>
    <w:rsid w:val="003E763A"/>
    <w:rsid w:val="003E76A5"/>
    <w:rsid w:val="003E79DA"/>
    <w:rsid w:val="003F0077"/>
    <w:rsid w:val="003F0B87"/>
    <w:rsid w:val="003F1A30"/>
    <w:rsid w:val="003F1D66"/>
    <w:rsid w:val="003F21B7"/>
    <w:rsid w:val="003F28A1"/>
    <w:rsid w:val="003F2A66"/>
    <w:rsid w:val="003F2C91"/>
    <w:rsid w:val="003F39BD"/>
    <w:rsid w:val="003F420B"/>
    <w:rsid w:val="003F5F62"/>
    <w:rsid w:val="003F6ACE"/>
    <w:rsid w:val="003F7629"/>
    <w:rsid w:val="00400013"/>
    <w:rsid w:val="00400D13"/>
    <w:rsid w:val="00401061"/>
    <w:rsid w:val="00402009"/>
    <w:rsid w:val="004020F4"/>
    <w:rsid w:val="0040421F"/>
    <w:rsid w:val="00404507"/>
    <w:rsid w:val="00404902"/>
    <w:rsid w:val="00405B9A"/>
    <w:rsid w:val="00405CE8"/>
    <w:rsid w:val="0040694C"/>
    <w:rsid w:val="004070C6"/>
    <w:rsid w:val="00410218"/>
    <w:rsid w:val="00410501"/>
    <w:rsid w:val="00410673"/>
    <w:rsid w:val="00411211"/>
    <w:rsid w:val="00411260"/>
    <w:rsid w:val="004132B8"/>
    <w:rsid w:val="00413822"/>
    <w:rsid w:val="00414983"/>
    <w:rsid w:val="0041645B"/>
    <w:rsid w:val="00416ACB"/>
    <w:rsid w:val="0041715D"/>
    <w:rsid w:val="004176FF"/>
    <w:rsid w:val="0042010D"/>
    <w:rsid w:val="0042095D"/>
    <w:rsid w:val="00420A5C"/>
    <w:rsid w:val="00421751"/>
    <w:rsid w:val="004217DF"/>
    <w:rsid w:val="00422378"/>
    <w:rsid w:val="004229F9"/>
    <w:rsid w:val="0042331C"/>
    <w:rsid w:val="0042406D"/>
    <w:rsid w:val="0042589A"/>
    <w:rsid w:val="00425FAF"/>
    <w:rsid w:val="00427A64"/>
    <w:rsid w:val="00427ADE"/>
    <w:rsid w:val="00427B60"/>
    <w:rsid w:val="00427BD7"/>
    <w:rsid w:val="00430253"/>
    <w:rsid w:val="0043191D"/>
    <w:rsid w:val="00432B80"/>
    <w:rsid w:val="00432BC0"/>
    <w:rsid w:val="004337B1"/>
    <w:rsid w:val="0043386D"/>
    <w:rsid w:val="00433D53"/>
    <w:rsid w:val="00434830"/>
    <w:rsid w:val="00434D68"/>
    <w:rsid w:val="00435FB5"/>
    <w:rsid w:val="00436558"/>
    <w:rsid w:val="00436621"/>
    <w:rsid w:val="004373BA"/>
    <w:rsid w:val="004407C9"/>
    <w:rsid w:val="004408FD"/>
    <w:rsid w:val="00440B3B"/>
    <w:rsid w:val="004411AF"/>
    <w:rsid w:val="0044190C"/>
    <w:rsid w:val="00441F6F"/>
    <w:rsid w:val="00442448"/>
    <w:rsid w:val="00442705"/>
    <w:rsid w:val="0044272F"/>
    <w:rsid w:val="00442D3E"/>
    <w:rsid w:val="00443488"/>
    <w:rsid w:val="004434D3"/>
    <w:rsid w:val="004438B4"/>
    <w:rsid w:val="00444210"/>
    <w:rsid w:val="004443D5"/>
    <w:rsid w:val="0044442C"/>
    <w:rsid w:val="004447A0"/>
    <w:rsid w:val="00444D58"/>
    <w:rsid w:val="004455E2"/>
    <w:rsid w:val="00445D6D"/>
    <w:rsid w:val="00445ED3"/>
    <w:rsid w:val="00446F1C"/>
    <w:rsid w:val="00451041"/>
    <w:rsid w:val="0045115D"/>
    <w:rsid w:val="004515E2"/>
    <w:rsid w:val="00453ADE"/>
    <w:rsid w:val="00453DD8"/>
    <w:rsid w:val="004547B7"/>
    <w:rsid w:val="00454E35"/>
    <w:rsid w:val="00454F7A"/>
    <w:rsid w:val="004552F2"/>
    <w:rsid w:val="00455AB9"/>
    <w:rsid w:val="00455C81"/>
    <w:rsid w:val="0045779E"/>
    <w:rsid w:val="00457BBE"/>
    <w:rsid w:val="004609EA"/>
    <w:rsid w:val="00460C9F"/>
    <w:rsid w:val="004614A7"/>
    <w:rsid w:val="00461837"/>
    <w:rsid w:val="00462025"/>
    <w:rsid w:val="00462834"/>
    <w:rsid w:val="004628A0"/>
    <w:rsid w:val="004629E1"/>
    <w:rsid w:val="00462C80"/>
    <w:rsid w:val="00463174"/>
    <w:rsid w:val="00463BA2"/>
    <w:rsid w:val="00463F92"/>
    <w:rsid w:val="00464BCF"/>
    <w:rsid w:val="0046518D"/>
    <w:rsid w:val="00465643"/>
    <w:rsid w:val="00466640"/>
    <w:rsid w:val="00466A0C"/>
    <w:rsid w:val="00467044"/>
    <w:rsid w:val="00467AE2"/>
    <w:rsid w:val="00467E01"/>
    <w:rsid w:val="004706EE"/>
    <w:rsid w:val="004713BB"/>
    <w:rsid w:val="00471BF0"/>
    <w:rsid w:val="0047256E"/>
    <w:rsid w:val="004730F3"/>
    <w:rsid w:val="00473218"/>
    <w:rsid w:val="0047325C"/>
    <w:rsid w:val="00473624"/>
    <w:rsid w:val="0047479D"/>
    <w:rsid w:val="00474994"/>
    <w:rsid w:val="0047593B"/>
    <w:rsid w:val="00475F12"/>
    <w:rsid w:val="00476D9D"/>
    <w:rsid w:val="00476E97"/>
    <w:rsid w:val="00477007"/>
    <w:rsid w:val="0047763B"/>
    <w:rsid w:val="00477814"/>
    <w:rsid w:val="00477A30"/>
    <w:rsid w:val="004804B9"/>
    <w:rsid w:val="00480B88"/>
    <w:rsid w:val="00480C7F"/>
    <w:rsid w:val="00481CE8"/>
    <w:rsid w:val="0048253D"/>
    <w:rsid w:val="00484198"/>
    <w:rsid w:val="00484265"/>
    <w:rsid w:val="00484451"/>
    <w:rsid w:val="00484A62"/>
    <w:rsid w:val="00485AA9"/>
    <w:rsid w:val="00485C59"/>
    <w:rsid w:val="00485E22"/>
    <w:rsid w:val="00485F85"/>
    <w:rsid w:val="00486D6B"/>
    <w:rsid w:val="00486F16"/>
    <w:rsid w:val="00487AF2"/>
    <w:rsid w:val="00490185"/>
    <w:rsid w:val="004901A3"/>
    <w:rsid w:val="00490A22"/>
    <w:rsid w:val="00491646"/>
    <w:rsid w:val="00491845"/>
    <w:rsid w:val="00491E28"/>
    <w:rsid w:val="0049260A"/>
    <w:rsid w:val="00493E72"/>
    <w:rsid w:val="00494CC5"/>
    <w:rsid w:val="00495D04"/>
    <w:rsid w:val="00495FDD"/>
    <w:rsid w:val="004962A4"/>
    <w:rsid w:val="00496389"/>
    <w:rsid w:val="00496B83"/>
    <w:rsid w:val="004970D5"/>
    <w:rsid w:val="00497AC5"/>
    <w:rsid w:val="004A0065"/>
    <w:rsid w:val="004A0CB3"/>
    <w:rsid w:val="004A0DE2"/>
    <w:rsid w:val="004A188E"/>
    <w:rsid w:val="004A3246"/>
    <w:rsid w:val="004A379C"/>
    <w:rsid w:val="004A3918"/>
    <w:rsid w:val="004A3BA1"/>
    <w:rsid w:val="004A3CA0"/>
    <w:rsid w:val="004A4049"/>
    <w:rsid w:val="004A4250"/>
    <w:rsid w:val="004A42B0"/>
    <w:rsid w:val="004A4463"/>
    <w:rsid w:val="004A5535"/>
    <w:rsid w:val="004A5CB1"/>
    <w:rsid w:val="004A722C"/>
    <w:rsid w:val="004A79F0"/>
    <w:rsid w:val="004B032C"/>
    <w:rsid w:val="004B0409"/>
    <w:rsid w:val="004B0BB1"/>
    <w:rsid w:val="004B164D"/>
    <w:rsid w:val="004B1B3F"/>
    <w:rsid w:val="004B2CDF"/>
    <w:rsid w:val="004B2D51"/>
    <w:rsid w:val="004B2F2C"/>
    <w:rsid w:val="004B35E5"/>
    <w:rsid w:val="004B3DC7"/>
    <w:rsid w:val="004B48DC"/>
    <w:rsid w:val="004B4E36"/>
    <w:rsid w:val="004B601E"/>
    <w:rsid w:val="004B666B"/>
    <w:rsid w:val="004B6748"/>
    <w:rsid w:val="004B6B6E"/>
    <w:rsid w:val="004B762B"/>
    <w:rsid w:val="004B7F04"/>
    <w:rsid w:val="004C007B"/>
    <w:rsid w:val="004C00D0"/>
    <w:rsid w:val="004C010A"/>
    <w:rsid w:val="004C086A"/>
    <w:rsid w:val="004C0D19"/>
    <w:rsid w:val="004C1AE8"/>
    <w:rsid w:val="004C2A37"/>
    <w:rsid w:val="004C359D"/>
    <w:rsid w:val="004C4CC0"/>
    <w:rsid w:val="004C54A3"/>
    <w:rsid w:val="004C5611"/>
    <w:rsid w:val="004C5BC6"/>
    <w:rsid w:val="004C6588"/>
    <w:rsid w:val="004C68B9"/>
    <w:rsid w:val="004C6D53"/>
    <w:rsid w:val="004C737E"/>
    <w:rsid w:val="004D03F6"/>
    <w:rsid w:val="004D0875"/>
    <w:rsid w:val="004D0DC2"/>
    <w:rsid w:val="004D123E"/>
    <w:rsid w:val="004D1337"/>
    <w:rsid w:val="004D1805"/>
    <w:rsid w:val="004D1DB8"/>
    <w:rsid w:val="004D2947"/>
    <w:rsid w:val="004D3204"/>
    <w:rsid w:val="004D57D5"/>
    <w:rsid w:val="004D5BF8"/>
    <w:rsid w:val="004D61E0"/>
    <w:rsid w:val="004D6B20"/>
    <w:rsid w:val="004D6C31"/>
    <w:rsid w:val="004D71FC"/>
    <w:rsid w:val="004E08D8"/>
    <w:rsid w:val="004E1287"/>
    <w:rsid w:val="004E12D5"/>
    <w:rsid w:val="004E1476"/>
    <w:rsid w:val="004E14CB"/>
    <w:rsid w:val="004E17A4"/>
    <w:rsid w:val="004E17CF"/>
    <w:rsid w:val="004E267D"/>
    <w:rsid w:val="004E2C75"/>
    <w:rsid w:val="004E2D4D"/>
    <w:rsid w:val="004E38AB"/>
    <w:rsid w:val="004E3A1B"/>
    <w:rsid w:val="004E3EDF"/>
    <w:rsid w:val="004E4B1A"/>
    <w:rsid w:val="004E5CF7"/>
    <w:rsid w:val="004E6733"/>
    <w:rsid w:val="004E6D82"/>
    <w:rsid w:val="004E7897"/>
    <w:rsid w:val="004F066F"/>
    <w:rsid w:val="004F0B07"/>
    <w:rsid w:val="004F1088"/>
    <w:rsid w:val="004F1807"/>
    <w:rsid w:val="004F1C08"/>
    <w:rsid w:val="004F1FB7"/>
    <w:rsid w:val="004F2044"/>
    <w:rsid w:val="004F20A9"/>
    <w:rsid w:val="004F21EE"/>
    <w:rsid w:val="004F2468"/>
    <w:rsid w:val="004F3B9E"/>
    <w:rsid w:val="004F4165"/>
    <w:rsid w:val="004F443A"/>
    <w:rsid w:val="004F458D"/>
    <w:rsid w:val="004F4EDC"/>
    <w:rsid w:val="004F5AE4"/>
    <w:rsid w:val="004F5E86"/>
    <w:rsid w:val="004F7C27"/>
    <w:rsid w:val="005001E5"/>
    <w:rsid w:val="005004E1"/>
    <w:rsid w:val="005011B8"/>
    <w:rsid w:val="00501574"/>
    <w:rsid w:val="00503600"/>
    <w:rsid w:val="00503DF5"/>
    <w:rsid w:val="00503F20"/>
    <w:rsid w:val="005040E9"/>
    <w:rsid w:val="0050414A"/>
    <w:rsid w:val="00504388"/>
    <w:rsid w:val="00505382"/>
    <w:rsid w:val="00505AEB"/>
    <w:rsid w:val="00505E02"/>
    <w:rsid w:val="00506149"/>
    <w:rsid w:val="005067CE"/>
    <w:rsid w:val="005069E5"/>
    <w:rsid w:val="00506D6D"/>
    <w:rsid w:val="005070A0"/>
    <w:rsid w:val="005075DC"/>
    <w:rsid w:val="00510A3D"/>
    <w:rsid w:val="00510F54"/>
    <w:rsid w:val="005114C5"/>
    <w:rsid w:val="005115C3"/>
    <w:rsid w:val="00511AE2"/>
    <w:rsid w:val="00511E80"/>
    <w:rsid w:val="00512207"/>
    <w:rsid w:val="005129F7"/>
    <w:rsid w:val="00512A6C"/>
    <w:rsid w:val="00513A61"/>
    <w:rsid w:val="00513C35"/>
    <w:rsid w:val="00514915"/>
    <w:rsid w:val="00514AD5"/>
    <w:rsid w:val="00515695"/>
    <w:rsid w:val="0051589F"/>
    <w:rsid w:val="0051618B"/>
    <w:rsid w:val="00516B33"/>
    <w:rsid w:val="0051748A"/>
    <w:rsid w:val="005175D6"/>
    <w:rsid w:val="00517E59"/>
    <w:rsid w:val="00517F3A"/>
    <w:rsid w:val="00517FB0"/>
    <w:rsid w:val="00520346"/>
    <w:rsid w:val="00522084"/>
    <w:rsid w:val="005226DC"/>
    <w:rsid w:val="0052278D"/>
    <w:rsid w:val="00523291"/>
    <w:rsid w:val="0052337E"/>
    <w:rsid w:val="00523E5B"/>
    <w:rsid w:val="00524E09"/>
    <w:rsid w:val="00525F79"/>
    <w:rsid w:val="0052702E"/>
    <w:rsid w:val="00527A41"/>
    <w:rsid w:val="005306DD"/>
    <w:rsid w:val="00532E83"/>
    <w:rsid w:val="00532E8D"/>
    <w:rsid w:val="00533133"/>
    <w:rsid w:val="00533C7B"/>
    <w:rsid w:val="00535673"/>
    <w:rsid w:val="00535680"/>
    <w:rsid w:val="00535CED"/>
    <w:rsid w:val="00536636"/>
    <w:rsid w:val="00536753"/>
    <w:rsid w:val="00536957"/>
    <w:rsid w:val="00536A1F"/>
    <w:rsid w:val="00536CF3"/>
    <w:rsid w:val="005400C3"/>
    <w:rsid w:val="00540674"/>
    <w:rsid w:val="00540AC7"/>
    <w:rsid w:val="00540FB7"/>
    <w:rsid w:val="005415FA"/>
    <w:rsid w:val="00541F77"/>
    <w:rsid w:val="005427D7"/>
    <w:rsid w:val="00542A4A"/>
    <w:rsid w:val="00542B58"/>
    <w:rsid w:val="00543761"/>
    <w:rsid w:val="005438C2"/>
    <w:rsid w:val="00543BFB"/>
    <w:rsid w:val="00544152"/>
    <w:rsid w:val="0054489E"/>
    <w:rsid w:val="00545518"/>
    <w:rsid w:val="00545EAF"/>
    <w:rsid w:val="0054628C"/>
    <w:rsid w:val="005469A9"/>
    <w:rsid w:val="005470DE"/>
    <w:rsid w:val="00547202"/>
    <w:rsid w:val="00547299"/>
    <w:rsid w:val="005475BA"/>
    <w:rsid w:val="0055020C"/>
    <w:rsid w:val="00550A63"/>
    <w:rsid w:val="00551502"/>
    <w:rsid w:val="0055176C"/>
    <w:rsid w:val="0055259E"/>
    <w:rsid w:val="00552BC5"/>
    <w:rsid w:val="00553654"/>
    <w:rsid w:val="0055375C"/>
    <w:rsid w:val="00553A4E"/>
    <w:rsid w:val="00554696"/>
    <w:rsid w:val="00554B75"/>
    <w:rsid w:val="00554CC5"/>
    <w:rsid w:val="00554DCF"/>
    <w:rsid w:val="00555291"/>
    <w:rsid w:val="0055604F"/>
    <w:rsid w:val="0055618E"/>
    <w:rsid w:val="00556361"/>
    <w:rsid w:val="00556AD0"/>
    <w:rsid w:val="005573C5"/>
    <w:rsid w:val="005617A3"/>
    <w:rsid w:val="0056254E"/>
    <w:rsid w:val="005631EA"/>
    <w:rsid w:val="00563730"/>
    <w:rsid w:val="005637D0"/>
    <w:rsid w:val="00563BF0"/>
    <w:rsid w:val="00564432"/>
    <w:rsid w:val="0056455E"/>
    <w:rsid w:val="00564C07"/>
    <w:rsid w:val="005653C6"/>
    <w:rsid w:val="00565900"/>
    <w:rsid w:val="0056597F"/>
    <w:rsid w:val="005664C2"/>
    <w:rsid w:val="0056682B"/>
    <w:rsid w:val="00567369"/>
    <w:rsid w:val="00567403"/>
    <w:rsid w:val="005674ED"/>
    <w:rsid w:val="005701EA"/>
    <w:rsid w:val="00570370"/>
    <w:rsid w:val="00570567"/>
    <w:rsid w:val="00570807"/>
    <w:rsid w:val="00570BCC"/>
    <w:rsid w:val="00570CEB"/>
    <w:rsid w:val="005722DF"/>
    <w:rsid w:val="005723AC"/>
    <w:rsid w:val="0057249C"/>
    <w:rsid w:val="00573205"/>
    <w:rsid w:val="00573420"/>
    <w:rsid w:val="005740BE"/>
    <w:rsid w:val="0057424F"/>
    <w:rsid w:val="005752AD"/>
    <w:rsid w:val="00575CBB"/>
    <w:rsid w:val="0057607B"/>
    <w:rsid w:val="00577250"/>
    <w:rsid w:val="005772F5"/>
    <w:rsid w:val="00577597"/>
    <w:rsid w:val="005815FA"/>
    <w:rsid w:val="005817F7"/>
    <w:rsid w:val="00581E6E"/>
    <w:rsid w:val="00581E7E"/>
    <w:rsid w:val="00581F35"/>
    <w:rsid w:val="00582CE5"/>
    <w:rsid w:val="00584782"/>
    <w:rsid w:val="00586194"/>
    <w:rsid w:val="0058659A"/>
    <w:rsid w:val="00586D2B"/>
    <w:rsid w:val="0058737F"/>
    <w:rsid w:val="00587634"/>
    <w:rsid w:val="005877A9"/>
    <w:rsid w:val="00587E1A"/>
    <w:rsid w:val="0059029F"/>
    <w:rsid w:val="00590947"/>
    <w:rsid w:val="00591680"/>
    <w:rsid w:val="005916EA"/>
    <w:rsid w:val="0059251D"/>
    <w:rsid w:val="0059299C"/>
    <w:rsid w:val="0059311A"/>
    <w:rsid w:val="00593242"/>
    <w:rsid w:val="005933CC"/>
    <w:rsid w:val="00594EE9"/>
    <w:rsid w:val="005951A4"/>
    <w:rsid w:val="005951D7"/>
    <w:rsid w:val="005952A6"/>
    <w:rsid w:val="00595402"/>
    <w:rsid w:val="00595483"/>
    <w:rsid w:val="005954A8"/>
    <w:rsid w:val="005956D5"/>
    <w:rsid w:val="0059598A"/>
    <w:rsid w:val="00595FC7"/>
    <w:rsid w:val="00596096"/>
    <w:rsid w:val="00596760"/>
    <w:rsid w:val="0059676B"/>
    <w:rsid w:val="005978DD"/>
    <w:rsid w:val="0059795B"/>
    <w:rsid w:val="005A0140"/>
    <w:rsid w:val="005A0684"/>
    <w:rsid w:val="005A0905"/>
    <w:rsid w:val="005A09E8"/>
    <w:rsid w:val="005A141C"/>
    <w:rsid w:val="005A1CCA"/>
    <w:rsid w:val="005A2ADB"/>
    <w:rsid w:val="005A36F3"/>
    <w:rsid w:val="005A42AE"/>
    <w:rsid w:val="005A4440"/>
    <w:rsid w:val="005A47EE"/>
    <w:rsid w:val="005A522F"/>
    <w:rsid w:val="005A5361"/>
    <w:rsid w:val="005A5762"/>
    <w:rsid w:val="005A57FD"/>
    <w:rsid w:val="005A5A82"/>
    <w:rsid w:val="005A6020"/>
    <w:rsid w:val="005A63F5"/>
    <w:rsid w:val="005B02D6"/>
    <w:rsid w:val="005B03AB"/>
    <w:rsid w:val="005B0731"/>
    <w:rsid w:val="005B07E1"/>
    <w:rsid w:val="005B0BEB"/>
    <w:rsid w:val="005B2775"/>
    <w:rsid w:val="005B327E"/>
    <w:rsid w:val="005B3502"/>
    <w:rsid w:val="005B424A"/>
    <w:rsid w:val="005B4A22"/>
    <w:rsid w:val="005B4ED3"/>
    <w:rsid w:val="005B51E5"/>
    <w:rsid w:val="005B553B"/>
    <w:rsid w:val="005B573B"/>
    <w:rsid w:val="005B5743"/>
    <w:rsid w:val="005B58A0"/>
    <w:rsid w:val="005B5E53"/>
    <w:rsid w:val="005B62D3"/>
    <w:rsid w:val="005B6D0F"/>
    <w:rsid w:val="005B7335"/>
    <w:rsid w:val="005B78DA"/>
    <w:rsid w:val="005B7B35"/>
    <w:rsid w:val="005C13BE"/>
    <w:rsid w:val="005C222A"/>
    <w:rsid w:val="005C2258"/>
    <w:rsid w:val="005C245E"/>
    <w:rsid w:val="005C2C05"/>
    <w:rsid w:val="005C2CF7"/>
    <w:rsid w:val="005C31D5"/>
    <w:rsid w:val="005C3CC7"/>
    <w:rsid w:val="005C3FFF"/>
    <w:rsid w:val="005C5339"/>
    <w:rsid w:val="005C6F12"/>
    <w:rsid w:val="005C7677"/>
    <w:rsid w:val="005C77EF"/>
    <w:rsid w:val="005C7947"/>
    <w:rsid w:val="005D00EB"/>
    <w:rsid w:val="005D02A2"/>
    <w:rsid w:val="005D0E5F"/>
    <w:rsid w:val="005D1381"/>
    <w:rsid w:val="005D14F7"/>
    <w:rsid w:val="005D242E"/>
    <w:rsid w:val="005D2DA3"/>
    <w:rsid w:val="005D32C4"/>
    <w:rsid w:val="005D3725"/>
    <w:rsid w:val="005D4B7C"/>
    <w:rsid w:val="005D6215"/>
    <w:rsid w:val="005D784B"/>
    <w:rsid w:val="005E03D1"/>
    <w:rsid w:val="005E09BA"/>
    <w:rsid w:val="005E1BBF"/>
    <w:rsid w:val="005E217E"/>
    <w:rsid w:val="005E2847"/>
    <w:rsid w:val="005E31C8"/>
    <w:rsid w:val="005E332B"/>
    <w:rsid w:val="005E4F6A"/>
    <w:rsid w:val="005E628C"/>
    <w:rsid w:val="005E62E1"/>
    <w:rsid w:val="005E7CDB"/>
    <w:rsid w:val="005F0502"/>
    <w:rsid w:val="005F057E"/>
    <w:rsid w:val="005F0A02"/>
    <w:rsid w:val="005F14BD"/>
    <w:rsid w:val="005F1F2B"/>
    <w:rsid w:val="005F2765"/>
    <w:rsid w:val="005F28B8"/>
    <w:rsid w:val="005F3466"/>
    <w:rsid w:val="005F3711"/>
    <w:rsid w:val="005F39BA"/>
    <w:rsid w:val="005F3DBC"/>
    <w:rsid w:val="005F5921"/>
    <w:rsid w:val="005F5D90"/>
    <w:rsid w:val="005F6112"/>
    <w:rsid w:val="005F6577"/>
    <w:rsid w:val="005F6971"/>
    <w:rsid w:val="005F751C"/>
    <w:rsid w:val="005F7942"/>
    <w:rsid w:val="005F79B7"/>
    <w:rsid w:val="005F7DB8"/>
    <w:rsid w:val="00601FF7"/>
    <w:rsid w:val="0060226E"/>
    <w:rsid w:val="00602F5B"/>
    <w:rsid w:val="00604556"/>
    <w:rsid w:val="0060747C"/>
    <w:rsid w:val="00607875"/>
    <w:rsid w:val="00607A2A"/>
    <w:rsid w:val="0061042A"/>
    <w:rsid w:val="00610626"/>
    <w:rsid w:val="0061064B"/>
    <w:rsid w:val="00610BC3"/>
    <w:rsid w:val="00610DCB"/>
    <w:rsid w:val="00611FA8"/>
    <w:rsid w:val="00611FC9"/>
    <w:rsid w:val="0061246A"/>
    <w:rsid w:val="00612F76"/>
    <w:rsid w:val="00613400"/>
    <w:rsid w:val="00613D3A"/>
    <w:rsid w:val="0061403D"/>
    <w:rsid w:val="0061472D"/>
    <w:rsid w:val="00614F40"/>
    <w:rsid w:val="006152D4"/>
    <w:rsid w:val="006163A5"/>
    <w:rsid w:val="006164F8"/>
    <w:rsid w:val="00616956"/>
    <w:rsid w:val="00616C04"/>
    <w:rsid w:val="00617254"/>
    <w:rsid w:val="00617355"/>
    <w:rsid w:val="00617933"/>
    <w:rsid w:val="00617D27"/>
    <w:rsid w:val="006214A0"/>
    <w:rsid w:val="00621744"/>
    <w:rsid w:val="00621965"/>
    <w:rsid w:val="00621AB0"/>
    <w:rsid w:val="00621D87"/>
    <w:rsid w:val="006220FC"/>
    <w:rsid w:val="00622F0C"/>
    <w:rsid w:val="006238FC"/>
    <w:rsid w:val="00623AB8"/>
    <w:rsid w:val="00624349"/>
    <w:rsid w:val="00624B96"/>
    <w:rsid w:val="00625918"/>
    <w:rsid w:val="0062658B"/>
    <w:rsid w:val="00626681"/>
    <w:rsid w:val="00626D6A"/>
    <w:rsid w:val="0062726F"/>
    <w:rsid w:val="00627E60"/>
    <w:rsid w:val="00630062"/>
    <w:rsid w:val="006303E0"/>
    <w:rsid w:val="006304AD"/>
    <w:rsid w:val="006315EF"/>
    <w:rsid w:val="0063185D"/>
    <w:rsid w:val="00631B13"/>
    <w:rsid w:val="00631B84"/>
    <w:rsid w:val="00631BE5"/>
    <w:rsid w:val="00631C67"/>
    <w:rsid w:val="006321E3"/>
    <w:rsid w:val="0063242A"/>
    <w:rsid w:val="00632436"/>
    <w:rsid w:val="0063264D"/>
    <w:rsid w:val="006326CA"/>
    <w:rsid w:val="00632B08"/>
    <w:rsid w:val="00633661"/>
    <w:rsid w:val="00634524"/>
    <w:rsid w:val="00634846"/>
    <w:rsid w:val="006362BA"/>
    <w:rsid w:val="006366ED"/>
    <w:rsid w:val="00636B46"/>
    <w:rsid w:val="0063753F"/>
    <w:rsid w:val="00637F72"/>
    <w:rsid w:val="006415DD"/>
    <w:rsid w:val="006424C5"/>
    <w:rsid w:val="0064382C"/>
    <w:rsid w:val="00643B65"/>
    <w:rsid w:val="00644381"/>
    <w:rsid w:val="00644842"/>
    <w:rsid w:val="00644BAB"/>
    <w:rsid w:val="00644DD3"/>
    <w:rsid w:val="006458F2"/>
    <w:rsid w:val="00645C54"/>
    <w:rsid w:val="00645FFD"/>
    <w:rsid w:val="00646172"/>
    <w:rsid w:val="006465BD"/>
    <w:rsid w:val="00647531"/>
    <w:rsid w:val="00647AB7"/>
    <w:rsid w:val="0065045A"/>
    <w:rsid w:val="00650842"/>
    <w:rsid w:val="00650FB6"/>
    <w:rsid w:val="00651340"/>
    <w:rsid w:val="00651E5A"/>
    <w:rsid w:val="0065458B"/>
    <w:rsid w:val="0065529F"/>
    <w:rsid w:val="0065593E"/>
    <w:rsid w:val="00655CF2"/>
    <w:rsid w:val="00655F49"/>
    <w:rsid w:val="006560BA"/>
    <w:rsid w:val="00656B8C"/>
    <w:rsid w:val="00656C23"/>
    <w:rsid w:val="00657B2D"/>
    <w:rsid w:val="0066007C"/>
    <w:rsid w:val="006611B9"/>
    <w:rsid w:val="0066171E"/>
    <w:rsid w:val="00661AF5"/>
    <w:rsid w:val="00661E31"/>
    <w:rsid w:val="006635C1"/>
    <w:rsid w:val="0066399B"/>
    <w:rsid w:val="0066446C"/>
    <w:rsid w:val="006651A2"/>
    <w:rsid w:val="006654B4"/>
    <w:rsid w:val="006662AA"/>
    <w:rsid w:val="00666415"/>
    <w:rsid w:val="00666A14"/>
    <w:rsid w:val="00666EC6"/>
    <w:rsid w:val="00667E83"/>
    <w:rsid w:val="00670786"/>
    <w:rsid w:val="00670871"/>
    <w:rsid w:val="00670E23"/>
    <w:rsid w:val="006714AB"/>
    <w:rsid w:val="006728E2"/>
    <w:rsid w:val="006731BA"/>
    <w:rsid w:val="0067442B"/>
    <w:rsid w:val="00674479"/>
    <w:rsid w:val="00674701"/>
    <w:rsid w:val="0067477D"/>
    <w:rsid w:val="00675D3E"/>
    <w:rsid w:val="00675FC7"/>
    <w:rsid w:val="00676274"/>
    <w:rsid w:val="00676FB1"/>
    <w:rsid w:val="0067778C"/>
    <w:rsid w:val="006778F2"/>
    <w:rsid w:val="00677AA9"/>
    <w:rsid w:val="00677D43"/>
    <w:rsid w:val="006816C8"/>
    <w:rsid w:val="00681801"/>
    <w:rsid w:val="0068284D"/>
    <w:rsid w:val="0068318A"/>
    <w:rsid w:val="006837E8"/>
    <w:rsid w:val="00684205"/>
    <w:rsid w:val="006849D3"/>
    <w:rsid w:val="00685059"/>
    <w:rsid w:val="00685F1B"/>
    <w:rsid w:val="006863DE"/>
    <w:rsid w:val="00686422"/>
    <w:rsid w:val="00687AC1"/>
    <w:rsid w:val="00690232"/>
    <w:rsid w:val="00690750"/>
    <w:rsid w:val="00690ED0"/>
    <w:rsid w:val="0069138B"/>
    <w:rsid w:val="00691D04"/>
    <w:rsid w:val="00692D1F"/>
    <w:rsid w:val="006930C9"/>
    <w:rsid w:val="00693F43"/>
    <w:rsid w:val="006945BE"/>
    <w:rsid w:val="00694E8C"/>
    <w:rsid w:val="006961DB"/>
    <w:rsid w:val="00696F81"/>
    <w:rsid w:val="00697848"/>
    <w:rsid w:val="006A0796"/>
    <w:rsid w:val="006A1F2F"/>
    <w:rsid w:val="006A3216"/>
    <w:rsid w:val="006A32E0"/>
    <w:rsid w:val="006A340F"/>
    <w:rsid w:val="006A3CD7"/>
    <w:rsid w:val="006A3DA8"/>
    <w:rsid w:val="006A425C"/>
    <w:rsid w:val="006A502C"/>
    <w:rsid w:val="006A53CC"/>
    <w:rsid w:val="006A62FA"/>
    <w:rsid w:val="006A6598"/>
    <w:rsid w:val="006A736B"/>
    <w:rsid w:val="006A7820"/>
    <w:rsid w:val="006A7AE9"/>
    <w:rsid w:val="006B00F9"/>
    <w:rsid w:val="006B1449"/>
    <w:rsid w:val="006B1EAF"/>
    <w:rsid w:val="006B22B1"/>
    <w:rsid w:val="006B261A"/>
    <w:rsid w:val="006B2B9E"/>
    <w:rsid w:val="006B2C94"/>
    <w:rsid w:val="006B33DE"/>
    <w:rsid w:val="006B37C9"/>
    <w:rsid w:val="006B3833"/>
    <w:rsid w:val="006B4309"/>
    <w:rsid w:val="006B5374"/>
    <w:rsid w:val="006B5913"/>
    <w:rsid w:val="006B6445"/>
    <w:rsid w:val="006B6D05"/>
    <w:rsid w:val="006C0888"/>
    <w:rsid w:val="006C0B8C"/>
    <w:rsid w:val="006C10AE"/>
    <w:rsid w:val="006C117C"/>
    <w:rsid w:val="006C1247"/>
    <w:rsid w:val="006C1B7A"/>
    <w:rsid w:val="006C29A3"/>
    <w:rsid w:val="006C2D55"/>
    <w:rsid w:val="006C3042"/>
    <w:rsid w:val="006C368A"/>
    <w:rsid w:val="006C5051"/>
    <w:rsid w:val="006C5C26"/>
    <w:rsid w:val="006C6324"/>
    <w:rsid w:val="006C6A8C"/>
    <w:rsid w:val="006C6F25"/>
    <w:rsid w:val="006C763D"/>
    <w:rsid w:val="006C7F73"/>
    <w:rsid w:val="006D0B0F"/>
    <w:rsid w:val="006D0BB9"/>
    <w:rsid w:val="006D0BFF"/>
    <w:rsid w:val="006D0C78"/>
    <w:rsid w:val="006D10BD"/>
    <w:rsid w:val="006D19F4"/>
    <w:rsid w:val="006D3103"/>
    <w:rsid w:val="006D3357"/>
    <w:rsid w:val="006D3585"/>
    <w:rsid w:val="006D3A96"/>
    <w:rsid w:val="006D4AB6"/>
    <w:rsid w:val="006D6775"/>
    <w:rsid w:val="006D67B9"/>
    <w:rsid w:val="006D777F"/>
    <w:rsid w:val="006D784F"/>
    <w:rsid w:val="006D7A98"/>
    <w:rsid w:val="006D7BEC"/>
    <w:rsid w:val="006E0197"/>
    <w:rsid w:val="006E01BA"/>
    <w:rsid w:val="006E07C6"/>
    <w:rsid w:val="006E0B7E"/>
    <w:rsid w:val="006E341F"/>
    <w:rsid w:val="006E4095"/>
    <w:rsid w:val="006E4F05"/>
    <w:rsid w:val="006E6467"/>
    <w:rsid w:val="006E6B49"/>
    <w:rsid w:val="006F0288"/>
    <w:rsid w:val="006F07DD"/>
    <w:rsid w:val="006F090B"/>
    <w:rsid w:val="006F1480"/>
    <w:rsid w:val="006F1883"/>
    <w:rsid w:val="006F1B4A"/>
    <w:rsid w:val="006F2CDE"/>
    <w:rsid w:val="006F2D29"/>
    <w:rsid w:val="006F3003"/>
    <w:rsid w:val="006F38E0"/>
    <w:rsid w:val="006F557A"/>
    <w:rsid w:val="006F65CD"/>
    <w:rsid w:val="006F67A4"/>
    <w:rsid w:val="006F7AD4"/>
    <w:rsid w:val="00700304"/>
    <w:rsid w:val="00700684"/>
    <w:rsid w:val="00701330"/>
    <w:rsid w:val="007014BA"/>
    <w:rsid w:val="0070173F"/>
    <w:rsid w:val="0070264F"/>
    <w:rsid w:val="00702D12"/>
    <w:rsid w:val="00702DE2"/>
    <w:rsid w:val="0070328F"/>
    <w:rsid w:val="00703512"/>
    <w:rsid w:val="007036B6"/>
    <w:rsid w:val="0070385A"/>
    <w:rsid w:val="00703972"/>
    <w:rsid w:val="0070403A"/>
    <w:rsid w:val="007041F8"/>
    <w:rsid w:val="00704642"/>
    <w:rsid w:val="0070476A"/>
    <w:rsid w:val="00704ADB"/>
    <w:rsid w:val="00705559"/>
    <w:rsid w:val="0070576E"/>
    <w:rsid w:val="00706135"/>
    <w:rsid w:val="007070E8"/>
    <w:rsid w:val="00707F02"/>
    <w:rsid w:val="007110D1"/>
    <w:rsid w:val="0071188A"/>
    <w:rsid w:val="00711D2D"/>
    <w:rsid w:val="00711EDB"/>
    <w:rsid w:val="007120E2"/>
    <w:rsid w:val="0071241A"/>
    <w:rsid w:val="0071244E"/>
    <w:rsid w:val="00712531"/>
    <w:rsid w:val="007129B1"/>
    <w:rsid w:val="00712C7C"/>
    <w:rsid w:val="00712CD6"/>
    <w:rsid w:val="00714711"/>
    <w:rsid w:val="00714FCF"/>
    <w:rsid w:val="00715479"/>
    <w:rsid w:val="00715878"/>
    <w:rsid w:val="00715B4B"/>
    <w:rsid w:val="00715F5E"/>
    <w:rsid w:val="00715F7A"/>
    <w:rsid w:val="00716BE9"/>
    <w:rsid w:val="007176E0"/>
    <w:rsid w:val="00717708"/>
    <w:rsid w:val="00721371"/>
    <w:rsid w:val="00721870"/>
    <w:rsid w:val="0072196B"/>
    <w:rsid w:val="00721983"/>
    <w:rsid w:val="00721EE2"/>
    <w:rsid w:val="007220F0"/>
    <w:rsid w:val="00722290"/>
    <w:rsid w:val="00723675"/>
    <w:rsid w:val="00723767"/>
    <w:rsid w:val="007249BE"/>
    <w:rsid w:val="00724C05"/>
    <w:rsid w:val="00724DFB"/>
    <w:rsid w:val="00725786"/>
    <w:rsid w:val="00725877"/>
    <w:rsid w:val="00725AA9"/>
    <w:rsid w:val="00725BBE"/>
    <w:rsid w:val="00726E46"/>
    <w:rsid w:val="00727211"/>
    <w:rsid w:val="007272A3"/>
    <w:rsid w:val="007273F9"/>
    <w:rsid w:val="00727403"/>
    <w:rsid w:val="00727620"/>
    <w:rsid w:val="00727CA9"/>
    <w:rsid w:val="007308CB"/>
    <w:rsid w:val="007308EE"/>
    <w:rsid w:val="00730A16"/>
    <w:rsid w:val="00730BA8"/>
    <w:rsid w:val="00731EE6"/>
    <w:rsid w:val="007324EF"/>
    <w:rsid w:val="007331FB"/>
    <w:rsid w:val="00733669"/>
    <w:rsid w:val="00734B50"/>
    <w:rsid w:val="00734DA2"/>
    <w:rsid w:val="007370CC"/>
    <w:rsid w:val="00740C68"/>
    <w:rsid w:val="0074144E"/>
    <w:rsid w:val="007418F5"/>
    <w:rsid w:val="00742622"/>
    <w:rsid w:val="00742649"/>
    <w:rsid w:val="007426DD"/>
    <w:rsid w:val="007428FB"/>
    <w:rsid w:val="007429A3"/>
    <w:rsid w:val="00743274"/>
    <w:rsid w:val="00743589"/>
    <w:rsid w:val="0074438A"/>
    <w:rsid w:val="007443E9"/>
    <w:rsid w:val="00744B91"/>
    <w:rsid w:val="00744D84"/>
    <w:rsid w:val="00744DBE"/>
    <w:rsid w:val="007450F1"/>
    <w:rsid w:val="00745227"/>
    <w:rsid w:val="00746A79"/>
    <w:rsid w:val="00747B35"/>
    <w:rsid w:val="0075051A"/>
    <w:rsid w:val="00750701"/>
    <w:rsid w:val="00750D01"/>
    <w:rsid w:val="00750DCD"/>
    <w:rsid w:val="0075111B"/>
    <w:rsid w:val="0075169D"/>
    <w:rsid w:val="007516C7"/>
    <w:rsid w:val="00751CDF"/>
    <w:rsid w:val="00752799"/>
    <w:rsid w:val="0075298E"/>
    <w:rsid w:val="00752FDA"/>
    <w:rsid w:val="00754A80"/>
    <w:rsid w:val="0075583A"/>
    <w:rsid w:val="007559A6"/>
    <w:rsid w:val="00755D38"/>
    <w:rsid w:val="00755F1F"/>
    <w:rsid w:val="00755F72"/>
    <w:rsid w:val="007560DC"/>
    <w:rsid w:val="00756995"/>
    <w:rsid w:val="00756BCC"/>
    <w:rsid w:val="0075714E"/>
    <w:rsid w:val="00757364"/>
    <w:rsid w:val="00757F30"/>
    <w:rsid w:val="0076022E"/>
    <w:rsid w:val="00760548"/>
    <w:rsid w:val="00760647"/>
    <w:rsid w:val="00760F73"/>
    <w:rsid w:val="0076140E"/>
    <w:rsid w:val="00761716"/>
    <w:rsid w:val="0076212B"/>
    <w:rsid w:val="0076285D"/>
    <w:rsid w:val="00763141"/>
    <w:rsid w:val="00763D8B"/>
    <w:rsid w:val="007653DA"/>
    <w:rsid w:val="00765780"/>
    <w:rsid w:val="00765C49"/>
    <w:rsid w:val="00766679"/>
    <w:rsid w:val="0076744E"/>
    <w:rsid w:val="007674E8"/>
    <w:rsid w:val="0076755A"/>
    <w:rsid w:val="0077061F"/>
    <w:rsid w:val="0077095B"/>
    <w:rsid w:val="00772063"/>
    <w:rsid w:val="007726B7"/>
    <w:rsid w:val="00772F3F"/>
    <w:rsid w:val="00773435"/>
    <w:rsid w:val="00774A2B"/>
    <w:rsid w:val="00774EEC"/>
    <w:rsid w:val="00775EF9"/>
    <w:rsid w:val="007771BB"/>
    <w:rsid w:val="007777AA"/>
    <w:rsid w:val="00777D4D"/>
    <w:rsid w:val="007800CD"/>
    <w:rsid w:val="0078163A"/>
    <w:rsid w:val="00781C31"/>
    <w:rsid w:val="007857F0"/>
    <w:rsid w:val="0078642E"/>
    <w:rsid w:val="00786BF5"/>
    <w:rsid w:val="00787397"/>
    <w:rsid w:val="0078739B"/>
    <w:rsid w:val="00787C38"/>
    <w:rsid w:val="00787CEA"/>
    <w:rsid w:val="00790B27"/>
    <w:rsid w:val="007912C3"/>
    <w:rsid w:val="007914DE"/>
    <w:rsid w:val="007916EB"/>
    <w:rsid w:val="00791FFB"/>
    <w:rsid w:val="007924B5"/>
    <w:rsid w:val="00792CC7"/>
    <w:rsid w:val="00792DBE"/>
    <w:rsid w:val="00792FE4"/>
    <w:rsid w:val="0079340D"/>
    <w:rsid w:val="0079423C"/>
    <w:rsid w:val="00794BAA"/>
    <w:rsid w:val="007957EC"/>
    <w:rsid w:val="007958E6"/>
    <w:rsid w:val="00797B67"/>
    <w:rsid w:val="007A0B4B"/>
    <w:rsid w:val="007A0FBF"/>
    <w:rsid w:val="007A1BDB"/>
    <w:rsid w:val="007A2744"/>
    <w:rsid w:val="007A2FE8"/>
    <w:rsid w:val="007A3A04"/>
    <w:rsid w:val="007A43C0"/>
    <w:rsid w:val="007A4570"/>
    <w:rsid w:val="007A4746"/>
    <w:rsid w:val="007A4B92"/>
    <w:rsid w:val="007A538A"/>
    <w:rsid w:val="007A5888"/>
    <w:rsid w:val="007A6CD0"/>
    <w:rsid w:val="007A706A"/>
    <w:rsid w:val="007A7D0C"/>
    <w:rsid w:val="007B0053"/>
    <w:rsid w:val="007B00DF"/>
    <w:rsid w:val="007B0A9B"/>
    <w:rsid w:val="007B2112"/>
    <w:rsid w:val="007B29BA"/>
    <w:rsid w:val="007B2CF3"/>
    <w:rsid w:val="007B38F2"/>
    <w:rsid w:val="007B3B83"/>
    <w:rsid w:val="007B3BDF"/>
    <w:rsid w:val="007B4E6B"/>
    <w:rsid w:val="007B501F"/>
    <w:rsid w:val="007B5392"/>
    <w:rsid w:val="007B5B60"/>
    <w:rsid w:val="007B6F73"/>
    <w:rsid w:val="007B737D"/>
    <w:rsid w:val="007B7697"/>
    <w:rsid w:val="007B7A8F"/>
    <w:rsid w:val="007B7C7E"/>
    <w:rsid w:val="007C09CE"/>
    <w:rsid w:val="007C0D04"/>
    <w:rsid w:val="007C0EA0"/>
    <w:rsid w:val="007C0F9D"/>
    <w:rsid w:val="007C123D"/>
    <w:rsid w:val="007C139E"/>
    <w:rsid w:val="007C1AAD"/>
    <w:rsid w:val="007C1E60"/>
    <w:rsid w:val="007C27DB"/>
    <w:rsid w:val="007C3160"/>
    <w:rsid w:val="007C391E"/>
    <w:rsid w:val="007C4F7F"/>
    <w:rsid w:val="007C55AB"/>
    <w:rsid w:val="007C6439"/>
    <w:rsid w:val="007C6676"/>
    <w:rsid w:val="007C7262"/>
    <w:rsid w:val="007D004D"/>
    <w:rsid w:val="007D1967"/>
    <w:rsid w:val="007D20BF"/>
    <w:rsid w:val="007D2A69"/>
    <w:rsid w:val="007D2F5A"/>
    <w:rsid w:val="007D3708"/>
    <w:rsid w:val="007D39ED"/>
    <w:rsid w:val="007D4C3F"/>
    <w:rsid w:val="007D5770"/>
    <w:rsid w:val="007D5C96"/>
    <w:rsid w:val="007D6073"/>
    <w:rsid w:val="007D60C8"/>
    <w:rsid w:val="007D60E2"/>
    <w:rsid w:val="007D6263"/>
    <w:rsid w:val="007D643A"/>
    <w:rsid w:val="007D662C"/>
    <w:rsid w:val="007D67EB"/>
    <w:rsid w:val="007D695E"/>
    <w:rsid w:val="007D7BEB"/>
    <w:rsid w:val="007E0995"/>
    <w:rsid w:val="007E12AC"/>
    <w:rsid w:val="007E1476"/>
    <w:rsid w:val="007E1F05"/>
    <w:rsid w:val="007E298D"/>
    <w:rsid w:val="007E2A31"/>
    <w:rsid w:val="007E2D96"/>
    <w:rsid w:val="007E2F4A"/>
    <w:rsid w:val="007E3A7A"/>
    <w:rsid w:val="007E3ADA"/>
    <w:rsid w:val="007E427E"/>
    <w:rsid w:val="007E48F0"/>
    <w:rsid w:val="007E4C4A"/>
    <w:rsid w:val="007E4E68"/>
    <w:rsid w:val="007E6CF3"/>
    <w:rsid w:val="007E6D68"/>
    <w:rsid w:val="007E7224"/>
    <w:rsid w:val="007E7D94"/>
    <w:rsid w:val="007E7F71"/>
    <w:rsid w:val="007F02C1"/>
    <w:rsid w:val="007F16D3"/>
    <w:rsid w:val="007F1AB8"/>
    <w:rsid w:val="007F1C0C"/>
    <w:rsid w:val="007F20E2"/>
    <w:rsid w:val="007F229D"/>
    <w:rsid w:val="007F2725"/>
    <w:rsid w:val="007F274F"/>
    <w:rsid w:val="007F2B74"/>
    <w:rsid w:val="007F34AF"/>
    <w:rsid w:val="007F394F"/>
    <w:rsid w:val="007F3B6A"/>
    <w:rsid w:val="007F40DB"/>
    <w:rsid w:val="007F479B"/>
    <w:rsid w:val="007F61E2"/>
    <w:rsid w:val="007F62C9"/>
    <w:rsid w:val="007F6450"/>
    <w:rsid w:val="007F65F9"/>
    <w:rsid w:val="007F6733"/>
    <w:rsid w:val="007F6915"/>
    <w:rsid w:val="007F6FC4"/>
    <w:rsid w:val="007F77D9"/>
    <w:rsid w:val="008002D7"/>
    <w:rsid w:val="00800FCD"/>
    <w:rsid w:val="00801DA4"/>
    <w:rsid w:val="00801E78"/>
    <w:rsid w:val="008024E0"/>
    <w:rsid w:val="0080254B"/>
    <w:rsid w:val="008037FA"/>
    <w:rsid w:val="00805C6B"/>
    <w:rsid w:val="008060D5"/>
    <w:rsid w:val="00807E6A"/>
    <w:rsid w:val="00810817"/>
    <w:rsid w:val="008119A8"/>
    <w:rsid w:val="00811D3A"/>
    <w:rsid w:val="008121F9"/>
    <w:rsid w:val="0081249E"/>
    <w:rsid w:val="00812778"/>
    <w:rsid w:val="00813451"/>
    <w:rsid w:val="00813CFB"/>
    <w:rsid w:val="0081636E"/>
    <w:rsid w:val="008164B3"/>
    <w:rsid w:val="00816616"/>
    <w:rsid w:val="00816A7A"/>
    <w:rsid w:val="0081762B"/>
    <w:rsid w:val="00820825"/>
    <w:rsid w:val="00820DA0"/>
    <w:rsid w:val="0082266E"/>
    <w:rsid w:val="008228DE"/>
    <w:rsid w:val="00822B25"/>
    <w:rsid w:val="00823985"/>
    <w:rsid w:val="00823A38"/>
    <w:rsid w:val="00823B15"/>
    <w:rsid w:val="00824232"/>
    <w:rsid w:val="00824329"/>
    <w:rsid w:val="0082462D"/>
    <w:rsid w:val="00824CDE"/>
    <w:rsid w:val="00824D70"/>
    <w:rsid w:val="008275B4"/>
    <w:rsid w:val="00830CA7"/>
    <w:rsid w:val="00830FAB"/>
    <w:rsid w:val="008326E6"/>
    <w:rsid w:val="0083281F"/>
    <w:rsid w:val="00832D87"/>
    <w:rsid w:val="00833A63"/>
    <w:rsid w:val="00833CC8"/>
    <w:rsid w:val="00833F76"/>
    <w:rsid w:val="008344E6"/>
    <w:rsid w:val="00834818"/>
    <w:rsid w:val="00834AA1"/>
    <w:rsid w:val="00834D40"/>
    <w:rsid w:val="00834E37"/>
    <w:rsid w:val="00835377"/>
    <w:rsid w:val="00835390"/>
    <w:rsid w:val="008353F6"/>
    <w:rsid w:val="00835DB6"/>
    <w:rsid w:val="00835F9D"/>
    <w:rsid w:val="008367FE"/>
    <w:rsid w:val="00837656"/>
    <w:rsid w:val="00837730"/>
    <w:rsid w:val="00837D62"/>
    <w:rsid w:val="00841073"/>
    <w:rsid w:val="008416AC"/>
    <w:rsid w:val="00841840"/>
    <w:rsid w:val="008424A0"/>
    <w:rsid w:val="00842592"/>
    <w:rsid w:val="00842CAD"/>
    <w:rsid w:val="00843634"/>
    <w:rsid w:val="00843768"/>
    <w:rsid w:val="008438EF"/>
    <w:rsid w:val="00843D31"/>
    <w:rsid w:val="00843DA6"/>
    <w:rsid w:val="00843EF3"/>
    <w:rsid w:val="00844793"/>
    <w:rsid w:val="008447E0"/>
    <w:rsid w:val="00844C98"/>
    <w:rsid w:val="00845513"/>
    <w:rsid w:val="00845BBE"/>
    <w:rsid w:val="00846E00"/>
    <w:rsid w:val="008473B9"/>
    <w:rsid w:val="008473CB"/>
    <w:rsid w:val="00847793"/>
    <w:rsid w:val="00847B93"/>
    <w:rsid w:val="008500A8"/>
    <w:rsid w:val="008506F9"/>
    <w:rsid w:val="00850E9B"/>
    <w:rsid w:val="008522EA"/>
    <w:rsid w:val="008525D7"/>
    <w:rsid w:val="0085278B"/>
    <w:rsid w:val="00852A9A"/>
    <w:rsid w:val="008536B0"/>
    <w:rsid w:val="00853C52"/>
    <w:rsid w:val="00854115"/>
    <w:rsid w:val="00854D81"/>
    <w:rsid w:val="008552A8"/>
    <w:rsid w:val="00855849"/>
    <w:rsid w:val="008561D5"/>
    <w:rsid w:val="00856740"/>
    <w:rsid w:val="0085733B"/>
    <w:rsid w:val="00857929"/>
    <w:rsid w:val="008601EB"/>
    <w:rsid w:val="00861256"/>
    <w:rsid w:val="00861EA0"/>
    <w:rsid w:val="00862746"/>
    <w:rsid w:val="0086314B"/>
    <w:rsid w:val="00863EA9"/>
    <w:rsid w:val="00864AB2"/>
    <w:rsid w:val="00864D40"/>
    <w:rsid w:val="00864DC9"/>
    <w:rsid w:val="00865CB1"/>
    <w:rsid w:val="00866A5D"/>
    <w:rsid w:val="00866EE6"/>
    <w:rsid w:val="00867380"/>
    <w:rsid w:val="00870704"/>
    <w:rsid w:val="008711E9"/>
    <w:rsid w:val="00871806"/>
    <w:rsid w:val="00871827"/>
    <w:rsid w:val="00871932"/>
    <w:rsid w:val="00871D70"/>
    <w:rsid w:val="00872405"/>
    <w:rsid w:val="0087251C"/>
    <w:rsid w:val="008730E3"/>
    <w:rsid w:val="0087419E"/>
    <w:rsid w:val="0087474C"/>
    <w:rsid w:val="0087497A"/>
    <w:rsid w:val="00874B7E"/>
    <w:rsid w:val="00874CBF"/>
    <w:rsid w:val="0087546B"/>
    <w:rsid w:val="008759C8"/>
    <w:rsid w:val="00877EE0"/>
    <w:rsid w:val="00880BAD"/>
    <w:rsid w:val="008813D9"/>
    <w:rsid w:val="00881503"/>
    <w:rsid w:val="008822D2"/>
    <w:rsid w:val="00882F8D"/>
    <w:rsid w:val="008834C8"/>
    <w:rsid w:val="00883D4E"/>
    <w:rsid w:val="00884D61"/>
    <w:rsid w:val="00885DC3"/>
    <w:rsid w:val="00886994"/>
    <w:rsid w:val="00886C74"/>
    <w:rsid w:val="00886F78"/>
    <w:rsid w:val="00886FFA"/>
    <w:rsid w:val="008871B0"/>
    <w:rsid w:val="00887389"/>
    <w:rsid w:val="00887BD8"/>
    <w:rsid w:val="00887C48"/>
    <w:rsid w:val="00890457"/>
    <w:rsid w:val="00890C05"/>
    <w:rsid w:val="00890C53"/>
    <w:rsid w:val="00890EF6"/>
    <w:rsid w:val="0089125E"/>
    <w:rsid w:val="0089149E"/>
    <w:rsid w:val="008922CC"/>
    <w:rsid w:val="0089274C"/>
    <w:rsid w:val="00892B08"/>
    <w:rsid w:val="00893304"/>
    <w:rsid w:val="0089390D"/>
    <w:rsid w:val="00893B0F"/>
    <w:rsid w:val="00893B3A"/>
    <w:rsid w:val="00893CE6"/>
    <w:rsid w:val="0089519A"/>
    <w:rsid w:val="008957C4"/>
    <w:rsid w:val="00895BD9"/>
    <w:rsid w:val="00897058"/>
    <w:rsid w:val="008A098A"/>
    <w:rsid w:val="008A13E1"/>
    <w:rsid w:val="008A174F"/>
    <w:rsid w:val="008A18C1"/>
    <w:rsid w:val="008A1A44"/>
    <w:rsid w:val="008A1B86"/>
    <w:rsid w:val="008A23CE"/>
    <w:rsid w:val="008A2AC6"/>
    <w:rsid w:val="008A2F2E"/>
    <w:rsid w:val="008A38ED"/>
    <w:rsid w:val="008A41DC"/>
    <w:rsid w:val="008A48CE"/>
    <w:rsid w:val="008A5160"/>
    <w:rsid w:val="008A5481"/>
    <w:rsid w:val="008A5C2B"/>
    <w:rsid w:val="008A5DF6"/>
    <w:rsid w:val="008A68FD"/>
    <w:rsid w:val="008A6BDE"/>
    <w:rsid w:val="008A6C31"/>
    <w:rsid w:val="008A6D6B"/>
    <w:rsid w:val="008A72AB"/>
    <w:rsid w:val="008A7799"/>
    <w:rsid w:val="008B01EB"/>
    <w:rsid w:val="008B1845"/>
    <w:rsid w:val="008B1B55"/>
    <w:rsid w:val="008B2031"/>
    <w:rsid w:val="008B222E"/>
    <w:rsid w:val="008B3416"/>
    <w:rsid w:val="008B3E2F"/>
    <w:rsid w:val="008B5703"/>
    <w:rsid w:val="008B5D49"/>
    <w:rsid w:val="008B6704"/>
    <w:rsid w:val="008B7584"/>
    <w:rsid w:val="008C03C0"/>
    <w:rsid w:val="008C100D"/>
    <w:rsid w:val="008C11E3"/>
    <w:rsid w:val="008C2513"/>
    <w:rsid w:val="008C2528"/>
    <w:rsid w:val="008C2959"/>
    <w:rsid w:val="008C3555"/>
    <w:rsid w:val="008C4096"/>
    <w:rsid w:val="008C4144"/>
    <w:rsid w:val="008C436A"/>
    <w:rsid w:val="008C4E2B"/>
    <w:rsid w:val="008C4FF2"/>
    <w:rsid w:val="008C6079"/>
    <w:rsid w:val="008C63E3"/>
    <w:rsid w:val="008C6FE3"/>
    <w:rsid w:val="008C752B"/>
    <w:rsid w:val="008C76DB"/>
    <w:rsid w:val="008D00E0"/>
    <w:rsid w:val="008D04EB"/>
    <w:rsid w:val="008D1FF7"/>
    <w:rsid w:val="008D2012"/>
    <w:rsid w:val="008D2353"/>
    <w:rsid w:val="008D2AD2"/>
    <w:rsid w:val="008D3104"/>
    <w:rsid w:val="008D3301"/>
    <w:rsid w:val="008D3F29"/>
    <w:rsid w:val="008D428E"/>
    <w:rsid w:val="008D4B71"/>
    <w:rsid w:val="008D5741"/>
    <w:rsid w:val="008E0713"/>
    <w:rsid w:val="008E192A"/>
    <w:rsid w:val="008E1E73"/>
    <w:rsid w:val="008E24D8"/>
    <w:rsid w:val="008E2885"/>
    <w:rsid w:val="008E3294"/>
    <w:rsid w:val="008E33AB"/>
    <w:rsid w:val="008E33C2"/>
    <w:rsid w:val="008E4DBA"/>
    <w:rsid w:val="008E65E9"/>
    <w:rsid w:val="008E6C5C"/>
    <w:rsid w:val="008E7D7E"/>
    <w:rsid w:val="008F0222"/>
    <w:rsid w:val="008F0D58"/>
    <w:rsid w:val="008F150F"/>
    <w:rsid w:val="008F242E"/>
    <w:rsid w:val="008F251C"/>
    <w:rsid w:val="008F2658"/>
    <w:rsid w:val="008F2D5B"/>
    <w:rsid w:val="008F3760"/>
    <w:rsid w:val="008F4996"/>
    <w:rsid w:val="008F533E"/>
    <w:rsid w:val="008F5422"/>
    <w:rsid w:val="009001C5"/>
    <w:rsid w:val="00900259"/>
    <w:rsid w:val="00900726"/>
    <w:rsid w:val="00900C7E"/>
    <w:rsid w:val="009012C6"/>
    <w:rsid w:val="00901F47"/>
    <w:rsid w:val="009027AA"/>
    <w:rsid w:val="009034CF"/>
    <w:rsid w:val="00904E06"/>
    <w:rsid w:val="00905483"/>
    <w:rsid w:val="009054BB"/>
    <w:rsid w:val="0090550D"/>
    <w:rsid w:val="00905A10"/>
    <w:rsid w:val="0090725E"/>
    <w:rsid w:val="00907911"/>
    <w:rsid w:val="009107D0"/>
    <w:rsid w:val="009114FB"/>
    <w:rsid w:val="00912276"/>
    <w:rsid w:val="009132E3"/>
    <w:rsid w:val="009134F8"/>
    <w:rsid w:val="00914798"/>
    <w:rsid w:val="00915C49"/>
    <w:rsid w:val="00916DB6"/>
    <w:rsid w:val="00917338"/>
    <w:rsid w:val="00917692"/>
    <w:rsid w:val="00917826"/>
    <w:rsid w:val="009179C0"/>
    <w:rsid w:val="00917D86"/>
    <w:rsid w:val="00917FCD"/>
    <w:rsid w:val="00920463"/>
    <w:rsid w:val="009205C4"/>
    <w:rsid w:val="0092090A"/>
    <w:rsid w:val="009220FE"/>
    <w:rsid w:val="0092318C"/>
    <w:rsid w:val="009233E1"/>
    <w:rsid w:val="009241A4"/>
    <w:rsid w:val="00924751"/>
    <w:rsid w:val="00924E5E"/>
    <w:rsid w:val="0092599B"/>
    <w:rsid w:val="009264E4"/>
    <w:rsid w:val="009266D5"/>
    <w:rsid w:val="00926C85"/>
    <w:rsid w:val="009274B6"/>
    <w:rsid w:val="009278E4"/>
    <w:rsid w:val="0093014C"/>
    <w:rsid w:val="00931284"/>
    <w:rsid w:val="009313FC"/>
    <w:rsid w:val="00931442"/>
    <w:rsid w:val="0093192C"/>
    <w:rsid w:val="00932426"/>
    <w:rsid w:val="0093371D"/>
    <w:rsid w:val="00934421"/>
    <w:rsid w:val="00934647"/>
    <w:rsid w:val="009347F8"/>
    <w:rsid w:val="00934F9E"/>
    <w:rsid w:val="00935477"/>
    <w:rsid w:val="00935A83"/>
    <w:rsid w:val="00935EF2"/>
    <w:rsid w:val="00936718"/>
    <w:rsid w:val="009370D4"/>
    <w:rsid w:val="0094047D"/>
    <w:rsid w:val="009407CA"/>
    <w:rsid w:val="009410D8"/>
    <w:rsid w:val="00941C3D"/>
    <w:rsid w:val="009421EA"/>
    <w:rsid w:val="00942A39"/>
    <w:rsid w:val="00942B09"/>
    <w:rsid w:val="00943524"/>
    <w:rsid w:val="009437C5"/>
    <w:rsid w:val="00943C99"/>
    <w:rsid w:val="00943DAD"/>
    <w:rsid w:val="00944185"/>
    <w:rsid w:val="00944887"/>
    <w:rsid w:val="0094539D"/>
    <w:rsid w:val="00945B4E"/>
    <w:rsid w:val="00945F8C"/>
    <w:rsid w:val="0094687F"/>
    <w:rsid w:val="00946936"/>
    <w:rsid w:val="00947B1F"/>
    <w:rsid w:val="00947D01"/>
    <w:rsid w:val="00947D11"/>
    <w:rsid w:val="00947FFE"/>
    <w:rsid w:val="009505E7"/>
    <w:rsid w:val="009509FD"/>
    <w:rsid w:val="00951546"/>
    <w:rsid w:val="009518C3"/>
    <w:rsid w:val="00951A7E"/>
    <w:rsid w:val="00951C15"/>
    <w:rsid w:val="00951DA3"/>
    <w:rsid w:val="00952123"/>
    <w:rsid w:val="0095226E"/>
    <w:rsid w:val="00952834"/>
    <w:rsid w:val="00952BC1"/>
    <w:rsid w:val="00952C2A"/>
    <w:rsid w:val="00952E76"/>
    <w:rsid w:val="009540BB"/>
    <w:rsid w:val="0095521E"/>
    <w:rsid w:val="009552C7"/>
    <w:rsid w:val="009552D5"/>
    <w:rsid w:val="00955EF3"/>
    <w:rsid w:val="009573E8"/>
    <w:rsid w:val="00957EEA"/>
    <w:rsid w:val="009603DE"/>
    <w:rsid w:val="00961CE5"/>
    <w:rsid w:val="0096318C"/>
    <w:rsid w:val="009635AF"/>
    <w:rsid w:val="0096420A"/>
    <w:rsid w:val="0096526A"/>
    <w:rsid w:val="00965CA7"/>
    <w:rsid w:val="00966E29"/>
    <w:rsid w:val="00967610"/>
    <w:rsid w:val="009676A1"/>
    <w:rsid w:val="0097057C"/>
    <w:rsid w:val="00970661"/>
    <w:rsid w:val="009710F5"/>
    <w:rsid w:val="0097336C"/>
    <w:rsid w:val="00973666"/>
    <w:rsid w:val="009736FF"/>
    <w:rsid w:val="0097453F"/>
    <w:rsid w:val="0097491F"/>
    <w:rsid w:val="00974981"/>
    <w:rsid w:val="00974B3D"/>
    <w:rsid w:val="00974BF9"/>
    <w:rsid w:val="00974C7D"/>
    <w:rsid w:val="00974CD6"/>
    <w:rsid w:val="00975C04"/>
    <w:rsid w:val="00975D5E"/>
    <w:rsid w:val="00975EBE"/>
    <w:rsid w:val="00976792"/>
    <w:rsid w:val="009800D8"/>
    <w:rsid w:val="009816BC"/>
    <w:rsid w:val="009821AA"/>
    <w:rsid w:val="00982D41"/>
    <w:rsid w:val="00983B76"/>
    <w:rsid w:val="00983E1D"/>
    <w:rsid w:val="00984CFB"/>
    <w:rsid w:val="0098513F"/>
    <w:rsid w:val="0098725A"/>
    <w:rsid w:val="00987BFE"/>
    <w:rsid w:val="00987FB1"/>
    <w:rsid w:val="00990BCE"/>
    <w:rsid w:val="00990D74"/>
    <w:rsid w:val="009913EF"/>
    <w:rsid w:val="0099141F"/>
    <w:rsid w:val="00991AD4"/>
    <w:rsid w:val="00992084"/>
    <w:rsid w:val="0099277E"/>
    <w:rsid w:val="009930AD"/>
    <w:rsid w:val="009930B6"/>
    <w:rsid w:val="0099340A"/>
    <w:rsid w:val="0099374E"/>
    <w:rsid w:val="00993AFA"/>
    <w:rsid w:val="00994313"/>
    <w:rsid w:val="009946AA"/>
    <w:rsid w:val="00994BBA"/>
    <w:rsid w:val="00995038"/>
    <w:rsid w:val="0099566E"/>
    <w:rsid w:val="00997392"/>
    <w:rsid w:val="00997A59"/>
    <w:rsid w:val="00997CD4"/>
    <w:rsid w:val="009A00D7"/>
    <w:rsid w:val="009A0307"/>
    <w:rsid w:val="009A0390"/>
    <w:rsid w:val="009A18E2"/>
    <w:rsid w:val="009A192F"/>
    <w:rsid w:val="009A19A2"/>
    <w:rsid w:val="009A221B"/>
    <w:rsid w:val="009A3914"/>
    <w:rsid w:val="009A3F09"/>
    <w:rsid w:val="009A4E0D"/>
    <w:rsid w:val="009A5692"/>
    <w:rsid w:val="009A5D0C"/>
    <w:rsid w:val="009A6A7C"/>
    <w:rsid w:val="009A7928"/>
    <w:rsid w:val="009A7DCE"/>
    <w:rsid w:val="009A7ED8"/>
    <w:rsid w:val="009B2865"/>
    <w:rsid w:val="009B3892"/>
    <w:rsid w:val="009B3AAE"/>
    <w:rsid w:val="009B4ABE"/>
    <w:rsid w:val="009B4F82"/>
    <w:rsid w:val="009B50F7"/>
    <w:rsid w:val="009B5258"/>
    <w:rsid w:val="009B5340"/>
    <w:rsid w:val="009B60E7"/>
    <w:rsid w:val="009B626E"/>
    <w:rsid w:val="009B6594"/>
    <w:rsid w:val="009B7175"/>
    <w:rsid w:val="009B753B"/>
    <w:rsid w:val="009B784F"/>
    <w:rsid w:val="009B7FB9"/>
    <w:rsid w:val="009C00F9"/>
    <w:rsid w:val="009C0EFC"/>
    <w:rsid w:val="009C1869"/>
    <w:rsid w:val="009C1B07"/>
    <w:rsid w:val="009C1E04"/>
    <w:rsid w:val="009C275A"/>
    <w:rsid w:val="009C2DEA"/>
    <w:rsid w:val="009C34FB"/>
    <w:rsid w:val="009C38B7"/>
    <w:rsid w:val="009C38E6"/>
    <w:rsid w:val="009C3D49"/>
    <w:rsid w:val="009C3E4F"/>
    <w:rsid w:val="009C456D"/>
    <w:rsid w:val="009C4EE3"/>
    <w:rsid w:val="009C54C9"/>
    <w:rsid w:val="009C5E8B"/>
    <w:rsid w:val="009C661C"/>
    <w:rsid w:val="009C6994"/>
    <w:rsid w:val="009C6DC7"/>
    <w:rsid w:val="009C78B8"/>
    <w:rsid w:val="009C7BC0"/>
    <w:rsid w:val="009D01F2"/>
    <w:rsid w:val="009D0ED2"/>
    <w:rsid w:val="009D0EFE"/>
    <w:rsid w:val="009D2502"/>
    <w:rsid w:val="009D2882"/>
    <w:rsid w:val="009D2AF9"/>
    <w:rsid w:val="009D3097"/>
    <w:rsid w:val="009D4252"/>
    <w:rsid w:val="009D4AB8"/>
    <w:rsid w:val="009D4C35"/>
    <w:rsid w:val="009D5927"/>
    <w:rsid w:val="009D63A2"/>
    <w:rsid w:val="009D6545"/>
    <w:rsid w:val="009D684B"/>
    <w:rsid w:val="009D68A5"/>
    <w:rsid w:val="009D735D"/>
    <w:rsid w:val="009D7E51"/>
    <w:rsid w:val="009E0116"/>
    <w:rsid w:val="009E06BF"/>
    <w:rsid w:val="009E0ABA"/>
    <w:rsid w:val="009E1553"/>
    <w:rsid w:val="009E1B24"/>
    <w:rsid w:val="009E1DB9"/>
    <w:rsid w:val="009E22A8"/>
    <w:rsid w:val="009E2F6C"/>
    <w:rsid w:val="009E37A1"/>
    <w:rsid w:val="009E3A8F"/>
    <w:rsid w:val="009E3B44"/>
    <w:rsid w:val="009E3F42"/>
    <w:rsid w:val="009E44A2"/>
    <w:rsid w:val="009E5545"/>
    <w:rsid w:val="009E69A7"/>
    <w:rsid w:val="009E7A9D"/>
    <w:rsid w:val="009E7DE7"/>
    <w:rsid w:val="009F09E2"/>
    <w:rsid w:val="009F18C9"/>
    <w:rsid w:val="009F20EF"/>
    <w:rsid w:val="009F2712"/>
    <w:rsid w:val="009F27D2"/>
    <w:rsid w:val="009F2979"/>
    <w:rsid w:val="009F3F2B"/>
    <w:rsid w:val="009F45DF"/>
    <w:rsid w:val="009F4F1B"/>
    <w:rsid w:val="009F53CF"/>
    <w:rsid w:val="009F5C1E"/>
    <w:rsid w:val="009F5D30"/>
    <w:rsid w:val="009F6049"/>
    <w:rsid w:val="009F65EE"/>
    <w:rsid w:val="009F68F8"/>
    <w:rsid w:val="009F7909"/>
    <w:rsid w:val="009F7CC0"/>
    <w:rsid w:val="00A001B6"/>
    <w:rsid w:val="00A00591"/>
    <w:rsid w:val="00A01AB3"/>
    <w:rsid w:val="00A02522"/>
    <w:rsid w:val="00A027A6"/>
    <w:rsid w:val="00A02C41"/>
    <w:rsid w:val="00A02ED1"/>
    <w:rsid w:val="00A050B8"/>
    <w:rsid w:val="00A05988"/>
    <w:rsid w:val="00A060C0"/>
    <w:rsid w:val="00A0676D"/>
    <w:rsid w:val="00A06B9C"/>
    <w:rsid w:val="00A10491"/>
    <w:rsid w:val="00A10892"/>
    <w:rsid w:val="00A11A2B"/>
    <w:rsid w:val="00A12D7C"/>
    <w:rsid w:val="00A13146"/>
    <w:rsid w:val="00A14E49"/>
    <w:rsid w:val="00A15328"/>
    <w:rsid w:val="00A16C36"/>
    <w:rsid w:val="00A16EC9"/>
    <w:rsid w:val="00A17930"/>
    <w:rsid w:val="00A17CD7"/>
    <w:rsid w:val="00A17CE2"/>
    <w:rsid w:val="00A20102"/>
    <w:rsid w:val="00A20526"/>
    <w:rsid w:val="00A218F0"/>
    <w:rsid w:val="00A21B0C"/>
    <w:rsid w:val="00A21D68"/>
    <w:rsid w:val="00A21FD6"/>
    <w:rsid w:val="00A221D7"/>
    <w:rsid w:val="00A22E73"/>
    <w:rsid w:val="00A23649"/>
    <w:rsid w:val="00A25663"/>
    <w:rsid w:val="00A257D5"/>
    <w:rsid w:val="00A25872"/>
    <w:rsid w:val="00A25E26"/>
    <w:rsid w:val="00A267DA"/>
    <w:rsid w:val="00A2698D"/>
    <w:rsid w:val="00A26CA7"/>
    <w:rsid w:val="00A27462"/>
    <w:rsid w:val="00A27BA8"/>
    <w:rsid w:val="00A30701"/>
    <w:rsid w:val="00A30B94"/>
    <w:rsid w:val="00A31CC7"/>
    <w:rsid w:val="00A33FBF"/>
    <w:rsid w:val="00A341A2"/>
    <w:rsid w:val="00A34585"/>
    <w:rsid w:val="00A34B31"/>
    <w:rsid w:val="00A35B41"/>
    <w:rsid w:val="00A364E8"/>
    <w:rsid w:val="00A36A17"/>
    <w:rsid w:val="00A36D54"/>
    <w:rsid w:val="00A36F5C"/>
    <w:rsid w:val="00A37141"/>
    <w:rsid w:val="00A3777B"/>
    <w:rsid w:val="00A37F04"/>
    <w:rsid w:val="00A405A9"/>
    <w:rsid w:val="00A422B8"/>
    <w:rsid w:val="00A43D31"/>
    <w:rsid w:val="00A444D4"/>
    <w:rsid w:val="00A4513C"/>
    <w:rsid w:val="00A45476"/>
    <w:rsid w:val="00A46155"/>
    <w:rsid w:val="00A46C9C"/>
    <w:rsid w:val="00A47148"/>
    <w:rsid w:val="00A4716D"/>
    <w:rsid w:val="00A4728D"/>
    <w:rsid w:val="00A47748"/>
    <w:rsid w:val="00A47AD9"/>
    <w:rsid w:val="00A47CA3"/>
    <w:rsid w:val="00A50058"/>
    <w:rsid w:val="00A5076B"/>
    <w:rsid w:val="00A50770"/>
    <w:rsid w:val="00A50A98"/>
    <w:rsid w:val="00A515DB"/>
    <w:rsid w:val="00A51EF8"/>
    <w:rsid w:val="00A524C2"/>
    <w:rsid w:val="00A53606"/>
    <w:rsid w:val="00A5373C"/>
    <w:rsid w:val="00A541B7"/>
    <w:rsid w:val="00A545B1"/>
    <w:rsid w:val="00A54848"/>
    <w:rsid w:val="00A54A8D"/>
    <w:rsid w:val="00A54FCB"/>
    <w:rsid w:val="00A55674"/>
    <w:rsid w:val="00A56E4B"/>
    <w:rsid w:val="00A57923"/>
    <w:rsid w:val="00A57C8F"/>
    <w:rsid w:val="00A6043D"/>
    <w:rsid w:val="00A6065D"/>
    <w:rsid w:val="00A60E9A"/>
    <w:rsid w:val="00A62732"/>
    <w:rsid w:val="00A63439"/>
    <w:rsid w:val="00A63B61"/>
    <w:rsid w:val="00A65CA3"/>
    <w:rsid w:val="00A65CA6"/>
    <w:rsid w:val="00A6622F"/>
    <w:rsid w:val="00A66A05"/>
    <w:rsid w:val="00A67079"/>
    <w:rsid w:val="00A671FB"/>
    <w:rsid w:val="00A674B6"/>
    <w:rsid w:val="00A67BFC"/>
    <w:rsid w:val="00A702F0"/>
    <w:rsid w:val="00A7069A"/>
    <w:rsid w:val="00A70738"/>
    <w:rsid w:val="00A713E5"/>
    <w:rsid w:val="00A72355"/>
    <w:rsid w:val="00A73377"/>
    <w:rsid w:val="00A74A41"/>
    <w:rsid w:val="00A75115"/>
    <w:rsid w:val="00A762F3"/>
    <w:rsid w:val="00A77AFB"/>
    <w:rsid w:val="00A8130A"/>
    <w:rsid w:val="00A81C4F"/>
    <w:rsid w:val="00A8287E"/>
    <w:rsid w:val="00A829AB"/>
    <w:rsid w:val="00A82D4E"/>
    <w:rsid w:val="00A8304C"/>
    <w:rsid w:val="00A83348"/>
    <w:rsid w:val="00A83638"/>
    <w:rsid w:val="00A839F0"/>
    <w:rsid w:val="00A83D54"/>
    <w:rsid w:val="00A84678"/>
    <w:rsid w:val="00A84B29"/>
    <w:rsid w:val="00A86153"/>
    <w:rsid w:val="00A86FE4"/>
    <w:rsid w:val="00A879B5"/>
    <w:rsid w:val="00A87EB6"/>
    <w:rsid w:val="00A90921"/>
    <w:rsid w:val="00A90B3A"/>
    <w:rsid w:val="00A90D84"/>
    <w:rsid w:val="00A92588"/>
    <w:rsid w:val="00A92A19"/>
    <w:rsid w:val="00A93545"/>
    <w:rsid w:val="00A93D61"/>
    <w:rsid w:val="00A94A49"/>
    <w:rsid w:val="00A94CC9"/>
    <w:rsid w:val="00A9556D"/>
    <w:rsid w:val="00A95B1C"/>
    <w:rsid w:val="00A96127"/>
    <w:rsid w:val="00A96CCE"/>
    <w:rsid w:val="00A97385"/>
    <w:rsid w:val="00A97BB6"/>
    <w:rsid w:val="00AA0307"/>
    <w:rsid w:val="00AA0824"/>
    <w:rsid w:val="00AA0952"/>
    <w:rsid w:val="00AA148B"/>
    <w:rsid w:val="00AA1800"/>
    <w:rsid w:val="00AA1822"/>
    <w:rsid w:val="00AA1A21"/>
    <w:rsid w:val="00AA24EB"/>
    <w:rsid w:val="00AA2736"/>
    <w:rsid w:val="00AA2781"/>
    <w:rsid w:val="00AA2D67"/>
    <w:rsid w:val="00AA3D1A"/>
    <w:rsid w:val="00AA4245"/>
    <w:rsid w:val="00AA4FEA"/>
    <w:rsid w:val="00AA5CCF"/>
    <w:rsid w:val="00AA5D18"/>
    <w:rsid w:val="00AA6691"/>
    <w:rsid w:val="00AA68E6"/>
    <w:rsid w:val="00AA6A54"/>
    <w:rsid w:val="00AA76B6"/>
    <w:rsid w:val="00AA7763"/>
    <w:rsid w:val="00AB002F"/>
    <w:rsid w:val="00AB0818"/>
    <w:rsid w:val="00AB08FF"/>
    <w:rsid w:val="00AB0F7D"/>
    <w:rsid w:val="00AB0FC9"/>
    <w:rsid w:val="00AB1832"/>
    <w:rsid w:val="00AB1F02"/>
    <w:rsid w:val="00AB228A"/>
    <w:rsid w:val="00AB2486"/>
    <w:rsid w:val="00AB2720"/>
    <w:rsid w:val="00AB2CCC"/>
    <w:rsid w:val="00AB37E3"/>
    <w:rsid w:val="00AB4EFF"/>
    <w:rsid w:val="00AB56F3"/>
    <w:rsid w:val="00AB5A6F"/>
    <w:rsid w:val="00AB6D09"/>
    <w:rsid w:val="00AC03B2"/>
    <w:rsid w:val="00AC2412"/>
    <w:rsid w:val="00AC254E"/>
    <w:rsid w:val="00AC36C8"/>
    <w:rsid w:val="00AC4764"/>
    <w:rsid w:val="00AC498D"/>
    <w:rsid w:val="00AC4993"/>
    <w:rsid w:val="00AC4B35"/>
    <w:rsid w:val="00AC4C95"/>
    <w:rsid w:val="00AC5484"/>
    <w:rsid w:val="00AC58CE"/>
    <w:rsid w:val="00AC6B24"/>
    <w:rsid w:val="00AC76C0"/>
    <w:rsid w:val="00AC76F0"/>
    <w:rsid w:val="00AC7A40"/>
    <w:rsid w:val="00AC7AEA"/>
    <w:rsid w:val="00AC7CD9"/>
    <w:rsid w:val="00AD0129"/>
    <w:rsid w:val="00AD091E"/>
    <w:rsid w:val="00AD23EB"/>
    <w:rsid w:val="00AD2753"/>
    <w:rsid w:val="00AD2A41"/>
    <w:rsid w:val="00AD2F2D"/>
    <w:rsid w:val="00AD4152"/>
    <w:rsid w:val="00AD4EC5"/>
    <w:rsid w:val="00AD4FC3"/>
    <w:rsid w:val="00AD5269"/>
    <w:rsid w:val="00AD53CA"/>
    <w:rsid w:val="00AD6577"/>
    <w:rsid w:val="00AD6700"/>
    <w:rsid w:val="00AD6C73"/>
    <w:rsid w:val="00AD6DAC"/>
    <w:rsid w:val="00AD7153"/>
    <w:rsid w:val="00AD732A"/>
    <w:rsid w:val="00AD76B0"/>
    <w:rsid w:val="00AD77BE"/>
    <w:rsid w:val="00AD7DF3"/>
    <w:rsid w:val="00AE041F"/>
    <w:rsid w:val="00AE0543"/>
    <w:rsid w:val="00AE0C8A"/>
    <w:rsid w:val="00AE247E"/>
    <w:rsid w:val="00AE42A5"/>
    <w:rsid w:val="00AE454C"/>
    <w:rsid w:val="00AE5BEB"/>
    <w:rsid w:val="00AE6C48"/>
    <w:rsid w:val="00AE700E"/>
    <w:rsid w:val="00AE7CC7"/>
    <w:rsid w:val="00AE7CD8"/>
    <w:rsid w:val="00AE7E96"/>
    <w:rsid w:val="00AF20DC"/>
    <w:rsid w:val="00AF2E6F"/>
    <w:rsid w:val="00AF2EED"/>
    <w:rsid w:val="00AF3527"/>
    <w:rsid w:val="00AF3FFF"/>
    <w:rsid w:val="00AF46D5"/>
    <w:rsid w:val="00AF47AE"/>
    <w:rsid w:val="00AF496D"/>
    <w:rsid w:val="00AF56E0"/>
    <w:rsid w:val="00AF5BDF"/>
    <w:rsid w:val="00AF6399"/>
    <w:rsid w:val="00AF6A99"/>
    <w:rsid w:val="00AF6D10"/>
    <w:rsid w:val="00AF7884"/>
    <w:rsid w:val="00AF7BB9"/>
    <w:rsid w:val="00B00DC7"/>
    <w:rsid w:val="00B01074"/>
    <w:rsid w:val="00B01933"/>
    <w:rsid w:val="00B01D6E"/>
    <w:rsid w:val="00B02037"/>
    <w:rsid w:val="00B025D8"/>
    <w:rsid w:val="00B02A04"/>
    <w:rsid w:val="00B02FC5"/>
    <w:rsid w:val="00B03497"/>
    <w:rsid w:val="00B034E6"/>
    <w:rsid w:val="00B03D5B"/>
    <w:rsid w:val="00B03E2D"/>
    <w:rsid w:val="00B03E96"/>
    <w:rsid w:val="00B04A1B"/>
    <w:rsid w:val="00B05FFE"/>
    <w:rsid w:val="00B06454"/>
    <w:rsid w:val="00B0774B"/>
    <w:rsid w:val="00B07C94"/>
    <w:rsid w:val="00B105FA"/>
    <w:rsid w:val="00B10602"/>
    <w:rsid w:val="00B109CB"/>
    <w:rsid w:val="00B10F47"/>
    <w:rsid w:val="00B10FD1"/>
    <w:rsid w:val="00B1101B"/>
    <w:rsid w:val="00B11206"/>
    <w:rsid w:val="00B11B0D"/>
    <w:rsid w:val="00B11BC6"/>
    <w:rsid w:val="00B13354"/>
    <w:rsid w:val="00B13596"/>
    <w:rsid w:val="00B13A5D"/>
    <w:rsid w:val="00B144C0"/>
    <w:rsid w:val="00B14E2D"/>
    <w:rsid w:val="00B15762"/>
    <w:rsid w:val="00B15E88"/>
    <w:rsid w:val="00B15FFE"/>
    <w:rsid w:val="00B160A0"/>
    <w:rsid w:val="00B16ADF"/>
    <w:rsid w:val="00B16CAE"/>
    <w:rsid w:val="00B16E9E"/>
    <w:rsid w:val="00B17D6A"/>
    <w:rsid w:val="00B17FBA"/>
    <w:rsid w:val="00B2031D"/>
    <w:rsid w:val="00B2068D"/>
    <w:rsid w:val="00B2077A"/>
    <w:rsid w:val="00B20844"/>
    <w:rsid w:val="00B21703"/>
    <w:rsid w:val="00B21BA0"/>
    <w:rsid w:val="00B223CC"/>
    <w:rsid w:val="00B22CCD"/>
    <w:rsid w:val="00B2459A"/>
    <w:rsid w:val="00B245FE"/>
    <w:rsid w:val="00B2471D"/>
    <w:rsid w:val="00B252BF"/>
    <w:rsid w:val="00B258CA"/>
    <w:rsid w:val="00B25C22"/>
    <w:rsid w:val="00B25EF9"/>
    <w:rsid w:val="00B2627C"/>
    <w:rsid w:val="00B26417"/>
    <w:rsid w:val="00B271A8"/>
    <w:rsid w:val="00B27589"/>
    <w:rsid w:val="00B30D10"/>
    <w:rsid w:val="00B319EC"/>
    <w:rsid w:val="00B32169"/>
    <w:rsid w:val="00B3267C"/>
    <w:rsid w:val="00B329E2"/>
    <w:rsid w:val="00B33430"/>
    <w:rsid w:val="00B34D9C"/>
    <w:rsid w:val="00B36408"/>
    <w:rsid w:val="00B37572"/>
    <w:rsid w:val="00B406A2"/>
    <w:rsid w:val="00B42397"/>
    <w:rsid w:val="00B423F1"/>
    <w:rsid w:val="00B4334B"/>
    <w:rsid w:val="00B43CC0"/>
    <w:rsid w:val="00B444A0"/>
    <w:rsid w:val="00B45C23"/>
    <w:rsid w:val="00B461A6"/>
    <w:rsid w:val="00B46873"/>
    <w:rsid w:val="00B472D9"/>
    <w:rsid w:val="00B4756C"/>
    <w:rsid w:val="00B47CA3"/>
    <w:rsid w:val="00B505D9"/>
    <w:rsid w:val="00B50969"/>
    <w:rsid w:val="00B50BFA"/>
    <w:rsid w:val="00B5154F"/>
    <w:rsid w:val="00B5157B"/>
    <w:rsid w:val="00B51B86"/>
    <w:rsid w:val="00B520BF"/>
    <w:rsid w:val="00B539AA"/>
    <w:rsid w:val="00B54658"/>
    <w:rsid w:val="00B54A0F"/>
    <w:rsid w:val="00B556FC"/>
    <w:rsid w:val="00B55FBF"/>
    <w:rsid w:val="00B562AB"/>
    <w:rsid w:val="00B56DC4"/>
    <w:rsid w:val="00B57816"/>
    <w:rsid w:val="00B578C8"/>
    <w:rsid w:val="00B57D03"/>
    <w:rsid w:val="00B60D8B"/>
    <w:rsid w:val="00B60DF8"/>
    <w:rsid w:val="00B61068"/>
    <w:rsid w:val="00B6125E"/>
    <w:rsid w:val="00B615F5"/>
    <w:rsid w:val="00B62530"/>
    <w:rsid w:val="00B62665"/>
    <w:rsid w:val="00B62678"/>
    <w:rsid w:val="00B62AA3"/>
    <w:rsid w:val="00B62C66"/>
    <w:rsid w:val="00B62E23"/>
    <w:rsid w:val="00B633C1"/>
    <w:rsid w:val="00B63C8D"/>
    <w:rsid w:val="00B63E55"/>
    <w:rsid w:val="00B63FFE"/>
    <w:rsid w:val="00B65AEF"/>
    <w:rsid w:val="00B6659A"/>
    <w:rsid w:val="00B67644"/>
    <w:rsid w:val="00B70014"/>
    <w:rsid w:val="00B7166A"/>
    <w:rsid w:val="00B71EC3"/>
    <w:rsid w:val="00B72681"/>
    <w:rsid w:val="00B72FB9"/>
    <w:rsid w:val="00B73147"/>
    <w:rsid w:val="00B739E0"/>
    <w:rsid w:val="00B7536C"/>
    <w:rsid w:val="00B75F90"/>
    <w:rsid w:val="00B76007"/>
    <w:rsid w:val="00B767D8"/>
    <w:rsid w:val="00B76C36"/>
    <w:rsid w:val="00B770A9"/>
    <w:rsid w:val="00B7729C"/>
    <w:rsid w:val="00B774A7"/>
    <w:rsid w:val="00B77A16"/>
    <w:rsid w:val="00B77CE7"/>
    <w:rsid w:val="00B77D67"/>
    <w:rsid w:val="00B813BB"/>
    <w:rsid w:val="00B813D0"/>
    <w:rsid w:val="00B816D8"/>
    <w:rsid w:val="00B824CF"/>
    <w:rsid w:val="00B825BF"/>
    <w:rsid w:val="00B835E2"/>
    <w:rsid w:val="00B84296"/>
    <w:rsid w:val="00B8454A"/>
    <w:rsid w:val="00B846F5"/>
    <w:rsid w:val="00B84C2E"/>
    <w:rsid w:val="00B85050"/>
    <w:rsid w:val="00B8533B"/>
    <w:rsid w:val="00B85753"/>
    <w:rsid w:val="00B86743"/>
    <w:rsid w:val="00B86796"/>
    <w:rsid w:val="00B869E2"/>
    <w:rsid w:val="00B86B62"/>
    <w:rsid w:val="00B86C97"/>
    <w:rsid w:val="00B86E84"/>
    <w:rsid w:val="00B86F10"/>
    <w:rsid w:val="00B86F88"/>
    <w:rsid w:val="00B871EB"/>
    <w:rsid w:val="00B8765A"/>
    <w:rsid w:val="00B87C5B"/>
    <w:rsid w:val="00B9011A"/>
    <w:rsid w:val="00B9088C"/>
    <w:rsid w:val="00B9129B"/>
    <w:rsid w:val="00B915F9"/>
    <w:rsid w:val="00B9305E"/>
    <w:rsid w:val="00B9359A"/>
    <w:rsid w:val="00B93B7D"/>
    <w:rsid w:val="00B93DA9"/>
    <w:rsid w:val="00B947F9"/>
    <w:rsid w:val="00B94B3E"/>
    <w:rsid w:val="00B968CF"/>
    <w:rsid w:val="00B96D2B"/>
    <w:rsid w:val="00B97087"/>
    <w:rsid w:val="00BA07ED"/>
    <w:rsid w:val="00BA0DCA"/>
    <w:rsid w:val="00BA1086"/>
    <w:rsid w:val="00BA199D"/>
    <w:rsid w:val="00BA2768"/>
    <w:rsid w:val="00BA36B3"/>
    <w:rsid w:val="00BA3DE2"/>
    <w:rsid w:val="00BA3E87"/>
    <w:rsid w:val="00BA445E"/>
    <w:rsid w:val="00BA488B"/>
    <w:rsid w:val="00BA4967"/>
    <w:rsid w:val="00BA578E"/>
    <w:rsid w:val="00BA5DD5"/>
    <w:rsid w:val="00BA6DE8"/>
    <w:rsid w:val="00BA7612"/>
    <w:rsid w:val="00BA7CEA"/>
    <w:rsid w:val="00BB030F"/>
    <w:rsid w:val="00BB088C"/>
    <w:rsid w:val="00BB15A6"/>
    <w:rsid w:val="00BB2D4B"/>
    <w:rsid w:val="00BB2E7F"/>
    <w:rsid w:val="00BB3C1B"/>
    <w:rsid w:val="00BB4203"/>
    <w:rsid w:val="00BB43C6"/>
    <w:rsid w:val="00BB5194"/>
    <w:rsid w:val="00BB6851"/>
    <w:rsid w:val="00BB74F8"/>
    <w:rsid w:val="00BC096E"/>
    <w:rsid w:val="00BC0D84"/>
    <w:rsid w:val="00BC0DA7"/>
    <w:rsid w:val="00BC1130"/>
    <w:rsid w:val="00BC2270"/>
    <w:rsid w:val="00BC283E"/>
    <w:rsid w:val="00BC38A0"/>
    <w:rsid w:val="00BC505A"/>
    <w:rsid w:val="00BC529D"/>
    <w:rsid w:val="00BC65DA"/>
    <w:rsid w:val="00BC660A"/>
    <w:rsid w:val="00BD29B4"/>
    <w:rsid w:val="00BD29FB"/>
    <w:rsid w:val="00BD2C87"/>
    <w:rsid w:val="00BD2E1E"/>
    <w:rsid w:val="00BD2E6A"/>
    <w:rsid w:val="00BD39B5"/>
    <w:rsid w:val="00BD3C40"/>
    <w:rsid w:val="00BD4E5F"/>
    <w:rsid w:val="00BD5353"/>
    <w:rsid w:val="00BD5B7F"/>
    <w:rsid w:val="00BD5D51"/>
    <w:rsid w:val="00BD661B"/>
    <w:rsid w:val="00BD6A7E"/>
    <w:rsid w:val="00BD7398"/>
    <w:rsid w:val="00BE05CE"/>
    <w:rsid w:val="00BE05D4"/>
    <w:rsid w:val="00BE1AB4"/>
    <w:rsid w:val="00BE214D"/>
    <w:rsid w:val="00BE364B"/>
    <w:rsid w:val="00BE3F0B"/>
    <w:rsid w:val="00BE4029"/>
    <w:rsid w:val="00BE4739"/>
    <w:rsid w:val="00BE4D9D"/>
    <w:rsid w:val="00BE4DB5"/>
    <w:rsid w:val="00BE4F11"/>
    <w:rsid w:val="00BE53E4"/>
    <w:rsid w:val="00BE604A"/>
    <w:rsid w:val="00BE62FF"/>
    <w:rsid w:val="00BE7514"/>
    <w:rsid w:val="00BE7549"/>
    <w:rsid w:val="00BE7B35"/>
    <w:rsid w:val="00BF09B8"/>
    <w:rsid w:val="00BF10F2"/>
    <w:rsid w:val="00BF1C7D"/>
    <w:rsid w:val="00BF1F6D"/>
    <w:rsid w:val="00BF2C65"/>
    <w:rsid w:val="00BF3424"/>
    <w:rsid w:val="00BF36AD"/>
    <w:rsid w:val="00BF3A2E"/>
    <w:rsid w:val="00BF3CDE"/>
    <w:rsid w:val="00BF43D5"/>
    <w:rsid w:val="00BF61D4"/>
    <w:rsid w:val="00BF67EB"/>
    <w:rsid w:val="00C00101"/>
    <w:rsid w:val="00C0232D"/>
    <w:rsid w:val="00C0235D"/>
    <w:rsid w:val="00C03196"/>
    <w:rsid w:val="00C03336"/>
    <w:rsid w:val="00C03690"/>
    <w:rsid w:val="00C04439"/>
    <w:rsid w:val="00C044AF"/>
    <w:rsid w:val="00C04752"/>
    <w:rsid w:val="00C04A90"/>
    <w:rsid w:val="00C04DDD"/>
    <w:rsid w:val="00C050CE"/>
    <w:rsid w:val="00C05A5D"/>
    <w:rsid w:val="00C05EA2"/>
    <w:rsid w:val="00C06081"/>
    <w:rsid w:val="00C0619F"/>
    <w:rsid w:val="00C07C9D"/>
    <w:rsid w:val="00C07F40"/>
    <w:rsid w:val="00C07FFB"/>
    <w:rsid w:val="00C118B3"/>
    <w:rsid w:val="00C12252"/>
    <w:rsid w:val="00C127D9"/>
    <w:rsid w:val="00C12D06"/>
    <w:rsid w:val="00C12D89"/>
    <w:rsid w:val="00C131B0"/>
    <w:rsid w:val="00C1340E"/>
    <w:rsid w:val="00C138AC"/>
    <w:rsid w:val="00C15CD1"/>
    <w:rsid w:val="00C16127"/>
    <w:rsid w:val="00C1616A"/>
    <w:rsid w:val="00C16278"/>
    <w:rsid w:val="00C177C9"/>
    <w:rsid w:val="00C2034F"/>
    <w:rsid w:val="00C2159D"/>
    <w:rsid w:val="00C217ED"/>
    <w:rsid w:val="00C22481"/>
    <w:rsid w:val="00C225C8"/>
    <w:rsid w:val="00C23850"/>
    <w:rsid w:val="00C23CED"/>
    <w:rsid w:val="00C2408B"/>
    <w:rsid w:val="00C248BF"/>
    <w:rsid w:val="00C25B13"/>
    <w:rsid w:val="00C25C21"/>
    <w:rsid w:val="00C25E10"/>
    <w:rsid w:val="00C25E51"/>
    <w:rsid w:val="00C26876"/>
    <w:rsid w:val="00C26918"/>
    <w:rsid w:val="00C26949"/>
    <w:rsid w:val="00C26B3B"/>
    <w:rsid w:val="00C276AE"/>
    <w:rsid w:val="00C27E95"/>
    <w:rsid w:val="00C30364"/>
    <w:rsid w:val="00C317C7"/>
    <w:rsid w:val="00C318EA"/>
    <w:rsid w:val="00C324FD"/>
    <w:rsid w:val="00C3288D"/>
    <w:rsid w:val="00C32949"/>
    <w:rsid w:val="00C32BF4"/>
    <w:rsid w:val="00C336BE"/>
    <w:rsid w:val="00C3399F"/>
    <w:rsid w:val="00C33EAC"/>
    <w:rsid w:val="00C33FA7"/>
    <w:rsid w:val="00C34E64"/>
    <w:rsid w:val="00C3547C"/>
    <w:rsid w:val="00C3721D"/>
    <w:rsid w:val="00C3734A"/>
    <w:rsid w:val="00C376F4"/>
    <w:rsid w:val="00C37A7C"/>
    <w:rsid w:val="00C40C8C"/>
    <w:rsid w:val="00C40E2F"/>
    <w:rsid w:val="00C41399"/>
    <w:rsid w:val="00C4170A"/>
    <w:rsid w:val="00C41E3D"/>
    <w:rsid w:val="00C4232C"/>
    <w:rsid w:val="00C428E3"/>
    <w:rsid w:val="00C42CEB"/>
    <w:rsid w:val="00C4302A"/>
    <w:rsid w:val="00C43209"/>
    <w:rsid w:val="00C43C92"/>
    <w:rsid w:val="00C44111"/>
    <w:rsid w:val="00C44AF5"/>
    <w:rsid w:val="00C45186"/>
    <w:rsid w:val="00C4596B"/>
    <w:rsid w:val="00C45D3F"/>
    <w:rsid w:val="00C4674E"/>
    <w:rsid w:val="00C46A46"/>
    <w:rsid w:val="00C4738A"/>
    <w:rsid w:val="00C47DC7"/>
    <w:rsid w:val="00C50064"/>
    <w:rsid w:val="00C5023E"/>
    <w:rsid w:val="00C5082A"/>
    <w:rsid w:val="00C50971"/>
    <w:rsid w:val="00C512CA"/>
    <w:rsid w:val="00C51D3B"/>
    <w:rsid w:val="00C5377F"/>
    <w:rsid w:val="00C53B78"/>
    <w:rsid w:val="00C54B6A"/>
    <w:rsid w:val="00C55139"/>
    <w:rsid w:val="00C552E6"/>
    <w:rsid w:val="00C553CE"/>
    <w:rsid w:val="00C5589A"/>
    <w:rsid w:val="00C5699A"/>
    <w:rsid w:val="00C60E57"/>
    <w:rsid w:val="00C60F02"/>
    <w:rsid w:val="00C6158D"/>
    <w:rsid w:val="00C615F6"/>
    <w:rsid w:val="00C62192"/>
    <w:rsid w:val="00C62665"/>
    <w:rsid w:val="00C62DA0"/>
    <w:rsid w:val="00C64D97"/>
    <w:rsid w:val="00C652EC"/>
    <w:rsid w:val="00C65602"/>
    <w:rsid w:val="00C65C11"/>
    <w:rsid w:val="00C67255"/>
    <w:rsid w:val="00C7015D"/>
    <w:rsid w:val="00C70DA6"/>
    <w:rsid w:val="00C70E16"/>
    <w:rsid w:val="00C71725"/>
    <w:rsid w:val="00C721D2"/>
    <w:rsid w:val="00C72B62"/>
    <w:rsid w:val="00C73FD5"/>
    <w:rsid w:val="00C74086"/>
    <w:rsid w:val="00C7474E"/>
    <w:rsid w:val="00C7501B"/>
    <w:rsid w:val="00C75801"/>
    <w:rsid w:val="00C75EC7"/>
    <w:rsid w:val="00C763CC"/>
    <w:rsid w:val="00C76A88"/>
    <w:rsid w:val="00C76E0E"/>
    <w:rsid w:val="00C771C6"/>
    <w:rsid w:val="00C7730D"/>
    <w:rsid w:val="00C77EEE"/>
    <w:rsid w:val="00C80A87"/>
    <w:rsid w:val="00C80B68"/>
    <w:rsid w:val="00C80C00"/>
    <w:rsid w:val="00C81544"/>
    <w:rsid w:val="00C81753"/>
    <w:rsid w:val="00C8176F"/>
    <w:rsid w:val="00C82228"/>
    <w:rsid w:val="00C82338"/>
    <w:rsid w:val="00C82A0E"/>
    <w:rsid w:val="00C83C5B"/>
    <w:rsid w:val="00C8488D"/>
    <w:rsid w:val="00C84BD1"/>
    <w:rsid w:val="00C857FB"/>
    <w:rsid w:val="00C86148"/>
    <w:rsid w:val="00C86951"/>
    <w:rsid w:val="00C877A8"/>
    <w:rsid w:val="00C87E6E"/>
    <w:rsid w:val="00C9018A"/>
    <w:rsid w:val="00C93AA6"/>
    <w:rsid w:val="00C93D12"/>
    <w:rsid w:val="00C940B8"/>
    <w:rsid w:val="00C95BC2"/>
    <w:rsid w:val="00C95E81"/>
    <w:rsid w:val="00C95EA6"/>
    <w:rsid w:val="00C9622E"/>
    <w:rsid w:val="00C96393"/>
    <w:rsid w:val="00C96744"/>
    <w:rsid w:val="00C969F7"/>
    <w:rsid w:val="00C97197"/>
    <w:rsid w:val="00C97EFB"/>
    <w:rsid w:val="00CA0EE0"/>
    <w:rsid w:val="00CA2332"/>
    <w:rsid w:val="00CA2B23"/>
    <w:rsid w:val="00CA2E01"/>
    <w:rsid w:val="00CA48FB"/>
    <w:rsid w:val="00CA5DBB"/>
    <w:rsid w:val="00CA604C"/>
    <w:rsid w:val="00CA6218"/>
    <w:rsid w:val="00CA6A63"/>
    <w:rsid w:val="00CA7B3E"/>
    <w:rsid w:val="00CB0DCB"/>
    <w:rsid w:val="00CB1D37"/>
    <w:rsid w:val="00CB2129"/>
    <w:rsid w:val="00CB2488"/>
    <w:rsid w:val="00CB349C"/>
    <w:rsid w:val="00CB3B75"/>
    <w:rsid w:val="00CB423C"/>
    <w:rsid w:val="00CB468C"/>
    <w:rsid w:val="00CB481A"/>
    <w:rsid w:val="00CB492C"/>
    <w:rsid w:val="00CB4C23"/>
    <w:rsid w:val="00CB4F21"/>
    <w:rsid w:val="00CB62CC"/>
    <w:rsid w:val="00CB7104"/>
    <w:rsid w:val="00CB7732"/>
    <w:rsid w:val="00CB773B"/>
    <w:rsid w:val="00CC0258"/>
    <w:rsid w:val="00CC0638"/>
    <w:rsid w:val="00CC0D7E"/>
    <w:rsid w:val="00CC15DC"/>
    <w:rsid w:val="00CC3788"/>
    <w:rsid w:val="00CC3AAE"/>
    <w:rsid w:val="00CC4042"/>
    <w:rsid w:val="00CC476E"/>
    <w:rsid w:val="00CC67C7"/>
    <w:rsid w:val="00CC7541"/>
    <w:rsid w:val="00CC77F7"/>
    <w:rsid w:val="00CC78F2"/>
    <w:rsid w:val="00CD014D"/>
    <w:rsid w:val="00CD1BB8"/>
    <w:rsid w:val="00CD210B"/>
    <w:rsid w:val="00CD3174"/>
    <w:rsid w:val="00CD3364"/>
    <w:rsid w:val="00CD355F"/>
    <w:rsid w:val="00CD3B01"/>
    <w:rsid w:val="00CD4A39"/>
    <w:rsid w:val="00CD6751"/>
    <w:rsid w:val="00CD756C"/>
    <w:rsid w:val="00CD7A4B"/>
    <w:rsid w:val="00CD7B22"/>
    <w:rsid w:val="00CE04CF"/>
    <w:rsid w:val="00CE0529"/>
    <w:rsid w:val="00CE0E20"/>
    <w:rsid w:val="00CE0E81"/>
    <w:rsid w:val="00CE1476"/>
    <w:rsid w:val="00CE2029"/>
    <w:rsid w:val="00CE2377"/>
    <w:rsid w:val="00CE2F2B"/>
    <w:rsid w:val="00CE303D"/>
    <w:rsid w:val="00CE366D"/>
    <w:rsid w:val="00CE3A08"/>
    <w:rsid w:val="00CE48E1"/>
    <w:rsid w:val="00CE4DDF"/>
    <w:rsid w:val="00CE51F5"/>
    <w:rsid w:val="00CE5202"/>
    <w:rsid w:val="00CE65CD"/>
    <w:rsid w:val="00CE69AC"/>
    <w:rsid w:val="00CE72A5"/>
    <w:rsid w:val="00CE7685"/>
    <w:rsid w:val="00CE788F"/>
    <w:rsid w:val="00CE7B21"/>
    <w:rsid w:val="00CE7EC3"/>
    <w:rsid w:val="00CF0CD6"/>
    <w:rsid w:val="00CF1A45"/>
    <w:rsid w:val="00CF1D7D"/>
    <w:rsid w:val="00CF2780"/>
    <w:rsid w:val="00CF2EF1"/>
    <w:rsid w:val="00CF38DA"/>
    <w:rsid w:val="00CF3A65"/>
    <w:rsid w:val="00CF42CE"/>
    <w:rsid w:val="00CF43CE"/>
    <w:rsid w:val="00CF507C"/>
    <w:rsid w:val="00CF611F"/>
    <w:rsid w:val="00CF6582"/>
    <w:rsid w:val="00CF6959"/>
    <w:rsid w:val="00CF6E15"/>
    <w:rsid w:val="00CF7335"/>
    <w:rsid w:val="00CF77B8"/>
    <w:rsid w:val="00CF7D81"/>
    <w:rsid w:val="00D01D29"/>
    <w:rsid w:val="00D0256D"/>
    <w:rsid w:val="00D025F1"/>
    <w:rsid w:val="00D02AAB"/>
    <w:rsid w:val="00D02BA8"/>
    <w:rsid w:val="00D02FD2"/>
    <w:rsid w:val="00D0490D"/>
    <w:rsid w:val="00D0511D"/>
    <w:rsid w:val="00D057DE"/>
    <w:rsid w:val="00D0625C"/>
    <w:rsid w:val="00D0649C"/>
    <w:rsid w:val="00D0666D"/>
    <w:rsid w:val="00D07374"/>
    <w:rsid w:val="00D078F5"/>
    <w:rsid w:val="00D079A6"/>
    <w:rsid w:val="00D07B81"/>
    <w:rsid w:val="00D104ED"/>
    <w:rsid w:val="00D10651"/>
    <w:rsid w:val="00D108C4"/>
    <w:rsid w:val="00D117EC"/>
    <w:rsid w:val="00D11F7E"/>
    <w:rsid w:val="00D123D8"/>
    <w:rsid w:val="00D1284A"/>
    <w:rsid w:val="00D13CC6"/>
    <w:rsid w:val="00D141E2"/>
    <w:rsid w:val="00D14B95"/>
    <w:rsid w:val="00D150CB"/>
    <w:rsid w:val="00D160B4"/>
    <w:rsid w:val="00D1623A"/>
    <w:rsid w:val="00D174E4"/>
    <w:rsid w:val="00D17AD0"/>
    <w:rsid w:val="00D17BC3"/>
    <w:rsid w:val="00D2001B"/>
    <w:rsid w:val="00D21C59"/>
    <w:rsid w:val="00D21CA3"/>
    <w:rsid w:val="00D232A0"/>
    <w:rsid w:val="00D23884"/>
    <w:rsid w:val="00D238E8"/>
    <w:rsid w:val="00D24508"/>
    <w:rsid w:val="00D2478F"/>
    <w:rsid w:val="00D24D78"/>
    <w:rsid w:val="00D25084"/>
    <w:rsid w:val="00D257AA"/>
    <w:rsid w:val="00D25A7C"/>
    <w:rsid w:val="00D264E9"/>
    <w:rsid w:val="00D26921"/>
    <w:rsid w:val="00D26E55"/>
    <w:rsid w:val="00D27AB7"/>
    <w:rsid w:val="00D304D6"/>
    <w:rsid w:val="00D30F3F"/>
    <w:rsid w:val="00D3144D"/>
    <w:rsid w:val="00D31AD6"/>
    <w:rsid w:val="00D31F8F"/>
    <w:rsid w:val="00D321F0"/>
    <w:rsid w:val="00D3402F"/>
    <w:rsid w:val="00D34A32"/>
    <w:rsid w:val="00D34E29"/>
    <w:rsid w:val="00D35966"/>
    <w:rsid w:val="00D3742B"/>
    <w:rsid w:val="00D41571"/>
    <w:rsid w:val="00D41FE3"/>
    <w:rsid w:val="00D42FA0"/>
    <w:rsid w:val="00D43B79"/>
    <w:rsid w:val="00D43BB0"/>
    <w:rsid w:val="00D43BD0"/>
    <w:rsid w:val="00D442CC"/>
    <w:rsid w:val="00D4463A"/>
    <w:rsid w:val="00D4492D"/>
    <w:rsid w:val="00D45B8D"/>
    <w:rsid w:val="00D45F65"/>
    <w:rsid w:val="00D46754"/>
    <w:rsid w:val="00D469AB"/>
    <w:rsid w:val="00D47825"/>
    <w:rsid w:val="00D4789E"/>
    <w:rsid w:val="00D50E46"/>
    <w:rsid w:val="00D510AF"/>
    <w:rsid w:val="00D51667"/>
    <w:rsid w:val="00D5190B"/>
    <w:rsid w:val="00D5203E"/>
    <w:rsid w:val="00D5210E"/>
    <w:rsid w:val="00D5261A"/>
    <w:rsid w:val="00D52732"/>
    <w:rsid w:val="00D546F4"/>
    <w:rsid w:val="00D55E8C"/>
    <w:rsid w:val="00D574BD"/>
    <w:rsid w:val="00D57681"/>
    <w:rsid w:val="00D57685"/>
    <w:rsid w:val="00D57D14"/>
    <w:rsid w:val="00D57FC4"/>
    <w:rsid w:val="00D604C1"/>
    <w:rsid w:val="00D604FB"/>
    <w:rsid w:val="00D608E8"/>
    <w:rsid w:val="00D61AEF"/>
    <w:rsid w:val="00D62333"/>
    <w:rsid w:val="00D62C03"/>
    <w:rsid w:val="00D62EC7"/>
    <w:rsid w:val="00D63230"/>
    <w:rsid w:val="00D632E9"/>
    <w:rsid w:val="00D63A15"/>
    <w:rsid w:val="00D64FF4"/>
    <w:rsid w:val="00D65D17"/>
    <w:rsid w:val="00D660EB"/>
    <w:rsid w:val="00D66FAB"/>
    <w:rsid w:val="00D67129"/>
    <w:rsid w:val="00D675DE"/>
    <w:rsid w:val="00D67BD1"/>
    <w:rsid w:val="00D70B6F"/>
    <w:rsid w:val="00D715FD"/>
    <w:rsid w:val="00D71AA8"/>
    <w:rsid w:val="00D72605"/>
    <w:rsid w:val="00D726B5"/>
    <w:rsid w:val="00D7272C"/>
    <w:rsid w:val="00D73F97"/>
    <w:rsid w:val="00D740DF"/>
    <w:rsid w:val="00D74241"/>
    <w:rsid w:val="00D742CA"/>
    <w:rsid w:val="00D74503"/>
    <w:rsid w:val="00D751B4"/>
    <w:rsid w:val="00D75239"/>
    <w:rsid w:val="00D752B8"/>
    <w:rsid w:val="00D758D9"/>
    <w:rsid w:val="00D75E2A"/>
    <w:rsid w:val="00D7656D"/>
    <w:rsid w:val="00D765DF"/>
    <w:rsid w:val="00D76C51"/>
    <w:rsid w:val="00D76CAE"/>
    <w:rsid w:val="00D770B3"/>
    <w:rsid w:val="00D772AB"/>
    <w:rsid w:val="00D77B8D"/>
    <w:rsid w:val="00D801D8"/>
    <w:rsid w:val="00D8142F"/>
    <w:rsid w:val="00D81A63"/>
    <w:rsid w:val="00D8250D"/>
    <w:rsid w:val="00D82FDE"/>
    <w:rsid w:val="00D84010"/>
    <w:rsid w:val="00D84212"/>
    <w:rsid w:val="00D850D3"/>
    <w:rsid w:val="00D857BD"/>
    <w:rsid w:val="00D8614E"/>
    <w:rsid w:val="00D861C7"/>
    <w:rsid w:val="00D86241"/>
    <w:rsid w:val="00D8631B"/>
    <w:rsid w:val="00D8661D"/>
    <w:rsid w:val="00D866C1"/>
    <w:rsid w:val="00D86727"/>
    <w:rsid w:val="00D86BE3"/>
    <w:rsid w:val="00D86C1E"/>
    <w:rsid w:val="00D86EB2"/>
    <w:rsid w:val="00D871E7"/>
    <w:rsid w:val="00D87551"/>
    <w:rsid w:val="00D90919"/>
    <w:rsid w:val="00D90F14"/>
    <w:rsid w:val="00D910D4"/>
    <w:rsid w:val="00D91B07"/>
    <w:rsid w:val="00D91E24"/>
    <w:rsid w:val="00D9207F"/>
    <w:rsid w:val="00D92D6D"/>
    <w:rsid w:val="00D935AB"/>
    <w:rsid w:val="00D944D9"/>
    <w:rsid w:val="00D94E6F"/>
    <w:rsid w:val="00D96D8F"/>
    <w:rsid w:val="00D972D7"/>
    <w:rsid w:val="00D974E4"/>
    <w:rsid w:val="00D9766C"/>
    <w:rsid w:val="00D979B7"/>
    <w:rsid w:val="00D979C2"/>
    <w:rsid w:val="00DA0938"/>
    <w:rsid w:val="00DA0C6B"/>
    <w:rsid w:val="00DA1188"/>
    <w:rsid w:val="00DA15A4"/>
    <w:rsid w:val="00DA1DAD"/>
    <w:rsid w:val="00DA1F6F"/>
    <w:rsid w:val="00DA339E"/>
    <w:rsid w:val="00DA5299"/>
    <w:rsid w:val="00DA57E9"/>
    <w:rsid w:val="00DA5AEF"/>
    <w:rsid w:val="00DA685F"/>
    <w:rsid w:val="00DA6E2A"/>
    <w:rsid w:val="00DB133E"/>
    <w:rsid w:val="00DB14EC"/>
    <w:rsid w:val="00DB2A97"/>
    <w:rsid w:val="00DB3619"/>
    <w:rsid w:val="00DB4A4C"/>
    <w:rsid w:val="00DB4FE0"/>
    <w:rsid w:val="00DB55DE"/>
    <w:rsid w:val="00DB5BE2"/>
    <w:rsid w:val="00DB5C13"/>
    <w:rsid w:val="00DB5F6E"/>
    <w:rsid w:val="00DB65B3"/>
    <w:rsid w:val="00DB6F79"/>
    <w:rsid w:val="00DB7375"/>
    <w:rsid w:val="00DB7F05"/>
    <w:rsid w:val="00DC09B9"/>
    <w:rsid w:val="00DC16A5"/>
    <w:rsid w:val="00DC1957"/>
    <w:rsid w:val="00DC1BA6"/>
    <w:rsid w:val="00DC26CC"/>
    <w:rsid w:val="00DC2FFD"/>
    <w:rsid w:val="00DC56FE"/>
    <w:rsid w:val="00DC5906"/>
    <w:rsid w:val="00DC5D58"/>
    <w:rsid w:val="00DC62ED"/>
    <w:rsid w:val="00DC667A"/>
    <w:rsid w:val="00DC699F"/>
    <w:rsid w:val="00DD0285"/>
    <w:rsid w:val="00DD03FD"/>
    <w:rsid w:val="00DD0403"/>
    <w:rsid w:val="00DD0722"/>
    <w:rsid w:val="00DD0FAD"/>
    <w:rsid w:val="00DD1431"/>
    <w:rsid w:val="00DD1A21"/>
    <w:rsid w:val="00DD23E3"/>
    <w:rsid w:val="00DD28A7"/>
    <w:rsid w:val="00DD2A47"/>
    <w:rsid w:val="00DD3399"/>
    <w:rsid w:val="00DD3E8E"/>
    <w:rsid w:val="00DD4A8F"/>
    <w:rsid w:val="00DD4E85"/>
    <w:rsid w:val="00DD50A3"/>
    <w:rsid w:val="00DD61E5"/>
    <w:rsid w:val="00DD6B88"/>
    <w:rsid w:val="00DD7304"/>
    <w:rsid w:val="00DD76FE"/>
    <w:rsid w:val="00DE03D0"/>
    <w:rsid w:val="00DE172E"/>
    <w:rsid w:val="00DE1BE2"/>
    <w:rsid w:val="00DE1CA9"/>
    <w:rsid w:val="00DE1FA3"/>
    <w:rsid w:val="00DE33BD"/>
    <w:rsid w:val="00DE3841"/>
    <w:rsid w:val="00DE3FB8"/>
    <w:rsid w:val="00DE4AA0"/>
    <w:rsid w:val="00DE4FCE"/>
    <w:rsid w:val="00DE5C14"/>
    <w:rsid w:val="00DE63A0"/>
    <w:rsid w:val="00DE6549"/>
    <w:rsid w:val="00DE7577"/>
    <w:rsid w:val="00DF0408"/>
    <w:rsid w:val="00DF052F"/>
    <w:rsid w:val="00DF073E"/>
    <w:rsid w:val="00DF08C1"/>
    <w:rsid w:val="00DF0CB1"/>
    <w:rsid w:val="00DF1AEA"/>
    <w:rsid w:val="00DF1D63"/>
    <w:rsid w:val="00DF243E"/>
    <w:rsid w:val="00DF3458"/>
    <w:rsid w:val="00DF3F8B"/>
    <w:rsid w:val="00DF4162"/>
    <w:rsid w:val="00DF4D32"/>
    <w:rsid w:val="00DF4E11"/>
    <w:rsid w:val="00DF4E52"/>
    <w:rsid w:val="00DF5270"/>
    <w:rsid w:val="00DF5305"/>
    <w:rsid w:val="00DF54EB"/>
    <w:rsid w:val="00DF5914"/>
    <w:rsid w:val="00DF5B03"/>
    <w:rsid w:val="00DF642B"/>
    <w:rsid w:val="00DF6491"/>
    <w:rsid w:val="00DF70AB"/>
    <w:rsid w:val="00DF7463"/>
    <w:rsid w:val="00DF7599"/>
    <w:rsid w:val="00E0126C"/>
    <w:rsid w:val="00E017F4"/>
    <w:rsid w:val="00E02574"/>
    <w:rsid w:val="00E02AEF"/>
    <w:rsid w:val="00E02EEE"/>
    <w:rsid w:val="00E039E2"/>
    <w:rsid w:val="00E03B01"/>
    <w:rsid w:val="00E03FB5"/>
    <w:rsid w:val="00E046C5"/>
    <w:rsid w:val="00E04797"/>
    <w:rsid w:val="00E054E3"/>
    <w:rsid w:val="00E057ED"/>
    <w:rsid w:val="00E05D50"/>
    <w:rsid w:val="00E05F98"/>
    <w:rsid w:val="00E0638A"/>
    <w:rsid w:val="00E07BA3"/>
    <w:rsid w:val="00E1108B"/>
    <w:rsid w:val="00E118CD"/>
    <w:rsid w:val="00E11AA3"/>
    <w:rsid w:val="00E11BC6"/>
    <w:rsid w:val="00E13215"/>
    <w:rsid w:val="00E13428"/>
    <w:rsid w:val="00E134A6"/>
    <w:rsid w:val="00E13943"/>
    <w:rsid w:val="00E14216"/>
    <w:rsid w:val="00E14CB5"/>
    <w:rsid w:val="00E14CDC"/>
    <w:rsid w:val="00E1589B"/>
    <w:rsid w:val="00E15C09"/>
    <w:rsid w:val="00E16824"/>
    <w:rsid w:val="00E16C89"/>
    <w:rsid w:val="00E16CAF"/>
    <w:rsid w:val="00E16FD4"/>
    <w:rsid w:val="00E17B64"/>
    <w:rsid w:val="00E2087E"/>
    <w:rsid w:val="00E22481"/>
    <w:rsid w:val="00E22C67"/>
    <w:rsid w:val="00E230C3"/>
    <w:rsid w:val="00E23AAD"/>
    <w:rsid w:val="00E23C9C"/>
    <w:rsid w:val="00E24544"/>
    <w:rsid w:val="00E24A19"/>
    <w:rsid w:val="00E24F5B"/>
    <w:rsid w:val="00E24F8D"/>
    <w:rsid w:val="00E24F9E"/>
    <w:rsid w:val="00E26239"/>
    <w:rsid w:val="00E2727D"/>
    <w:rsid w:val="00E2790C"/>
    <w:rsid w:val="00E3041A"/>
    <w:rsid w:val="00E3062F"/>
    <w:rsid w:val="00E312AA"/>
    <w:rsid w:val="00E31838"/>
    <w:rsid w:val="00E31977"/>
    <w:rsid w:val="00E319A1"/>
    <w:rsid w:val="00E329C3"/>
    <w:rsid w:val="00E332BA"/>
    <w:rsid w:val="00E34443"/>
    <w:rsid w:val="00E345FA"/>
    <w:rsid w:val="00E34736"/>
    <w:rsid w:val="00E348DD"/>
    <w:rsid w:val="00E352CA"/>
    <w:rsid w:val="00E35618"/>
    <w:rsid w:val="00E35624"/>
    <w:rsid w:val="00E35757"/>
    <w:rsid w:val="00E35C47"/>
    <w:rsid w:val="00E37821"/>
    <w:rsid w:val="00E378C3"/>
    <w:rsid w:val="00E37B4D"/>
    <w:rsid w:val="00E37FAB"/>
    <w:rsid w:val="00E4035D"/>
    <w:rsid w:val="00E4063D"/>
    <w:rsid w:val="00E40779"/>
    <w:rsid w:val="00E407D6"/>
    <w:rsid w:val="00E414EA"/>
    <w:rsid w:val="00E416CD"/>
    <w:rsid w:val="00E41859"/>
    <w:rsid w:val="00E4190E"/>
    <w:rsid w:val="00E43A16"/>
    <w:rsid w:val="00E43B17"/>
    <w:rsid w:val="00E43D77"/>
    <w:rsid w:val="00E43E49"/>
    <w:rsid w:val="00E449BD"/>
    <w:rsid w:val="00E44B07"/>
    <w:rsid w:val="00E44B35"/>
    <w:rsid w:val="00E454E1"/>
    <w:rsid w:val="00E458AF"/>
    <w:rsid w:val="00E45B6F"/>
    <w:rsid w:val="00E472D1"/>
    <w:rsid w:val="00E4793C"/>
    <w:rsid w:val="00E47FCF"/>
    <w:rsid w:val="00E5001C"/>
    <w:rsid w:val="00E50A74"/>
    <w:rsid w:val="00E50DB6"/>
    <w:rsid w:val="00E50FDB"/>
    <w:rsid w:val="00E51341"/>
    <w:rsid w:val="00E513ED"/>
    <w:rsid w:val="00E51669"/>
    <w:rsid w:val="00E51922"/>
    <w:rsid w:val="00E527FE"/>
    <w:rsid w:val="00E52DB8"/>
    <w:rsid w:val="00E53779"/>
    <w:rsid w:val="00E53FEB"/>
    <w:rsid w:val="00E54539"/>
    <w:rsid w:val="00E54D21"/>
    <w:rsid w:val="00E55501"/>
    <w:rsid w:val="00E56313"/>
    <w:rsid w:val="00E5670B"/>
    <w:rsid w:val="00E57285"/>
    <w:rsid w:val="00E579E5"/>
    <w:rsid w:val="00E57A5D"/>
    <w:rsid w:val="00E57BB1"/>
    <w:rsid w:val="00E57F5A"/>
    <w:rsid w:val="00E60126"/>
    <w:rsid w:val="00E608CF"/>
    <w:rsid w:val="00E60B77"/>
    <w:rsid w:val="00E60C91"/>
    <w:rsid w:val="00E61EBE"/>
    <w:rsid w:val="00E622F7"/>
    <w:rsid w:val="00E62B99"/>
    <w:rsid w:val="00E62BFD"/>
    <w:rsid w:val="00E63997"/>
    <w:rsid w:val="00E64114"/>
    <w:rsid w:val="00E64F7C"/>
    <w:rsid w:val="00E651E8"/>
    <w:rsid w:val="00E65970"/>
    <w:rsid w:val="00E65BD7"/>
    <w:rsid w:val="00E6707B"/>
    <w:rsid w:val="00E6724E"/>
    <w:rsid w:val="00E67560"/>
    <w:rsid w:val="00E7036C"/>
    <w:rsid w:val="00E7092C"/>
    <w:rsid w:val="00E72E44"/>
    <w:rsid w:val="00E736B2"/>
    <w:rsid w:val="00E738EA"/>
    <w:rsid w:val="00E739F9"/>
    <w:rsid w:val="00E74461"/>
    <w:rsid w:val="00E749E9"/>
    <w:rsid w:val="00E75239"/>
    <w:rsid w:val="00E7530E"/>
    <w:rsid w:val="00E758B2"/>
    <w:rsid w:val="00E75B2C"/>
    <w:rsid w:val="00E776B7"/>
    <w:rsid w:val="00E81241"/>
    <w:rsid w:val="00E8180A"/>
    <w:rsid w:val="00E81A45"/>
    <w:rsid w:val="00E81AEA"/>
    <w:rsid w:val="00E81BCD"/>
    <w:rsid w:val="00E81D17"/>
    <w:rsid w:val="00E82CE4"/>
    <w:rsid w:val="00E83B3B"/>
    <w:rsid w:val="00E83FDA"/>
    <w:rsid w:val="00E8499D"/>
    <w:rsid w:val="00E84B74"/>
    <w:rsid w:val="00E85972"/>
    <w:rsid w:val="00E85ACC"/>
    <w:rsid w:val="00E8622F"/>
    <w:rsid w:val="00E865DA"/>
    <w:rsid w:val="00E86B64"/>
    <w:rsid w:val="00E86E7D"/>
    <w:rsid w:val="00E8750F"/>
    <w:rsid w:val="00E90A94"/>
    <w:rsid w:val="00E91A5A"/>
    <w:rsid w:val="00E91FA0"/>
    <w:rsid w:val="00E92993"/>
    <w:rsid w:val="00E92AC1"/>
    <w:rsid w:val="00E92BC4"/>
    <w:rsid w:val="00E93934"/>
    <w:rsid w:val="00E93CD5"/>
    <w:rsid w:val="00E94B2E"/>
    <w:rsid w:val="00E953D1"/>
    <w:rsid w:val="00E95BE0"/>
    <w:rsid w:val="00E95CA1"/>
    <w:rsid w:val="00E95EE0"/>
    <w:rsid w:val="00E9699E"/>
    <w:rsid w:val="00E97613"/>
    <w:rsid w:val="00E97C1A"/>
    <w:rsid w:val="00EA1BCB"/>
    <w:rsid w:val="00EA2696"/>
    <w:rsid w:val="00EA2F13"/>
    <w:rsid w:val="00EA3180"/>
    <w:rsid w:val="00EA3D15"/>
    <w:rsid w:val="00EA3E48"/>
    <w:rsid w:val="00EA45BF"/>
    <w:rsid w:val="00EA6261"/>
    <w:rsid w:val="00EA6498"/>
    <w:rsid w:val="00EA6EAF"/>
    <w:rsid w:val="00EB07B0"/>
    <w:rsid w:val="00EB0F5F"/>
    <w:rsid w:val="00EB1BB1"/>
    <w:rsid w:val="00EB1F63"/>
    <w:rsid w:val="00EB20C4"/>
    <w:rsid w:val="00EB2149"/>
    <w:rsid w:val="00EB3615"/>
    <w:rsid w:val="00EB3A16"/>
    <w:rsid w:val="00EB3AB6"/>
    <w:rsid w:val="00EB42C0"/>
    <w:rsid w:val="00EB545C"/>
    <w:rsid w:val="00EB683F"/>
    <w:rsid w:val="00EB7132"/>
    <w:rsid w:val="00EB7761"/>
    <w:rsid w:val="00EB792C"/>
    <w:rsid w:val="00EC080F"/>
    <w:rsid w:val="00EC0A43"/>
    <w:rsid w:val="00EC119C"/>
    <w:rsid w:val="00EC16D5"/>
    <w:rsid w:val="00EC206D"/>
    <w:rsid w:val="00EC3567"/>
    <w:rsid w:val="00EC3755"/>
    <w:rsid w:val="00EC3BD5"/>
    <w:rsid w:val="00EC3C6D"/>
    <w:rsid w:val="00EC5165"/>
    <w:rsid w:val="00EC535E"/>
    <w:rsid w:val="00EC5C9B"/>
    <w:rsid w:val="00EC5E59"/>
    <w:rsid w:val="00EC6509"/>
    <w:rsid w:val="00EC69ED"/>
    <w:rsid w:val="00EC70E8"/>
    <w:rsid w:val="00ED07B2"/>
    <w:rsid w:val="00ED0B47"/>
    <w:rsid w:val="00ED1183"/>
    <w:rsid w:val="00ED1327"/>
    <w:rsid w:val="00ED137E"/>
    <w:rsid w:val="00ED2F5B"/>
    <w:rsid w:val="00ED3CFD"/>
    <w:rsid w:val="00ED40F2"/>
    <w:rsid w:val="00ED4508"/>
    <w:rsid w:val="00ED4748"/>
    <w:rsid w:val="00ED4990"/>
    <w:rsid w:val="00ED7236"/>
    <w:rsid w:val="00EE095E"/>
    <w:rsid w:val="00EE0D9F"/>
    <w:rsid w:val="00EE16A6"/>
    <w:rsid w:val="00EE215E"/>
    <w:rsid w:val="00EE2A9C"/>
    <w:rsid w:val="00EE2E87"/>
    <w:rsid w:val="00EE384F"/>
    <w:rsid w:val="00EE451B"/>
    <w:rsid w:val="00EE4D2A"/>
    <w:rsid w:val="00EE5691"/>
    <w:rsid w:val="00EE5755"/>
    <w:rsid w:val="00EE5DB3"/>
    <w:rsid w:val="00EE63BA"/>
    <w:rsid w:val="00EE6D75"/>
    <w:rsid w:val="00EE795F"/>
    <w:rsid w:val="00EE7EA4"/>
    <w:rsid w:val="00EF0360"/>
    <w:rsid w:val="00EF044D"/>
    <w:rsid w:val="00EF08EF"/>
    <w:rsid w:val="00EF1274"/>
    <w:rsid w:val="00EF13EA"/>
    <w:rsid w:val="00EF1832"/>
    <w:rsid w:val="00EF1F04"/>
    <w:rsid w:val="00EF345B"/>
    <w:rsid w:val="00EF3C28"/>
    <w:rsid w:val="00EF424E"/>
    <w:rsid w:val="00EF4C8A"/>
    <w:rsid w:val="00EF522A"/>
    <w:rsid w:val="00EF5BCA"/>
    <w:rsid w:val="00EF5D1F"/>
    <w:rsid w:val="00EF6612"/>
    <w:rsid w:val="00EF701F"/>
    <w:rsid w:val="00EF7C3E"/>
    <w:rsid w:val="00EF7E21"/>
    <w:rsid w:val="00F00427"/>
    <w:rsid w:val="00F00BCE"/>
    <w:rsid w:val="00F017B6"/>
    <w:rsid w:val="00F023C7"/>
    <w:rsid w:val="00F02ABD"/>
    <w:rsid w:val="00F02B80"/>
    <w:rsid w:val="00F03A23"/>
    <w:rsid w:val="00F03C29"/>
    <w:rsid w:val="00F0420E"/>
    <w:rsid w:val="00F0446C"/>
    <w:rsid w:val="00F05305"/>
    <w:rsid w:val="00F05651"/>
    <w:rsid w:val="00F0574E"/>
    <w:rsid w:val="00F05C56"/>
    <w:rsid w:val="00F05E08"/>
    <w:rsid w:val="00F062B5"/>
    <w:rsid w:val="00F066C2"/>
    <w:rsid w:val="00F0689D"/>
    <w:rsid w:val="00F07639"/>
    <w:rsid w:val="00F07BF6"/>
    <w:rsid w:val="00F101A0"/>
    <w:rsid w:val="00F10205"/>
    <w:rsid w:val="00F107CF"/>
    <w:rsid w:val="00F108EF"/>
    <w:rsid w:val="00F1092F"/>
    <w:rsid w:val="00F116BC"/>
    <w:rsid w:val="00F11B9D"/>
    <w:rsid w:val="00F11BBB"/>
    <w:rsid w:val="00F12194"/>
    <w:rsid w:val="00F1265C"/>
    <w:rsid w:val="00F12797"/>
    <w:rsid w:val="00F12EAE"/>
    <w:rsid w:val="00F14ED1"/>
    <w:rsid w:val="00F15D25"/>
    <w:rsid w:val="00F162B7"/>
    <w:rsid w:val="00F164DC"/>
    <w:rsid w:val="00F1693D"/>
    <w:rsid w:val="00F172EF"/>
    <w:rsid w:val="00F1793C"/>
    <w:rsid w:val="00F211EB"/>
    <w:rsid w:val="00F21322"/>
    <w:rsid w:val="00F21DE5"/>
    <w:rsid w:val="00F21F35"/>
    <w:rsid w:val="00F21F90"/>
    <w:rsid w:val="00F22022"/>
    <w:rsid w:val="00F22E16"/>
    <w:rsid w:val="00F23370"/>
    <w:rsid w:val="00F233E3"/>
    <w:rsid w:val="00F238E6"/>
    <w:rsid w:val="00F23D49"/>
    <w:rsid w:val="00F23FDB"/>
    <w:rsid w:val="00F24034"/>
    <w:rsid w:val="00F2444A"/>
    <w:rsid w:val="00F24C45"/>
    <w:rsid w:val="00F256C5"/>
    <w:rsid w:val="00F25D50"/>
    <w:rsid w:val="00F25F3F"/>
    <w:rsid w:val="00F26028"/>
    <w:rsid w:val="00F2638B"/>
    <w:rsid w:val="00F26D5D"/>
    <w:rsid w:val="00F3036E"/>
    <w:rsid w:val="00F3062C"/>
    <w:rsid w:val="00F307AE"/>
    <w:rsid w:val="00F313C4"/>
    <w:rsid w:val="00F320D6"/>
    <w:rsid w:val="00F325EE"/>
    <w:rsid w:val="00F3296C"/>
    <w:rsid w:val="00F32E2C"/>
    <w:rsid w:val="00F32FC2"/>
    <w:rsid w:val="00F33642"/>
    <w:rsid w:val="00F33E0B"/>
    <w:rsid w:val="00F33F9B"/>
    <w:rsid w:val="00F340D4"/>
    <w:rsid w:val="00F341A2"/>
    <w:rsid w:val="00F34CF3"/>
    <w:rsid w:val="00F36AA9"/>
    <w:rsid w:val="00F36C0D"/>
    <w:rsid w:val="00F37665"/>
    <w:rsid w:val="00F40AA8"/>
    <w:rsid w:val="00F423D7"/>
    <w:rsid w:val="00F441D0"/>
    <w:rsid w:val="00F450FF"/>
    <w:rsid w:val="00F4659B"/>
    <w:rsid w:val="00F46660"/>
    <w:rsid w:val="00F46D45"/>
    <w:rsid w:val="00F47986"/>
    <w:rsid w:val="00F479FA"/>
    <w:rsid w:val="00F47EBE"/>
    <w:rsid w:val="00F50073"/>
    <w:rsid w:val="00F504AB"/>
    <w:rsid w:val="00F508FA"/>
    <w:rsid w:val="00F50E19"/>
    <w:rsid w:val="00F51730"/>
    <w:rsid w:val="00F517F0"/>
    <w:rsid w:val="00F51A55"/>
    <w:rsid w:val="00F5260F"/>
    <w:rsid w:val="00F52BED"/>
    <w:rsid w:val="00F52D24"/>
    <w:rsid w:val="00F5447C"/>
    <w:rsid w:val="00F545BC"/>
    <w:rsid w:val="00F54911"/>
    <w:rsid w:val="00F55541"/>
    <w:rsid w:val="00F56809"/>
    <w:rsid w:val="00F5722F"/>
    <w:rsid w:val="00F57EED"/>
    <w:rsid w:val="00F60107"/>
    <w:rsid w:val="00F604C4"/>
    <w:rsid w:val="00F6093E"/>
    <w:rsid w:val="00F60FB4"/>
    <w:rsid w:val="00F61455"/>
    <w:rsid w:val="00F61F19"/>
    <w:rsid w:val="00F6359F"/>
    <w:rsid w:val="00F63A9F"/>
    <w:rsid w:val="00F63D4B"/>
    <w:rsid w:val="00F63D8B"/>
    <w:rsid w:val="00F640B5"/>
    <w:rsid w:val="00F6426B"/>
    <w:rsid w:val="00F64C5D"/>
    <w:rsid w:val="00F650FD"/>
    <w:rsid w:val="00F65478"/>
    <w:rsid w:val="00F65FE4"/>
    <w:rsid w:val="00F66133"/>
    <w:rsid w:val="00F66810"/>
    <w:rsid w:val="00F66DCA"/>
    <w:rsid w:val="00F67D50"/>
    <w:rsid w:val="00F7088E"/>
    <w:rsid w:val="00F7095F"/>
    <w:rsid w:val="00F70A1F"/>
    <w:rsid w:val="00F70BC3"/>
    <w:rsid w:val="00F70BE9"/>
    <w:rsid w:val="00F71165"/>
    <w:rsid w:val="00F713CE"/>
    <w:rsid w:val="00F73BDC"/>
    <w:rsid w:val="00F7498A"/>
    <w:rsid w:val="00F751C2"/>
    <w:rsid w:val="00F756A5"/>
    <w:rsid w:val="00F75F41"/>
    <w:rsid w:val="00F7666C"/>
    <w:rsid w:val="00F76C92"/>
    <w:rsid w:val="00F772F4"/>
    <w:rsid w:val="00F77398"/>
    <w:rsid w:val="00F7765D"/>
    <w:rsid w:val="00F77A89"/>
    <w:rsid w:val="00F77E11"/>
    <w:rsid w:val="00F80496"/>
    <w:rsid w:val="00F81275"/>
    <w:rsid w:val="00F81604"/>
    <w:rsid w:val="00F81D10"/>
    <w:rsid w:val="00F81F5F"/>
    <w:rsid w:val="00F82CA9"/>
    <w:rsid w:val="00F82D9A"/>
    <w:rsid w:val="00F83130"/>
    <w:rsid w:val="00F83F78"/>
    <w:rsid w:val="00F842BF"/>
    <w:rsid w:val="00F849C4"/>
    <w:rsid w:val="00F84E65"/>
    <w:rsid w:val="00F873D7"/>
    <w:rsid w:val="00F874B2"/>
    <w:rsid w:val="00F875FD"/>
    <w:rsid w:val="00F87A84"/>
    <w:rsid w:val="00F87C6C"/>
    <w:rsid w:val="00F90EA9"/>
    <w:rsid w:val="00F918F0"/>
    <w:rsid w:val="00F91D46"/>
    <w:rsid w:val="00F92627"/>
    <w:rsid w:val="00F93713"/>
    <w:rsid w:val="00F93781"/>
    <w:rsid w:val="00F93FE0"/>
    <w:rsid w:val="00F9489F"/>
    <w:rsid w:val="00F9496E"/>
    <w:rsid w:val="00F94E70"/>
    <w:rsid w:val="00F95A08"/>
    <w:rsid w:val="00F95C35"/>
    <w:rsid w:val="00F95D67"/>
    <w:rsid w:val="00F9664B"/>
    <w:rsid w:val="00F979D2"/>
    <w:rsid w:val="00F97C81"/>
    <w:rsid w:val="00F97E63"/>
    <w:rsid w:val="00FA0A38"/>
    <w:rsid w:val="00FA1413"/>
    <w:rsid w:val="00FA1CC5"/>
    <w:rsid w:val="00FA1EF2"/>
    <w:rsid w:val="00FA2866"/>
    <w:rsid w:val="00FA3516"/>
    <w:rsid w:val="00FA3668"/>
    <w:rsid w:val="00FA41DA"/>
    <w:rsid w:val="00FA4695"/>
    <w:rsid w:val="00FA57CC"/>
    <w:rsid w:val="00FA58B7"/>
    <w:rsid w:val="00FA5942"/>
    <w:rsid w:val="00FA5BDF"/>
    <w:rsid w:val="00FA6419"/>
    <w:rsid w:val="00FA6582"/>
    <w:rsid w:val="00FA6754"/>
    <w:rsid w:val="00FA7C4B"/>
    <w:rsid w:val="00FA7D50"/>
    <w:rsid w:val="00FB030B"/>
    <w:rsid w:val="00FB0635"/>
    <w:rsid w:val="00FB0BE8"/>
    <w:rsid w:val="00FB20C8"/>
    <w:rsid w:val="00FB4B76"/>
    <w:rsid w:val="00FB51E7"/>
    <w:rsid w:val="00FB5B41"/>
    <w:rsid w:val="00FB5C0C"/>
    <w:rsid w:val="00FB5E3B"/>
    <w:rsid w:val="00FB625C"/>
    <w:rsid w:val="00FB6317"/>
    <w:rsid w:val="00FB674C"/>
    <w:rsid w:val="00FB73D1"/>
    <w:rsid w:val="00FB73F6"/>
    <w:rsid w:val="00FB7827"/>
    <w:rsid w:val="00FC0941"/>
    <w:rsid w:val="00FC0C63"/>
    <w:rsid w:val="00FC0FD1"/>
    <w:rsid w:val="00FC18CA"/>
    <w:rsid w:val="00FC2718"/>
    <w:rsid w:val="00FC2D14"/>
    <w:rsid w:val="00FC2E76"/>
    <w:rsid w:val="00FC329A"/>
    <w:rsid w:val="00FC396C"/>
    <w:rsid w:val="00FC3B20"/>
    <w:rsid w:val="00FC4179"/>
    <w:rsid w:val="00FC642E"/>
    <w:rsid w:val="00FC676F"/>
    <w:rsid w:val="00FC67E8"/>
    <w:rsid w:val="00FC7006"/>
    <w:rsid w:val="00FC7069"/>
    <w:rsid w:val="00FC72AE"/>
    <w:rsid w:val="00FC754A"/>
    <w:rsid w:val="00FC7E45"/>
    <w:rsid w:val="00FD0420"/>
    <w:rsid w:val="00FD064E"/>
    <w:rsid w:val="00FD0872"/>
    <w:rsid w:val="00FD15F0"/>
    <w:rsid w:val="00FD2169"/>
    <w:rsid w:val="00FD219A"/>
    <w:rsid w:val="00FD3C1E"/>
    <w:rsid w:val="00FD3F49"/>
    <w:rsid w:val="00FD4897"/>
    <w:rsid w:val="00FD4CC3"/>
    <w:rsid w:val="00FD6157"/>
    <w:rsid w:val="00FD67B3"/>
    <w:rsid w:val="00FD67C0"/>
    <w:rsid w:val="00FD71D9"/>
    <w:rsid w:val="00FD7DD2"/>
    <w:rsid w:val="00FE0575"/>
    <w:rsid w:val="00FE06FE"/>
    <w:rsid w:val="00FE07C0"/>
    <w:rsid w:val="00FE0AB2"/>
    <w:rsid w:val="00FE1608"/>
    <w:rsid w:val="00FE1873"/>
    <w:rsid w:val="00FE1E21"/>
    <w:rsid w:val="00FE3343"/>
    <w:rsid w:val="00FE3E3F"/>
    <w:rsid w:val="00FE3FF8"/>
    <w:rsid w:val="00FE4576"/>
    <w:rsid w:val="00FE4C37"/>
    <w:rsid w:val="00FE5045"/>
    <w:rsid w:val="00FE52ED"/>
    <w:rsid w:val="00FE67B7"/>
    <w:rsid w:val="00FE6FA3"/>
    <w:rsid w:val="00FE7009"/>
    <w:rsid w:val="00FE70CA"/>
    <w:rsid w:val="00FE7464"/>
    <w:rsid w:val="00FE750A"/>
    <w:rsid w:val="00FE7E23"/>
    <w:rsid w:val="00FF0DB9"/>
    <w:rsid w:val="00FF136A"/>
    <w:rsid w:val="00FF1C1A"/>
    <w:rsid w:val="00FF2931"/>
    <w:rsid w:val="00FF33C3"/>
    <w:rsid w:val="00FF3790"/>
    <w:rsid w:val="00FF3853"/>
    <w:rsid w:val="00FF3C5D"/>
    <w:rsid w:val="00FF406C"/>
    <w:rsid w:val="00FF42E5"/>
    <w:rsid w:val="00FF4448"/>
    <w:rsid w:val="00FF4691"/>
    <w:rsid w:val="00FF623F"/>
    <w:rsid w:val="00FF628E"/>
    <w:rsid w:val="00FF63AB"/>
    <w:rsid w:val="00FF64E7"/>
    <w:rsid w:val="00FF6E31"/>
    <w:rsid w:val="0EDAB448"/>
    <w:rsid w:val="146DA7CB"/>
    <w:rsid w:val="1A1979A2"/>
    <w:rsid w:val="30E8F524"/>
    <w:rsid w:val="317A915D"/>
    <w:rsid w:val="422A7183"/>
    <w:rsid w:val="462FDD52"/>
    <w:rsid w:val="47EB60C6"/>
    <w:rsid w:val="531D8D0B"/>
    <w:rsid w:val="6818DC46"/>
    <w:rsid w:val="6856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482302B"/>
  <w15:chartTrackingRefBased/>
  <w15:docId w15:val="{BD679956-1A96-4C66-A551-5DFB93170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zh-CN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F1282"/>
    <w:pPr>
      <w:spacing w:before="60" w:after="60"/>
    </w:pPr>
    <w:rPr>
      <w:rFonts w:ascii="Tahoma" w:hAnsi="Tahoma"/>
      <w:sz w:val="22"/>
      <w:szCs w:val="24"/>
      <w:lang w:eastAsia="de-DE" w:bidi="ar-SA"/>
    </w:rPr>
  </w:style>
  <w:style w:type="paragraph" w:styleId="berschrift1">
    <w:name w:val="heading 1"/>
    <w:basedOn w:val="Standard"/>
    <w:next w:val="Standard"/>
    <w:autoRedefine/>
    <w:qFormat/>
    <w:rsid w:val="00444210"/>
    <w:pPr>
      <w:keepNext/>
      <w:numPr>
        <w:numId w:val="1"/>
      </w:numPr>
      <w:tabs>
        <w:tab w:val="left" w:pos="532"/>
      </w:tabs>
      <w:spacing w:before="0" w:after="240"/>
      <w:outlineLvl w:val="0"/>
    </w:pPr>
    <w:rPr>
      <w:rFonts w:ascii="Verdana" w:hAnsi="Verdana" w:cs="Tahoma"/>
      <w:b/>
      <w:bCs/>
      <w:kern w:val="32"/>
      <w:sz w:val="20"/>
      <w:szCs w:val="22"/>
    </w:rPr>
  </w:style>
  <w:style w:type="paragraph" w:styleId="berschrift2">
    <w:name w:val="heading 2"/>
    <w:basedOn w:val="Standard"/>
    <w:next w:val="Standard"/>
    <w:autoRedefine/>
    <w:qFormat/>
    <w:rsid w:val="005469A9"/>
    <w:pPr>
      <w:keepNext/>
      <w:tabs>
        <w:tab w:val="left" w:pos="546"/>
      </w:tabs>
      <w:spacing w:before="0" w:after="240" w:line="276" w:lineRule="auto"/>
      <w:ind w:left="578" w:hanging="578"/>
      <w:outlineLvl w:val="1"/>
    </w:pPr>
    <w:rPr>
      <w:rFonts w:ascii="Verdana" w:hAnsi="Verdana" w:cs="Arial"/>
      <w:iCs/>
      <w:sz w:val="20"/>
      <w:szCs w:val="20"/>
      <w:lang w:eastAsia="zh-CN" w:bidi="th-TH"/>
    </w:rPr>
  </w:style>
  <w:style w:type="paragraph" w:styleId="berschrift3">
    <w:name w:val="heading 3"/>
    <w:basedOn w:val="Standard"/>
    <w:next w:val="Standard"/>
    <w:link w:val="berschrift3Zchn"/>
    <w:autoRedefine/>
    <w:qFormat/>
    <w:rsid w:val="005573C5"/>
    <w:pPr>
      <w:keepNext/>
      <w:numPr>
        <w:ilvl w:val="2"/>
        <w:numId w:val="1"/>
      </w:numPr>
      <w:spacing w:before="240" w:after="120"/>
      <w:outlineLvl w:val="2"/>
    </w:pPr>
    <w:rPr>
      <w:rFonts w:ascii="Verdana" w:hAnsi="Verdana" w:cs="Arial"/>
      <w:b/>
      <w:bCs/>
      <w:sz w:val="20"/>
      <w:szCs w:val="20"/>
    </w:rPr>
  </w:style>
  <w:style w:type="paragraph" w:styleId="berschrift4">
    <w:name w:val="heading 4"/>
    <w:basedOn w:val="Standard"/>
    <w:next w:val="Textkrper1"/>
    <w:link w:val="berschrift4Zchn"/>
    <w:qFormat/>
    <w:rsid w:val="002B7A11"/>
    <w:pPr>
      <w:keepNext/>
      <w:numPr>
        <w:ilvl w:val="3"/>
        <w:numId w:val="1"/>
      </w:numPr>
      <w:spacing w:before="240" w:after="120"/>
      <w:outlineLvl w:val="3"/>
    </w:pPr>
    <w:rPr>
      <w:b/>
      <w:bCs/>
      <w:szCs w:val="22"/>
      <w:lang w:eastAsia="en-US"/>
    </w:rPr>
  </w:style>
  <w:style w:type="paragraph" w:styleId="berschrift5">
    <w:name w:val="heading 5"/>
    <w:basedOn w:val="Standard"/>
    <w:next w:val="Textkrper1"/>
    <w:link w:val="berschrift5Zchn"/>
    <w:qFormat/>
    <w:rsid w:val="002B7A11"/>
    <w:pPr>
      <w:numPr>
        <w:ilvl w:val="4"/>
        <w:numId w:val="1"/>
      </w:numPr>
      <w:spacing w:before="240" w:after="120"/>
      <w:outlineLvl w:val="4"/>
    </w:pPr>
    <w:rPr>
      <w:b/>
      <w:bCs/>
      <w:iCs/>
      <w:szCs w:val="26"/>
      <w:lang w:eastAsia="en-US"/>
    </w:rPr>
  </w:style>
  <w:style w:type="paragraph" w:styleId="berschrift6">
    <w:name w:val="heading 6"/>
    <w:basedOn w:val="Standard"/>
    <w:next w:val="Standard"/>
    <w:link w:val="berschrift6Zchn"/>
    <w:qFormat/>
    <w:rsid w:val="002B7A11"/>
    <w:pPr>
      <w:numPr>
        <w:ilvl w:val="5"/>
        <w:numId w:val="1"/>
      </w:numPr>
      <w:spacing w:before="240"/>
      <w:outlineLvl w:val="5"/>
    </w:pPr>
    <w:rPr>
      <w:b/>
      <w:bCs/>
      <w:szCs w:val="22"/>
      <w:lang w:eastAsia="en-US"/>
    </w:rPr>
  </w:style>
  <w:style w:type="paragraph" w:styleId="berschrift7">
    <w:name w:val="heading 7"/>
    <w:basedOn w:val="Standard"/>
    <w:next w:val="Standard"/>
    <w:link w:val="berschrift7Zchn"/>
    <w:qFormat/>
    <w:rsid w:val="002B7A11"/>
    <w:pPr>
      <w:numPr>
        <w:ilvl w:val="6"/>
        <w:numId w:val="1"/>
      </w:numPr>
      <w:spacing w:before="240"/>
      <w:outlineLvl w:val="6"/>
    </w:pPr>
    <w:rPr>
      <w:lang w:eastAsia="en-US"/>
    </w:rPr>
  </w:style>
  <w:style w:type="paragraph" w:styleId="berschrift8">
    <w:name w:val="heading 8"/>
    <w:basedOn w:val="Standard"/>
    <w:next w:val="Standard"/>
    <w:link w:val="berschrift8Zchn"/>
    <w:qFormat/>
    <w:rsid w:val="002B7A11"/>
    <w:pPr>
      <w:numPr>
        <w:ilvl w:val="7"/>
        <w:numId w:val="1"/>
      </w:numPr>
      <w:spacing w:before="240"/>
      <w:outlineLvl w:val="7"/>
    </w:pPr>
    <w:rPr>
      <w:i/>
      <w:iCs/>
      <w:lang w:eastAsia="en-US"/>
    </w:rPr>
  </w:style>
  <w:style w:type="paragraph" w:styleId="berschrift9">
    <w:name w:val="heading 9"/>
    <w:basedOn w:val="Standard"/>
    <w:next w:val="Standard"/>
    <w:link w:val="berschrift9Zchn"/>
    <w:qFormat/>
    <w:rsid w:val="002B7A11"/>
    <w:pPr>
      <w:numPr>
        <w:ilvl w:val="8"/>
        <w:numId w:val="1"/>
      </w:numPr>
      <w:spacing w:before="240"/>
      <w:outlineLvl w:val="8"/>
    </w:pPr>
    <w:rPr>
      <w:rFonts w:ascii="Cambria" w:hAnsi="Cambria" w:cs="Arial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-Zeileneinzug">
    <w:name w:val="Body Text Indent"/>
    <w:basedOn w:val="Standard"/>
    <w:link w:val="Textkrper-ZeileneinzugZchn"/>
    <w:rsid w:val="001B4EFE"/>
    <w:pPr>
      <w:tabs>
        <w:tab w:val="left" w:pos="1560"/>
      </w:tabs>
      <w:ind w:left="1560" w:hanging="709"/>
    </w:pPr>
  </w:style>
  <w:style w:type="character" w:customStyle="1" w:styleId="FormatvorlageBILogo26pt">
    <w:name w:val="Formatvorlage BILogo 26 pt"/>
    <w:rsid w:val="001B4EFE"/>
    <w:rPr>
      <w:rFonts w:ascii="BILogo" w:hAnsi="BILogo"/>
      <w:sz w:val="52"/>
    </w:rPr>
  </w:style>
  <w:style w:type="paragraph" w:customStyle="1" w:styleId="tabellentext">
    <w:name w:val="tabellentext"/>
    <w:rsid w:val="001B4EFE"/>
    <w:pPr>
      <w:widowControl w:val="0"/>
    </w:pPr>
    <w:rPr>
      <w:rFonts w:ascii="Arial" w:hAnsi="Arial"/>
      <w:lang w:eastAsia="de-DE" w:bidi="ar-SA"/>
    </w:rPr>
  </w:style>
  <w:style w:type="paragraph" w:customStyle="1" w:styleId="Standardabsatz">
    <w:name w:val="Standardabsatz"/>
    <w:basedOn w:val="Standard"/>
    <w:rsid w:val="001B4EFE"/>
    <w:pPr>
      <w:spacing w:before="120" w:after="120"/>
    </w:pPr>
  </w:style>
  <w:style w:type="paragraph" w:styleId="Kopfzeile">
    <w:name w:val="header"/>
    <w:basedOn w:val="Standard"/>
    <w:link w:val="KopfzeileZchn"/>
    <w:rsid w:val="00F1693D"/>
    <w:pPr>
      <w:tabs>
        <w:tab w:val="center" w:pos="4536"/>
        <w:tab w:val="right" w:pos="9072"/>
      </w:tabs>
    </w:pPr>
    <w:rPr>
      <w:lang w:val="x-none"/>
    </w:rPr>
  </w:style>
  <w:style w:type="paragraph" w:styleId="Fuzeile">
    <w:name w:val="footer"/>
    <w:basedOn w:val="Standard"/>
    <w:link w:val="FuzeileZchn"/>
    <w:uiPriority w:val="99"/>
    <w:rsid w:val="00F1693D"/>
    <w:pPr>
      <w:tabs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autoRedefine/>
    <w:uiPriority w:val="39"/>
    <w:rsid w:val="001E7E86"/>
    <w:pPr>
      <w:tabs>
        <w:tab w:val="left" w:pos="518"/>
        <w:tab w:val="right" w:leader="dot" w:pos="9628"/>
      </w:tabs>
      <w:jc w:val="both"/>
    </w:pPr>
    <w:rPr>
      <w:rFonts w:ascii="Verdana" w:hAnsi="Verdana"/>
      <w:noProof/>
      <w:sz w:val="20"/>
      <w:szCs w:val="20"/>
    </w:rPr>
  </w:style>
  <w:style w:type="character" w:styleId="Hyperlink">
    <w:name w:val="Hyperlink"/>
    <w:uiPriority w:val="99"/>
    <w:rsid w:val="00F1693D"/>
    <w:rPr>
      <w:color w:val="0000FF"/>
      <w:u w:val="single"/>
    </w:rPr>
  </w:style>
  <w:style w:type="paragraph" w:customStyle="1" w:styleId="Formatvorlage11ptLinks1cm">
    <w:name w:val="Formatvorlage 11 pt Links:  1 cm"/>
    <w:basedOn w:val="Standard"/>
    <w:rsid w:val="009C1B07"/>
    <w:pPr>
      <w:ind w:left="567"/>
    </w:pPr>
    <w:rPr>
      <w:szCs w:val="20"/>
    </w:rPr>
  </w:style>
  <w:style w:type="paragraph" w:styleId="Verzeichnis2">
    <w:name w:val="toc 2"/>
    <w:basedOn w:val="Standard"/>
    <w:next w:val="Standard"/>
    <w:autoRedefine/>
    <w:uiPriority w:val="39"/>
    <w:rsid w:val="008D2AD2"/>
    <w:pPr>
      <w:ind w:left="240"/>
    </w:pPr>
    <w:rPr>
      <w:sz w:val="24"/>
    </w:rPr>
  </w:style>
  <w:style w:type="paragraph" w:customStyle="1" w:styleId="Formatvorlage1">
    <w:name w:val="Formatvorlage1"/>
    <w:basedOn w:val="berschrift1"/>
    <w:rsid w:val="00EE0D9F"/>
    <w:pPr>
      <w:numPr>
        <w:numId w:val="2"/>
      </w:numPr>
      <w:tabs>
        <w:tab w:val="clear" w:pos="532"/>
      </w:tabs>
      <w:spacing w:after="0"/>
    </w:pPr>
    <w:rPr>
      <w:bCs w:val="0"/>
      <w:kern w:val="0"/>
      <w:szCs w:val="24"/>
    </w:rPr>
  </w:style>
  <w:style w:type="table" w:styleId="Tabellenraster">
    <w:name w:val="Table Grid"/>
    <w:aliases w:val="Tabellengitternetz 1"/>
    <w:basedOn w:val="NormaleTabelle"/>
    <w:uiPriority w:val="39"/>
    <w:rsid w:val="00EE0D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vorlage3">
    <w:name w:val="Formatvorlage3"/>
    <w:basedOn w:val="berschrift2"/>
    <w:rsid w:val="006560BA"/>
    <w:pPr>
      <w:numPr>
        <w:numId w:val="3"/>
      </w:numPr>
      <w:tabs>
        <w:tab w:val="clear" w:pos="546"/>
        <w:tab w:val="left" w:pos="567"/>
      </w:tabs>
      <w:spacing w:after="0"/>
    </w:pPr>
    <w:rPr>
      <w:bCs/>
      <w:iCs w:val="0"/>
      <w:szCs w:val="24"/>
    </w:rPr>
  </w:style>
  <w:style w:type="paragraph" w:customStyle="1" w:styleId="Formatvorlage2">
    <w:name w:val="Formatvorlage2"/>
    <w:basedOn w:val="berschrift1"/>
    <w:rsid w:val="003B0016"/>
    <w:pPr>
      <w:ind w:left="0"/>
    </w:pPr>
  </w:style>
  <w:style w:type="paragraph" w:customStyle="1" w:styleId="Kommentare">
    <w:name w:val="Kommentare"/>
    <w:basedOn w:val="Standard"/>
    <w:rsid w:val="001F73B4"/>
    <w:pPr>
      <w:tabs>
        <w:tab w:val="right" w:pos="9639"/>
      </w:tabs>
      <w:spacing w:line="360" w:lineRule="auto"/>
      <w:jc w:val="both"/>
    </w:pPr>
    <w:rPr>
      <w:szCs w:val="20"/>
      <w:u w:val="single"/>
    </w:rPr>
  </w:style>
  <w:style w:type="character" w:styleId="Kommentarzeichen">
    <w:name w:val="annotation reference"/>
    <w:uiPriority w:val="99"/>
    <w:semiHidden/>
    <w:rsid w:val="00C473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rsid w:val="00C4738A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C4738A"/>
    <w:rPr>
      <w:b/>
      <w:bCs/>
    </w:rPr>
  </w:style>
  <w:style w:type="paragraph" w:styleId="Sprechblasentext">
    <w:name w:val="Balloon Text"/>
    <w:basedOn w:val="Standard"/>
    <w:semiHidden/>
    <w:rsid w:val="00C4738A"/>
    <w:rPr>
      <w:rFonts w:cs="Tahoma"/>
      <w:sz w:val="16"/>
      <w:szCs w:val="16"/>
    </w:rPr>
  </w:style>
  <w:style w:type="character" w:styleId="Seitenzahl">
    <w:name w:val="page number"/>
    <w:basedOn w:val="Absatz-Standardschriftart"/>
    <w:rsid w:val="003F0B87"/>
  </w:style>
  <w:style w:type="paragraph" w:styleId="berarbeitung">
    <w:name w:val="Revision"/>
    <w:hidden/>
    <w:uiPriority w:val="99"/>
    <w:semiHidden/>
    <w:rsid w:val="00E97613"/>
    <w:rPr>
      <w:sz w:val="24"/>
      <w:szCs w:val="24"/>
      <w:lang w:eastAsia="de-DE" w:bidi="ar-SA"/>
    </w:rPr>
  </w:style>
  <w:style w:type="character" w:customStyle="1" w:styleId="KopfzeileZchn">
    <w:name w:val="Kopfzeile Zchn"/>
    <w:link w:val="Kopfzeile"/>
    <w:uiPriority w:val="99"/>
    <w:locked/>
    <w:rsid w:val="003346EB"/>
    <w:rPr>
      <w:sz w:val="24"/>
      <w:szCs w:val="24"/>
      <w:lang w:eastAsia="de-DE" w:bidi="ar-SA"/>
    </w:rPr>
  </w:style>
  <w:style w:type="paragraph" w:customStyle="1" w:styleId="VTextBlock">
    <w:name w:val="VTextBlock"/>
    <w:basedOn w:val="Standard"/>
    <w:uiPriority w:val="99"/>
    <w:rsid w:val="00BF3424"/>
    <w:rPr>
      <w:rFonts w:eastAsia="Batang" w:cs="Arial"/>
      <w:szCs w:val="22"/>
    </w:rPr>
  </w:style>
  <w:style w:type="paragraph" w:styleId="Textkrper2">
    <w:name w:val="Body Text 2"/>
    <w:basedOn w:val="Standard"/>
    <w:link w:val="Textkrper2Zchn"/>
    <w:rsid w:val="00582CE5"/>
    <w:pPr>
      <w:suppressAutoHyphens/>
      <w:spacing w:after="120" w:line="480" w:lineRule="auto"/>
    </w:pPr>
    <w:rPr>
      <w:rFonts w:ascii="Arial Narrow" w:hAnsi="Arial Narrow"/>
      <w:szCs w:val="20"/>
      <w:lang w:val="en-US" w:eastAsia="ar-SA"/>
    </w:rPr>
  </w:style>
  <w:style w:type="character" w:customStyle="1" w:styleId="Textkrper2Zchn">
    <w:name w:val="Textkörper 2 Zchn"/>
    <w:link w:val="Textkrper2"/>
    <w:rsid w:val="00582CE5"/>
    <w:rPr>
      <w:rFonts w:ascii="Arial Narrow" w:hAnsi="Arial Narrow"/>
      <w:sz w:val="24"/>
      <w:lang w:val="en-US" w:eastAsia="ar-SA"/>
    </w:rPr>
  </w:style>
  <w:style w:type="paragraph" w:customStyle="1" w:styleId="Text2">
    <w:name w:val="Text2"/>
    <w:basedOn w:val="Standard"/>
    <w:rsid w:val="00582CE5"/>
    <w:pPr>
      <w:suppressAutoHyphens/>
      <w:ind w:left="1440"/>
      <w:jc w:val="both"/>
    </w:pPr>
    <w:rPr>
      <w:rFonts w:ascii="Arial Narrow" w:hAnsi="Arial Narrow"/>
      <w:szCs w:val="20"/>
      <w:lang w:val="en-US" w:eastAsia="ar-SA"/>
    </w:rPr>
  </w:style>
  <w:style w:type="character" w:customStyle="1" w:styleId="berschrift3Zchn">
    <w:name w:val="Überschrift 3 Zchn"/>
    <w:link w:val="berschrift3"/>
    <w:rsid w:val="005573C5"/>
    <w:rPr>
      <w:rFonts w:ascii="Verdana" w:hAnsi="Verdana" w:cs="Arial"/>
      <w:b/>
      <w:bCs/>
      <w:lang w:eastAsia="de-DE" w:bidi="ar-SA"/>
    </w:rPr>
  </w:style>
  <w:style w:type="paragraph" w:styleId="Verzeichnis3">
    <w:name w:val="toc 3"/>
    <w:basedOn w:val="Standard"/>
    <w:next w:val="Standard"/>
    <w:autoRedefine/>
    <w:uiPriority w:val="39"/>
    <w:unhideWhenUsed/>
    <w:rsid w:val="00A96CCE"/>
    <w:pPr>
      <w:tabs>
        <w:tab w:val="left" w:pos="1320"/>
        <w:tab w:val="right" w:leader="dot" w:pos="9639"/>
      </w:tabs>
      <w:ind w:left="480"/>
    </w:pPr>
    <w:rPr>
      <w:noProof/>
    </w:rPr>
  </w:style>
  <w:style w:type="character" w:customStyle="1" w:styleId="berschrift4Zchn">
    <w:name w:val="Überschrift 4 Zchn"/>
    <w:link w:val="berschrift4"/>
    <w:rsid w:val="002B7A11"/>
    <w:rPr>
      <w:rFonts w:ascii="Tahoma" w:hAnsi="Tahoma"/>
      <w:b/>
      <w:bCs/>
      <w:sz w:val="22"/>
      <w:szCs w:val="22"/>
      <w:lang w:eastAsia="en-US" w:bidi="ar-SA"/>
    </w:rPr>
  </w:style>
  <w:style w:type="character" w:customStyle="1" w:styleId="berschrift5Zchn">
    <w:name w:val="Überschrift 5 Zchn"/>
    <w:link w:val="berschrift5"/>
    <w:rsid w:val="002B7A11"/>
    <w:rPr>
      <w:rFonts w:ascii="Tahoma" w:hAnsi="Tahoma"/>
      <w:b/>
      <w:bCs/>
      <w:iCs/>
      <w:sz w:val="22"/>
      <w:szCs w:val="26"/>
      <w:lang w:eastAsia="en-US" w:bidi="ar-SA"/>
    </w:rPr>
  </w:style>
  <w:style w:type="character" w:customStyle="1" w:styleId="berschrift6Zchn">
    <w:name w:val="Überschrift 6 Zchn"/>
    <w:link w:val="berschrift6"/>
    <w:rsid w:val="002B7A11"/>
    <w:rPr>
      <w:rFonts w:ascii="Tahoma" w:hAnsi="Tahoma"/>
      <w:b/>
      <w:bCs/>
      <w:sz w:val="22"/>
      <w:szCs w:val="22"/>
      <w:lang w:eastAsia="en-US" w:bidi="ar-SA"/>
    </w:rPr>
  </w:style>
  <w:style w:type="character" w:customStyle="1" w:styleId="berschrift7Zchn">
    <w:name w:val="Überschrift 7 Zchn"/>
    <w:link w:val="berschrift7"/>
    <w:rsid w:val="002B7A11"/>
    <w:rPr>
      <w:rFonts w:ascii="Tahoma" w:hAnsi="Tahoma"/>
      <w:sz w:val="22"/>
      <w:szCs w:val="24"/>
      <w:lang w:eastAsia="en-US" w:bidi="ar-SA"/>
    </w:rPr>
  </w:style>
  <w:style w:type="character" w:customStyle="1" w:styleId="berschrift8Zchn">
    <w:name w:val="Überschrift 8 Zchn"/>
    <w:link w:val="berschrift8"/>
    <w:rsid w:val="002B7A11"/>
    <w:rPr>
      <w:rFonts w:ascii="Tahoma" w:hAnsi="Tahoma"/>
      <w:i/>
      <w:iCs/>
      <w:sz w:val="22"/>
      <w:szCs w:val="24"/>
      <w:lang w:eastAsia="en-US" w:bidi="ar-SA"/>
    </w:rPr>
  </w:style>
  <w:style w:type="character" w:customStyle="1" w:styleId="berschrift9Zchn">
    <w:name w:val="Überschrift 9 Zchn"/>
    <w:link w:val="berschrift9"/>
    <w:rsid w:val="002B7A11"/>
    <w:rPr>
      <w:rFonts w:ascii="Cambria" w:hAnsi="Cambria" w:cs="Arial"/>
      <w:sz w:val="22"/>
      <w:szCs w:val="22"/>
      <w:lang w:eastAsia="en-US" w:bidi="ar-SA"/>
    </w:rPr>
  </w:style>
  <w:style w:type="paragraph" w:customStyle="1" w:styleId="Textkrper1">
    <w:name w:val="Textkörper 1"/>
    <w:link w:val="Textkrper1Zchn"/>
    <w:rsid w:val="002B7A11"/>
    <w:pPr>
      <w:spacing w:before="120" w:after="120"/>
      <w:jc w:val="both"/>
    </w:pPr>
    <w:rPr>
      <w:rFonts w:ascii="Arial" w:hAnsi="Arial"/>
      <w:sz w:val="22"/>
      <w:szCs w:val="22"/>
      <w:lang w:eastAsia="en-US" w:bidi="ar-SA"/>
    </w:rPr>
  </w:style>
  <w:style w:type="paragraph" w:customStyle="1" w:styleId="Aufzhlung1Ebene">
    <w:name w:val="Aufzählung 1. Ebene"/>
    <w:rsid w:val="002B7A11"/>
    <w:pPr>
      <w:numPr>
        <w:ilvl w:val="1"/>
        <w:numId w:val="4"/>
      </w:numPr>
      <w:tabs>
        <w:tab w:val="clear" w:pos="1440"/>
        <w:tab w:val="num" w:pos="360"/>
      </w:tabs>
      <w:spacing w:before="120"/>
      <w:ind w:left="357" w:hanging="357"/>
    </w:pPr>
    <w:rPr>
      <w:rFonts w:ascii="Arial" w:hAnsi="Arial"/>
      <w:sz w:val="22"/>
      <w:szCs w:val="28"/>
      <w:lang w:eastAsia="en-US" w:bidi="ar-SA"/>
    </w:rPr>
  </w:style>
  <w:style w:type="character" w:customStyle="1" w:styleId="Textkrper1Zchn">
    <w:name w:val="Textkörper 1 Zchn"/>
    <w:link w:val="Textkrper1"/>
    <w:rsid w:val="002B7A11"/>
    <w:rPr>
      <w:rFonts w:ascii="Arial" w:hAnsi="Arial"/>
      <w:sz w:val="22"/>
      <w:szCs w:val="22"/>
      <w:lang w:eastAsia="en-US" w:bidi="ar-SA"/>
    </w:rPr>
  </w:style>
  <w:style w:type="paragraph" w:customStyle="1" w:styleId="Tabelle">
    <w:name w:val="Tabelle"/>
    <w:basedOn w:val="Standard"/>
    <w:rsid w:val="00A57923"/>
    <w:rPr>
      <w:sz w:val="20"/>
      <w:szCs w:val="20"/>
      <w:lang w:eastAsia="en-US"/>
    </w:rPr>
  </w:style>
  <w:style w:type="paragraph" w:customStyle="1" w:styleId="Text">
    <w:name w:val="Text"/>
    <w:autoRedefine/>
    <w:rsid w:val="00A57923"/>
    <w:pPr>
      <w:widowControl w:val="0"/>
      <w:tabs>
        <w:tab w:val="left" w:pos="3486"/>
      </w:tabs>
      <w:jc w:val="right"/>
    </w:pPr>
    <w:rPr>
      <w:rFonts w:ascii="Arial" w:hAnsi="Arial" w:cs="Arial"/>
      <w:snapToGrid w:val="0"/>
      <w:color w:val="000000"/>
      <w:sz w:val="16"/>
      <w:szCs w:val="16"/>
      <w:lang w:eastAsia="de-DE" w:bidi="ar-SA"/>
    </w:rPr>
  </w:style>
  <w:style w:type="paragraph" w:styleId="Funotentext">
    <w:name w:val="footnote text"/>
    <w:basedOn w:val="Standard"/>
    <w:link w:val="FunotentextZchn"/>
    <w:semiHidden/>
    <w:rsid w:val="00755F1F"/>
    <w:rPr>
      <w:sz w:val="20"/>
      <w:lang w:eastAsia="en-US"/>
    </w:rPr>
  </w:style>
  <w:style w:type="character" w:customStyle="1" w:styleId="FunotentextZchn">
    <w:name w:val="Fußnotentext Zchn"/>
    <w:link w:val="Funotentext"/>
    <w:semiHidden/>
    <w:rsid w:val="00755F1F"/>
    <w:rPr>
      <w:rFonts w:ascii="Arial" w:hAnsi="Arial"/>
      <w:szCs w:val="24"/>
      <w:lang w:eastAsia="en-US"/>
    </w:rPr>
  </w:style>
  <w:style w:type="character" w:styleId="Funotenzeichen">
    <w:name w:val="footnote reference"/>
    <w:semiHidden/>
    <w:rsid w:val="00755F1F"/>
    <w:rPr>
      <w:vertAlign w:val="superscript"/>
      <w:lang w:val="de-DE"/>
    </w:rPr>
  </w:style>
  <w:style w:type="character" w:customStyle="1" w:styleId="CSVOptionalZchn">
    <w:name w:val="CSV Optional Zchn"/>
    <w:link w:val="CSVOptional"/>
    <w:rsid w:val="00353E0D"/>
    <w:rPr>
      <w:i/>
      <w:color w:val="1F497D"/>
      <w:shd w:val="clear" w:color="auto" w:fill="D9D9D9"/>
      <w:lang w:val="en-GB"/>
    </w:rPr>
  </w:style>
  <w:style w:type="paragraph" w:customStyle="1" w:styleId="CSVOptional">
    <w:name w:val="CSV Optional"/>
    <w:basedOn w:val="Standard"/>
    <w:link w:val="CSVOptionalZchn"/>
    <w:qFormat/>
    <w:rsid w:val="00353E0D"/>
    <w:pPr>
      <w:shd w:val="clear" w:color="auto" w:fill="D9D9D9"/>
      <w:spacing w:line="276" w:lineRule="auto"/>
    </w:pPr>
    <w:rPr>
      <w:i/>
      <w:color w:val="1F497D"/>
      <w:sz w:val="20"/>
      <w:szCs w:val="20"/>
      <w:lang w:val="en-GB" w:eastAsia="zh-CN" w:bidi="th-TH"/>
    </w:rPr>
  </w:style>
  <w:style w:type="character" w:customStyle="1" w:styleId="KommentartextZchn">
    <w:name w:val="Kommentartext Zchn"/>
    <w:link w:val="Kommentartext"/>
    <w:uiPriority w:val="99"/>
    <w:semiHidden/>
    <w:rsid w:val="003009B2"/>
    <w:rPr>
      <w:rFonts w:ascii="Arial" w:hAnsi="Arial"/>
      <w:lang w:eastAsia="de-DE" w:bidi="ar-SA"/>
    </w:rPr>
  </w:style>
  <w:style w:type="paragraph" w:customStyle="1" w:styleId="CSVInstructions">
    <w:name w:val="CSV Instructions"/>
    <w:basedOn w:val="Standard"/>
    <w:link w:val="CSVInstructionsZchn"/>
    <w:qFormat/>
    <w:rsid w:val="00473624"/>
    <w:pPr>
      <w:shd w:val="clear" w:color="auto" w:fill="D9D9D9"/>
    </w:pPr>
    <w:rPr>
      <w:rFonts w:ascii="Times New Roman" w:hAnsi="Times New Roman"/>
      <w:color w:val="FF0000"/>
      <w:szCs w:val="20"/>
      <w:lang w:val="en-GB" w:eastAsia="en-US"/>
    </w:rPr>
  </w:style>
  <w:style w:type="character" w:customStyle="1" w:styleId="CSVInstructionsinline">
    <w:name w:val="CSV Instructions inline"/>
    <w:qFormat/>
    <w:rsid w:val="00473624"/>
    <w:rPr>
      <w:color w:val="FF0000"/>
      <w:bdr w:val="none" w:sz="0" w:space="0" w:color="auto"/>
      <w:shd w:val="clear" w:color="auto" w:fill="D9D9D9"/>
      <w:lang w:val="en-GB"/>
    </w:rPr>
  </w:style>
  <w:style w:type="character" w:customStyle="1" w:styleId="CSVInstructionsZchn">
    <w:name w:val="CSV Instructions Zchn"/>
    <w:link w:val="CSVInstructions"/>
    <w:rsid w:val="00473624"/>
    <w:rPr>
      <w:color w:val="FF0000"/>
      <w:sz w:val="22"/>
      <w:shd w:val="clear" w:color="auto" w:fill="D9D9D9"/>
      <w:lang w:val="en-GB" w:eastAsia="en-US" w:bidi="ar-SA"/>
    </w:rPr>
  </w:style>
  <w:style w:type="character" w:customStyle="1" w:styleId="CSVOptionalinline">
    <w:name w:val="CSV Optional inline"/>
    <w:qFormat/>
    <w:rsid w:val="00473624"/>
    <w:rPr>
      <w:i/>
      <w:color w:val="1F497D"/>
      <w:bdr w:val="none" w:sz="0" w:space="0" w:color="auto"/>
      <w:shd w:val="clear" w:color="auto" w:fill="D9D9D9"/>
      <w:lang w:val="en-GB"/>
    </w:rPr>
  </w:style>
  <w:style w:type="paragraph" w:styleId="Listenabsatz">
    <w:name w:val="List Paragraph"/>
    <w:basedOn w:val="Standard"/>
    <w:uiPriority w:val="34"/>
    <w:qFormat/>
    <w:rsid w:val="00BF43D5"/>
    <w:pPr>
      <w:spacing w:line="276" w:lineRule="auto"/>
      <w:ind w:left="720"/>
      <w:contextualSpacing/>
    </w:pPr>
    <w:rPr>
      <w:rFonts w:ascii="Times New Roman" w:eastAsia="DengXian" w:hAnsi="Times New Roman" w:cs="Cordia New"/>
      <w:szCs w:val="22"/>
      <w:lang w:val="en-GB"/>
    </w:rPr>
  </w:style>
  <w:style w:type="table" w:customStyle="1" w:styleId="Tabellengitternetz11">
    <w:name w:val="Tabellengitternetz 11"/>
    <w:basedOn w:val="NormaleTabelle"/>
    <w:next w:val="Tabellenraster"/>
    <w:rsid w:val="00255CFC"/>
    <w:rPr>
      <w:rFonts w:eastAsia="MS Mincho"/>
      <w:lang w:eastAsia="de-DE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Zeichnungsleiste">
    <w:name w:val="Zeichnungsleiste"/>
    <w:basedOn w:val="Standard"/>
    <w:next w:val="Standard"/>
    <w:rsid w:val="0093371D"/>
    <w:rPr>
      <w:rFonts w:cs="Arial"/>
      <w:sz w:val="16"/>
      <w:szCs w:val="16"/>
      <w:lang w:eastAsia="en-US"/>
    </w:rPr>
  </w:style>
  <w:style w:type="paragraph" w:styleId="StandardWeb">
    <w:name w:val="Normal (Web)"/>
    <w:basedOn w:val="Standard"/>
    <w:uiPriority w:val="99"/>
    <w:unhideWhenUsed/>
    <w:rsid w:val="00144566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normaltextrun">
    <w:name w:val="normaltextrun"/>
    <w:rsid w:val="00564432"/>
  </w:style>
  <w:style w:type="character" w:customStyle="1" w:styleId="eop">
    <w:name w:val="eop"/>
    <w:rsid w:val="00564432"/>
  </w:style>
  <w:style w:type="paragraph" w:customStyle="1" w:styleId="paragraph">
    <w:name w:val="paragraph"/>
    <w:basedOn w:val="Standard"/>
    <w:rsid w:val="00F307AE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16477"/>
    <w:pPr>
      <w:keepLines/>
      <w:numPr>
        <w:numId w:val="0"/>
      </w:numPr>
      <w:tabs>
        <w:tab w:val="clear" w:pos="532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FuzeileZchn">
    <w:name w:val="Fußzeile Zchn"/>
    <w:basedOn w:val="Absatz-Standardschriftart"/>
    <w:link w:val="Fuzeile"/>
    <w:uiPriority w:val="99"/>
    <w:rsid w:val="00EE384F"/>
    <w:rPr>
      <w:rFonts w:ascii="Arial" w:hAnsi="Arial"/>
      <w:sz w:val="22"/>
      <w:szCs w:val="24"/>
      <w:lang w:eastAsia="de-DE" w:bidi="ar-SA"/>
    </w:rPr>
  </w:style>
  <w:style w:type="character" w:styleId="Fett">
    <w:name w:val="Strong"/>
    <w:basedOn w:val="Absatz-Standardschriftart"/>
    <w:uiPriority w:val="22"/>
    <w:qFormat/>
    <w:rsid w:val="00D9207F"/>
    <w:rPr>
      <w:b/>
      <w:bCs/>
    </w:rPr>
  </w:style>
  <w:style w:type="character" w:customStyle="1" w:styleId="ui-provider">
    <w:name w:val="ui-provider"/>
    <w:basedOn w:val="Absatz-Standardschriftart"/>
    <w:rsid w:val="00813451"/>
  </w:style>
  <w:style w:type="paragraph" w:styleId="KeinLeerraum">
    <w:name w:val="No Spacing"/>
    <w:uiPriority w:val="1"/>
    <w:qFormat/>
    <w:rsid w:val="00FD67C0"/>
    <w:pPr>
      <w:spacing w:after="120" w:line="276" w:lineRule="auto"/>
      <w:jc w:val="both"/>
    </w:pPr>
    <w:rPr>
      <w:rFonts w:ascii="Verdana" w:eastAsia="Calibri" w:hAnsi="Verdana" w:cs="Gisha"/>
      <w:szCs w:val="22"/>
      <w:lang w:eastAsia="en-US" w:bidi="ar-SA"/>
    </w:rPr>
  </w:style>
  <w:style w:type="table" w:customStyle="1" w:styleId="Tabellengitternetz12">
    <w:name w:val="Tabellengitternetz 12"/>
    <w:basedOn w:val="NormaleTabelle"/>
    <w:next w:val="Tabellenraster"/>
    <w:uiPriority w:val="59"/>
    <w:rsid w:val="00D67129"/>
    <w:rPr>
      <w:rFonts w:ascii="Verdana" w:hAnsi="Verdan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AD2A41"/>
    <w:pPr>
      <w:spacing w:after="0"/>
    </w:p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AD2A41"/>
  </w:style>
  <w:style w:type="character" w:customStyle="1" w:styleId="AnredeZchn">
    <w:name w:val="Anrede Zchn"/>
    <w:basedOn w:val="Absatz-Standardschriftart"/>
    <w:link w:val="Anrede"/>
    <w:uiPriority w:val="99"/>
    <w:semiHidden/>
    <w:rsid w:val="00AD2A41"/>
    <w:rPr>
      <w:rFonts w:ascii="Tahoma" w:hAnsi="Tahoma"/>
      <w:sz w:val="22"/>
      <w:szCs w:val="24"/>
      <w:lang w:eastAsia="de-DE" w:bidi="ar-SA"/>
    </w:rPr>
  </w:style>
  <w:style w:type="paragraph" w:styleId="Aufzhlungszeichen">
    <w:name w:val="List Bullet"/>
    <w:basedOn w:val="Standard"/>
    <w:uiPriority w:val="99"/>
    <w:semiHidden/>
    <w:unhideWhenUsed/>
    <w:rsid w:val="00AD2A41"/>
    <w:pPr>
      <w:numPr>
        <w:numId w:val="16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AD2A41"/>
    <w:pPr>
      <w:numPr>
        <w:numId w:val="17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AD2A41"/>
    <w:pPr>
      <w:numPr>
        <w:numId w:val="18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AD2A41"/>
    <w:pPr>
      <w:numPr>
        <w:numId w:val="19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AD2A41"/>
    <w:pPr>
      <w:numPr>
        <w:numId w:val="20"/>
      </w:numPr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D2A41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Blocktext">
    <w:name w:val="Block Text"/>
    <w:basedOn w:val="Standard"/>
    <w:uiPriority w:val="99"/>
    <w:semiHidden/>
    <w:unhideWhenUsed/>
    <w:rsid w:val="00AD2A41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AD2A41"/>
  </w:style>
  <w:style w:type="character" w:customStyle="1" w:styleId="DatumZchn">
    <w:name w:val="Datum Zchn"/>
    <w:basedOn w:val="Absatz-Standardschriftart"/>
    <w:link w:val="Datum"/>
    <w:uiPriority w:val="99"/>
    <w:semiHidden/>
    <w:rsid w:val="00AD2A41"/>
    <w:rPr>
      <w:rFonts w:ascii="Tahoma" w:hAnsi="Tahoma"/>
      <w:sz w:val="22"/>
      <w:szCs w:val="24"/>
      <w:lang w:eastAsia="de-DE" w:bidi="ar-SA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AD2A41"/>
    <w:pPr>
      <w:spacing w:before="0" w:after="0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AD2A41"/>
    <w:rPr>
      <w:rFonts w:ascii="Segoe UI" w:hAnsi="Segoe UI" w:cs="Segoe UI"/>
      <w:sz w:val="16"/>
      <w:szCs w:val="16"/>
      <w:lang w:eastAsia="de-DE" w:bidi="ar-SA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AD2A41"/>
    <w:pPr>
      <w:spacing w:before="0" w:after="0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AD2A41"/>
    <w:rPr>
      <w:rFonts w:ascii="Tahoma" w:hAnsi="Tahoma"/>
      <w:sz w:val="22"/>
      <w:szCs w:val="24"/>
      <w:lang w:eastAsia="de-DE" w:bidi="ar-SA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AD2A41"/>
    <w:pPr>
      <w:spacing w:before="0" w:after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AD2A41"/>
    <w:rPr>
      <w:rFonts w:ascii="Tahoma" w:hAnsi="Tahoma"/>
      <w:lang w:eastAsia="de-DE" w:bidi="ar-SA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AD2A41"/>
    <w:pPr>
      <w:spacing w:before="0" w:after="0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AD2A41"/>
    <w:rPr>
      <w:rFonts w:ascii="Tahoma" w:hAnsi="Tahoma"/>
      <w:sz w:val="22"/>
      <w:szCs w:val="24"/>
      <w:lang w:eastAsia="de-DE" w:bidi="ar-SA"/>
    </w:rPr>
  </w:style>
  <w:style w:type="paragraph" w:styleId="Gruformel">
    <w:name w:val="Closing"/>
    <w:basedOn w:val="Standard"/>
    <w:link w:val="GruformelZchn"/>
    <w:uiPriority w:val="99"/>
    <w:semiHidden/>
    <w:unhideWhenUsed/>
    <w:rsid w:val="00AD2A41"/>
    <w:pPr>
      <w:spacing w:before="0" w:after="0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AD2A41"/>
    <w:rPr>
      <w:rFonts w:ascii="Tahoma" w:hAnsi="Tahoma"/>
      <w:sz w:val="22"/>
      <w:szCs w:val="24"/>
      <w:lang w:eastAsia="de-DE" w:bidi="ar-SA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AD2A41"/>
    <w:pPr>
      <w:spacing w:before="0" w:after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AD2A41"/>
    <w:rPr>
      <w:rFonts w:ascii="Tahoma" w:hAnsi="Tahoma"/>
      <w:i/>
      <w:iCs/>
      <w:sz w:val="22"/>
      <w:szCs w:val="24"/>
      <w:lang w:eastAsia="de-DE" w:bidi="ar-SA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D2A41"/>
    <w:pPr>
      <w:spacing w:before="0" w:after="0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D2A41"/>
    <w:rPr>
      <w:rFonts w:ascii="Consolas" w:hAnsi="Consolas"/>
      <w:lang w:eastAsia="de-DE" w:bidi="ar-SA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AD2A41"/>
    <w:pPr>
      <w:spacing w:before="0" w:after="0"/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AD2A41"/>
    <w:pPr>
      <w:spacing w:before="0" w:after="0"/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AD2A41"/>
    <w:pPr>
      <w:spacing w:before="0" w:after="0"/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AD2A41"/>
    <w:pPr>
      <w:spacing w:before="0" w:after="0"/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AD2A41"/>
    <w:pPr>
      <w:spacing w:before="0" w:after="0"/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AD2A41"/>
    <w:pPr>
      <w:spacing w:before="0" w:after="0"/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AD2A41"/>
    <w:pPr>
      <w:spacing w:before="0" w:after="0"/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AD2A41"/>
    <w:pPr>
      <w:spacing w:before="0" w:after="0"/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AD2A41"/>
    <w:pPr>
      <w:spacing w:before="0" w:after="0"/>
      <w:ind w:left="198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AD2A41"/>
    <w:rPr>
      <w:rFonts w:asciiTheme="majorHAnsi" w:eastAsiaTheme="majorEastAsia" w:hAnsiTheme="majorHAnsi" w:cstheme="majorBidi"/>
      <w:b/>
      <w:b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D2A4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D2A41"/>
    <w:rPr>
      <w:rFonts w:ascii="Tahoma" w:hAnsi="Tahoma"/>
      <w:i/>
      <w:iCs/>
      <w:color w:val="4472C4" w:themeColor="accent1"/>
      <w:sz w:val="22"/>
      <w:szCs w:val="24"/>
      <w:lang w:eastAsia="de-DE" w:bidi="ar-SA"/>
    </w:rPr>
  </w:style>
  <w:style w:type="paragraph" w:styleId="Liste">
    <w:name w:val="List"/>
    <w:basedOn w:val="Standard"/>
    <w:uiPriority w:val="99"/>
    <w:semiHidden/>
    <w:unhideWhenUsed/>
    <w:rsid w:val="00AD2A41"/>
    <w:pPr>
      <w:ind w:left="283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AD2A41"/>
    <w:pPr>
      <w:ind w:left="566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AD2A41"/>
    <w:pPr>
      <w:ind w:left="849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AD2A41"/>
    <w:pPr>
      <w:ind w:left="1132" w:hanging="283"/>
      <w:contextualSpacing/>
    </w:pPr>
  </w:style>
  <w:style w:type="paragraph" w:styleId="Liste5">
    <w:name w:val="List 5"/>
    <w:basedOn w:val="Standard"/>
    <w:uiPriority w:val="99"/>
    <w:semiHidden/>
    <w:unhideWhenUsed/>
    <w:rsid w:val="00AD2A41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AD2A41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AD2A41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AD2A41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AD2A41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AD2A41"/>
    <w:pPr>
      <w:spacing w:after="120"/>
      <w:ind w:left="1415"/>
      <w:contextualSpacing/>
    </w:pPr>
  </w:style>
  <w:style w:type="paragraph" w:styleId="Listennummer">
    <w:name w:val="List Number"/>
    <w:basedOn w:val="Standard"/>
    <w:uiPriority w:val="99"/>
    <w:semiHidden/>
    <w:unhideWhenUsed/>
    <w:rsid w:val="00AD2A41"/>
    <w:pPr>
      <w:numPr>
        <w:numId w:val="21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AD2A41"/>
    <w:pPr>
      <w:numPr>
        <w:numId w:val="22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AD2A41"/>
    <w:pPr>
      <w:numPr>
        <w:numId w:val="23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AD2A41"/>
    <w:pPr>
      <w:numPr>
        <w:numId w:val="24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AD2A41"/>
    <w:pPr>
      <w:numPr>
        <w:numId w:val="25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AD2A41"/>
  </w:style>
  <w:style w:type="paragraph" w:styleId="Makrotext">
    <w:name w:val="macro"/>
    <w:link w:val="MakrotextZchn"/>
    <w:uiPriority w:val="99"/>
    <w:semiHidden/>
    <w:unhideWhenUsed/>
    <w:rsid w:val="00AD2A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60"/>
    </w:pPr>
    <w:rPr>
      <w:rFonts w:ascii="Consolas" w:hAnsi="Consolas"/>
      <w:lang w:eastAsia="de-DE" w:bidi="ar-SA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AD2A41"/>
    <w:rPr>
      <w:rFonts w:ascii="Consolas" w:hAnsi="Consolas"/>
      <w:lang w:eastAsia="de-DE" w:bidi="ar-SA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AD2A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AD2A41"/>
    <w:rPr>
      <w:rFonts w:asciiTheme="majorHAnsi" w:eastAsiaTheme="majorEastAsia" w:hAnsiTheme="majorHAnsi" w:cstheme="majorBidi"/>
      <w:sz w:val="24"/>
      <w:szCs w:val="24"/>
      <w:shd w:val="pct20" w:color="auto" w:fill="auto"/>
      <w:lang w:eastAsia="de-DE" w:bidi="ar-SA"/>
    </w:rPr>
  </w:style>
  <w:style w:type="paragraph" w:styleId="NurText">
    <w:name w:val="Plain Text"/>
    <w:basedOn w:val="Standard"/>
    <w:link w:val="NurTextZchn"/>
    <w:uiPriority w:val="99"/>
    <w:semiHidden/>
    <w:unhideWhenUsed/>
    <w:rsid w:val="00AD2A41"/>
    <w:pPr>
      <w:spacing w:before="0" w:after="0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AD2A41"/>
    <w:rPr>
      <w:rFonts w:ascii="Consolas" w:hAnsi="Consolas"/>
      <w:sz w:val="21"/>
      <w:szCs w:val="21"/>
      <w:lang w:eastAsia="de-DE" w:bidi="ar-SA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AD2A41"/>
    <w:pPr>
      <w:spacing w:after="0"/>
      <w:ind w:left="220" w:hanging="220"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AD2A4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Standardeinzug">
    <w:name w:val="Normal Indent"/>
    <w:basedOn w:val="Standard"/>
    <w:uiPriority w:val="99"/>
    <w:semiHidden/>
    <w:unhideWhenUsed/>
    <w:rsid w:val="00AD2A41"/>
    <w:pPr>
      <w:ind w:left="708"/>
    </w:pPr>
  </w:style>
  <w:style w:type="paragraph" w:styleId="Textkrper">
    <w:name w:val="Body Text"/>
    <w:basedOn w:val="Standard"/>
    <w:link w:val="TextkrperZchn"/>
    <w:uiPriority w:val="99"/>
    <w:semiHidden/>
    <w:unhideWhenUsed/>
    <w:rsid w:val="00AD2A4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AD2A41"/>
    <w:rPr>
      <w:rFonts w:ascii="Tahoma" w:hAnsi="Tahoma"/>
      <w:sz w:val="22"/>
      <w:szCs w:val="24"/>
      <w:lang w:eastAsia="de-DE" w:bidi="ar-SA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AD2A41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AD2A41"/>
    <w:rPr>
      <w:rFonts w:ascii="Tahoma" w:hAnsi="Tahoma"/>
      <w:sz w:val="16"/>
      <w:szCs w:val="16"/>
      <w:lang w:eastAsia="de-DE" w:bidi="ar-SA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AD2A41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AD2A41"/>
    <w:rPr>
      <w:rFonts w:ascii="Tahoma" w:hAnsi="Tahoma"/>
      <w:sz w:val="22"/>
      <w:szCs w:val="24"/>
      <w:lang w:eastAsia="de-DE" w:bidi="ar-SA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AD2A41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AD2A41"/>
    <w:rPr>
      <w:rFonts w:ascii="Tahoma" w:hAnsi="Tahoma"/>
      <w:sz w:val="16"/>
      <w:szCs w:val="16"/>
      <w:lang w:eastAsia="de-DE" w:bidi="ar-SA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AD2A41"/>
    <w:pPr>
      <w:spacing w:after="6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AD2A41"/>
    <w:rPr>
      <w:rFonts w:ascii="Tahoma" w:hAnsi="Tahoma"/>
      <w:sz w:val="22"/>
      <w:szCs w:val="24"/>
      <w:lang w:eastAsia="de-DE" w:bidi="ar-SA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AD2A41"/>
    <w:pPr>
      <w:tabs>
        <w:tab w:val="clear" w:pos="1560"/>
      </w:tabs>
      <w:ind w:left="360" w:firstLine="360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AD2A41"/>
    <w:rPr>
      <w:rFonts w:ascii="Tahoma" w:hAnsi="Tahoma"/>
      <w:sz w:val="22"/>
      <w:szCs w:val="24"/>
      <w:lang w:eastAsia="de-DE" w:bidi="ar-SA"/>
    </w:r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AD2A41"/>
    <w:rPr>
      <w:rFonts w:ascii="Tahoma" w:hAnsi="Tahoma"/>
      <w:sz w:val="22"/>
      <w:szCs w:val="24"/>
      <w:lang w:eastAsia="de-DE" w:bidi="ar-SA"/>
    </w:rPr>
  </w:style>
  <w:style w:type="paragraph" w:styleId="Titel">
    <w:name w:val="Title"/>
    <w:basedOn w:val="Standard"/>
    <w:next w:val="Standard"/>
    <w:link w:val="TitelZchn"/>
    <w:uiPriority w:val="10"/>
    <w:qFormat/>
    <w:rsid w:val="00AD2A41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D2A41"/>
    <w:rPr>
      <w:rFonts w:asciiTheme="majorHAnsi" w:eastAsiaTheme="majorEastAsia" w:hAnsiTheme="majorHAnsi" w:cstheme="majorBidi"/>
      <w:spacing w:val="-10"/>
      <w:kern w:val="28"/>
      <w:sz w:val="56"/>
      <w:szCs w:val="56"/>
      <w:lang w:eastAsia="de-DE" w:bidi="ar-SA"/>
    </w:rPr>
  </w:style>
  <w:style w:type="paragraph" w:styleId="Umschlagabsenderadresse">
    <w:name w:val="envelope return"/>
    <w:basedOn w:val="Standard"/>
    <w:uiPriority w:val="99"/>
    <w:semiHidden/>
    <w:unhideWhenUsed/>
    <w:rsid w:val="00AD2A41"/>
    <w:pPr>
      <w:spacing w:before="0" w:after="0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AD2A41"/>
    <w:pPr>
      <w:framePr w:w="4320" w:h="2160" w:hRule="exact" w:hSpace="141" w:wrap="auto" w:hAnchor="page" w:xAlign="center" w:yAlign="bottom"/>
      <w:spacing w:before="0" w:after="0"/>
      <w:ind w:left="1"/>
    </w:pPr>
    <w:rPr>
      <w:rFonts w:asciiTheme="majorHAnsi" w:eastAsiaTheme="majorEastAsia" w:hAnsiTheme="majorHAnsi" w:cstheme="majorBidi"/>
      <w:sz w:val="24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AD2A41"/>
    <w:pPr>
      <w:spacing w:before="0" w:after="0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AD2A41"/>
    <w:rPr>
      <w:rFonts w:ascii="Tahoma" w:hAnsi="Tahoma"/>
      <w:sz w:val="22"/>
      <w:szCs w:val="24"/>
      <w:lang w:eastAsia="de-DE" w:bidi="ar-SA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D2A4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D2A4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de-DE" w:bidi="ar-SA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AD2A41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AD2A41"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AD2A41"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AD2A41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AD2A41"/>
    <w:pPr>
      <w:spacing w:after="100"/>
      <w:ind w:left="154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AD2A41"/>
    <w:pPr>
      <w:spacing w:after="100"/>
      <w:ind w:left="1760"/>
    </w:pPr>
  </w:style>
  <w:style w:type="paragraph" w:styleId="Zitat">
    <w:name w:val="Quote"/>
    <w:basedOn w:val="Standard"/>
    <w:next w:val="Standard"/>
    <w:link w:val="ZitatZchn"/>
    <w:uiPriority w:val="29"/>
    <w:qFormat/>
    <w:rsid w:val="00AD2A4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D2A41"/>
    <w:rPr>
      <w:rFonts w:ascii="Tahoma" w:hAnsi="Tahoma"/>
      <w:i/>
      <w:iCs/>
      <w:color w:val="404040" w:themeColor="text1" w:themeTint="BF"/>
      <w:sz w:val="22"/>
      <w:szCs w:val="24"/>
      <w:lang w:eastAsia="de-DE" w:bidi="ar-SA"/>
    </w:rPr>
  </w:style>
  <w:style w:type="character" w:customStyle="1" w:styleId="cf01">
    <w:name w:val="cf01"/>
    <w:basedOn w:val="Absatz-Standardschriftart"/>
    <w:rsid w:val="007C391E"/>
    <w:rPr>
      <w:rFonts w:ascii="Segoe UI" w:hAnsi="Segoe UI" w:cs="Segoe UI" w:hint="default"/>
      <w:sz w:val="18"/>
      <w:szCs w:val="18"/>
    </w:rPr>
  </w:style>
  <w:style w:type="paragraph" w:customStyle="1" w:styleId="pf0">
    <w:name w:val="pf0"/>
    <w:basedOn w:val="Standard"/>
    <w:rsid w:val="00305689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BesuchterLink">
    <w:name w:val="FollowedHyperlink"/>
    <w:basedOn w:val="Absatz-Standardschriftart"/>
    <w:uiPriority w:val="99"/>
    <w:semiHidden/>
    <w:unhideWhenUsed/>
    <w:rsid w:val="00757364"/>
    <w:rPr>
      <w:color w:val="954F72" w:themeColor="followedHyperlink"/>
      <w:u w:val="single"/>
    </w:rPr>
  </w:style>
  <w:style w:type="table" w:customStyle="1" w:styleId="Tabellengitternetz13">
    <w:name w:val="Tabellengitternetz 13"/>
    <w:basedOn w:val="NormaleTabelle"/>
    <w:next w:val="Tabellenraster"/>
    <w:uiPriority w:val="59"/>
    <w:rsid w:val="004A4250"/>
    <w:rPr>
      <w:rFonts w:ascii="Verdana" w:hAnsi="Verdan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gitternetz14">
    <w:name w:val="Tabellengitternetz 14"/>
    <w:basedOn w:val="NormaleTabelle"/>
    <w:next w:val="Tabellenraster"/>
    <w:uiPriority w:val="59"/>
    <w:rsid w:val="004A4250"/>
    <w:rPr>
      <w:rFonts w:ascii="Verdana" w:hAnsi="Verdan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gitternetz15">
    <w:name w:val="Tabellengitternetz 15"/>
    <w:basedOn w:val="NormaleTabelle"/>
    <w:next w:val="Tabellenraster"/>
    <w:uiPriority w:val="59"/>
    <w:rsid w:val="004A4250"/>
    <w:rPr>
      <w:rFonts w:ascii="Verdana" w:hAnsi="Verdan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gitternetz16">
    <w:name w:val="Tabellengitternetz 16"/>
    <w:basedOn w:val="NormaleTabelle"/>
    <w:next w:val="Tabellenraster"/>
    <w:uiPriority w:val="59"/>
    <w:rsid w:val="004A4250"/>
    <w:rPr>
      <w:rFonts w:ascii="Verdana" w:hAnsi="Verdan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gitternetz17">
    <w:name w:val="Tabellengitternetz 17"/>
    <w:basedOn w:val="NormaleTabelle"/>
    <w:next w:val="Tabellenraster"/>
    <w:uiPriority w:val="59"/>
    <w:rsid w:val="00C5082A"/>
    <w:rPr>
      <w:rFonts w:ascii="Verdana" w:hAnsi="Verdan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8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8680">
          <w:marLeft w:val="0"/>
          <w:marRight w:val="0"/>
          <w:marTop w:val="1470"/>
          <w:marBottom w:val="0"/>
          <w:divBdr>
            <w:top w:val="single" w:sz="6" w:space="0" w:color="8A8A8A"/>
            <w:left w:val="none" w:sz="0" w:space="0" w:color="auto"/>
            <w:bottom w:val="single" w:sz="6" w:space="0" w:color="000000"/>
            <w:right w:val="single" w:sz="6" w:space="0" w:color="000000"/>
          </w:divBdr>
          <w:divsChild>
            <w:div w:id="17003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000000"/>
              </w:divBdr>
              <w:divsChild>
                <w:div w:id="206386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000000"/>
                  </w:divBdr>
                  <w:divsChild>
                    <w:div w:id="7709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000000"/>
                      </w:divBdr>
                      <w:divsChild>
                        <w:div w:id="151068185">
                          <w:marLeft w:val="0"/>
                          <w:marRight w:val="0"/>
                          <w:marTop w:val="1470"/>
                          <w:marBottom w:val="0"/>
                          <w:divBdr>
                            <w:top w:val="single" w:sz="6" w:space="0" w:color="8A8A8A"/>
                            <w:left w:val="single" w:sz="6" w:space="0" w:color="CCCCCC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8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E0768FAC38398449D025A3126F0CF45" ma:contentTypeVersion="3" ma:contentTypeDescription="Ein neues Dokument erstellen." ma:contentTypeScope="" ma:versionID="708f7003f383927ab01ae2ad919ed591">
  <xsd:schema xmlns:xsd="http://www.w3.org/2001/XMLSchema" xmlns:xs="http://www.w3.org/2001/XMLSchema" xmlns:p="http://schemas.microsoft.com/office/2006/metadata/properties" xmlns:ns2="54fc2bbe-70c4-4a25-a6e0-119a9686c458" targetNamespace="http://schemas.microsoft.com/office/2006/metadata/properties" ma:root="true" ma:fieldsID="e98bd12356be8c3dffde558e2a80d213" ns2:_="">
    <xsd:import namespace="54fc2bbe-70c4-4a25-a6e0-119a9686c4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fc2bbe-70c4-4a25-a6e0-119a9686c4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3A74B2-450B-41C1-8850-4C1E815972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1C58470-2671-465E-AA1A-217E880D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fc2bbe-70c4-4a25-a6e0-119a9686c4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818270-B7D5-4830-AFE2-691A310C23B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834F9C2-D30B-464C-BBA0-D5F336E8FCD5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e1f8af86-ee95-4718-bd0d-375b37366c83}" enabled="0" method="" siteId="{e1f8af86-ee95-4718-bd0d-375b37366c8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3542</Words>
  <Characters>22321</Characters>
  <Application>Microsoft Office Word</Application>
  <DocSecurity>0</DocSecurity>
  <Lines>186</Lines>
  <Paragraphs>51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abcd</vt:lpstr>
      <vt:lpstr>abcd</vt:lpstr>
    </vt:vector>
  </TitlesOfParts>
  <Company/>
  <LinksUpToDate>false</LinksUpToDate>
  <CharactersWithSpaces>25812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abcd</dc:title>
  <dc:subject/>
  <dc:creator>toy emre</dc:creator>
  <cp:keywords/>
  <cp:lastModifiedBy>Manuela Karger</cp:lastModifiedBy>
  <cp:revision>38</cp:revision>
  <cp:lastPrinted>2024-11-06T14:41:00Z</cp:lastPrinted>
  <dcterms:created xsi:type="dcterms:W3CDTF">2025-03-27T12:56:00Z</dcterms:created>
  <dcterms:modified xsi:type="dcterms:W3CDTF">2025-04-01T08:12:00Z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-861819590</vt:i4>
  </property>
  <property fmtid="{D5CDD505-2E9C-101B-9397-08002B2CF9AE}" pid="3" name="_NewReviewCycle">
    <vt:lpwstr/>
  </property>
  <property fmtid="{D5CDD505-2E9C-101B-9397-08002B2CF9AE}" pid="4" name="_EmailEntryID">
    <vt:lpwstr>000000006D3C7ACEB86F464EBF1C36EF28C523250700C3B68E10F77511CEB4CD00AA00BBB6E600000000000C0000D9539C2261A6BB45B9DAB62C7081B3C10100241400000000</vt:lpwstr>
  </property>
  <property fmtid="{D5CDD505-2E9C-101B-9397-08002B2CF9AE}" pid="5" name="_EmailStoreID0">
    <vt:lpwstr>0000000038A1BB1005E5101AA1BB08002B2A56C200007073747072782E646C6C0000000000000000E92FEB759650448683B87DE522AA4948000043003A005C00550073006500720073005C0045006D00720065005C0041007000700044006100740061005C004C006F00630061006C005C004D006900630072006F0073006F0</vt:lpwstr>
  </property>
  <property fmtid="{D5CDD505-2E9C-101B-9397-08002B2CF9AE}" pid="6" name="_EmailStoreID1">
    <vt:lpwstr>0660074005C004F00750074006C006F006F006B005C0065006D00720065002E0074006F0079004000650063006F00730070006500630073002E00640065002E006F00730074000000</vt:lpwstr>
  </property>
  <property fmtid="{D5CDD505-2E9C-101B-9397-08002B2CF9AE}" pid="7" name="ContentTypeId">
    <vt:lpwstr>0x0101000E0768FAC38398449D025A3126F0CF45</vt:lpwstr>
  </property>
  <property fmtid="{D5CDD505-2E9C-101B-9397-08002B2CF9AE}" pid="8" name="MediaServiceImageTags">
    <vt:lpwstr/>
  </property>
  <property fmtid="{D5CDD505-2E9C-101B-9397-08002B2CF9AE}" pid="9" name="_ReviewingToolsShownOnce">
    <vt:lpwstr/>
  </property>
</Properties>
</file>