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83C" w:rsidRPr="00C33F02" w:rsidRDefault="00FF10F8" w:rsidP="00FF10F8">
      <w:pPr>
        <w:rPr>
          <w:rFonts w:asciiTheme="majorHAnsi" w:hAnsiTheme="majorHAnsi" w:cstheme="majorHAnsi"/>
          <w:b/>
          <w:sz w:val="32"/>
          <w:szCs w:val="32"/>
          <w:lang w:val="en-US"/>
        </w:rPr>
      </w:pPr>
      <w:r w:rsidRPr="00C33F02">
        <w:rPr>
          <w:rFonts w:asciiTheme="majorHAnsi" w:hAnsiTheme="majorHAnsi" w:cstheme="majorHAnsi"/>
          <w:b/>
          <w:sz w:val="32"/>
          <w:szCs w:val="32"/>
          <w:lang w:val="en-US"/>
        </w:rPr>
        <w:t>Tables</w:t>
      </w:r>
    </w:p>
    <w:p w:rsidR="000A7C19" w:rsidRPr="000A7C19" w:rsidRDefault="00FF10F8" w:rsidP="00FF10F8">
      <w:pPr>
        <w:rPr>
          <w:b/>
          <w:sz w:val="24"/>
          <w:szCs w:val="24"/>
          <w:lang w:val="en-US"/>
        </w:rPr>
      </w:pPr>
      <w:r w:rsidRPr="000A7C19">
        <w:rPr>
          <w:b/>
          <w:sz w:val="24"/>
          <w:szCs w:val="24"/>
          <w:lang w:val="en-US"/>
        </w:rPr>
        <w:t xml:space="preserve">TRX_TAXI_TRIPS </w:t>
      </w:r>
    </w:p>
    <w:p w:rsidR="000A7C19" w:rsidRDefault="000A7C19" w:rsidP="000A7C19">
      <w:pPr>
        <w:rPr>
          <w:lang w:val="en-US"/>
        </w:rPr>
      </w:pPr>
      <w:r w:rsidRPr="000A7C19">
        <w:rPr>
          <w:lang w:val="en-US"/>
        </w:rPr>
        <w:t>Hosts filtere</w:t>
      </w:r>
      <w:r>
        <w:rPr>
          <w:lang w:val="en-US"/>
        </w:rPr>
        <w:t xml:space="preserve">d data from the </w:t>
      </w:r>
      <w:proofErr w:type="spellStart"/>
      <w:r>
        <w:rPr>
          <w:lang w:val="en-US"/>
        </w:rPr>
        <w:t>bigquery</w:t>
      </w:r>
      <w:proofErr w:type="spellEnd"/>
      <w:r>
        <w:rPr>
          <w:lang w:val="en-US"/>
        </w:rPr>
        <w:t xml:space="preserve">-public </w:t>
      </w:r>
      <w:r w:rsidRPr="000A7C19">
        <w:rPr>
          <w:lang w:val="en-US"/>
        </w:rPr>
        <w:t xml:space="preserve">data.new_york_taxi_trips.tlc_green_trips_2014 </w:t>
      </w:r>
      <w:proofErr w:type="gramStart"/>
      <w:r w:rsidRPr="000A7C19">
        <w:rPr>
          <w:lang w:val="en-US"/>
        </w:rPr>
        <w:t>data</w:t>
      </w:r>
      <w:r>
        <w:rPr>
          <w:lang w:val="en-US"/>
        </w:rPr>
        <w:t xml:space="preserve">set </w:t>
      </w:r>
      <w:r w:rsidR="00FF10F8">
        <w:rPr>
          <w:lang w:val="en-US"/>
        </w:rPr>
        <w:t>.</w:t>
      </w:r>
      <w:proofErr w:type="gramEnd"/>
      <w:r w:rsidR="00FF10F8">
        <w:rPr>
          <w:lang w:val="en-US"/>
        </w:rPr>
        <w:t xml:space="preserve"> </w:t>
      </w:r>
      <w:r w:rsidR="00FF10F8" w:rsidRPr="00FF10F8">
        <w:rPr>
          <w:lang w:val="en-US"/>
        </w:rPr>
        <w:t>Apart from the original columns, additional columns are generated to provide useful or essential information. The table is partitioned daily for optimization purposes. When querying the table, it is recommended to utilize the DT_TRX_DATE column for date-related operations.</w:t>
      </w:r>
      <w:r>
        <w:rPr>
          <w:lang w:val="en-US"/>
        </w:rPr>
        <w:t xml:space="preserve"> </w:t>
      </w:r>
    </w:p>
    <w:p w:rsidR="00C33F02" w:rsidRPr="000A7C19" w:rsidRDefault="00C33F02" w:rsidP="000A7C19">
      <w:pPr>
        <w:rPr>
          <w:lang w:val="en-US"/>
        </w:rPr>
      </w:pPr>
    </w:p>
    <w:p w:rsidR="000A7C19" w:rsidRPr="00C33F02" w:rsidRDefault="000A7C19" w:rsidP="000A7C19">
      <w:pPr>
        <w:rPr>
          <w:sz w:val="24"/>
          <w:szCs w:val="24"/>
          <w:lang w:val="en-US"/>
        </w:rPr>
      </w:pPr>
      <w:r w:rsidRPr="00C33F02">
        <w:rPr>
          <w:sz w:val="24"/>
          <w:szCs w:val="24"/>
          <w:lang w:val="en-US"/>
        </w:rPr>
        <w:t>Lookup tables have been established for columns containing IDs, and you can access them from the following tables.</w:t>
      </w:r>
    </w:p>
    <w:p w:rsidR="000A7C19" w:rsidRPr="000A7C19" w:rsidRDefault="000A7C19" w:rsidP="000A7C19">
      <w:pPr>
        <w:rPr>
          <w:b/>
          <w:lang w:val="en-US"/>
        </w:rPr>
      </w:pPr>
      <w:r w:rsidRPr="000A7C19">
        <w:rPr>
          <w:b/>
          <w:lang w:val="en-US"/>
        </w:rPr>
        <w:t>LKP_PAYMENT_TYPE</w:t>
      </w:r>
    </w:p>
    <w:p w:rsidR="000A7C19" w:rsidRDefault="000A7C19" w:rsidP="000A7C19">
      <w:pPr>
        <w:rPr>
          <w:lang w:val="en-US"/>
        </w:rPr>
      </w:pPr>
      <w:r w:rsidRPr="000A7C19">
        <w:rPr>
          <w:lang w:val="en-US"/>
        </w:rPr>
        <w:t>A numeric code signifying how the passenger paid for the trip</w:t>
      </w:r>
    </w:p>
    <w:p w:rsidR="000A7C19" w:rsidRPr="000A7C19" w:rsidRDefault="000A7C19" w:rsidP="000A7C19">
      <w:pPr>
        <w:rPr>
          <w:b/>
          <w:lang w:val="en-US"/>
        </w:rPr>
      </w:pPr>
      <w:r w:rsidRPr="000A7C19">
        <w:rPr>
          <w:b/>
          <w:lang w:val="en-US"/>
        </w:rPr>
        <w:t>LKP_RATE</w:t>
      </w:r>
    </w:p>
    <w:p w:rsidR="000A7C19" w:rsidRDefault="000A7C19" w:rsidP="000A7C19">
      <w:pPr>
        <w:rPr>
          <w:lang w:val="en-US"/>
        </w:rPr>
      </w:pPr>
      <w:r w:rsidRPr="000A7C19">
        <w:rPr>
          <w:lang w:val="en-US"/>
        </w:rPr>
        <w:t>The final rate code in effect at the end of the trip</w:t>
      </w:r>
    </w:p>
    <w:p w:rsidR="000A7C19" w:rsidRPr="000A7C19" w:rsidRDefault="000A7C19" w:rsidP="000A7C19">
      <w:pPr>
        <w:rPr>
          <w:b/>
          <w:lang w:val="en-US"/>
        </w:rPr>
      </w:pPr>
      <w:r w:rsidRPr="000A7C19">
        <w:rPr>
          <w:b/>
          <w:lang w:val="en-US"/>
        </w:rPr>
        <w:t>LKP_TAXI_VENDOR</w:t>
      </w:r>
    </w:p>
    <w:p w:rsidR="000A7C19" w:rsidRDefault="000A7C19" w:rsidP="000A7C19">
      <w:pPr>
        <w:rPr>
          <w:lang w:val="en-US"/>
        </w:rPr>
      </w:pPr>
      <w:r>
        <w:rPr>
          <w:rFonts w:ascii="Arial" w:hAnsi="Arial" w:cs="Arial"/>
          <w:sz w:val="20"/>
          <w:szCs w:val="20"/>
        </w:rPr>
        <w:t xml:space="preserve">A </w:t>
      </w:r>
      <w:proofErr w:type="spellStart"/>
      <w:r>
        <w:rPr>
          <w:rFonts w:ascii="Arial" w:hAnsi="Arial" w:cs="Arial"/>
          <w:sz w:val="20"/>
          <w:szCs w:val="20"/>
        </w:rPr>
        <w:t>code</w:t>
      </w:r>
      <w:proofErr w:type="spellEnd"/>
      <w:r>
        <w:rPr>
          <w:rFonts w:ascii="Arial" w:hAnsi="Arial" w:cs="Arial"/>
          <w:sz w:val="20"/>
          <w:szCs w:val="20"/>
        </w:rPr>
        <w:t xml:space="preserve"> </w:t>
      </w:r>
      <w:proofErr w:type="spellStart"/>
      <w:r>
        <w:rPr>
          <w:rFonts w:ascii="Arial" w:hAnsi="Arial" w:cs="Arial"/>
          <w:sz w:val="20"/>
          <w:szCs w:val="20"/>
        </w:rPr>
        <w:t>indicating</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LPEP </w:t>
      </w:r>
      <w:proofErr w:type="spellStart"/>
      <w:r>
        <w:rPr>
          <w:rFonts w:ascii="Arial" w:hAnsi="Arial" w:cs="Arial"/>
          <w:sz w:val="20"/>
          <w:szCs w:val="20"/>
        </w:rPr>
        <w:t>provider</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provided</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record</w:t>
      </w:r>
      <w:proofErr w:type="spellEnd"/>
      <w:r>
        <w:rPr>
          <w:rFonts w:ascii="Arial" w:hAnsi="Arial" w:cs="Arial"/>
          <w:sz w:val="20"/>
          <w:szCs w:val="20"/>
        </w:rPr>
        <w:t>.</w:t>
      </w:r>
    </w:p>
    <w:p w:rsidR="000A7C19" w:rsidRPr="000A7C19" w:rsidRDefault="000A7C19" w:rsidP="000A7C19">
      <w:pPr>
        <w:rPr>
          <w:b/>
          <w:lang w:val="en-US"/>
        </w:rPr>
      </w:pPr>
      <w:r w:rsidRPr="000A7C19">
        <w:rPr>
          <w:b/>
          <w:lang w:val="en-US"/>
        </w:rPr>
        <w:t>LKP_TRIP_TYPE</w:t>
      </w:r>
    </w:p>
    <w:p w:rsidR="000A7C19" w:rsidRDefault="000A7C19" w:rsidP="000A7C19">
      <w:pPr>
        <w:rPr>
          <w:lang w:val="en-US"/>
        </w:rPr>
      </w:pPr>
      <w:r w:rsidRPr="000A7C19">
        <w:rPr>
          <w:lang w:val="en-US"/>
        </w:rPr>
        <w:t>A code indicating whether the trip was a street-hail or a dispatch that is automatically assigned based on the metered rate in use but can be altered by the driver.</w:t>
      </w:r>
    </w:p>
    <w:p w:rsidR="000A7C19" w:rsidRPr="000A7C19" w:rsidRDefault="000A7C19" w:rsidP="000A7C19">
      <w:pPr>
        <w:rPr>
          <w:b/>
          <w:lang w:val="en-US"/>
        </w:rPr>
      </w:pPr>
      <w:r w:rsidRPr="000A7C19">
        <w:rPr>
          <w:b/>
          <w:lang w:val="en-US"/>
        </w:rPr>
        <w:t>LKP_ZONES</w:t>
      </w:r>
    </w:p>
    <w:p w:rsidR="000A7C19" w:rsidRDefault="000A7C19" w:rsidP="000A7C19">
      <w:pPr>
        <w:rPr>
          <w:lang w:val="en-US"/>
        </w:rPr>
      </w:pPr>
      <w:r w:rsidRPr="000A7C19">
        <w:rPr>
          <w:lang w:val="en-US"/>
        </w:rPr>
        <w:t xml:space="preserve">Unique ID number of each taxi zone. Corresponds with the </w:t>
      </w:r>
      <w:proofErr w:type="spellStart"/>
      <w:r w:rsidRPr="000A7C19">
        <w:rPr>
          <w:lang w:val="en-US"/>
        </w:rPr>
        <w:t>pickup_location_id</w:t>
      </w:r>
      <w:proofErr w:type="spellEnd"/>
      <w:r w:rsidRPr="000A7C19">
        <w:rPr>
          <w:lang w:val="en-US"/>
        </w:rPr>
        <w:t xml:space="preserve"> and </w:t>
      </w:r>
      <w:proofErr w:type="spellStart"/>
      <w:r w:rsidRPr="000A7C19">
        <w:rPr>
          <w:lang w:val="en-US"/>
        </w:rPr>
        <w:t>dropoff_location_id</w:t>
      </w:r>
      <w:proofErr w:type="spellEnd"/>
      <w:r w:rsidRPr="000A7C19">
        <w:rPr>
          <w:lang w:val="en-US"/>
        </w:rPr>
        <w:t xml:space="preserve"> in each of the trips tables</w:t>
      </w:r>
    </w:p>
    <w:p w:rsidR="000A7C19" w:rsidRDefault="000A7C19" w:rsidP="000A7C19">
      <w:pPr>
        <w:rPr>
          <w:lang w:val="en-US"/>
        </w:rPr>
      </w:pPr>
    </w:p>
    <w:p w:rsidR="000A7C19" w:rsidRPr="00C33F02" w:rsidRDefault="000A7C19" w:rsidP="000A7C19">
      <w:pPr>
        <w:rPr>
          <w:sz w:val="24"/>
          <w:szCs w:val="24"/>
          <w:lang w:val="en-US"/>
        </w:rPr>
      </w:pPr>
      <w:r w:rsidRPr="00C33F02">
        <w:rPr>
          <w:sz w:val="24"/>
          <w:szCs w:val="24"/>
          <w:lang w:val="en-US"/>
        </w:rPr>
        <w:t>Moreover, the following summary tables are available for use in reports or real-time needs.</w:t>
      </w:r>
    </w:p>
    <w:p w:rsidR="000A7C19" w:rsidRPr="00C33F02" w:rsidRDefault="00C33F02" w:rsidP="00FF10F8">
      <w:pPr>
        <w:rPr>
          <w:b/>
          <w:lang w:val="en-US"/>
        </w:rPr>
      </w:pPr>
      <w:r w:rsidRPr="00C33F02">
        <w:rPr>
          <w:b/>
          <w:lang w:val="en-US"/>
        </w:rPr>
        <w:t>F_TRX_TAXI_TRIPS_PICKUP_LOCATION_CNT_D</w:t>
      </w:r>
    </w:p>
    <w:p w:rsidR="00C33F02" w:rsidRDefault="00C33F02" w:rsidP="00FF10F8">
      <w:pPr>
        <w:rPr>
          <w:lang w:val="en-US"/>
        </w:rPr>
      </w:pPr>
      <w:r w:rsidRPr="00C33F02">
        <w:rPr>
          <w:lang w:val="en-US"/>
        </w:rPr>
        <w:t>Summarizes daily pickup points commonly used.</w:t>
      </w:r>
    </w:p>
    <w:p w:rsidR="00C33F02" w:rsidRPr="00C33F02" w:rsidRDefault="00C33F02" w:rsidP="00FF10F8">
      <w:pPr>
        <w:rPr>
          <w:b/>
          <w:lang w:val="en-US"/>
        </w:rPr>
      </w:pPr>
      <w:r w:rsidRPr="00C33F02">
        <w:rPr>
          <w:b/>
          <w:lang w:val="en-US"/>
        </w:rPr>
        <w:t>F_TRX_TAXI_TRIPS_DROPOFF_LOCATION_CNT_D</w:t>
      </w:r>
    </w:p>
    <w:p w:rsidR="00C33F02" w:rsidRDefault="00C33F02" w:rsidP="00FF10F8">
      <w:pPr>
        <w:rPr>
          <w:lang w:val="en-US"/>
        </w:rPr>
      </w:pPr>
      <w:r w:rsidRPr="00C33F02">
        <w:rPr>
          <w:lang w:val="en-US"/>
        </w:rPr>
        <w:t xml:space="preserve">Summarizes daily </w:t>
      </w:r>
      <w:proofErr w:type="spellStart"/>
      <w:r>
        <w:rPr>
          <w:lang w:val="en-US"/>
        </w:rPr>
        <w:t>dropoff</w:t>
      </w:r>
      <w:proofErr w:type="spellEnd"/>
      <w:r w:rsidRPr="00C33F02">
        <w:rPr>
          <w:lang w:val="en-US"/>
        </w:rPr>
        <w:t xml:space="preserve"> points commonly used.</w:t>
      </w:r>
    </w:p>
    <w:p w:rsidR="00C33F02" w:rsidRPr="00C33F02" w:rsidRDefault="00C33F02" w:rsidP="00FF10F8">
      <w:pPr>
        <w:rPr>
          <w:b/>
          <w:lang w:val="en-US"/>
        </w:rPr>
      </w:pPr>
      <w:r w:rsidRPr="00C33F02">
        <w:rPr>
          <w:b/>
          <w:lang w:val="en-US"/>
        </w:rPr>
        <w:t>F_TRX_TAXI_TRIPS_ROUTE_CNT_D</w:t>
      </w:r>
    </w:p>
    <w:p w:rsidR="00C33F02" w:rsidRDefault="00C33F02" w:rsidP="00FF10F8">
      <w:pPr>
        <w:rPr>
          <w:lang w:val="en-US"/>
        </w:rPr>
      </w:pPr>
      <w:r w:rsidRPr="00C33F02">
        <w:rPr>
          <w:lang w:val="en-US"/>
        </w:rPr>
        <w:t>Daily summary of the frequency of taxis using end-to-end routes.</w:t>
      </w:r>
    </w:p>
    <w:p w:rsidR="00C33F02" w:rsidRDefault="00C33F02" w:rsidP="00FF10F8">
      <w:pPr>
        <w:rPr>
          <w:b/>
          <w:sz w:val="32"/>
          <w:szCs w:val="32"/>
          <w:lang w:val="en-US"/>
        </w:rPr>
      </w:pPr>
    </w:p>
    <w:p w:rsidR="00C33F02" w:rsidRDefault="00C33F02" w:rsidP="00FF10F8">
      <w:pPr>
        <w:rPr>
          <w:b/>
          <w:sz w:val="32"/>
          <w:szCs w:val="32"/>
          <w:lang w:val="en-US"/>
        </w:rPr>
      </w:pPr>
    </w:p>
    <w:p w:rsidR="00C33F02" w:rsidRDefault="00C33F02" w:rsidP="00FF10F8">
      <w:pPr>
        <w:rPr>
          <w:b/>
          <w:sz w:val="32"/>
          <w:szCs w:val="32"/>
          <w:lang w:val="en-US"/>
        </w:rPr>
      </w:pPr>
    </w:p>
    <w:p w:rsidR="00C33F02" w:rsidRPr="00C33F02" w:rsidRDefault="00C33F02" w:rsidP="00FF10F8">
      <w:pPr>
        <w:rPr>
          <w:b/>
          <w:sz w:val="32"/>
          <w:szCs w:val="32"/>
          <w:lang w:val="en-US"/>
        </w:rPr>
      </w:pPr>
      <w:proofErr w:type="spellStart"/>
      <w:r w:rsidRPr="00C33F02">
        <w:rPr>
          <w:b/>
          <w:sz w:val="32"/>
          <w:szCs w:val="32"/>
          <w:lang w:val="en-US"/>
        </w:rPr>
        <w:lastRenderedPageBreak/>
        <w:t>Querys</w:t>
      </w:r>
      <w:proofErr w:type="spellEnd"/>
    </w:p>
    <w:p w:rsidR="00C33F02" w:rsidRDefault="00C33F02" w:rsidP="00FF10F8">
      <w:pPr>
        <w:rPr>
          <w:b/>
          <w:lang w:val="en-US"/>
        </w:rPr>
      </w:pPr>
      <w:proofErr w:type="spellStart"/>
      <w:r w:rsidRPr="00C33F02">
        <w:rPr>
          <w:b/>
          <w:lang w:val="en-US"/>
        </w:rPr>
        <w:t>Sqlquerry</w:t>
      </w:r>
      <w:r>
        <w:rPr>
          <w:b/>
          <w:lang w:val="en-US"/>
        </w:rPr>
        <w:t>.sql</w:t>
      </w:r>
      <w:proofErr w:type="spellEnd"/>
    </w:p>
    <w:p w:rsidR="00C33F02" w:rsidRPr="00C33F02" w:rsidRDefault="00C33F02" w:rsidP="00FF10F8">
      <w:pPr>
        <w:rPr>
          <w:lang w:val="en-US"/>
        </w:rPr>
      </w:pPr>
      <w:r w:rsidRPr="00C33F02">
        <w:rPr>
          <w:lang w:val="en-US"/>
        </w:rPr>
        <w:t>It encompasses nearly all the codes utilized throughout this study, including scripts for table creation, data control, and more.</w:t>
      </w:r>
    </w:p>
    <w:p w:rsidR="00C33F02" w:rsidRPr="00C33F02" w:rsidRDefault="00C33F02" w:rsidP="00FF10F8">
      <w:pPr>
        <w:rPr>
          <w:b/>
          <w:lang w:val="en-US"/>
        </w:rPr>
      </w:pPr>
    </w:p>
    <w:p w:rsidR="00FF10F8" w:rsidRPr="00C33F02" w:rsidRDefault="00C33F02" w:rsidP="00FF10F8">
      <w:pPr>
        <w:rPr>
          <w:b/>
          <w:lang w:val="en-US"/>
        </w:rPr>
      </w:pPr>
      <w:r w:rsidRPr="00C33F02">
        <w:rPr>
          <w:b/>
          <w:lang w:val="en-US"/>
        </w:rPr>
        <w:t xml:space="preserve">COPY DATA </w:t>
      </w:r>
      <w:proofErr w:type="spellStart"/>
      <w:r w:rsidRPr="00C33F02">
        <w:rPr>
          <w:b/>
          <w:lang w:val="en-US"/>
        </w:rPr>
        <w:t>TRX_TAXI_TRIPS.sql</w:t>
      </w:r>
      <w:proofErr w:type="spellEnd"/>
    </w:p>
    <w:p w:rsidR="00C33F02" w:rsidRDefault="00C33F02" w:rsidP="00FF10F8">
      <w:pPr>
        <w:rPr>
          <w:lang w:val="en-US"/>
        </w:rPr>
      </w:pPr>
      <w:r w:rsidRPr="00C33F02">
        <w:rPr>
          <w:lang w:val="en-US"/>
        </w:rPr>
        <w:t>TRX_TAXI_TRIPS includes the codes necessary for daily (delta) data transfer of the table</w:t>
      </w:r>
      <w:r>
        <w:rPr>
          <w:lang w:val="en-US"/>
        </w:rPr>
        <w:t xml:space="preserve">. </w:t>
      </w:r>
      <w:r w:rsidRPr="00C33F02">
        <w:rPr>
          <w:lang w:val="en-US"/>
        </w:rPr>
        <w:t>It is th</w:t>
      </w:r>
      <w:r>
        <w:rPr>
          <w:lang w:val="en-US"/>
        </w:rPr>
        <w:t>e first activity in the ETL job</w:t>
      </w:r>
      <w:r w:rsidRPr="00C33F02">
        <w:rPr>
          <w:lang w:val="en-US"/>
        </w:rPr>
        <w:t>. It must be completed successfully for other jobs to work.</w:t>
      </w:r>
    </w:p>
    <w:p w:rsidR="00C33F02" w:rsidRDefault="00C33F02" w:rsidP="00FF10F8">
      <w:pPr>
        <w:rPr>
          <w:lang w:val="en-US"/>
        </w:rPr>
      </w:pPr>
    </w:p>
    <w:p w:rsidR="00C33F02" w:rsidRPr="001522B2" w:rsidRDefault="00C33F02" w:rsidP="00FF10F8">
      <w:pPr>
        <w:rPr>
          <w:b/>
          <w:lang w:val="en-US"/>
        </w:rPr>
      </w:pPr>
      <w:proofErr w:type="spellStart"/>
      <w:r w:rsidRPr="001522B2">
        <w:rPr>
          <w:b/>
          <w:lang w:val="en-US"/>
        </w:rPr>
        <w:t>F_TRX_TAXI_TRIPS_PICKUP_LOCATION_CNT_D_LOAD.sql</w:t>
      </w:r>
      <w:proofErr w:type="spellEnd"/>
    </w:p>
    <w:p w:rsidR="00C33F02" w:rsidRDefault="001522B2" w:rsidP="00FF10F8">
      <w:pPr>
        <w:rPr>
          <w:lang w:val="en-US"/>
        </w:rPr>
      </w:pPr>
      <w:r w:rsidRPr="001522B2">
        <w:rPr>
          <w:lang w:val="en-US"/>
        </w:rPr>
        <w:t xml:space="preserve">For the "TRX_TAXI_TRIPS_PICKUP_LOCATION_CNT_D" table, it identifies the changing days in the main transaction table, </w:t>
      </w:r>
      <w:r>
        <w:rPr>
          <w:lang w:val="en-US"/>
        </w:rPr>
        <w:t>calculate</w:t>
      </w:r>
      <w:r w:rsidRPr="001522B2">
        <w:rPr>
          <w:lang w:val="en-US"/>
        </w:rPr>
        <w:t xml:space="preserve"> summary metrics for these days, and loads them into the table.</w:t>
      </w:r>
    </w:p>
    <w:p w:rsidR="00C33F02" w:rsidRDefault="00C33F02" w:rsidP="00FF10F8">
      <w:pPr>
        <w:rPr>
          <w:lang w:val="en-US"/>
        </w:rPr>
      </w:pPr>
    </w:p>
    <w:p w:rsidR="001522B2" w:rsidRPr="001522B2" w:rsidRDefault="001522B2" w:rsidP="001522B2">
      <w:pPr>
        <w:rPr>
          <w:b/>
          <w:lang w:val="en-US"/>
        </w:rPr>
      </w:pPr>
      <w:proofErr w:type="spellStart"/>
      <w:r w:rsidRPr="001522B2">
        <w:rPr>
          <w:b/>
          <w:lang w:val="en-US"/>
        </w:rPr>
        <w:t>F_TRX_TAXI_TRIPS_</w:t>
      </w:r>
      <w:r>
        <w:rPr>
          <w:b/>
          <w:lang w:val="en-US"/>
        </w:rPr>
        <w:t>DROPOFF</w:t>
      </w:r>
      <w:r w:rsidRPr="001522B2">
        <w:rPr>
          <w:b/>
          <w:lang w:val="en-US"/>
        </w:rPr>
        <w:t>_LOCATION_CNT_D_LOAD.sql</w:t>
      </w:r>
      <w:proofErr w:type="spellEnd"/>
    </w:p>
    <w:p w:rsidR="001522B2" w:rsidRDefault="001522B2" w:rsidP="001522B2">
      <w:pPr>
        <w:rPr>
          <w:lang w:val="en-US"/>
        </w:rPr>
      </w:pPr>
      <w:r w:rsidRPr="001522B2">
        <w:rPr>
          <w:lang w:val="en-US"/>
        </w:rPr>
        <w:t>For the "TRX_TAXI_TRIPS_</w:t>
      </w:r>
      <w:r>
        <w:rPr>
          <w:lang w:val="en-US"/>
        </w:rPr>
        <w:t>DROPOFF</w:t>
      </w:r>
      <w:r w:rsidRPr="001522B2">
        <w:rPr>
          <w:lang w:val="en-US"/>
        </w:rPr>
        <w:t xml:space="preserve">_LOCATION_CNT_D" table, it identifies the changing days in the main transaction table, </w:t>
      </w:r>
      <w:r>
        <w:rPr>
          <w:lang w:val="en-US"/>
        </w:rPr>
        <w:t>calculate</w:t>
      </w:r>
      <w:r w:rsidRPr="001522B2">
        <w:rPr>
          <w:lang w:val="en-US"/>
        </w:rPr>
        <w:t xml:space="preserve"> summary metrics for these days, and loads them into the table.</w:t>
      </w:r>
    </w:p>
    <w:p w:rsidR="001522B2" w:rsidRDefault="001522B2" w:rsidP="00FF10F8">
      <w:pPr>
        <w:rPr>
          <w:lang w:val="en-US"/>
        </w:rPr>
      </w:pPr>
    </w:p>
    <w:p w:rsidR="001522B2" w:rsidRPr="001522B2" w:rsidRDefault="001522B2" w:rsidP="001522B2">
      <w:pPr>
        <w:rPr>
          <w:b/>
          <w:lang w:val="en-US"/>
        </w:rPr>
      </w:pPr>
      <w:proofErr w:type="spellStart"/>
      <w:r w:rsidRPr="001522B2">
        <w:rPr>
          <w:b/>
          <w:lang w:val="en-US"/>
        </w:rPr>
        <w:t>F_TRX_TAXI_TRIPS_</w:t>
      </w:r>
      <w:r>
        <w:rPr>
          <w:b/>
          <w:lang w:val="en-US"/>
        </w:rPr>
        <w:t>ROUTE</w:t>
      </w:r>
      <w:r w:rsidRPr="001522B2">
        <w:rPr>
          <w:b/>
          <w:lang w:val="en-US"/>
        </w:rPr>
        <w:t>_CNT_D_LOAD.sql</w:t>
      </w:r>
      <w:proofErr w:type="spellEnd"/>
    </w:p>
    <w:p w:rsidR="001522B2" w:rsidRDefault="001522B2" w:rsidP="001522B2">
      <w:pPr>
        <w:rPr>
          <w:lang w:val="en-US"/>
        </w:rPr>
      </w:pPr>
      <w:r w:rsidRPr="001522B2">
        <w:rPr>
          <w:lang w:val="en-US"/>
        </w:rPr>
        <w:t>For the "TRX_TAXI_TRIPS_</w:t>
      </w:r>
      <w:r>
        <w:rPr>
          <w:lang w:val="en-US"/>
        </w:rPr>
        <w:t>ROUTE</w:t>
      </w:r>
      <w:r w:rsidRPr="001522B2">
        <w:rPr>
          <w:lang w:val="en-US"/>
        </w:rPr>
        <w:t xml:space="preserve">_CNT_D" table, it identifies the changing days in the main transaction table, </w:t>
      </w:r>
      <w:r>
        <w:rPr>
          <w:lang w:val="en-US"/>
        </w:rPr>
        <w:t>calculate</w:t>
      </w:r>
      <w:r w:rsidRPr="001522B2">
        <w:rPr>
          <w:lang w:val="en-US"/>
        </w:rPr>
        <w:t xml:space="preserve"> summary metrics for these days, and loads them into the table.</w:t>
      </w:r>
    </w:p>
    <w:p w:rsidR="00C33F02" w:rsidRDefault="00C33F02" w:rsidP="00FF10F8">
      <w:pPr>
        <w:rPr>
          <w:lang w:val="en-US"/>
        </w:rPr>
      </w:pPr>
    </w:p>
    <w:p w:rsidR="00C33F02" w:rsidRPr="001522B2" w:rsidRDefault="001522B2" w:rsidP="00FF10F8">
      <w:pPr>
        <w:rPr>
          <w:b/>
          <w:sz w:val="32"/>
          <w:szCs w:val="32"/>
          <w:lang w:val="en-US"/>
        </w:rPr>
      </w:pPr>
      <w:r w:rsidRPr="001522B2">
        <w:rPr>
          <w:b/>
          <w:sz w:val="32"/>
          <w:szCs w:val="32"/>
          <w:lang w:val="en-US"/>
        </w:rPr>
        <w:t>RESOURCES</w:t>
      </w:r>
    </w:p>
    <w:p w:rsidR="001522B2" w:rsidRDefault="001522B2" w:rsidP="00FF10F8">
      <w:pPr>
        <w:rPr>
          <w:lang w:val="en-US"/>
        </w:rPr>
      </w:pPr>
      <w:r w:rsidRPr="001522B2">
        <w:rPr>
          <w:lang w:val="en-US"/>
        </w:rPr>
        <w:t>cloud.google.com/</w:t>
      </w:r>
      <w:proofErr w:type="spellStart"/>
      <w:r w:rsidRPr="001522B2">
        <w:rPr>
          <w:lang w:val="en-US"/>
        </w:rPr>
        <w:t>bigquery</w:t>
      </w:r>
      <w:proofErr w:type="spellEnd"/>
      <w:r w:rsidRPr="001522B2">
        <w:rPr>
          <w:lang w:val="en-US"/>
        </w:rPr>
        <w:t>/docs</w:t>
      </w:r>
    </w:p>
    <w:p w:rsidR="00C33F02" w:rsidRDefault="001522B2" w:rsidP="00FF10F8">
      <w:pPr>
        <w:rPr>
          <w:lang w:val="en-US"/>
        </w:rPr>
      </w:pPr>
      <w:hyperlink r:id="rId4" w:history="1">
        <w:r w:rsidRPr="00462CEF">
          <w:rPr>
            <w:rStyle w:val="Kpr"/>
            <w:lang w:val="en-US"/>
          </w:rPr>
          <w:t>google.com</w:t>
        </w:r>
      </w:hyperlink>
    </w:p>
    <w:p w:rsidR="001522B2" w:rsidRDefault="001522B2" w:rsidP="00FF10F8">
      <w:pPr>
        <w:rPr>
          <w:lang w:val="en-US"/>
        </w:rPr>
      </w:pPr>
      <w:hyperlink r:id="rId5" w:history="1">
        <w:r w:rsidRPr="00462CEF">
          <w:rPr>
            <w:rStyle w:val="Kpr"/>
            <w:lang w:val="en-US"/>
          </w:rPr>
          <w:t>youtube.com</w:t>
        </w:r>
      </w:hyperlink>
    </w:p>
    <w:p w:rsidR="001522B2" w:rsidRDefault="001522B2" w:rsidP="00FF10F8">
      <w:pPr>
        <w:rPr>
          <w:lang w:val="en-US"/>
        </w:rPr>
      </w:pPr>
      <w:r w:rsidRPr="001522B2">
        <w:rPr>
          <w:lang w:val="en-US"/>
        </w:rPr>
        <w:t>stackoverflow.com</w:t>
      </w:r>
    </w:p>
    <w:p w:rsidR="001522B2" w:rsidRDefault="001522B2" w:rsidP="00FF10F8">
      <w:pPr>
        <w:rPr>
          <w:lang w:val="en-US"/>
        </w:rPr>
      </w:pPr>
      <w:r>
        <w:rPr>
          <w:lang w:val="en-US"/>
        </w:rPr>
        <w:t>medium.com</w:t>
      </w:r>
      <w:bookmarkStart w:id="0" w:name="_GoBack"/>
      <w:bookmarkEnd w:id="0"/>
    </w:p>
    <w:p w:rsidR="001522B2" w:rsidRDefault="001522B2" w:rsidP="00FF10F8">
      <w:pPr>
        <w:rPr>
          <w:lang w:val="en-US"/>
        </w:rPr>
      </w:pPr>
    </w:p>
    <w:p w:rsidR="001522B2" w:rsidRDefault="001522B2" w:rsidP="00FF10F8">
      <w:pPr>
        <w:rPr>
          <w:lang w:val="en-US"/>
        </w:rPr>
      </w:pPr>
    </w:p>
    <w:p w:rsidR="001522B2" w:rsidRDefault="001522B2" w:rsidP="00FF10F8">
      <w:pPr>
        <w:rPr>
          <w:lang w:val="en-US"/>
        </w:rPr>
      </w:pPr>
    </w:p>
    <w:p w:rsidR="00C33F02" w:rsidRDefault="00C33F02" w:rsidP="00FF10F8">
      <w:pPr>
        <w:rPr>
          <w:lang w:val="en-US"/>
        </w:rPr>
      </w:pPr>
    </w:p>
    <w:p w:rsidR="00C33F02" w:rsidRDefault="00C33F02" w:rsidP="00FF10F8">
      <w:pPr>
        <w:rPr>
          <w:lang w:val="en-US"/>
        </w:rPr>
      </w:pPr>
    </w:p>
    <w:p w:rsidR="00FF10F8" w:rsidRPr="00FF10F8" w:rsidRDefault="001522B2" w:rsidP="00FF10F8">
      <w:pPr>
        <w:rPr>
          <w:lang w:val="en-US"/>
        </w:rPr>
      </w:pPr>
      <w:r>
        <w:rPr>
          <w:noProof/>
          <w:lang w:eastAsia="tr-TR"/>
        </w:rPr>
        <w:lastRenderedPageBreak/>
        <w:drawing>
          <wp:inline distT="0" distB="0" distL="0" distR="0" wp14:anchorId="27BED293" wp14:editId="3CDB3E85">
            <wp:extent cx="5238750" cy="7343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7343775"/>
                    </a:xfrm>
                    <a:prstGeom prst="rect">
                      <a:avLst/>
                    </a:prstGeom>
                  </pic:spPr>
                </pic:pic>
              </a:graphicData>
            </a:graphic>
          </wp:inline>
        </w:drawing>
      </w:r>
    </w:p>
    <w:sectPr w:rsidR="00FF10F8" w:rsidRPr="00FF10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BA"/>
    <w:rsid w:val="0003183C"/>
    <w:rsid w:val="000A7C19"/>
    <w:rsid w:val="00124DBA"/>
    <w:rsid w:val="001522B2"/>
    <w:rsid w:val="00C33F02"/>
    <w:rsid w:val="00FF10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4D2B"/>
  <w15:chartTrackingRefBased/>
  <w15:docId w15:val="{D7F24D43-A823-4956-80B0-16D63504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52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02313">
      <w:bodyDiv w:val="1"/>
      <w:marLeft w:val="0"/>
      <w:marRight w:val="0"/>
      <w:marTop w:val="0"/>
      <w:marBottom w:val="0"/>
      <w:divBdr>
        <w:top w:val="none" w:sz="0" w:space="0" w:color="auto"/>
        <w:left w:val="none" w:sz="0" w:space="0" w:color="auto"/>
        <w:bottom w:val="none" w:sz="0" w:space="0" w:color="auto"/>
        <w:right w:val="none" w:sz="0" w:space="0" w:color="auto"/>
      </w:divBdr>
      <w:divsChild>
        <w:div w:id="1269778805">
          <w:marLeft w:val="0"/>
          <w:marRight w:val="0"/>
          <w:marTop w:val="0"/>
          <w:marBottom w:val="0"/>
          <w:divBdr>
            <w:top w:val="none" w:sz="0" w:space="0" w:color="auto"/>
            <w:left w:val="none" w:sz="0" w:space="0" w:color="auto"/>
            <w:bottom w:val="none" w:sz="0" w:space="0" w:color="auto"/>
            <w:right w:val="none" w:sz="0" w:space="0" w:color="auto"/>
          </w:divBdr>
          <w:divsChild>
            <w:div w:id="9712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860">
      <w:bodyDiv w:val="1"/>
      <w:marLeft w:val="0"/>
      <w:marRight w:val="0"/>
      <w:marTop w:val="0"/>
      <w:marBottom w:val="0"/>
      <w:divBdr>
        <w:top w:val="none" w:sz="0" w:space="0" w:color="auto"/>
        <w:left w:val="none" w:sz="0" w:space="0" w:color="auto"/>
        <w:bottom w:val="none" w:sz="0" w:space="0" w:color="auto"/>
        <w:right w:val="none" w:sz="0" w:space="0" w:color="auto"/>
      </w:divBdr>
      <w:divsChild>
        <w:div w:id="1344287345">
          <w:marLeft w:val="0"/>
          <w:marRight w:val="0"/>
          <w:marTop w:val="0"/>
          <w:marBottom w:val="0"/>
          <w:divBdr>
            <w:top w:val="none" w:sz="0" w:space="0" w:color="auto"/>
            <w:left w:val="none" w:sz="0" w:space="0" w:color="auto"/>
            <w:bottom w:val="none" w:sz="0" w:space="0" w:color="auto"/>
            <w:right w:val="none" w:sz="0" w:space="0" w:color="auto"/>
          </w:divBdr>
          <w:divsChild>
            <w:div w:id="18694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youtube.com" TargetMode="External"/><Relationship Id="rId4" Type="http://schemas.openxmlformats.org/officeDocument/2006/relationships/hyperlink" Target="http://www.google.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397</Words>
  <Characters>2263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MEHMET</cp:lastModifiedBy>
  <cp:revision>1</cp:revision>
  <dcterms:created xsi:type="dcterms:W3CDTF">2023-12-17T18:47:00Z</dcterms:created>
  <dcterms:modified xsi:type="dcterms:W3CDTF">2023-12-17T23:32:00Z</dcterms:modified>
</cp:coreProperties>
</file>