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FF3" w:rsidRPr="00AD3FCA" w:rsidRDefault="00352FF3" w:rsidP="00AD3FCA">
      <w:pPr>
        <w:rPr>
          <w:b/>
        </w:rPr>
      </w:pPr>
      <w:r w:rsidRPr="00AD3FCA">
        <w:rPr>
          <w:b/>
        </w:rPr>
        <w:t>System Overview</w:t>
      </w:r>
    </w:p>
    <w:p w:rsidR="00352FF3" w:rsidRDefault="00352FF3">
      <w:r w:rsidRPr="00352FF3">
        <w:t xml:space="preserve">The </w:t>
      </w:r>
      <w:r>
        <w:t>Arduino DECADES code is intended to be installed on an Arduino UNO unit for connecting sensors to the FAAM on board data acquisition system: DECADES (</w:t>
      </w:r>
      <w:hyperlink r:id="rId6" w:history="1">
        <w:r w:rsidRPr="00A85CB2">
          <w:rPr>
            <w:rStyle w:val="Hyperlink"/>
          </w:rPr>
          <w:t>http://www.faam.ac.uk</w:t>
        </w:r>
      </w:hyperlink>
      <w:r>
        <w:t xml:space="preserve">). The code has expanded to a point where it is necessary to upgrade the standard processor used on the Arduino UNO unit where a greater amount of code space is available.  The UNOPro has been used to this effect and can be found at </w:t>
      </w:r>
      <w:hyperlink r:id="rId7" w:history="1">
        <w:r w:rsidRPr="00A85CB2">
          <w:rPr>
            <w:rStyle w:val="Hyperlink"/>
          </w:rPr>
          <w:t>http://goo.gl/4yaaW2</w:t>
        </w:r>
      </w:hyperlink>
      <w:r>
        <w:t xml:space="preserve">. </w:t>
      </w:r>
    </w:p>
    <w:p w:rsidR="00352FF3" w:rsidRDefault="00352FF3">
      <w:r>
        <w:t xml:space="preserve">The object of this document is to provide an overview of the system design and logic. The code is available on </w:t>
      </w:r>
      <w:hyperlink r:id="rId8" w:history="1">
        <w:r w:rsidRPr="00A85CB2">
          <w:rPr>
            <w:rStyle w:val="Hyperlink"/>
          </w:rPr>
          <w:t>https://github.com/mhobby/ArduinoDECADES</w:t>
        </w:r>
      </w:hyperlink>
      <w:r>
        <w:t>.</w:t>
      </w:r>
    </w:p>
    <w:p w:rsidR="00352FF3" w:rsidRDefault="00352FF3">
      <w:r>
        <w:t xml:space="preserve">The DECADES system records data on two TCP servers and is available in flight to scientists on a UDP Multicast stream. An NTP server is made available to provide accurate time data for all instruments. The Arduino DECADES unit </w:t>
      </w:r>
      <w:r w:rsidR="00022D39">
        <w:t>records the difference between two analogue voltages connected to the Arduino 10 bit ADC. Each ADC is unipolar and therefore produces a unsigned 10 bit representation. The difference is carried using 16 bit logic and therefore results in an equivalent 11 bit signed representation of the difference between the two voltages.</w:t>
      </w:r>
    </w:p>
    <w:p w:rsidR="00022D39" w:rsidRDefault="00022D39">
      <w:r>
        <w:t xml:space="preserve">  The Arduino unit transmits this data to the predefined servers of the DECADES system, which can be configured using an SD card inserted into the unit. </w:t>
      </w:r>
    </w:p>
    <w:p w:rsidR="00022D39" w:rsidRDefault="00022D39">
      <w:r>
        <w:t xml:space="preserve">  Timing in the Arduino unit is managed by a local clock in milliseconds and a local prediction of the NTP clock. This prediction is frequently adjusted by the NTP server to ensure that data is synchronised to UTC.  Note that the local clock demonstrates significant drift and therefore frequent adjustments, using the NTP server, are required to maintain sample timing accuracy to within 1s of UTC. By taking this approach, fast responsive sampling can be maintained whilst remaining synchronised to a time standard for comparison with other measurements. </w:t>
      </w:r>
    </w:p>
    <w:p w:rsidR="004506F7" w:rsidRPr="00352FF3" w:rsidRDefault="004506F7">
      <w:r>
        <w:t xml:space="preserve">  A diagram of the various functions used within the code is shown in </w:t>
      </w:r>
      <w:r>
        <w:fldChar w:fldCharType="begin"/>
      </w:r>
      <w:r>
        <w:instrText xml:space="preserve"> REF _Ref392757665 \h </w:instrText>
      </w:r>
      <w:r>
        <w:fldChar w:fldCharType="separate"/>
      </w:r>
      <w:r w:rsidR="00704EB0" w:rsidRPr="004506F7">
        <w:t xml:space="preserve">Figure </w:t>
      </w:r>
      <w:r w:rsidR="00704EB0">
        <w:rPr>
          <w:noProof/>
        </w:rPr>
        <w:t>1</w:t>
      </w:r>
      <w:r>
        <w:fldChar w:fldCharType="end"/>
      </w:r>
    </w:p>
    <w:p w:rsidR="004506F7" w:rsidRDefault="004506F7">
      <w:r>
        <w:object w:dxaOrig="10019" w:dyaOrig="7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363.75pt" o:ole="">
            <v:imagedata r:id="rId9" o:title=""/>
          </v:shape>
          <o:OLEObject Type="Embed" ProgID="Visio.Drawing.11" ShapeID="_x0000_i1025" DrawAspect="Content" ObjectID="_1466500435" r:id="rId10"/>
        </w:object>
      </w:r>
    </w:p>
    <w:p w:rsidR="004506F7" w:rsidRPr="004506F7" w:rsidRDefault="004506F7" w:rsidP="004506F7">
      <w:pPr>
        <w:pStyle w:val="Caption"/>
        <w:jc w:val="center"/>
        <w:rPr>
          <w:b w:val="0"/>
          <w:sz w:val="22"/>
          <w:szCs w:val="22"/>
        </w:rPr>
      </w:pPr>
      <w:bookmarkStart w:id="0" w:name="_Ref392757665"/>
      <w:r w:rsidRPr="004506F7">
        <w:rPr>
          <w:sz w:val="22"/>
          <w:szCs w:val="22"/>
        </w:rPr>
        <w:t xml:space="preserve">Figure </w:t>
      </w:r>
      <w:r w:rsidRPr="004506F7">
        <w:rPr>
          <w:sz w:val="22"/>
          <w:szCs w:val="22"/>
        </w:rPr>
        <w:fldChar w:fldCharType="begin"/>
      </w:r>
      <w:r w:rsidRPr="004506F7">
        <w:rPr>
          <w:sz w:val="22"/>
          <w:szCs w:val="22"/>
        </w:rPr>
        <w:instrText xml:space="preserve"> SEQ Figure \* ARABIC </w:instrText>
      </w:r>
      <w:r w:rsidRPr="004506F7">
        <w:rPr>
          <w:sz w:val="22"/>
          <w:szCs w:val="22"/>
        </w:rPr>
        <w:fldChar w:fldCharType="separate"/>
      </w:r>
      <w:r w:rsidR="00704EB0">
        <w:rPr>
          <w:noProof/>
          <w:sz w:val="22"/>
          <w:szCs w:val="22"/>
        </w:rPr>
        <w:t>1</w:t>
      </w:r>
      <w:r w:rsidRPr="004506F7">
        <w:rPr>
          <w:sz w:val="22"/>
          <w:szCs w:val="22"/>
        </w:rPr>
        <w:fldChar w:fldCharType="end"/>
      </w:r>
      <w:bookmarkEnd w:id="0"/>
      <w:r w:rsidRPr="004506F7">
        <w:rPr>
          <w:sz w:val="22"/>
          <w:szCs w:val="22"/>
        </w:rPr>
        <w:t xml:space="preserve"> – Function call diagram for the Arduino DECADES unit</w:t>
      </w:r>
    </w:p>
    <w:p w:rsidR="00352FF3" w:rsidRDefault="00352FF3">
      <w:pPr>
        <w:rPr>
          <w:b/>
        </w:rPr>
      </w:pPr>
      <w:r w:rsidRPr="00352FF3">
        <w:rPr>
          <w:b/>
        </w:rPr>
        <w:lastRenderedPageBreak/>
        <w:t>Global Variables</w:t>
      </w:r>
    </w:p>
    <w:p w:rsidR="00352FF3" w:rsidRPr="00352FF3" w:rsidRDefault="00352FF3">
      <w:r>
        <w:t>Not all global variables are listed below. Those not listed are self-explanatory or commented in the code. Including them here would confuse the objective of this document to present the system logic for recording samples.</w:t>
      </w:r>
    </w:p>
    <w:tbl>
      <w:tblPr>
        <w:tblW w:w="1036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2197"/>
        <w:gridCol w:w="6593"/>
      </w:tblGrid>
      <w:tr w:rsidR="001C4F2E" w:rsidRPr="001C4F2E" w:rsidTr="00AD3FCA">
        <w:trPr>
          <w:trHeight w:val="300"/>
        </w:trPr>
        <w:tc>
          <w:tcPr>
            <w:tcW w:w="1573" w:type="dxa"/>
            <w:shd w:val="clear" w:color="auto" w:fill="auto"/>
            <w:noWrap/>
            <w:hideMark/>
          </w:tcPr>
          <w:p w:rsidR="001C4F2E" w:rsidRPr="001C4F2E" w:rsidRDefault="001C4F2E" w:rsidP="00352FF3">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unsigned long</w:t>
            </w:r>
          </w:p>
        </w:tc>
        <w:tc>
          <w:tcPr>
            <w:tcW w:w="2197" w:type="dxa"/>
            <w:shd w:val="clear" w:color="auto" w:fill="auto"/>
            <w:noWrap/>
            <w:hideMark/>
          </w:tcPr>
          <w:p w:rsidR="001C4F2E" w:rsidRPr="001C4F2E" w:rsidRDefault="001C4F2E" w:rsidP="00352FF3">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syncTimeout</w:t>
            </w:r>
          </w:p>
        </w:tc>
        <w:tc>
          <w:tcPr>
            <w:tcW w:w="6593" w:type="dxa"/>
            <w:shd w:val="clear" w:color="auto" w:fill="auto"/>
            <w:noWrap/>
            <w:vAlign w:val="bottom"/>
            <w:hideMark/>
          </w:tcPr>
          <w:p w:rsidR="001C4F2E" w:rsidRPr="001C4F2E" w:rsidRDefault="00352FF3" w:rsidP="001C4F2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timeout in milliseconds for w</w:t>
            </w:r>
            <w:r w:rsidR="001C4F2E" w:rsidRPr="001C4F2E">
              <w:rPr>
                <w:rFonts w:ascii="Calibri" w:eastAsia="Times New Roman" w:hAnsi="Calibri" w:cs="Times New Roman"/>
                <w:color w:val="000000"/>
                <w:lang w:eastAsia="en-GB"/>
              </w:rPr>
              <w:t>a</w:t>
            </w:r>
            <w:r>
              <w:rPr>
                <w:rFonts w:ascii="Calibri" w:eastAsia="Times New Roman" w:hAnsi="Calibri" w:cs="Times New Roman"/>
                <w:color w:val="000000"/>
                <w:lang w:eastAsia="en-GB"/>
              </w:rPr>
              <w:t>i</w:t>
            </w:r>
            <w:r w:rsidR="001C4F2E" w:rsidRPr="001C4F2E">
              <w:rPr>
                <w:rFonts w:ascii="Calibri" w:eastAsia="Times New Roman" w:hAnsi="Calibri" w:cs="Times New Roman"/>
                <w:color w:val="000000"/>
                <w:lang w:eastAsia="en-GB"/>
              </w:rPr>
              <w:t>ting for a response from an NTP server. If not on the same subnet this can be quite long and will disrupt the re</w:t>
            </w:r>
            <w:r>
              <w:rPr>
                <w:rFonts w:ascii="Calibri" w:eastAsia="Times New Roman" w:hAnsi="Calibri" w:cs="Times New Roman"/>
                <w:color w:val="000000"/>
                <w:lang w:eastAsia="en-GB"/>
              </w:rPr>
              <w:t>s</w:t>
            </w:r>
            <w:r w:rsidR="001C4F2E" w:rsidRPr="001C4F2E">
              <w:rPr>
                <w:rFonts w:ascii="Calibri" w:eastAsia="Times New Roman" w:hAnsi="Calibri" w:cs="Times New Roman"/>
                <w:color w:val="000000"/>
                <w:lang w:eastAsia="en-GB"/>
              </w:rPr>
              <w:t>ponsiveness of the ADC sampling</w:t>
            </w:r>
          </w:p>
        </w:tc>
      </w:tr>
      <w:tr w:rsidR="001C4F2E" w:rsidRPr="001C4F2E" w:rsidTr="00AD3FCA">
        <w:trPr>
          <w:trHeight w:val="300"/>
        </w:trPr>
        <w:tc>
          <w:tcPr>
            <w:tcW w:w="1573" w:type="dxa"/>
            <w:shd w:val="clear" w:color="auto" w:fill="auto"/>
            <w:noWrap/>
            <w:hideMark/>
          </w:tcPr>
          <w:p w:rsidR="001C4F2E" w:rsidRPr="001C4F2E" w:rsidRDefault="001C4F2E" w:rsidP="00352FF3">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unsigned int</w:t>
            </w:r>
          </w:p>
        </w:tc>
        <w:tc>
          <w:tcPr>
            <w:tcW w:w="2197" w:type="dxa"/>
            <w:shd w:val="clear" w:color="auto" w:fill="auto"/>
            <w:noWrap/>
            <w:hideMark/>
          </w:tcPr>
          <w:p w:rsidR="001C4F2E" w:rsidRPr="001C4F2E" w:rsidRDefault="001C4F2E" w:rsidP="00AD3FCA">
            <w:pPr>
              <w:pStyle w:val="Code"/>
              <w:rPr>
                <w:lang w:eastAsia="en-GB"/>
              </w:rPr>
            </w:pPr>
            <w:r w:rsidRPr="001C4F2E">
              <w:rPr>
                <w:lang w:eastAsia="en-GB"/>
              </w:rPr>
              <w:t>T</w:t>
            </w:r>
          </w:p>
        </w:tc>
        <w:tc>
          <w:tcPr>
            <w:tcW w:w="6593" w:type="dxa"/>
            <w:shd w:val="clear" w:color="auto" w:fill="auto"/>
            <w:noWrap/>
            <w:vAlign w:val="bottom"/>
            <w:hideMark/>
          </w:tcPr>
          <w:p w:rsidR="001C4F2E" w:rsidRPr="001C4F2E" w:rsidRDefault="001C4F2E" w:rsidP="001C4F2E">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sampled period in milliseconds</w:t>
            </w:r>
          </w:p>
        </w:tc>
      </w:tr>
      <w:tr w:rsidR="001C4F2E" w:rsidRPr="001C4F2E" w:rsidTr="00AD3FCA">
        <w:trPr>
          <w:trHeight w:val="300"/>
        </w:trPr>
        <w:tc>
          <w:tcPr>
            <w:tcW w:w="1573" w:type="dxa"/>
            <w:shd w:val="clear" w:color="auto" w:fill="auto"/>
            <w:noWrap/>
            <w:hideMark/>
          </w:tcPr>
          <w:p w:rsidR="001C4F2E" w:rsidRPr="001C4F2E" w:rsidRDefault="001C4F2E" w:rsidP="00352FF3">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unsigned int</w:t>
            </w:r>
          </w:p>
        </w:tc>
        <w:tc>
          <w:tcPr>
            <w:tcW w:w="2197" w:type="dxa"/>
            <w:shd w:val="clear" w:color="auto" w:fill="auto"/>
            <w:noWrap/>
            <w:hideMark/>
          </w:tcPr>
          <w:p w:rsidR="001C4F2E" w:rsidRPr="00AD3FCA" w:rsidRDefault="001C4F2E" w:rsidP="00AD3FCA">
            <w:pPr>
              <w:pStyle w:val="Code"/>
            </w:pPr>
            <w:r w:rsidRPr="00AD3FCA">
              <w:t>syncT</w:t>
            </w:r>
          </w:p>
        </w:tc>
        <w:tc>
          <w:tcPr>
            <w:tcW w:w="6593" w:type="dxa"/>
            <w:shd w:val="clear" w:color="auto" w:fill="auto"/>
            <w:noWrap/>
            <w:vAlign w:val="bottom"/>
            <w:hideMark/>
          </w:tcPr>
          <w:p w:rsidR="001C4F2E" w:rsidRPr="001C4F2E" w:rsidRDefault="001C4F2E" w:rsidP="001C4F2E">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 xml:space="preserve">time between synchronisations of the local copy of NTP time (stored in </w:t>
            </w:r>
            <w:r w:rsidRPr="00AD3FCA">
              <w:rPr>
                <w:rStyle w:val="CodeChar"/>
                <w:lang w:eastAsia="en-GB"/>
              </w:rPr>
              <w:t>lNTP</w:t>
            </w:r>
            <w:r w:rsidRPr="001C4F2E">
              <w:rPr>
                <w:rFonts w:ascii="Calibri" w:eastAsia="Times New Roman" w:hAnsi="Calibri" w:cs="Times New Roman"/>
                <w:color w:val="000000"/>
                <w:lang w:eastAsia="en-GB"/>
              </w:rPr>
              <w:t>) - internal clock has significant drift from NTP so resync is required at frequent intervals</w:t>
            </w:r>
          </w:p>
        </w:tc>
      </w:tr>
      <w:tr w:rsidR="001C4F2E" w:rsidRPr="001C4F2E" w:rsidTr="00AD3FCA">
        <w:trPr>
          <w:trHeight w:val="300"/>
        </w:trPr>
        <w:tc>
          <w:tcPr>
            <w:tcW w:w="1573" w:type="dxa"/>
            <w:shd w:val="clear" w:color="auto" w:fill="auto"/>
            <w:noWrap/>
            <w:hideMark/>
          </w:tcPr>
          <w:p w:rsidR="001C4F2E" w:rsidRPr="001C4F2E" w:rsidRDefault="001C4F2E" w:rsidP="00352FF3">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unsigned long</w:t>
            </w:r>
          </w:p>
        </w:tc>
        <w:tc>
          <w:tcPr>
            <w:tcW w:w="2197" w:type="dxa"/>
            <w:shd w:val="clear" w:color="auto" w:fill="auto"/>
            <w:noWrap/>
            <w:hideMark/>
          </w:tcPr>
          <w:p w:rsidR="001C4F2E" w:rsidRPr="00AD3FCA" w:rsidRDefault="001C4F2E" w:rsidP="00AD3FCA">
            <w:pPr>
              <w:pStyle w:val="Code"/>
            </w:pPr>
            <w:r w:rsidRPr="00AD3FCA">
              <w:t>lNTP</w:t>
            </w:r>
          </w:p>
        </w:tc>
        <w:tc>
          <w:tcPr>
            <w:tcW w:w="6593" w:type="dxa"/>
            <w:shd w:val="clear" w:color="auto" w:fill="auto"/>
            <w:noWrap/>
            <w:vAlign w:val="bottom"/>
            <w:hideMark/>
          </w:tcPr>
          <w:p w:rsidR="001C4F2E" w:rsidRPr="001C4F2E" w:rsidRDefault="001C4F2E" w:rsidP="00453410">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local copy of NTP time (whole seconds) in seconds</w:t>
            </w:r>
            <w:r w:rsidR="00453410">
              <w:rPr>
                <w:rFonts w:ascii="Calibri" w:eastAsia="Times New Roman" w:hAnsi="Calibri" w:cs="Times New Roman"/>
                <w:color w:val="000000"/>
                <w:lang w:eastAsia="en-GB"/>
              </w:rPr>
              <w:t xml:space="preserve"> since 1/1/</w:t>
            </w:r>
            <w:r w:rsidR="00704EB0">
              <w:rPr>
                <w:rFonts w:ascii="Calibri" w:eastAsia="Times New Roman" w:hAnsi="Calibri" w:cs="Times New Roman"/>
                <w:color w:val="000000"/>
                <w:lang w:eastAsia="en-GB"/>
              </w:rPr>
              <w:t>1</w:t>
            </w:r>
            <w:bookmarkStart w:id="1" w:name="_GoBack"/>
            <w:bookmarkEnd w:id="1"/>
            <w:r w:rsidR="00453410">
              <w:rPr>
                <w:rFonts w:ascii="Calibri" w:eastAsia="Times New Roman" w:hAnsi="Calibri" w:cs="Times New Roman"/>
                <w:color w:val="000000"/>
                <w:lang w:eastAsia="en-GB"/>
              </w:rPr>
              <w:t>900</w:t>
            </w:r>
          </w:p>
        </w:tc>
      </w:tr>
      <w:tr w:rsidR="001C4F2E" w:rsidRPr="001C4F2E" w:rsidTr="00AD3FCA">
        <w:trPr>
          <w:trHeight w:val="300"/>
        </w:trPr>
        <w:tc>
          <w:tcPr>
            <w:tcW w:w="1573" w:type="dxa"/>
            <w:shd w:val="clear" w:color="auto" w:fill="auto"/>
            <w:noWrap/>
            <w:hideMark/>
          </w:tcPr>
          <w:p w:rsidR="001C4F2E" w:rsidRPr="001C4F2E" w:rsidRDefault="001C4F2E" w:rsidP="00352FF3">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unsigned long</w:t>
            </w:r>
          </w:p>
        </w:tc>
        <w:tc>
          <w:tcPr>
            <w:tcW w:w="2197" w:type="dxa"/>
            <w:shd w:val="clear" w:color="auto" w:fill="auto"/>
            <w:noWrap/>
            <w:hideMark/>
          </w:tcPr>
          <w:p w:rsidR="001C4F2E" w:rsidRPr="00AD3FCA" w:rsidRDefault="001C4F2E" w:rsidP="00AD3FCA">
            <w:pPr>
              <w:pStyle w:val="Code"/>
            </w:pPr>
            <w:r w:rsidRPr="00AD3FCA">
              <w:t>lNTPfrac</w:t>
            </w:r>
          </w:p>
        </w:tc>
        <w:tc>
          <w:tcPr>
            <w:tcW w:w="6593" w:type="dxa"/>
            <w:shd w:val="clear" w:color="auto" w:fill="auto"/>
            <w:noWrap/>
            <w:vAlign w:val="bottom"/>
            <w:hideMark/>
          </w:tcPr>
          <w:p w:rsidR="001C4F2E" w:rsidRPr="001C4F2E" w:rsidRDefault="001C4F2E" w:rsidP="001C4F2E">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local copy of NTP time (fractional seconds) - functionality not implemented, since sample accuracy to nearest second required only</w:t>
            </w:r>
          </w:p>
        </w:tc>
      </w:tr>
      <w:tr w:rsidR="001C4F2E" w:rsidRPr="001C4F2E" w:rsidTr="00AD3FCA">
        <w:trPr>
          <w:trHeight w:val="300"/>
        </w:trPr>
        <w:tc>
          <w:tcPr>
            <w:tcW w:w="1573" w:type="dxa"/>
            <w:shd w:val="clear" w:color="auto" w:fill="auto"/>
            <w:noWrap/>
            <w:hideMark/>
          </w:tcPr>
          <w:p w:rsidR="001C4F2E" w:rsidRPr="001C4F2E" w:rsidRDefault="001C4F2E" w:rsidP="00352FF3">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unsigned long</w:t>
            </w:r>
          </w:p>
        </w:tc>
        <w:tc>
          <w:tcPr>
            <w:tcW w:w="2197" w:type="dxa"/>
            <w:shd w:val="clear" w:color="auto" w:fill="auto"/>
            <w:noWrap/>
            <w:hideMark/>
          </w:tcPr>
          <w:p w:rsidR="001C4F2E" w:rsidRPr="00AD3FCA" w:rsidRDefault="001C4F2E" w:rsidP="00AD3FCA">
            <w:pPr>
              <w:pStyle w:val="Code"/>
            </w:pPr>
            <w:r w:rsidRPr="00AD3FCA">
              <w:t>tNow</w:t>
            </w:r>
          </w:p>
        </w:tc>
        <w:tc>
          <w:tcPr>
            <w:tcW w:w="6593" w:type="dxa"/>
            <w:shd w:val="clear" w:color="auto" w:fill="auto"/>
            <w:noWrap/>
            <w:vAlign w:val="bottom"/>
            <w:hideMark/>
          </w:tcPr>
          <w:p w:rsidR="001C4F2E" w:rsidRPr="001C4F2E" w:rsidRDefault="001C4F2E" w:rsidP="001C4F2E">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local clock time in milliseconds since startup</w:t>
            </w:r>
          </w:p>
        </w:tc>
      </w:tr>
      <w:tr w:rsidR="001C4F2E" w:rsidRPr="001C4F2E" w:rsidTr="00AD3FCA">
        <w:trPr>
          <w:trHeight w:val="300"/>
        </w:trPr>
        <w:tc>
          <w:tcPr>
            <w:tcW w:w="1573" w:type="dxa"/>
            <w:shd w:val="clear" w:color="auto" w:fill="auto"/>
            <w:noWrap/>
            <w:hideMark/>
          </w:tcPr>
          <w:p w:rsidR="001C4F2E" w:rsidRPr="001C4F2E" w:rsidRDefault="001C4F2E" w:rsidP="00352FF3">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unsigned long</w:t>
            </w:r>
          </w:p>
        </w:tc>
        <w:tc>
          <w:tcPr>
            <w:tcW w:w="2197" w:type="dxa"/>
            <w:shd w:val="clear" w:color="auto" w:fill="auto"/>
            <w:noWrap/>
            <w:hideMark/>
          </w:tcPr>
          <w:p w:rsidR="001C4F2E" w:rsidRPr="00AD3FCA" w:rsidRDefault="001C4F2E" w:rsidP="00AD3FCA">
            <w:pPr>
              <w:pStyle w:val="Code"/>
            </w:pPr>
            <w:r w:rsidRPr="00AD3FCA">
              <w:t>tPrev</w:t>
            </w:r>
          </w:p>
        </w:tc>
        <w:tc>
          <w:tcPr>
            <w:tcW w:w="6593" w:type="dxa"/>
            <w:shd w:val="clear" w:color="auto" w:fill="auto"/>
            <w:noWrap/>
            <w:vAlign w:val="bottom"/>
            <w:hideMark/>
          </w:tcPr>
          <w:p w:rsidR="001C4F2E" w:rsidRPr="001C4F2E" w:rsidRDefault="001C4F2E" w:rsidP="001C4F2E">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local clock time in milliseconds since startup of last sample</w:t>
            </w:r>
          </w:p>
        </w:tc>
      </w:tr>
      <w:tr w:rsidR="001C4F2E" w:rsidRPr="001C4F2E" w:rsidTr="00AD3FCA">
        <w:trPr>
          <w:trHeight w:val="300"/>
        </w:trPr>
        <w:tc>
          <w:tcPr>
            <w:tcW w:w="1573" w:type="dxa"/>
            <w:shd w:val="clear" w:color="auto" w:fill="auto"/>
            <w:noWrap/>
            <w:hideMark/>
          </w:tcPr>
          <w:p w:rsidR="001C4F2E" w:rsidRPr="001C4F2E" w:rsidRDefault="001C4F2E" w:rsidP="00352FF3">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unsigned long</w:t>
            </w:r>
          </w:p>
        </w:tc>
        <w:tc>
          <w:tcPr>
            <w:tcW w:w="2197" w:type="dxa"/>
            <w:shd w:val="clear" w:color="auto" w:fill="auto"/>
            <w:noWrap/>
            <w:hideMark/>
          </w:tcPr>
          <w:p w:rsidR="001C4F2E" w:rsidRPr="00AD3FCA" w:rsidRDefault="001C4F2E" w:rsidP="00AD3FCA">
            <w:pPr>
              <w:pStyle w:val="Code"/>
            </w:pPr>
            <w:r w:rsidRPr="00AD3FCA">
              <w:t>lastSync</w:t>
            </w:r>
          </w:p>
        </w:tc>
        <w:tc>
          <w:tcPr>
            <w:tcW w:w="6593" w:type="dxa"/>
            <w:shd w:val="clear" w:color="auto" w:fill="auto"/>
            <w:noWrap/>
            <w:vAlign w:val="bottom"/>
            <w:hideMark/>
          </w:tcPr>
          <w:p w:rsidR="001C4F2E" w:rsidRPr="001C4F2E" w:rsidRDefault="001C4F2E" w:rsidP="001C4F2E">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local clock time in milliseconds since startup of last NTP sync</w:t>
            </w:r>
          </w:p>
        </w:tc>
      </w:tr>
      <w:tr w:rsidR="001C4F2E" w:rsidRPr="001C4F2E" w:rsidTr="00AD3FCA">
        <w:trPr>
          <w:trHeight w:val="300"/>
        </w:trPr>
        <w:tc>
          <w:tcPr>
            <w:tcW w:w="1573" w:type="dxa"/>
            <w:shd w:val="clear" w:color="auto" w:fill="auto"/>
            <w:noWrap/>
            <w:hideMark/>
          </w:tcPr>
          <w:p w:rsidR="001C4F2E" w:rsidRPr="001C4F2E" w:rsidRDefault="001C4F2E" w:rsidP="00352FF3">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bool</w:t>
            </w:r>
          </w:p>
        </w:tc>
        <w:tc>
          <w:tcPr>
            <w:tcW w:w="2197" w:type="dxa"/>
            <w:shd w:val="clear" w:color="auto" w:fill="auto"/>
            <w:noWrap/>
            <w:hideMark/>
          </w:tcPr>
          <w:p w:rsidR="001C4F2E" w:rsidRPr="00AD3FCA" w:rsidRDefault="001C4F2E" w:rsidP="00AD3FCA">
            <w:pPr>
              <w:pStyle w:val="Code"/>
            </w:pPr>
            <w:r w:rsidRPr="00AD3FCA">
              <w:t>clockResyncFlag</w:t>
            </w:r>
          </w:p>
        </w:tc>
        <w:tc>
          <w:tcPr>
            <w:tcW w:w="6593" w:type="dxa"/>
            <w:shd w:val="clear" w:color="auto" w:fill="auto"/>
            <w:noWrap/>
            <w:vAlign w:val="bottom"/>
            <w:hideMark/>
          </w:tcPr>
          <w:p w:rsidR="001C4F2E" w:rsidRPr="001C4F2E" w:rsidRDefault="001C4F2E" w:rsidP="001C4F2E">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flag to indicate if/when lNTP is synced to NTP</w:t>
            </w:r>
          </w:p>
        </w:tc>
      </w:tr>
      <w:tr w:rsidR="001C4F2E" w:rsidRPr="001C4F2E" w:rsidTr="00AD3FCA">
        <w:trPr>
          <w:trHeight w:val="300"/>
        </w:trPr>
        <w:tc>
          <w:tcPr>
            <w:tcW w:w="1573" w:type="dxa"/>
            <w:shd w:val="clear" w:color="auto" w:fill="auto"/>
            <w:noWrap/>
            <w:hideMark/>
          </w:tcPr>
          <w:p w:rsidR="001C4F2E" w:rsidRPr="001C4F2E" w:rsidRDefault="001C4F2E" w:rsidP="00352FF3">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int</w:t>
            </w:r>
          </w:p>
        </w:tc>
        <w:tc>
          <w:tcPr>
            <w:tcW w:w="2197" w:type="dxa"/>
            <w:shd w:val="clear" w:color="auto" w:fill="auto"/>
            <w:noWrap/>
            <w:hideMark/>
          </w:tcPr>
          <w:p w:rsidR="001C4F2E" w:rsidRPr="00AD3FCA" w:rsidRDefault="001C4F2E" w:rsidP="00AD3FCA">
            <w:pPr>
              <w:pStyle w:val="Code"/>
            </w:pPr>
            <w:r w:rsidRPr="00AD3FCA">
              <w:t>sensorPin</w:t>
            </w:r>
          </w:p>
        </w:tc>
        <w:tc>
          <w:tcPr>
            <w:tcW w:w="6593" w:type="dxa"/>
            <w:shd w:val="clear" w:color="auto" w:fill="auto"/>
            <w:noWrap/>
            <w:vAlign w:val="bottom"/>
            <w:hideMark/>
          </w:tcPr>
          <w:p w:rsidR="001C4F2E" w:rsidRPr="001C4F2E" w:rsidRDefault="001C4F2E" w:rsidP="001C4F2E">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 xml:space="preserve">hardware arduino pin that sensor should be connected. Sensor output should be connected to </w:t>
            </w:r>
            <w:r w:rsidRPr="00AD3FCA">
              <w:rPr>
                <w:rStyle w:val="CodeChar"/>
                <w:lang w:eastAsia="en-GB"/>
              </w:rPr>
              <w:t>sensorPin</w:t>
            </w:r>
            <w:r w:rsidRPr="001C4F2E">
              <w:rPr>
                <w:rFonts w:ascii="Calibri" w:eastAsia="Times New Roman" w:hAnsi="Calibri" w:cs="Times New Roman"/>
                <w:color w:val="000000"/>
                <w:lang w:eastAsia="en-GB"/>
              </w:rPr>
              <w:t xml:space="preserve"> and </w:t>
            </w:r>
            <w:r w:rsidRPr="00AD3FCA">
              <w:rPr>
                <w:rStyle w:val="CodeChar"/>
                <w:lang w:eastAsia="en-GB"/>
              </w:rPr>
              <w:t>sensorPin+1</w:t>
            </w:r>
          </w:p>
        </w:tc>
      </w:tr>
      <w:tr w:rsidR="001C4F2E" w:rsidRPr="001C4F2E" w:rsidTr="00AD3FCA">
        <w:trPr>
          <w:trHeight w:val="300"/>
        </w:trPr>
        <w:tc>
          <w:tcPr>
            <w:tcW w:w="1573" w:type="dxa"/>
            <w:shd w:val="clear" w:color="auto" w:fill="auto"/>
            <w:noWrap/>
            <w:hideMark/>
          </w:tcPr>
          <w:p w:rsidR="001C4F2E" w:rsidRPr="001C4F2E" w:rsidRDefault="001C4F2E" w:rsidP="00352FF3">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signed int</w:t>
            </w:r>
          </w:p>
        </w:tc>
        <w:tc>
          <w:tcPr>
            <w:tcW w:w="2197" w:type="dxa"/>
            <w:shd w:val="clear" w:color="auto" w:fill="auto"/>
            <w:noWrap/>
            <w:hideMark/>
          </w:tcPr>
          <w:p w:rsidR="001C4F2E" w:rsidRPr="00AD3FCA" w:rsidRDefault="001C4F2E" w:rsidP="00AD3FCA">
            <w:pPr>
              <w:pStyle w:val="Code"/>
            </w:pPr>
            <w:r w:rsidRPr="00AD3FCA">
              <w:t>sensorVal</w:t>
            </w:r>
          </w:p>
        </w:tc>
        <w:tc>
          <w:tcPr>
            <w:tcW w:w="6593" w:type="dxa"/>
            <w:shd w:val="clear" w:color="auto" w:fill="auto"/>
            <w:noWrap/>
            <w:vAlign w:val="bottom"/>
            <w:hideMark/>
          </w:tcPr>
          <w:p w:rsidR="001C4F2E" w:rsidRPr="001C4F2E" w:rsidRDefault="001C4F2E" w:rsidP="001C4F2E">
            <w:pPr>
              <w:spacing w:after="0" w:line="240" w:lineRule="auto"/>
              <w:rPr>
                <w:rFonts w:ascii="Calibri" w:eastAsia="Times New Roman" w:hAnsi="Calibri" w:cs="Times New Roman"/>
                <w:color w:val="000000"/>
                <w:lang w:eastAsia="en-GB"/>
              </w:rPr>
            </w:pPr>
            <w:r w:rsidRPr="001C4F2E">
              <w:rPr>
                <w:rFonts w:ascii="Calibri" w:eastAsia="Times New Roman" w:hAnsi="Calibri" w:cs="Times New Roman"/>
                <w:color w:val="000000"/>
                <w:lang w:eastAsia="en-GB"/>
              </w:rPr>
              <w:t xml:space="preserve">difference between last measured ADC values on </w:t>
            </w:r>
            <w:r w:rsidRPr="00AD3FCA">
              <w:rPr>
                <w:rStyle w:val="CodeChar"/>
                <w:lang w:eastAsia="en-GB"/>
              </w:rPr>
              <w:t>sensorPin</w:t>
            </w:r>
            <w:r w:rsidRPr="001C4F2E">
              <w:rPr>
                <w:rFonts w:ascii="Calibri" w:eastAsia="Times New Roman" w:hAnsi="Calibri" w:cs="Times New Roman"/>
                <w:color w:val="000000"/>
                <w:lang w:eastAsia="en-GB"/>
              </w:rPr>
              <w:t xml:space="preserve"> and </w:t>
            </w:r>
            <w:r w:rsidRPr="00AD3FCA">
              <w:rPr>
                <w:rStyle w:val="CodeChar"/>
                <w:lang w:eastAsia="en-GB"/>
              </w:rPr>
              <w:t>sensorPin+1</w:t>
            </w:r>
          </w:p>
        </w:tc>
      </w:tr>
    </w:tbl>
    <w:p w:rsidR="001C4F2E" w:rsidRDefault="001C4F2E" w:rsidP="00B610FF">
      <w:pPr>
        <w:spacing w:after="0" w:line="240" w:lineRule="auto"/>
        <w:rPr>
          <w:b/>
        </w:rPr>
      </w:pPr>
    </w:p>
    <w:p w:rsidR="00022D39" w:rsidRDefault="00022D39" w:rsidP="00B610FF">
      <w:pPr>
        <w:spacing w:after="0" w:line="240" w:lineRule="auto"/>
        <w:rPr>
          <w:b/>
        </w:rPr>
      </w:pPr>
    </w:p>
    <w:p w:rsidR="004506F7" w:rsidRDefault="004506F7" w:rsidP="004506F7">
      <w:pPr>
        <w:spacing w:after="0" w:line="240" w:lineRule="auto"/>
      </w:pPr>
    </w:p>
    <w:p w:rsidR="003C1564" w:rsidRDefault="003C1564" w:rsidP="003C1564">
      <w:pPr>
        <w:spacing w:after="0" w:line="240" w:lineRule="auto"/>
        <w:jc w:val="center"/>
      </w:pPr>
    </w:p>
    <w:p w:rsidR="003C1564" w:rsidRDefault="003C1564">
      <w:r>
        <w:br w:type="page"/>
      </w:r>
    </w:p>
    <w:p w:rsidR="000C187F" w:rsidRDefault="000C187F" w:rsidP="00B610FF">
      <w:pPr>
        <w:spacing w:after="0" w:line="240" w:lineRule="auto"/>
        <w:rPr>
          <w:b/>
        </w:rPr>
      </w:pPr>
      <w:r w:rsidRPr="00431A0D">
        <w:rPr>
          <w:b/>
        </w:rPr>
        <w:lastRenderedPageBreak/>
        <w:t xml:space="preserve">void setup() </w:t>
      </w:r>
      <w:r w:rsidR="00B610FF" w:rsidRPr="00431A0D">
        <w:rPr>
          <w:b/>
        </w:rPr>
        <w:t xml:space="preserve"> </w:t>
      </w:r>
      <w:r w:rsidRPr="00431A0D">
        <w:rPr>
          <w:b/>
        </w:rPr>
        <w:t xml:space="preserve">  </w:t>
      </w:r>
    </w:p>
    <w:p w:rsidR="00431A0D" w:rsidRPr="00431A0D" w:rsidRDefault="00431A0D" w:rsidP="00431A0D">
      <w:pPr>
        <w:spacing w:after="0" w:line="240" w:lineRule="auto"/>
        <w:rPr>
          <w:i/>
        </w:rPr>
      </w:pPr>
      <w:r w:rsidRPr="00431A0D">
        <w:rPr>
          <w:i/>
        </w:rPr>
        <w:t>Variables:</w:t>
      </w:r>
    </w:p>
    <w:tbl>
      <w:tblPr>
        <w:tblW w:w="87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6803"/>
      </w:tblGrid>
      <w:tr w:rsidR="00431A0D" w:rsidRPr="00431A0D" w:rsidTr="00431A0D">
        <w:trPr>
          <w:trHeight w:val="300"/>
        </w:trPr>
        <w:tc>
          <w:tcPr>
            <w:tcW w:w="960" w:type="dxa"/>
            <w:shd w:val="clear" w:color="auto" w:fill="auto"/>
            <w:noWrap/>
            <w:vAlign w:val="bottom"/>
          </w:tcPr>
          <w:p w:rsidR="00431A0D" w:rsidRPr="00431A0D" w:rsidRDefault="00431A0D" w:rsidP="00431A0D">
            <w:pPr>
              <w:spacing w:after="0" w:line="240" w:lineRule="auto"/>
              <w:rPr>
                <w:rFonts w:ascii="Calibri" w:eastAsia="Times New Roman" w:hAnsi="Calibri" w:cs="Times New Roman"/>
                <w:i/>
                <w:color w:val="000000"/>
                <w:lang w:eastAsia="en-GB"/>
              </w:rPr>
            </w:pPr>
            <w:r w:rsidRPr="00431A0D">
              <w:rPr>
                <w:rFonts w:ascii="Calibri" w:eastAsia="Times New Roman" w:hAnsi="Calibri" w:cs="Times New Roman"/>
                <w:i/>
                <w:color w:val="000000"/>
                <w:lang w:eastAsia="en-GB"/>
              </w:rPr>
              <w:t>type</w:t>
            </w:r>
          </w:p>
        </w:tc>
        <w:tc>
          <w:tcPr>
            <w:tcW w:w="960" w:type="dxa"/>
            <w:shd w:val="clear" w:color="auto" w:fill="auto"/>
            <w:noWrap/>
            <w:vAlign w:val="bottom"/>
          </w:tcPr>
          <w:p w:rsidR="00431A0D" w:rsidRPr="00431A0D" w:rsidRDefault="00431A0D" w:rsidP="00431A0D">
            <w:pPr>
              <w:spacing w:after="0" w:line="240" w:lineRule="auto"/>
              <w:rPr>
                <w:rFonts w:ascii="Calibri" w:eastAsia="Times New Roman" w:hAnsi="Calibri" w:cs="Times New Roman"/>
                <w:i/>
                <w:color w:val="000000"/>
                <w:lang w:eastAsia="en-GB"/>
              </w:rPr>
            </w:pPr>
            <w:r w:rsidRPr="00431A0D">
              <w:rPr>
                <w:rFonts w:ascii="Calibri" w:eastAsia="Times New Roman" w:hAnsi="Calibri" w:cs="Times New Roman"/>
                <w:i/>
                <w:color w:val="000000"/>
                <w:lang w:eastAsia="en-GB"/>
              </w:rPr>
              <w:t>name</w:t>
            </w:r>
          </w:p>
        </w:tc>
        <w:tc>
          <w:tcPr>
            <w:tcW w:w="6803" w:type="dxa"/>
            <w:shd w:val="clear" w:color="auto" w:fill="auto"/>
            <w:noWrap/>
            <w:vAlign w:val="bottom"/>
          </w:tcPr>
          <w:p w:rsidR="00431A0D" w:rsidRPr="00431A0D" w:rsidRDefault="00022D39" w:rsidP="00431A0D">
            <w:pPr>
              <w:spacing w:after="0" w:line="240" w:lineRule="auto"/>
              <w:rPr>
                <w:rFonts w:ascii="Calibri" w:eastAsia="Times New Roman" w:hAnsi="Calibri" w:cs="Times New Roman"/>
                <w:i/>
                <w:color w:val="000000"/>
                <w:lang w:eastAsia="en-GB"/>
              </w:rPr>
            </w:pPr>
            <w:r w:rsidRPr="00431A0D">
              <w:rPr>
                <w:rFonts w:ascii="Calibri" w:eastAsia="Times New Roman" w:hAnsi="Calibri" w:cs="Times New Roman"/>
                <w:i/>
                <w:color w:val="000000"/>
                <w:lang w:eastAsia="en-GB"/>
              </w:rPr>
              <w:t>D</w:t>
            </w:r>
            <w:r w:rsidR="00431A0D" w:rsidRPr="00431A0D">
              <w:rPr>
                <w:rFonts w:ascii="Calibri" w:eastAsia="Times New Roman" w:hAnsi="Calibri" w:cs="Times New Roman"/>
                <w:i/>
                <w:color w:val="000000"/>
                <w:lang w:eastAsia="en-GB"/>
              </w:rPr>
              <w:t>escription</w:t>
            </w:r>
          </w:p>
        </w:tc>
      </w:tr>
      <w:tr w:rsidR="00431A0D" w:rsidRPr="00431A0D" w:rsidTr="00431A0D">
        <w:trPr>
          <w:trHeight w:val="300"/>
        </w:trPr>
        <w:tc>
          <w:tcPr>
            <w:tcW w:w="960" w:type="dxa"/>
            <w:shd w:val="clear" w:color="auto" w:fill="auto"/>
            <w:noWrap/>
            <w:vAlign w:val="bottom"/>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char</w:t>
            </w:r>
          </w:p>
        </w:tc>
        <w:tc>
          <w:tcPr>
            <w:tcW w:w="960" w:type="dxa"/>
            <w:shd w:val="clear" w:color="auto" w:fill="auto"/>
            <w:noWrap/>
            <w:vAlign w:val="bottom"/>
            <w:hideMark/>
          </w:tcPr>
          <w:p w:rsidR="00431A0D" w:rsidRPr="00431A0D" w:rsidRDefault="00431A0D" w:rsidP="00AD3FCA">
            <w:pPr>
              <w:pStyle w:val="Code"/>
              <w:rPr>
                <w:lang w:eastAsia="en-GB"/>
              </w:rPr>
            </w:pPr>
            <w:r w:rsidRPr="00431A0D">
              <w:rPr>
                <w:lang w:eastAsia="en-GB"/>
              </w:rPr>
              <w:t>ID</w:t>
            </w:r>
          </w:p>
        </w:tc>
        <w:tc>
          <w:tcPr>
            <w:tcW w:w="6803" w:type="dxa"/>
            <w:shd w:val="clear" w:color="auto" w:fill="auto"/>
            <w:noWrap/>
            <w:vAlign w:val="bottom"/>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identity string for this data acquisition unit</w:t>
            </w:r>
          </w:p>
        </w:tc>
      </w:tr>
      <w:tr w:rsidR="00431A0D" w:rsidRPr="00431A0D" w:rsidTr="00431A0D">
        <w:trPr>
          <w:trHeight w:val="300"/>
        </w:trPr>
        <w:tc>
          <w:tcPr>
            <w:tcW w:w="960" w:type="dxa"/>
            <w:shd w:val="clear" w:color="auto" w:fill="auto"/>
            <w:noWrap/>
            <w:vAlign w:val="bottom"/>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byte</w:t>
            </w:r>
          </w:p>
        </w:tc>
        <w:tc>
          <w:tcPr>
            <w:tcW w:w="960" w:type="dxa"/>
            <w:shd w:val="clear" w:color="auto" w:fill="auto"/>
            <w:noWrap/>
            <w:vAlign w:val="bottom"/>
            <w:hideMark/>
          </w:tcPr>
          <w:p w:rsidR="00431A0D" w:rsidRPr="00431A0D" w:rsidRDefault="00431A0D" w:rsidP="00AD3FCA">
            <w:pPr>
              <w:pStyle w:val="Code"/>
              <w:rPr>
                <w:lang w:eastAsia="en-GB"/>
              </w:rPr>
            </w:pPr>
            <w:r w:rsidRPr="00431A0D">
              <w:rPr>
                <w:lang w:eastAsia="en-GB"/>
              </w:rPr>
              <w:t>IPL</w:t>
            </w:r>
          </w:p>
        </w:tc>
        <w:tc>
          <w:tcPr>
            <w:tcW w:w="6803" w:type="dxa"/>
            <w:shd w:val="clear" w:color="auto" w:fill="auto"/>
            <w:noWrap/>
            <w:vAlign w:val="bottom"/>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IP address for this data acquisition unit</w:t>
            </w:r>
          </w:p>
        </w:tc>
      </w:tr>
      <w:tr w:rsidR="00431A0D" w:rsidRPr="00431A0D" w:rsidTr="00431A0D">
        <w:trPr>
          <w:trHeight w:val="300"/>
        </w:trPr>
        <w:tc>
          <w:tcPr>
            <w:tcW w:w="960" w:type="dxa"/>
            <w:shd w:val="clear" w:color="auto" w:fill="auto"/>
            <w:noWrap/>
            <w:vAlign w:val="bottom"/>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byte</w:t>
            </w:r>
          </w:p>
        </w:tc>
        <w:tc>
          <w:tcPr>
            <w:tcW w:w="960" w:type="dxa"/>
            <w:shd w:val="clear" w:color="auto" w:fill="auto"/>
            <w:noWrap/>
            <w:vAlign w:val="bottom"/>
            <w:hideMark/>
          </w:tcPr>
          <w:p w:rsidR="00431A0D" w:rsidRPr="00431A0D" w:rsidRDefault="00431A0D" w:rsidP="00AD3FCA">
            <w:pPr>
              <w:pStyle w:val="Code"/>
              <w:rPr>
                <w:lang w:eastAsia="en-GB"/>
              </w:rPr>
            </w:pPr>
            <w:r w:rsidRPr="00431A0D">
              <w:rPr>
                <w:lang w:eastAsia="en-GB"/>
              </w:rPr>
              <w:t>IPG</w:t>
            </w:r>
          </w:p>
        </w:tc>
        <w:tc>
          <w:tcPr>
            <w:tcW w:w="6803" w:type="dxa"/>
            <w:shd w:val="clear" w:color="auto" w:fill="auto"/>
            <w:noWrap/>
            <w:vAlign w:val="bottom"/>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IP address for the local gateway (assuming all units on same subnet, this is not required to be set)</w:t>
            </w:r>
          </w:p>
        </w:tc>
      </w:tr>
      <w:tr w:rsidR="00431A0D" w:rsidRPr="00431A0D" w:rsidTr="00431A0D">
        <w:trPr>
          <w:trHeight w:val="300"/>
        </w:trPr>
        <w:tc>
          <w:tcPr>
            <w:tcW w:w="960" w:type="dxa"/>
            <w:shd w:val="clear" w:color="auto" w:fill="auto"/>
            <w:noWrap/>
            <w:vAlign w:val="bottom"/>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byte</w:t>
            </w:r>
          </w:p>
        </w:tc>
        <w:tc>
          <w:tcPr>
            <w:tcW w:w="960" w:type="dxa"/>
            <w:shd w:val="clear" w:color="auto" w:fill="auto"/>
            <w:noWrap/>
            <w:vAlign w:val="bottom"/>
            <w:hideMark/>
          </w:tcPr>
          <w:p w:rsidR="00431A0D" w:rsidRPr="00431A0D" w:rsidRDefault="00431A0D" w:rsidP="00AD3FCA">
            <w:pPr>
              <w:pStyle w:val="Code"/>
              <w:rPr>
                <w:lang w:eastAsia="en-GB"/>
              </w:rPr>
            </w:pPr>
            <w:r w:rsidRPr="00431A0D">
              <w:rPr>
                <w:lang w:eastAsia="en-GB"/>
              </w:rPr>
              <w:t>IPA</w:t>
            </w:r>
          </w:p>
        </w:tc>
        <w:tc>
          <w:tcPr>
            <w:tcW w:w="6803" w:type="dxa"/>
            <w:shd w:val="clear" w:color="auto" w:fill="auto"/>
            <w:noWrap/>
            <w:vAlign w:val="bottom"/>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IP address of TCP server A</w:t>
            </w:r>
          </w:p>
        </w:tc>
      </w:tr>
      <w:tr w:rsidR="00431A0D" w:rsidRPr="00431A0D" w:rsidTr="00431A0D">
        <w:trPr>
          <w:trHeight w:val="300"/>
        </w:trPr>
        <w:tc>
          <w:tcPr>
            <w:tcW w:w="960" w:type="dxa"/>
            <w:shd w:val="clear" w:color="auto" w:fill="auto"/>
            <w:noWrap/>
            <w:vAlign w:val="bottom"/>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byte</w:t>
            </w:r>
          </w:p>
        </w:tc>
        <w:tc>
          <w:tcPr>
            <w:tcW w:w="960" w:type="dxa"/>
            <w:shd w:val="clear" w:color="auto" w:fill="auto"/>
            <w:noWrap/>
            <w:vAlign w:val="bottom"/>
            <w:hideMark/>
          </w:tcPr>
          <w:p w:rsidR="00431A0D" w:rsidRPr="00431A0D" w:rsidRDefault="00431A0D" w:rsidP="00AD3FCA">
            <w:pPr>
              <w:pStyle w:val="Code"/>
              <w:rPr>
                <w:lang w:eastAsia="en-GB"/>
              </w:rPr>
            </w:pPr>
            <w:r w:rsidRPr="00431A0D">
              <w:rPr>
                <w:lang w:eastAsia="en-GB"/>
              </w:rPr>
              <w:t>IPB</w:t>
            </w:r>
          </w:p>
        </w:tc>
        <w:tc>
          <w:tcPr>
            <w:tcW w:w="6803" w:type="dxa"/>
            <w:shd w:val="clear" w:color="auto" w:fill="auto"/>
            <w:noWrap/>
            <w:vAlign w:val="bottom"/>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IP address of TCP server B</w:t>
            </w:r>
          </w:p>
        </w:tc>
      </w:tr>
      <w:tr w:rsidR="00431A0D" w:rsidRPr="00431A0D" w:rsidTr="00431A0D">
        <w:trPr>
          <w:trHeight w:val="300"/>
        </w:trPr>
        <w:tc>
          <w:tcPr>
            <w:tcW w:w="960" w:type="dxa"/>
            <w:shd w:val="clear" w:color="auto" w:fill="auto"/>
            <w:noWrap/>
            <w:vAlign w:val="bottom"/>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byte</w:t>
            </w:r>
          </w:p>
        </w:tc>
        <w:tc>
          <w:tcPr>
            <w:tcW w:w="960" w:type="dxa"/>
            <w:shd w:val="clear" w:color="auto" w:fill="auto"/>
            <w:noWrap/>
            <w:vAlign w:val="bottom"/>
            <w:hideMark/>
          </w:tcPr>
          <w:p w:rsidR="00431A0D" w:rsidRPr="00431A0D" w:rsidRDefault="00431A0D" w:rsidP="00AD3FCA">
            <w:pPr>
              <w:pStyle w:val="Code"/>
              <w:rPr>
                <w:lang w:eastAsia="en-GB"/>
              </w:rPr>
            </w:pPr>
            <w:r w:rsidRPr="00431A0D">
              <w:rPr>
                <w:lang w:eastAsia="en-GB"/>
              </w:rPr>
              <w:t>IPC</w:t>
            </w:r>
          </w:p>
        </w:tc>
        <w:tc>
          <w:tcPr>
            <w:tcW w:w="6803" w:type="dxa"/>
            <w:shd w:val="clear" w:color="auto" w:fill="auto"/>
            <w:noWrap/>
            <w:vAlign w:val="bottom"/>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IP address for UDP multicast</w:t>
            </w:r>
          </w:p>
        </w:tc>
      </w:tr>
      <w:tr w:rsidR="00431A0D" w:rsidRPr="00431A0D" w:rsidTr="00431A0D">
        <w:trPr>
          <w:trHeight w:val="300"/>
        </w:trPr>
        <w:tc>
          <w:tcPr>
            <w:tcW w:w="960" w:type="dxa"/>
            <w:shd w:val="clear" w:color="auto" w:fill="auto"/>
            <w:noWrap/>
            <w:vAlign w:val="bottom"/>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byte</w:t>
            </w:r>
          </w:p>
        </w:tc>
        <w:tc>
          <w:tcPr>
            <w:tcW w:w="960" w:type="dxa"/>
            <w:shd w:val="clear" w:color="auto" w:fill="auto"/>
            <w:noWrap/>
            <w:vAlign w:val="bottom"/>
            <w:hideMark/>
          </w:tcPr>
          <w:p w:rsidR="00431A0D" w:rsidRPr="00431A0D" w:rsidRDefault="00431A0D" w:rsidP="00AD3FCA">
            <w:pPr>
              <w:pStyle w:val="Code"/>
              <w:rPr>
                <w:lang w:eastAsia="en-GB"/>
              </w:rPr>
            </w:pPr>
            <w:r w:rsidRPr="00431A0D">
              <w:rPr>
                <w:lang w:eastAsia="en-GB"/>
              </w:rPr>
              <w:t>IPntp</w:t>
            </w:r>
          </w:p>
        </w:tc>
        <w:tc>
          <w:tcPr>
            <w:tcW w:w="6803" w:type="dxa"/>
            <w:shd w:val="clear" w:color="auto" w:fill="auto"/>
            <w:noWrap/>
            <w:vAlign w:val="bottom"/>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IP address for NTP server</w:t>
            </w:r>
          </w:p>
        </w:tc>
      </w:tr>
      <w:tr w:rsidR="00431A0D" w:rsidRPr="00431A0D" w:rsidTr="00431A0D">
        <w:trPr>
          <w:trHeight w:val="300"/>
        </w:trPr>
        <w:tc>
          <w:tcPr>
            <w:tcW w:w="960" w:type="dxa"/>
            <w:shd w:val="clear" w:color="auto" w:fill="auto"/>
            <w:noWrap/>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char</w:t>
            </w:r>
          </w:p>
        </w:tc>
        <w:tc>
          <w:tcPr>
            <w:tcW w:w="960" w:type="dxa"/>
            <w:shd w:val="clear" w:color="auto" w:fill="auto"/>
            <w:noWrap/>
            <w:hideMark/>
          </w:tcPr>
          <w:p w:rsidR="00431A0D" w:rsidRPr="00431A0D" w:rsidRDefault="00431A0D" w:rsidP="00AD3FCA">
            <w:pPr>
              <w:pStyle w:val="Code"/>
              <w:rPr>
                <w:lang w:eastAsia="en-GB"/>
              </w:rPr>
            </w:pPr>
            <w:r w:rsidRPr="00431A0D">
              <w:rPr>
                <w:lang w:eastAsia="en-GB"/>
              </w:rPr>
              <w:t>mode</w:t>
            </w:r>
          </w:p>
        </w:tc>
        <w:tc>
          <w:tcPr>
            <w:tcW w:w="6803" w:type="dxa"/>
            <w:shd w:val="clear" w:color="auto" w:fill="auto"/>
            <w:noWrap/>
            <w:vAlign w:val="bottom"/>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can be set to RLS or DBG. In RLS mode, the acquisition unit will wait for receipt of 'Weight on Wheel' (WoW) flags to progress</w:t>
            </w:r>
          </w:p>
        </w:tc>
      </w:tr>
    </w:tbl>
    <w:p w:rsidR="00431A0D" w:rsidRPr="00431A0D" w:rsidRDefault="00431A0D" w:rsidP="00431A0D">
      <w:pPr>
        <w:spacing w:after="0" w:line="240" w:lineRule="auto"/>
      </w:pPr>
    </w:p>
    <w:p w:rsidR="00431A0D" w:rsidRPr="00431A0D" w:rsidRDefault="00431A0D" w:rsidP="00431A0D">
      <w:pPr>
        <w:spacing w:after="0" w:line="240" w:lineRule="auto"/>
        <w:rPr>
          <w:i/>
        </w:rPr>
      </w:pPr>
      <w:r w:rsidRPr="00431A0D">
        <w:rPr>
          <w:i/>
        </w:rPr>
        <w:t>Process</w:t>
      </w:r>
      <w:r>
        <w:rPr>
          <w:i/>
        </w:rPr>
        <w:t>:</w:t>
      </w:r>
    </w:p>
    <w:p w:rsidR="00B610FF" w:rsidRDefault="000C187F" w:rsidP="00B610FF">
      <w:pPr>
        <w:pStyle w:val="ListParagraph"/>
        <w:numPr>
          <w:ilvl w:val="0"/>
          <w:numId w:val="1"/>
        </w:numPr>
        <w:spacing w:after="0" w:line="240" w:lineRule="auto"/>
      </w:pPr>
      <w:r>
        <w:t>setup serial comms</w:t>
      </w:r>
    </w:p>
    <w:p w:rsidR="00B610FF" w:rsidRDefault="00B610FF" w:rsidP="00B610FF">
      <w:pPr>
        <w:pStyle w:val="ListParagraph"/>
        <w:numPr>
          <w:ilvl w:val="0"/>
          <w:numId w:val="1"/>
        </w:numPr>
        <w:spacing w:after="0" w:line="240" w:lineRule="auto"/>
      </w:pPr>
      <w:r>
        <w:t>setup SD card</w:t>
      </w:r>
    </w:p>
    <w:p w:rsidR="00B610FF" w:rsidRDefault="000C187F" w:rsidP="00B610FF">
      <w:pPr>
        <w:pStyle w:val="ListParagraph"/>
        <w:numPr>
          <w:ilvl w:val="1"/>
          <w:numId w:val="1"/>
        </w:numPr>
        <w:spacing w:after="0" w:line="240" w:lineRule="auto"/>
      </w:pPr>
      <w:r>
        <w:t>setup file system</w:t>
      </w:r>
    </w:p>
    <w:p w:rsidR="00B610FF" w:rsidRDefault="000C187F" w:rsidP="00B610FF">
      <w:pPr>
        <w:pStyle w:val="ListParagraph"/>
        <w:numPr>
          <w:ilvl w:val="1"/>
          <w:numId w:val="1"/>
        </w:numPr>
        <w:spacing w:after="0" w:line="240" w:lineRule="auto"/>
      </w:pPr>
      <w:r>
        <w:t>calculate SD free space</w:t>
      </w:r>
    </w:p>
    <w:p w:rsidR="00B610FF" w:rsidRDefault="000C187F" w:rsidP="00B610FF">
      <w:pPr>
        <w:pStyle w:val="ListParagraph"/>
        <w:numPr>
          <w:ilvl w:val="1"/>
          <w:numId w:val="1"/>
        </w:numPr>
        <w:spacing w:after="0" w:line="240" w:lineRule="auto"/>
      </w:pPr>
      <w:r>
        <w:t>look for "arddConf.</w:t>
      </w:r>
      <w:r w:rsidR="00D464F6">
        <w:t>cfg" file to configure system</w:t>
      </w:r>
    </w:p>
    <w:p w:rsidR="00B610FF" w:rsidRDefault="000C187F" w:rsidP="00B610FF">
      <w:pPr>
        <w:pStyle w:val="ListParagraph"/>
        <w:numPr>
          <w:ilvl w:val="2"/>
          <w:numId w:val="1"/>
        </w:numPr>
        <w:spacing w:after="0" w:line="240" w:lineRule="auto"/>
      </w:pPr>
      <w:r>
        <w:t>configure system (e.g. - IP addresses, etc.)</w:t>
      </w:r>
    </w:p>
    <w:p w:rsidR="00B610FF" w:rsidRDefault="00B610FF" w:rsidP="00B610FF">
      <w:pPr>
        <w:pStyle w:val="ListParagraph"/>
        <w:numPr>
          <w:ilvl w:val="1"/>
          <w:numId w:val="1"/>
        </w:numPr>
        <w:spacing w:after="0" w:line="240" w:lineRule="auto"/>
      </w:pPr>
      <w:r>
        <w:t>i</w:t>
      </w:r>
      <w:r w:rsidR="000C187F">
        <w:t xml:space="preserve">f </w:t>
      </w:r>
      <w:r>
        <w:t xml:space="preserve">“arddConf.cfg” </w:t>
      </w:r>
      <w:r w:rsidR="000C187F">
        <w:t>not available, resort to defaults</w:t>
      </w:r>
    </w:p>
    <w:p w:rsidR="00B610FF" w:rsidRDefault="000C187F" w:rsidP="00B610FF">
      <w:pPr>
        <w:pStyle w:val="ListParagraph"/>
        <w:numPr>
          <w:ilvl w:val="2"/>
          <w:numId w:val="1"/>
        </w:numPr>
        <w:spacing w:after="0" w:line="240" w:lineRule="auto"/>
      </w:pPr>
      <w:r>
        <w:t>configure system</w:t>
      </w:r>
    </w:p>
    <w:p w:rsidR="00B610FF" w:rsidRDefault="000C187F" w:rsidP="00B610FF">
      <w:pPr>
        <w:pStyle w:val="ListParagraph"/>
        <w:numPr>
          <w:ilvl w:val="0"/>
          <w:numId w:val="1"/>
        </w:numPr>
        <w:spacing w:after="0" w:line="240" w:lineRule="auto"/>
      </w:pPr>
      <w:r>
        <w:t>setup ethernet comms</w:t>
      </w:r>
    </w:p>
    <w:p w:rsidR="00D464F6" w:rsidRDefault="000C187F" w:rsidP="00B610FF">
      <w:pPr>
        <w:pStyle w:val="ListParagraph"/>
        <w:numPr>
          <w:ilvl w:val="0"/>
          <w:numId w:val="1"/>
        </w:numPr>
        <w:spacing w:after="0" w:line="240" w:lineRule="auto"/>
      </w:pPr>
      <w:r>
        <w:t xml:space="preserve">connect to ntp server </w:t>
      </w:r>
    </w:p>
    <w:p w:rsidR="00B610FF" w:rsidRDefault="000C187F" w:rsidP="00B610FF">
      <w:pPr>
        <w:pStyle w:val="ListParagraph"/>
        <w:numPr>
          <w:ilvl w:val="0"/>
          <w:numId w:val="1"/>
        </w:numPr>
        <w:spacing w:after="0" w:line="240" w:lineRule="auto"/>
      </w:pPr>
      <w:r>
        <w:t>connect to udp multicast stream</w:t>
      </w:r>
    </w:p>
    <w:p w:rsidR="00B610FF" w:rsidRDefault="000C187F" w:rsidP="00B610FF">
      <w:pPr>
        <w:pStyle w:val="ListParagraph"/>
        <w:numPr>
          <w:ilvl w:val="0"/>
          <w:numId w:val="1"/>
        </w:numPr>
        <w:spacing w:after="0" w:line="240" w:lineRule="auto"/>
      </w:pPr>
      <w:r>
        <w:t>if mode=RLS</w:t>
      </w:r>
    </w:p>
    <w:p w:rsidR="000C187F" w:rsidRDefault="000C187F" w:rsidP="00B610FF">
      <w:pPr>
        <w:pStyle w:val="ListParagraph"/>
        <w:numPr>
          <w:ilvl w:val="1"/>
          <w:numId w:val="1"/>
        </w:numPr>
        <w:spacing w:after="0" w:line="240" w:lineRule="auto"/>
      </w:pPr>
      <w:r>
        <w:t xml:space="preserve">wait for 5 consecutive wow flags (indicating aircraft is in the air) </w:t>
      </w:r>
    </w:p>
    <w:p w:rsidR="000C187F" w:rsidRDefault="00B610FF" w:rsidP="00B610FF">
      <w:pPr>
        <w:spacing w:after="0" w:line="240" w:lineRule="auto"/>
      </w:pPr>
      <w:r>
        <w:tab/>
      </w:r>
      <w:r w:rsidR="000C187F">
        <w:tab/>
        <w:t xml:space="preserve"> AND</w:t>
      </w:r>
    </w:p>
    <w:p w:rsidR="00B610FF" w:rsidRDefault="000C187F" w:rsidP="00B610FF">
      <w:pPr>
        <w:spacing w:after="0" w:line="240" w:lineRule="auto"/>
        <w:ind w:left="720" w:firstLine="720"/>
      </w:pPr>
      <w:r>
        <w:t xml:space="preserve"> wait for 5 consecutive valid flight no</w:t>
      </w:r>
    </w:p>
    <w:p w:rsidR="00B610FF" w:rsidRDefault="00B610FF" w:rsidP="00B610FF">
      <w:pPr>
        <w:spacing w:after="0" w:line="240" w:lineRule="auto"/>
        <w:ind w:left="720" w:firstLine="720"/>
      </w:pPr>
      <w:r>
        <w:t>[ both of which are r</w:t>
      </w:r>
      <w:r w:rsidR="000C187F">
        <w:t>eceived on the UDP multicast stream</w:t>
      </w:r>
      <w:r>
        <w:t xml:space="preserve"> ]</w:t>
      </w:r>
    </w:p>
    <w:p w:rsidR="00B610FF" w:rsidRDefault="000C187F" w:rsidP="00B610FF">
      <w:pPr>
        <w:pStyle w:val="ListParagraph"/>
        <w:numPr>
          <w:ilvl w:val="0"/>
          <w:numId w:val="1"/>
        </w:numPr>
        <w:spacing w:after="0" w:line="240" w:lineRule="auto"/>
      </w:pPr>
      <w:r>
        <w:t>connect to TCP server A</w:t>
      </w:r>
    </w:p>
    <w:p w:rsidR="00B610FF" w:rsidRDefault="000C187F" w:rsidP="00B610FF">
      <w:pPr>
        <w:pStyle w:val="ListParagraph"/>
        <w:numPr>
          <w:ilvl w:val="0"/>
          <w:numId w:val="1"/>
        </w:numPr>
        <w:spacing w:after="0" w:line="240" w:lineRule="auto"/>
      </w:pPr>
      <w:r>
        <w:t>connect to TCP server B</w:t>
      </w:r>
    </w:p>
    <w:p w:rsidR="00B610FF" w:rsidRDefault="008429D2" w:rsidP="00B610FF">
      <w:pPr>
        <w:pStyle w:val="ListParagraph"/>
        <w:numPr>
          <w:ilvl w:val="0"/>
          <w:numId w:val="1"/>
        </w:numPr>
        <w:spacing w:after="0" w:line="240" w:lineRule="auto"/>
      </w:pPr>
      <w:r>
        <w:t xml:space="preserve">set local NTP time </w:t>
      </w:r>
      <w:r w:rsidR="000C187F">
        <w:t xml:space="preserve">from NTP </w:t>
      </w:r>
      <w:r>
        <w:t xml:space="preserve">server </w:t>
      </w:r>
      <w:r w:rsidR="000C187F">
        <w:t xml:space="preserve">- call </w:t>
      </w:r>
      <w:r w:rsidR="000C187F" w:rsidRPr="00431A0D">
        <w:rPr>
          <w:i/>
          <w:color w:val="FF0000"/>
        </w:rPr>
        <w:t>getNtpTime</w:t>
      </w:r>
    </w:p>
    <w:p w:rsidR="00B610FF" w:rsidRDefault="000C187F" w:rsidP="00B610FF">
      <w:pPr>
        <w:pStyle w:val="ListParagraph"/>
        <w:numPr>
          <w:ilvl w:val="0"/>
          <w:numId w:val="1"/>
        </w:numPr>
        <w:spacing w:after="0" w:line="240" w:lineRule="auto"/>
      </w:pPr>
      <w:r>
        <w:t>set NTP sync time to local clock value</w:t>
      </w:r>
    </w:p>
    <w:p w:rsidR="00DE103D" w:rsidRDefault="000C187F" w:rsidP="00B610FF">
      <w:pPr>
        <w:pStyle w:val="ListParagraph"/>
        <w:numPr>
          <w:ilvl w:val="0"/>
          <w:numId w:val="1"/>
        </w:numPr>
        <w:spacing w:after="0" w:line="240" w:lineRule="auto"/>
      </w:pPr>
      <w:r>
        <w:t xml:space="preserve">open file on SD card for data backup   </w:t>
      </w:r>
    </w:p>
    <w:p w:rsidR="00B610FF" w:rsidRDefault="00B610FF" w:rsidP="00B610FF">
      <w:pPr>
        <w:spacing w:after="0" w:line="240" w:lineRule="auto"/>
      </w:pPr>
    </w:p>
    <w:p w:rsidR="00AD3FCA" w:rsidRDefault="00AD3FCA" w:rsidP="00B610FF">
      <w:pPr>
        <w:spacing w:after="0" w:line="240" w:lineRule="auto"/>
      </w:pPr>
    </w:p>
    <w:p w:rsidR="00AD3FCA" w:rsidRDefault="00AD3FCA" w:rsidP="00B610FF">
      <w:pPr>
        <w:spacing w:after="0" w:line="240" w:lineRule="auto"/>
      </w:pPr>
    </w:p>
    <w:p w:rsidR="00AD3FCA" w:rsidRDefault="00AD3FCA" w:rsidP="00B610FF">
      <w:pPr>
        <w:spacing w:after="0" w:line="240" w:lineRule="auto"/>
      </w:pPr>
    </w:p>
    <w:p w:rsidR="00AD3FCA" w:rsidRDefault="00AD3FCA" w:rsidP="00B610FF">
      <w:pPr>
        <w:spacing w:after="0" w:line="240" w:lineRule="auto"/>
      </w:pPr>
    </w:p>
    <w:p w:rsidR="00AD3FCA" w:rsidRDefault="00AD3FCA" w:rsidP="00B610FF">
      <w:pPr>
        <w:spacing w:after="0" w:line="240" w:lineRule="auto"/>
      </w:pPr>
    </w:p>
    <w:p w:rsidR="00AD3FCA" w:rsidRDefault="00AD3FCA" w:rsidP="00B610FF">
      <w:pPr>
        <w:spacing w:after="0" w:line="240" w:lineRule="auto"/>
      </w:pPr>
    </w:p>
    <w:p w:rsidR="00AD3FCA" w:rsidRDefault="00AD3FCA" w:rsidP="00B610FF">
      <w:pPr>
        <w:spacing w:after="0" w:line="240" w:lineRule="auto"/>
      </w:pPr>
    </w:p>
    <w:p w:rsidR="00AD3FCA" w:rsidRDefault="00AD3FCA" w:rsidP="00B610FF">
      <w:pPr>
        <w:spacing w:after="0" w:line="240" w:lineRule="auto"/>
      </w:pPr>
    </w:p>
    <w:p w:rsidR="00AD3FCA" w:rsidRDefault="00AD3FCA" w:rsidP="00B610FF">
      <w:pPr>
        <w:spacing w:after="0" w:line="240" w:lineRule="auto"/>
      </w:pPr>
    </w:p>
    <w:p w:rsidR="00AD3FCA" w:rsidRDefault="00AD3FCA" w:rsidP="00B610FF">
      <w:pPr>
        <w:spacing w:after="0" w:line="240" w:lineRule="auto"/>
      </w:pPr>
    </w:p>
    <w:p w:rsidR="00AD3FCA" w:rsidRDefault="00AD3FCA" w:rsidP="00B610FF">
      <w:pPr>
        <w:spacing w:after="0" w:line="240" w:lineRule="auto"/>
      </w:pPr>
    </w:p>
    <w:p w:rsidR="00AD3FCA" w:rsidRDefault="00AD3FCA" w:rsidP="00B610FF">
      <w:pPr>
        <w:spacing w:after="0" w:line="240" w:lineRule="auto"/>
      </w:pPr>
    </w:p>
    <w:p w:rsidR="00FB6CE3" w:rsidRDefault="00FB6CE3">
      <w:pPr>
        <w:rPr>
          <w:b/>
        </w:rPr>
      </w:pPr>
      <w:r>
        <w:rPr>
          <w:b/>
        </w:rPr>
        <w:br w:type="page"/>
      </w:r>
    </w:p>
    <w:p w:rsidR="00B610FF" w:rsidRDefault="00B610FF" w:rsidP="00B610FF">
      <w:pPr>
        <w:spacing w:after="0" w:line="240" w:lineRule="auto"/>
        <w:rPr>
          <w:b/>
        </w:rPr>
      </w:pPr>
      <w:r w:rsidRPr="00431A0D">
        <w:rPr>
          <w:b/>
        </w:rPr>
        <w:lastRenderedPageBreak/>
        <w:t>void loop() [loop continuously]</w:t>
      </w:r>
    </w:p>
    <w:p w:rsidR="00431A0D" w:rsidRPr="00431A0D" w:rsidRDefault="00431A0D" w:rsidP="00B610FF">
      <w:pPr>
        <w:spacing w:after="0" w:line="240" w:lineRule="auto"/>
        <w:rPr>
          <w:i/>
        </w:rPr>
      </w:pPr>
      <w:r w:rsidRPr="00431A0D">
        <w:rPr>
          <w:i/>
        </w:rPr>
        <w:t>Variables:</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141"/>
        <w:gridCol w:w="5238"/>
      </w:tblGrid>
      <w:tr w:rsidR="00431A0D" w:rsidRPr="00431A0D" w:rsidTr="00431A0D">
        <w:trPr>
          <w:trHeight w:val="300"/>
        </w:trPr>
        <w:tc>
          <w:tcPr>
            <w:tcW w:w="2283" w:type="dxa"/>
            <w:shd w:val="clear" w:color="auto" w:fill="auto"/>
            <w:noWrap/>
            <w:vAlign w:val="bottom"/>
          </w:tcPr>
          <w:p w:rsidR="00431A0D" w:rsidRPr="00431A0D" w:rsidRDefault="00AD3FCA" w:rsidP="00431A0D">
            <w:pPr>
              <w:spacing w:after="0" w:line="240" w:lineRule="auto"/>
              <w:rPr>
                <w:rFonts w:ascii="Calibri" w:eastAsia="Times New Roman" w:hAnsi="Calibri" w:cs="Times New Roman"/>
                <w:i/>
                <w:color w:val="000000"/>
                <w:lang w:eastAsia="en-GB"/>
              </w:rPr>
            </w:pPr>
            <w:r w:rsidRPr="00431A0D">
              <w:rPr>
                <w:rFonts w:ascii="Calibri" w:eastAsia="Times New Roman" w:hAnsi="Calibri" w:cs="Times New Roman"/>
                <w:i/>
                <w:color w:val="000000"/>
                <w:lang w:eastAsia="en-GB"/>
              </w:rPr>
              <w:t>T</w:t>
            </w:r>
            <w:r w:rsidR="00431A0D" w:rsidRPr="00431A0D">
              <w:rPr>
                <w:rFonts w:ascii="Calibri" w:eastAsia="Times New Roman" w:hAnsi="Calibri" w:cs="Times New Roman"/>
                <w:i/>
                <w:color w:val="000000"/>
                <w:lang w:eastAsia="en-GB"/>
              </w:rPr>
              <w:t>ype</w:t>
            </w:r>
          </w:p>
        </w:tc>
        <w:tc>
          <w:tcPr>
            <w:tcW w:w="879" w:type="dxa"/>
            <w:shd w:val="clear" w:color="auto" w:fill="auto"/>
            <w:noWrap/>
            <w:vAlign w:val="bottom"/>
          </w:tcPr>
          <w:p w:rsidR="00431A0D" w:rsidRPr="00431A0D" w:rsidRDefault="00431A0D" w:rsidP="00431A0D">
            <w:pPr>
              <w:spacing w:after="0" w:line="240" w:lineRule="auto"/>
              <w:rPr>
                <w:rFonts w:ascii="Calibri" w:eastAsia="Times New Roman" w:hAnsi="Calibri" w:cs="Times New Roman"/>
                <w:i/>
                <w:color w:val="000000"/>
                <w:lang w:eastAsia="en-GB"/>
              </w:rPr>
            </w:pPr>
            <w:r w:rsidRPr="00431A0D">
              <w:rPr>
                <w:rFonts w:ascii="Calibri" w:eastAsia="Times New Roman" w:hAnsi="Calibri" w:cs="Times New Roman"/>
                <w:i/>
                <w:color w:val="000000"/>
                <w:lang w:eastAsia="en-GB"/>
              </w:rPr>
              <w:t>name</w:t>
            </w:r>
          </w:p>
        </w:tc>
        <w:tc>
          <w:tcPr>
            <w:tcW w:w="5500" w:type="dxa"/>
            <w:vAlign w:val="bottom"/>
          </w:tcPr>
          <w:p w:rsidR="00431A0D" w:rsidRPr="00431A0D" w:rsidRDefault="00431A0D" w:rsidP="00431A0D">
            <w:pPr>
              <w:spacing w:after="0" w:line="240" w:lineRule="auto"/>
              <w:rPr>
                <w:rFonts w:ascii="Calibri" w:eastAsia="Times New Roman" w:hAnsi="Calibri" w:cs="Times New Roman"/>
                <w:i/>
                <w:color w:val="000000"/>
                <w:lang w:eastAsia="en-GB"/>
              </w:rPr>
            </w:pPr>
            <w:r w:rsidRPr="00431A0D">
              <w:rPr>
                <w:rFonts w:ascii="Calibri" w:eastAsia="Times New Roman" w:hAnsi="Calibri" w:cs="Times New Roman"/>
                <w:i/>
                <w:color w:val="000000"/>
                <w:lang w:eastAsia="en-GB"/>
              </w:rPr>
              <w:t>description</w:t>
            </w:r>
          </w:p>
        </w:tc>
      </w:tr>
      <w:tr w:rsidR="00431A0D" w:rsidRPr="00431A0D" w:rsidTr="00431A0D">
        <w:trPr>
          <w:trHeight w:val="300"/>
        </w:trPr>
        <w:tc>
          <w:tcPr>
            <w:tcW w:w="2283" w:type="dxa"/>
            <w:shd w:val="clear" w:color="auto" w:fill="auto"/>
            <w:noWrap/>
            <w:vAlign w:val="bottom"/>
            <w:hideMark/>
          </w:tcPr>
          <w:p w:rsidR="00431A0D" w:rsidRPr="00431A0D" w:rsidRDefault="00AD3FCA"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F</w:t>
            </w:r>
            <w:r w:rsidR="00431A0D" w:rsidRPr="00431A0D">
              <w:rPr>
                <w:rFonts w:ascii="Calibri" w:eastAsia="Times New Roman" w:hAnsi="Calibri" w:cs="Times New Roman"/>
                <w:color w:val="000000"/>
                <w:lang w:eastAsia="en-GB"/>
              </w:rPr>
              <w:t>loat</w:t>
            </w:r>
          </w:p>
        </w:tc>
        <w:tc>
          <w:tcPr>
            <w:tcW w:w="879" w:type="dxa"/>
            <w:shd w:val="clear" w:color="auto" w:fill="auto"/>
            <w:noWrap/>
            <w:vAlign w:val="bottom"/>
            <w:hideMark/>
          </w:tcPr>
          <w:p w:rsidR="00431A0D" w:rsidRPr="00431A0D" w:rsidRDefault="00431A0D" w:rsidP="00AD3FCA">
            <w:pPr>
              <w:pStyle w:val="Code"/>
              <w:rPr>
                <w:lang w:eastAsia="en-GB"/>
              </w:rPr>
            </w:pPr>
            <w:r w:rsidRPr="00431A0D">
              <w:rPr>
                <w:lang w:eastAsia="en-GB"/>
              </w:rPr>
              <w:t>fs</w:t>
            </w:r>
          </w:p>
        </w:tc>
        <w:tc>
          <w:tcPr>
            <w:tcW w:w="5500" w:type="dxa"/>
          </w:tcPr>
          <w:p w:rsidR="00431A0D" w:rsidRPr="00431A0D" w:rsidRDefault="00794DBA" w:rsidP="00431A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Free space on disk in mega bytes</w:t>
            </w:r>
          </w:p>
        </w:tc>
      </w:tr>
      <w:tr w:rsidR="00431A0D" w:rsidRPr="00431A0D" w:rsidTr="00431A0D">
        <w:trPr>
          <w:trHeight w:val="300"/>
        </w:trPr>
        <w:tc>
          <w:tcPr>
            <w:tcW w:w="2283" w:type="dxa"/>
            <w:shd w:val="clear" w:color="auto" w:fill="auto"/>
            <w:noWrap/>
            <w:vAlign w:val="bottom"/>
            <w:hideMark/>
          </w:tcPr>
          <w:p w:rsidR="00431A0D" w:rsidRPr="00431A0D" w:rsidRDefault="00431A0D" w:rsidP="00431A0D">
            <w:pPr>
              <w:spacing w:after="0" w:line="240" w:lineRule="auto"/>
              <w:rPr>
                <w:rFonts w:ascii="Calibri" w:eastAsia="Times New Roman" w:hAnsi="Calibri" w:cs="Times New Roman"/>
                <w:color w:val="000000"/>
                <w:lang w:eastAsia="en-GB"/>
              </w:rPr>
            </w:pPr>
            <w:r w:rsidRPr="00431A0D">
              <w:rPr>
                <w:rFonts w:ascii="Calibri" w:eastAsia="Times New Roman" w:hAnsi="Calibri" w:cs="Times New Roman"/>
                <w:color w:val="000000"/>
                <w:lang w:eastAsia="en-GB"/>
              </w:rPr>
              <w:t>unsigned 32bit int</w:t>
            </w:r>
          </w:p>
        </w:tc>
        <w:tc>
          <w:tcPr>
            <w:tcW w:w="879" w:type="dxa"/>
            <w:shd w:val="clear" w:color="auto" w:fill="auto"/>
            <w:noWrap/>
            <w:vAlign w:val="bottom"/>
            <w:hideMark/>
          </w:tcPr>
          <w:p w:rsidR="00431A0D" w:rsidRPr="00431A0D" w:rsidRDefault="00431A0D" w:rsidP="00AD3FCA">
            <w:pPr>
              <w:pStyle w:val="Code"/>
              <w:rPr>
                <w:lang w:eastAsia="en-GB"/>
              </w:rPr>
            </w:pPr>
            <w:r w:rsidRPr="00431A0D">
              <w:rPr>
                <w:lang w:eastAsia="en-GB"/>
              </w:rPr>
              <w:t>volFree</w:t>
            </w:r>
          </w:p>
        </w:tc>
        <w:tc>
          <w:tcPr>
            <w:tcW w:w="5500" w:type="dxa"/>
          </w:tcPr>
          <w:p w:rsidR="00431A0D" w:rsidRPr="00431A0D" w:rsidRDefault="00794DBA" w:rsidP="00794DB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Free clusters on volume (used to calculate </w:t>
            </w:r>
            <w:r>
              <w:rPr>
                <w:rFonts w:ascii="Calibri" w:eastAsia="Times New Roman" w:hAnsi="Calibri" w:cs="Times New Roman"/>
                <w:i/>
                <w:color w:val="000000"/>
                <w:lang w:eastAsia="en-GB"/>
              </w:rPr>
              <w:t>fs</w:t>
            </w:r>
            <w:r>
              <w:rPr>
                <w:rFonts w:ascii="Calibri" w:eastAsia="Times New Roman" w:hAnsi="Calibri" w:cs="Times New Roman"/>
                <w:color w:val="000000"/>
                <w:lang w:eastAsia="en-GB"/>
              </w:rPr>
              <w:t>)</w:t>
            </w:r>
          </w:p>
        </w:tc>
      </w:tr>
    </w:tbl>
    <w:p w:rsidR="00431A0D" w:rsidRPr="00431A0D" w:rsidRDefault="00431A0D" w:rsidP="00B610FF">
      <w:pPr>
        <w:spacing w:after="0" w:line="240" w:lineRule="auto"/>
      </w:pPr>
    </w:p>
    <w:p w:rsidR="00431A0D" w:rsidRPr="00431A0D" w:rsidRDefault="00431A0D" w:rsidP="00B610FF">
      <w:pPr>
        <w:spacing w:after="0" w:line="240" w:lineRule="auto"/>
        <w:rPr>
          <w:i/>
        </w:rPr>
      </w:pPr>
      <w:r w:rsidRPr="00431A0D">
        <w:rPr>
          <w:i/>
        </w:rPr>
        <w:t>Process</w:t>
      </w:r>
      <w:r>
        <w:rPr>
          <w:i/>
        </w:rPr>
        <w:t>:</w:t>
      </w:r>
    </w:p>
    <w:p w:rsidR="00B610FF" w:rsidRDefault="00B610FF" w:rsidP="00B610FF">
      <w:pPr>
        <w:pStyle w:val="ListParagraph"/>
        <w:numPr>
          <w:ilvl w:val="0"/>
          <w:numId w:val="3"/>
        </w:numPr>
        <w:spacing w:after="0" w:line="240" w:lineRule="auto"/>
      </w:pPr>
      <w:r>
        <w:t>get local clock value</w:t>
      </w:r>
    </w:p>
    <w:p w:rsidR="00B610FF" w:rsidRDefault="00B610FF" w:rsidP="00B610FF">
      <w:pPr>
        <w:pStyle w:val="ListParagraph"/>
        <w:numPr>
          <w:ilvl w:val="0"/>
          <w:numId w:val="3"/>
        </w:numPr>
        <w:spacing w:after="0" w:line="240" w:lineRule="auto"/>
      </w:pPr>
      <w:r>
        <w:t>if local clock value is bigger than local time of last sample + sample period</w:t>
      </w:r>
    </w:p>
    <w:p w:rsidR="00B610FF" w:rsidRDefault="00B610FF" w:rsidP="00B610FF">
      <w:pPr>
        <w:pStyle w:val="ListParagraph"/>
        <w:numPr>
          <w:ilvl w:val="1"/>
          <w:numId w:val="3"/>
        </w:numPr>
        <w:spacing w:after="0" w:line="240" w:lineRule="auto"/>
      </w:pPr>
      <w:r>
        <w:t xml:space="preserve">record local </w:t>
      </w:r>
      <w:r w:rsidR="00431A0D">
        <w:t>clock value</w:t>
      </w:r>
    </w:p>
    <w:p w:rsidR="00B610FF" w:rsidRDefault="00B610FF" w:rsidP="00B610FF">
      <w:pPr>
        <w:pStyle w:val="ListParagraph"/>
        <w:numPr>
          <w:ilvl w:val="1"/>
          <w:numId w:val="3"/>
        </w:numPr>
        <w:spacing w:after="0" w:line="240" w:lineRule="auto"/>
      </w:pPr>
      <w:r>
        <w:t>take ADC value</w:t>
      </w:r>
    </w:p>
    <w:p w:rsidR="00B610FF" w:rsidRDefault="00431A0D" w:rsidP="00B610FF">
      <w:pPr>
        <w:pStyle w:val="ListParagraph"/>
        <w:numPr>
          <w:ilvl w:val="1"/>
          <w:numId w:val="3"/>
        </w:numPr>
        <w:spacing w:after="0" w:line="240" w:lineRule="auto"/>
      </w:pPr>
      <w:r>
        <w:t>increase local NTP value</w:t>
      </w:r>
    </w:p>
    <w:p w:rsidR="00431A0D" w:rsidRPr="008429D2" w:rsidRDefault="00431A0D" w:rsidP="00B610FF">
      <w:pPr>
        <w:pStyle w:val="ListParagraph"/>
        <w:numPr>
          <w:ilvl w:val="1"/>
          <w:numId w:val="3"/>
        </w:numPr>
        <w:spacing w:after="0" w:line="240" w:lineRule="auto"/>
      </w:pPr>
      <w:r>
        <w:t xml:space="preserve">if local NTP value needs resynchronising – call </w:t>
      </w:r>
      <w:r w:rsidRPr="00431A0D">
        <w:rPr>
          <w:i/>
          <w:color w:val="FF0000"/>
        </w:rPr>
        <w:t>getNtpTime</w:t>
      </w:r>
      <w:r w:rsidR="008429D2">
        <w:rPr>
          <w:i/>
          <w:color w:val="FF0000"/>
        </w:rPr>
        <w:t xml:space="preserve"> </w:t>
      </w:r>
      <w:r w:rsidR="008429D2" w:rsidRPr="008429D2">
        <w:t xml:space="preserve">and update </w:t>
      </w:r>
      <w:r w:rsidR="008429D2" w:rsidRPr="00AD3FCA">
        <w:rPr>
          <w:rStyle w:val="CodeChar"/>
        </w:rPr>
        <w:t>lNTP</w:t>
      </w:r>
      <w:r w:rsidR="008429D2" w:rsidRPr="008429D2">
        <w:t xml:space="preserve"> from server.</w:t>
      </w:r>
    </w:p>
    <w:p w:rsidR="00431A0D" w:rsidRDefault="00431A0D" w:rsidP="00431A0D">
      <w:pPr>
        <w:pStyle w:val="ListParagraph"/>
        <w:numPr>
          <w:ilvl w:val="0"/>
          <w:numId w:val="3"/>
        </w:numPr>
        <w:spacing w:after="0" w:line="240" w:lineRule="auto"/>
      </w:pPr>
      <w:r>
        <w:t>print data output to serial terminal</w:t>
      </w:r>
    </w:p>
    <w:p w:rsidR="00431A0D" w:rsidRDefault="00431A0D" w:rsidP="00431A0D">
      <w:pPr>
        <w:pStyle w:val="ListParagraph"/>
        <w:numPr>
          <w:ilvl w:val="0"/>
          <w:numId w:val="3"/>
        </w:numPr>
        <w:spacing w:after="0" w:line="240" w:lineRule="auto"/>
      </w:pPr>
      <w:r>
        <w:t xml:space="preserve">transmit data to TCP servers and UDP multicast stream – call </w:t>
      </w:r>
      <w:r w:rsidRPr="00431A0D">
        <w:rPr>
          <w:i/>
          <w:color w:val="FF0000"/>
        </w:rPr>
        <w:t>formDataPackets</w:t>
      </w:r>
    </w:p>
    <w:p w:rsidR="00431A0D" w:rsidRDefault="00431A0D" w:rsidP="00431A0D">
      <w:pPr>
        <w:pStyle w:val="ListParagraph"/>
        <w:numPr>
          <w:ilvl w:val="0"/>
          <w:numId w:val="3"/>
        </w:numPr>
        <w:spacing w:after="0" w:line="240" w:lineRule="auto"/>
      </w:pPr>
      <w:r>
        <w:t>if sd card: write data to sd card</w:t>
      </w:r>
    </w:p>
    <w:p w:rsidR="008429D2" w:rsidRDefault="008429D2" w:rsidP="00431A0D">
      <w:pPr>
        <w:pStyle w:val="ListParagraph"/>
        <w:numPr>
          <w:ilvl w:val="0"/>
          <w:numId w:val="3"/>
        </w:numPr>
        <w:spacing w:after="0" w:line="240" w:lineRule="auto"/>
      </w:pPr>
      <w:r>
        <w:t>return to (1)</w:t>
      </w:r>
    </w:p>
    <w:p w:rsidR="001C4F2E" w:rsidRDefault="001C4F2E" w:rsidP="001C4F2E">
      <w:pPr>
        <w:spacing w:after="0" w:line="240" w:lineRule="auto"/>
      </w:pPr>
    </w:p>
    <w:p w:rsidR="00FB6CE3" w:rsidRDefault="00FB6CE3" w:rsidP="001C4F2E">
      <w:pPr>
        <w:spacing w:after="0" w:line="240" w:lineRule="auto"/>
      </w:pPr>
    </w:p>
    <w:p w:rsidR="00FB6CE3" w:rsidRDefault="00FB6CE3" w:rsidP="001C4F2E">
      <w:pPr>
        <w:spacing w:after="0" w:line="240" w:lineRule="auto"/>
      </w:pPr>
    </w:p>
    <w:p w:rsidR="00FB6CE3" w:rsidRDefault="00FB6CE3" w:rsidP="001C4F2E">
      <w:pPr>
        <w:spacing w:after="0" w:line="240" w:lineRule="auto"/>
      </w:pPr>
    </w:p>
    <w:p w:rsidR="00D464F6" w:rsidRDefault="00D464F6" w:rsidP="001C4F2E">
      <w:pPr>
        <w:spacing w:after="0" w:line="240" w:lineRule="auto"/>
        <w:rPr>
          <w:b/>
        </w:rPr>
      </w:pPr>
      <w:r w:rsidRPr="00D464F6">
        <w:rPr>
          <w:b/>
        </w:rPr>
        <w:t>bool getNtpTime(unsigned long *epoch, unsigned long *epochFrac)</w:t>
      </w:r>
    </w:p>
    <w:p w:rsidR="00D464F6" w:rsidRDefault="00D464F6" w:rsidP="001C4F2E">
      <w:pPr>
        <w:spacing w:after="0" w:line="240" w:lineRule="auto"/>
        <w:rPr>
          <w:i/>
        </w:rPr>
      </w:pPr>
      <w:r>
        <w:rPr>
          <w:i/>
        </w:rPr>
        <w:t>Arguments:</w:t>
      </w:r>
    </w:p>
    <w:tbl>
      <w:tblPr>
        <w:tblW w:w="1058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463"/>
        <w:gridCol w:w="7455"/>
      </w:tblGrid>
      <w:tr w:rsidR="00AD3FCA" w:rsidRPr="00D464F6" w:rsidTr="00AD3FCA">
        <w:trPr>
          <w:trHeight w:val="300"/>
        </w:trPr>
        <w:tc>
          <w:tcPr>
            <w:tcW w:w="1671" w:type="dxa"/>
            <w:shd w:val="clear" w:color="auto" w:fill="auto"/>
            <w:noWrap/>
            <w:hideMark/>
          </w:tcPr>
          <w:p w:rsidR="00D464F6" w:rsidRPr="00D464F6" w:rsidRDefault="00D464F6" w:rsidP="00D464F6">
            <w:pPr>
              <w:spacing w:after="0" w:line="240" w:lineRule="auto"/>
              <w:rPr>
                <w:rFonts w:ascii="Calibri" w:eastAsia="Times New Roman" w:hAnsi="Calibri" w:cs="Times New Roman"/>
                <w:color w:val="000000"/>
                <w:lang w:eastAsia="en-GB"/>
              </w:rPr>
            </w:pPr>
            <w:r w:rsidRPr="00D464F6">
              <w:rPr>
                <w:rFonts w:ascii="Calibri" w:eastAsia="Times New Roman" w:hAnsi="Calibri" w:cs="Times New Roman"/>
                <w:color w:val="000000"/>
                <w:lang w:eastAsia="en-GB"/>
              </w:rPr>
              <w:t>unsigned long*</w:t>
            </w:r>
          </w:p>
        </w:tc>
        <w:tc>
          <w:tcPr>
            <w:tcW w:w="1463" w:type="dxa"/>
            <w:shd w:val="clear" w:color="auto" w:fill="auto"/>
            <w:noWrap/>
            <w:hideMark/>
          </w:tcPr>
          <w:p w:rsidR="00D464F6" w:rsidRPr="00D464F6" w:rsidRDefault="00D464F6" w:rsidP="00AD3FCA">
            <w:pPr>
              <w:pStyle w:val="Code"/>
              <w:rPr>
                <w:lang w:eastAsia="en-GB"/>
              </w:rPr>
            </w:pPr>
            <w:r w:rsidRPr="00D464F6">
              <w:rPr>
                <w:lang w:eastAsia="en-GB"/>
              </w:rPr>
              <w:t>epoch</w:t>
            </w:r>
          </w:p>
        </w:tc>
        <w:tc>
          <w:tcPr>
            <w:tcW w:w="7455" w:type="dxa"/>
            <w:shd w:val="clear" w:color="auto" w:fill="auto"/>
            <w:noWrap/>
            <w:vAlign w:val="bottom"/>
            <w:hideMark/>
          </w:tcPr>
          <w:p w:rsidR="00D464F6" w:rsidRPr="00D464F6" w:rsidRDefault="00D464F6" w:rsidP="00D464F6">
            <w:pPr>
              <w:spacing w:after="0" w:line="240" w:lineRule="auto"/>
              <w:rPr>
                <w:rFonts w:ascii="Calibri" w:eastAsia="Times New Roman" w:hAnsi="Calibri" w:cs="Times New Roman"/>
                <w:color w:val="000000"/>
                <w:lang w:eastAsia="en-GB"/>
              </w:rPr>
            </w:pPr>
            <w:r w:rsidRPr="00D464F6">
              <w:rPr>
                <w:rFonts w:ascii="Calibri" w:eastAsia="Times New Roman" w:hAnsi="Calibri" w:cs="Times New Roman"/>
                <w:color w:val="000000"/>
                <w:lang w:eastAsia="en-GB"/>
              </w:rPr>
              <w:t>pointer to variable within which to store the NTP seconds obtained from the NTP server</w:t>
            </w:r>
          </w:p>
        </w:tc>
      </w:tr>
      <w:tr w:rsidR="00AD3FCA" w:rsidRPr="00D464F6" w:rsidTr="00AD3FCA">
        <w:trPr>
          <w:trHeight w:val="300"/>
        </w:trPr>
        <w:tc>
          <w:tcPr>
            <w:tcW w:w="1671" w:type="dxa"/>
            <w:shd w:val="clear" w:color="auto" w:fill="auto"/>
            <w:noWrap/>
            <w:hideMark/>
          </w:tcPr>
          <w:p w:rsidR="00D464F6" w:rsidRPr="00D464F6" w:rsidRDefault="00D464F6" w:rsidP="00D464F6">
            <w:pPr>
              <w:spacing w:after="0" w:line="240" w:lineRule="auto"/>
              <w:rPr>
                <w:rFonts w:ascii="Calibri" w:eastAsia="Times New Roman" w:hAnsi="Calibri" w:cs="Times New Roman"/>
                <w:color w:val="000000"/>
                <w:lang w:eastAsia="en-GB"/>
              </w:rPr>
            </w:pPr>
            <w:r w:rsidRPr="00D464F6">
              <w:rPr>
                <w:rFonts w:ascii="Calibri" w:eastAsia="Times New Roman" w:hAnsi="Calibri" w:cs="Times New Roman"/>
                <w:color w:val="000000"/>
                <w:lang w:eastAsia="en-GB"/>
              </w:rPr>
              <w:t>unsigned long*</w:t>
            </w:r>
          </w:p>
        </w:tc>
        <w:tc>
          <w:tcPr>
            <w:tcW w:w="1463" w:type="dxa"/>
            <w:shd w:val="clear" w:color="auto" w:fill="auto"/>
            <w:noWrap/>
            <w:hideMark/>
          </w:tcPr>
          <w:p w:rsidR="00D464F6" w:rsidRPr="00D464F6" w:rsidRDefault="00D464F6" w:rsidP="00AD3FCA">
            <w:pPr>
              <w:pStyle w:val="Code"/>
              <w:rPr>
                <w:lang w:eastAsia="en-GB"/>
              </w:rPr>
            </w:pPr>
            <w:r w:rsidRPr="00D464F6">
              <w:rPr>
                <w:lang w:eastAsia="en-GB"/>
              </w:rPr>
              <w:t>epochFrac</w:t>
            </w:r>
          </w:p>
        </w:tc>
        <w:tc>
          <w:tcPr>
            <w:tcW w:w="7455" w:type="dxa"/>
            <w:shd w:val="clear" w:color="auto" w:fill="auto"/>
            <w:noWrap/>
            <w:vAlign w:val="bottom"/>
            <w:hideMark/>
          </w:tcPr>
          <w:p w:rsidR="00D464F6" w:rsidRPr="00D464F6" w:rsidRDefault="00D464F6" w:rsidP="00D464F6">
            <w:pPr>
              <w:spacing w:after="0" w:line="240" w:lineRule="auto"/>
              <w:rPr>
                <w:rFonts w:ascii="Calibri" w:eastAsia="Times New Roman" w:hAnsi="Calibri" w:cs="Times New Roman"/>
                <w:color w:val="000000"/>
                <w:lang w:eastAsia="en-GB"/>
              </w:rPr>
            </w:pPr>
            <w:r w:rsidRPr="00D464F6">
              <w:rPr>
                <w:rFonts w:ascii="Calibri" w:eastAsia="Times New Roman" w:hAnsi="Calibri" w:cs="Times New Roman"/>
                <w:color w:val="000000"/>
                <w:lang w:eastAsia="en-GB"/>
              </w:rPr>
              <w:t>pointer to variable within which to store the NTP fractional seconds obtained from the NTP server</w:t>
            </w:r>
          </w:p>
        </w:tc>
      </w:tr>
    </w:tbl>
    <w:p w:rsidR="00D464F6" w:rsidRDefault="00D464F6" w:rsidP="001C4F2E">
      <w:pPr>
        <w:spacing w:after="0" w:line="240" w:lineRule="auto"/>
        <w:rPr>
          <w:i/>
        </w:rPr>
      </w:pPr>
    </w:p>
    <w:p w:rsidR="00D464F6" w:rsidRDefault="00D464F6" w:rsidP="001C4F2E">
      <w:pPr>
        <w:spacing w:after="0" w:line="240" w:lineRule="auto"/>
        <w:rPr>
          <w:i/>
        </w:rPr>
      </w:pPr>
      <w:r>
        <w:rPr>
          <w:i/>
        </w:rPr>
        <w:t>Variables:</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405"/>
        <w:gridCol w:w="7480"/>
      </w:tblGrid>
      <w:tr w:rsidR="007A4DA5" w:rsidRPr="007A4DA5" w:rsidTr="007A4DA5">
        <w:trPr>
          <w:trHeight w:val="300"/>
        </w:trPr>
        <w:tc>
          <w:tcPr>
            <w:tcW w:w="1540" w:type="dxa"/>
            <w:shd w:val="clear" w:color="auto" w:fill="auto"/>
            <w:noWrap/>
            <w:vAlign w:val="bottom"/>
            <w:hideMark/>
          </w:tcPr>
          <w:p w:rsidR="007A4DA5" w:rsidRPr="007A4DA5" w:rsidRDefault="007A4DA5" w:rsidP="007A4DA5">
            <w:pPr>
              <w:spacing w:after="0" w:line="240" w:lineRule="auto"/>
              <w:rPr>
                <w:rFonts w:ascii="Calibri" w:eastAsia="Times New Roman" w:hAnsi="Calibri" w:cs="Times New Roman"/>
                <w:color w:val="000000"/>
                <w:lang w:eastAsia="en-GB"/>
              </w:rPr>
            </w:pPr>
            <w:r w:rsidRPr="007A4DA5">
              <w:rPr>
                <w:rFonts w:ascii="Calibri" w:eastAsia="Times New Roman" w:hAnsi="Calibri" w:cs="Times New Roman"/>
                <w:color w:val="000000"/>
                <w:lang w:eastAsia="en-GB"/>
              </w:rPr>
              <w:t>unsigned long</w:t>
            </w:r>
          </w:p>
        </w:tc>
        <w:tc>
          <w:tcPr>
            <w:tcW w:w="1060" w:type="dxa"/>
            <w:shd w:val="clear" w:color="auto" w:fill="auto"/>
            <w:noWrap/>
            <w:vAlign w:val="bottom"/>
            <w:hideMark/>
          </w:tcPr>
          <w:p w:rsidR="007A4DA5" w:rsidRPr="007A4DA5" w:rsidRDefault="007A4DA5" w:rsidP="00AD3FCA">
            <w:pPr>
              <w:pStyle w:val="Code"/>
              <w:rPr>
                <w:lang w:eastAsia="en-GB"/>
              </w:rPr>
            </w:pPr>
            <w:r w:rsidRPr="007A4DA5">
              <w:rPr>
                <w:lang w:eastAsia="en-GB"/>
              </w:rPr>
              <w:t>xmt</w:t>
            </w:r>
          </w:p>
        </w:tc>
        <w:tc>
          <w:tcPr>
            <w:tcW w:w="7480" w:type="dxa"/>
            <w:shd w:val="clear" w:color="auto" w:fill="auto"/>
            <w:noWrap/>
            <w:vAlign w:val="bottom"/>
            <w:hideMark/>
          </w:tcPr>
          <w:p w:rsidR="007A4DA5" w:rsidRPr="007A4DA5" w:rsidRDefault="007A4DA5" w:rsidP="007A4DA5">
            <w:pPr>
              <w:spacing w:after="0" w:line="240" w:lineRule="auto"/>
              <w:rPr>
                <w:rFonts w:ascii="Calibri" w:eastAsia="Times New Roman" w:hAnsi="Calibri" w:cs="Times New Roman"/>
                <w:color w:val="000000"/>
                <w:lang w:eastAsia="en-GB"/>
              </w:rPr>
            </w:pPr>
            <w:r w:rsidRPr="007A4DA5">
              <w:rPr>
                <w:rFonts w:ascii="Calibri" w:eastAsia="Times New Roman" w:hAnsi="Calibri" w:cs="Times New Roman"/>
                <w:color w:val="000000"/>
                <w:lang w:eastAsia="en-GB"/>
              </w:rPr>
              <w:t>NTP time when the packet departed the NTP server (whole seconds)</w:t>
            </w:r>
          </w:p>
        </w:tc>
      </w:tr>
      <w:tr w:rsidR="007A4DA5" w:rsidRPr="007A4DA5" w:rsidTr="007A4DA5">
        <w:trPr>
          <w:trHeight w:val="300"/>
        </w:trPr>
        <w:tc>
          <w:tcPr>
            <w:tcW w:w="1540" w:type="dxa"/>
            <w:shd w:val="clear" w:color="auto" w:fill="auto"/>
            <w:noWrap/>
            <w:vAlign w:val="bottom"/>
            <w:hideMark/>
          </w:tcPr>
          <w:p w:rsidR="007A4DA5" w:rsidRPr="007A4DA5" w:rsidRDefault="007A4DA5" w:rsidP="007A4DA5">
            <w:pPr>
              <w:spacing w:after="0" w:line="240" w:lineRule="auto"/>
              <w:rPr>
                <w:rFonts w:ascii="Calibri" w:eastAsia="Times New Roman" w:hAnsi="Calibri" w:cs="Times New Roman"/>
                <w:color w:val="000000"/>
                <w:lang w:eastAsia="en-GB"/>
              </w:rPr>
            </w:pPr>
            <w:r w:rsidRPr="007A4DA5">
              <w:rPr>
                <w:rFonts w:ascii="Calibri" w:eastAsia="Times New Roman" w:hAnsi="Calibri" w:cs="Times New Roman"/>
                <w:color w:val="000000"/>
                <w:lang w:eastAsia="en-GB"/>
              </w:rPr>
              <w:t>unsigned long</w:t>
            </w:r>
          </w:p>
        </w:tc>
        <w:tc>
          <w:tcPr>
            <w:tcW w:w="1060" w:type="dxa"/>
            <w:shd w:val="clear" w:color="auto" w:fill="auto"/>
            <w:noWrap/>
            <w:vAlign w:val="bottom"/>
            <w:hideMark/>
          </w:tcPr>
          <w:p w:rsidR="007A4DA5" w:rsidRPr="007A4DA5" w:rsidRDefault="007A4DA5" w:rsidP="00AD3FCA">
            <w:pPr>
              <w:pStyle w:val="Code"/>
              <w:rPr>
                <w:lang w:eastAsia="en-GB"/>
              </w:rPr>
            </w:pPr>
            <w:r w:rsidRPr="007A4DA5">
              <w:rPr>
                <w:lang w:eastAsia="en-GB"/>
              </w:rPr>
              <w:t>xmtFrac</w:t>
            </w:r>
          </w:p>
        </w:tc>
        <w:tc>
          <w:tcPr>
            <w:tcW w:w="7480" w:type="dxa"/>
            <w:shd w:val="clear" w:color="auto" w:fill="auto"/>
            <w:noWrap/>
            <w:vAlign w:val="bottom"/>
            <w:hideMark/>
          </w:tcPr>
          <w:p w:rsidR="007A4DA5" w:rsidRPr="007A4DA5" w:rsidRDefault="007A4DA5" w:rsidP="007A4DA5">
            <w:pPr>
              <w:spacing w:after="0" w:line="240" w:lineRule="auto"/>
              <w:rPr>
                <w:rFonts w:ascii="Calibri" w:eastAsia="Times New Roman" w:hAnsi="Calibri" w:cs="Times New Roman"/>
                <w:color w:val="000000"/>
                <w:lang w:eastAsia="en-GB"/>
              </w:rPr>
            </w:pPr>
            <w:r w:rsidRPr="007A4DA5">
              <w:rPr>
                <w:rFonts w:ascii="Calibri" w:eastAsia="Times New Roman" w:hAnsi="Calibri" w:cs="Times New Roman"/>
                <w:color w:val="000000"/>
                <w:lang w:eastAsia="en-GB"/>
              </w:rPr>
              <w:t>NTP time when the packet departed the NTP server (fractional seconds)</w:t>
            </w:r>
          </w:p>
        </w:tc>
      </w:tr>
      <w:tr w:rsidR="007A4DA5" w:rsidRPr="007A4DA5" w:rsidTr="007A4DA5">
        <w:trPr>
          <w:trHeight w:val="300"/>
        </w:trPr>
        <w:tc>
          <w:tcPr>
            <w:tcW w:w="1540" w:type="dxa"/>
            <w:shd w:val="clear" w:color="auto" w:fill="auto"/>
            <w:noWrap/>
            <w:vAlign w:val="bottom"/>
            <w:hideMark/>
          </w:tcPr>
          <w:p w:rsidR="007A4DA5" w:rsidRPr="007A4DA5" w:rsidRDefault="007A4DA5" w:rsidP="007A4DA5">
            <w:pPr>
              <w:spacing w:after="0" w:line="240" w:lineRule="auto"/>
              <w:rPr>
                <w:rFonts w:ascii="Calibri" w:eastAsia="Times New Roman" w:hAnsi="Calibri" w:cs="Times New Roman"/>
                <w:color w:val="000000"/>
                <w:lang w:eastAsia="en-GB"/>
              </w:rPr>
            </w:pPr>
            <w:r w:rsidRPr="007A4DA5">
              <w:rPr>
                <w:rFonts w:ascii="Calibri" w:eastAsia="Times New Roman" w:hAnsi="Calibri" w:cs="Times New Roman"/>
                <w:color w:val="000000"/>
                <w:lang w:eastAsia="en-GB"/>
              </w:rPr>
              <w:t>unsigned long</w:t>
            </w:r>
          </w:p>
        </w:tc>
        <w:tc>
          <w:tcPr>
            <w:tcW w:w="1060" w:type="dxa"/>
            <w:shd w:val="clear" w:color="auto" w:fill="auto"/>
            <w:noWrap/>
            <w:vAlign w:val="bottom"/>
            <w:hideMark/>
          </w:tcPr>
          <w:p w:rsidR="007A4DA5" w:rsidRPr="007A4DA5" w:rsidRDefault="007A4DA5" w:rsidP="00AD3FCA">
            <w:pPr>
              <w:pStyle w:val="Code"/>
              <w:rPr>
                <w:lang w:eastAsia="en-GB"/>
              </w:rPr>
            </w:pPr>
            <w:r w:rsidRPr="007A4DA5">
              <w:rPr>
                <w:lang w:eastAsia="en-GB"/>
              </w:rPr>
              <w:t>syncStart</w:t>
            </w:r>
          </w:p>
        </w:tc>
        <w:tc>
          <w:tcPr>
            <w:tcW w:w="7480" w:type="dxa"/>
            <w:shd w:val="clear" w:color="auto" w:fill="auto"/>
            <w:noWrap/>
            <w:vAlign w:val="bottom"/>
            <w:hideMark/>
          </w:tcPr>
          <w:p w:rsidR="007A4DA5" w:rsidRPr="007A4DA5" w:rsidRDefault="007A4DA5" w:rsidP="007A4DA5">
            <w:pPr>
              <w:spacing w:after="0" w:line="240" w:lineRule="auto"/>
              <w:rPr>
                <w:rFonts w:ascii="Calibri" w:eastAsia="Times New Roman" w:hAnsi="Calibri" w:cs="Times New Roman"/>
                <w:color w:val="000000"/>
                <w:lang w:eastAsia="en-GB"/>
              </w:rPr>
            </w:pPr>
            <w:r w:rsidRPr="007A4DA5">
              <w:rPr>
                <w:rFonts w:ascii="Calibri" w:eastAsia="Times New Roman" w:hAnsi="Calibri" w:cs="Times New Roman"/>
                <w:color w:val="000000"/>
                <w:lang w:eastAsia="en-GB"/>
              </w:rPr>
              <w:t>local clock time, in milliseconds, when the request was sent to the NTP server</w:t>
            </w:r>
          </w:p>
        </w:tc>
      </w:tr>
      <w:tr w:rsidR="007A4DA5" w:rsidRPr="007A4DA5" w:rsidTr="007A4DA5">
        <w:trPr>
          <w:trHeight w:val="300"/>
        </w:trPr>
        <w:tc>
          <w:tcPr>
            <w:tcW w:w="1540" w:type="dxa"/>
            <w:shd w:val="clear" w:color="auto" w:fill="auto"/>
            <w:noWrap/>
            <w:vAlign w:val="bottom"/>
            <w:hideMark/>
          </w:tcPr>
          <w:p w:rsidR="007A4DA5" w:rsidRPr="007A4DA5" w:rsidRDefault="007A4DA5" w:rsidP="007A4DA5">
            <w:pPr>
              <w:spacing w:after="0" w:line="240" w:lineRule="auto"/>
              <w:rPr>
                <w:rFonts w:ascii="Calibri" w:eastAsia="Times New Roman" w:hAnsi="Calibri" w:cs="Times New Roman"/>
                <w:color w:val="000000"/>
                <w:lang w:eastAsia="en-GB"/>
              </w:rPr>
            </w:pPr>
            <w:r w:rsidRPr="007A4DA5">
              <w:rPr>
                <w:rFonts w:ascii="Calibri" w:eastAsia="Times New Roman" w:hAnsi="Calibri" w:cs="Times New Roman"/>
                <w:color w:val="000000"/>
                <w:lang w:eastAsia="en-GB"/>
              </w:rPr>
              <w:t>unsigned long</w:t>
            </w:r>
          </w:p>
        </w:tc>
        <w:tc>
          <w:tcPr>
            <w:tcW w:w="1060" w:type="dxa"/>
            <w:shd w:val="clear" w:color="auto" w:fill="auto"/>
            <w:noWrap/>
            <w:vAlign w:val="bottom"/>
            <w:hideMark/>
          </w:tcPr>
          <w:p w:rsidR="007A4DA5" w:rsidRPr="007A4DA5" w:rsidRDefault="007A4DA5" w:rsidP="00AD3FCA">
            <w:pPr>
              <w:pStyle w:val="Code"/>
              <w:rPr>
                <w:lang w:eastAsia="en-GB"/>
              </w:rPr>
            </w:pPr>
            <w:r w:rsidRPr="007A4DA5">
              <w:rPr>
                <w:lang w:eastAsia="en-GB"/>
              </w:rPr>
              <w:t>elapsed</w:t>
            </w:r>
          </w:p>
        </w:tc>
        <w:tc>
          <w:tcPr>
            <w:tcW w:w="7480" w:type="dxa"/>
            <w:shd w:val="clear" w:color="auto" w:fill="auto"/>
            <w:noWrap/>
            <w:vAlign w:val="bottom"/>
            <w:hideMark/>
          </w:tcPr>
          <w:p w:rsidR="007A4DA5" w:rsidRPr="007A4DA5" w:rsidRDefault="007A4DA5" w:rsidP="007A4DA5">
            <w:pPr>
              <w:spacing w:after="0" w:line="240" w:lineRule="auto"/>
              <w:rPr>
                <w:rFonts w:ascii="Calibri" w:eastAsia="Times New Roman" w:hAnsi="Calibri" w:cs="Times New Roman"/>
                <w:color w:val="000000"/>
                <w:lang w:eastAsia="en-GB"/>
              </w:rPr>
            </w:pPr>
            <w:r w:rsidRPr="007A4DA5">
              <w:rPr>
                <w:rFonts w:ascii="Calibri" w:eastAsia="Times New Roman" w:hAnsi="Calibri" w:cs="Times New Roman"/>
                <w:color w:val="000000"/>
                <w:lang w:eastAsia="en-GB"/>
              </w:rPr>
              <w:t>local clock time, in milliseconds, that have elapsed since the NTP request was sent to the server</w:t>
            </w:r>
          </w:p>
        </w:tc>
      </w:tr>
    </w:tbl>
    <w:p w:rsidR="007A4DA5" w:rsidRDefault="007A4DA5" w:rsidP="001C4F2E">
      <w:pPr>
        <w:spacing w:after="0" w:line="240" w:lineRule="auto"/>
      </w:pPr>
    </w:p>
    <w:p w:rsidR="007A4DA5" w:rsidRDefault="007A4DA5" w:rsidP="001C4F2E">
      <w:pPr>
        <w:spacing w:after="0" w:line="240" w:lineRule="auto"/>
        <w:rPr>
          <w:i/>
        </w:rPr>
      </w:pPr>
      <w:r w:rsidRPr="007A4DA5">
        <w:rPr>
          <w:i/>
        </w:rPr>
        <w:t>Process:</w:t>
      </w:r>
    </w:p>
    <w:p w:rsidR="007A4DA5" w:rsidRDefault="007A4DA5" w:rsidP="007A4DA5">
      <w:pPr>
        <w:pStyle w:val="ListParagraph"/>
        <w:numPr>
          <w:ilvl w:val="0"/>
          <w:numId w:val="4"/>
        </w:numPr>
        <w:spacing w:after="0" w:line="240" w:lineRule="auto"/>
      </w:pPr>
      <w:r>
        <w:t>request time from NTP server</w:t>
      </w:r>
    </w:p>
    <w:p w:rsidR="007A4DA5" w:rsidRDefault="007A4DA5" w:rsidP="007A4DA5">
      <w:pPr>
        <w:pStyle w:val="ListParagraph"/>
        <w:numPr>
          <w:ilvl w:val="0"/>
          <w:numId w:val="4"/>
        </w:numPr>
        <w:spacing w:after="0" w:line="240" w:lineRule="auto"/>
      </w:pPr>
      <w:r>
        <w:t>record time of request to syncStart</w:t>
      </w:r>
    </w:p>
    <w:p w:rsidR="007A4DA5" w:rsidRDefault="007A4DA5" w:rsidP="007A4DA5">
      <w:pPr>
        <w:pStyle w:val="ListParagraph"/>
        <w:numPr>
          <w:ilvl w:val="0"/>
          <w:numId w:val="4"/>
        </w:numPr>
        <w:spacing w:after="0" w:line="240" w:lineRule="auto"/>
      </w:pPr>
      <w:r>
        <w:t>wait in loop for reply from NTP</w:t>
      </w:r>
      <w:r w:rsidR="008429D2">
        <w:t xml:space="preserve"> server for </w:t>
      </w:r>
      <w:r w:rsidR="008429D2" w:rsidRPr="00AD3FCA">
        <w:rPr>
          <w:rStyle w:val="CodeChar"/>
        </w:rPr>
        <w:t>syncTimeout</w:t>
      </w:r>
      <w:r w:rsidR="008429D2">
        <w:t xml:space="preserve"> seconds – using elapsed to measure this time.</w:t>
      </w:r>
    </w:p>
    <w:p w:rsidR="008429D2" w:rsidRDefault="008429D2" w:rsidP="008429D2">
      <w:pPr>
        <w:pStyle w:val="ListParagraph"/>
        <w:numPr>
          <w:ilvl w:val="0"/>
          <w:numId w:val="4"/>
        </w:numPr>
        <w:spacing w:after="0" w:line="240" w:lineRule="auto"/>
      </w:pPr>
      <w:r>
        <w:t>If NTP server reply:</w:t>
      </w:r>
    </w:p>
    <w:p w:rsidR="008429D2" w:rsidRDefault="008429D2" w:rsidP="008429D2">
      <w:pPr>
        <w:pStyle w:val="ListParagraph"/>
        <w:numPr>
          <w:ilvl w:val="1"/>
          <w:numId w:val="4"/>
        </w:numPr>
        <w:spacing w:after="0" w:line="240" w:lineRule="auto"/>
      </w:pPr>
      <w:r>
        <w:t xml:space="preserve">Strip NTP XMT time from NTP packet to </w:t>
      </w:r>
      <w:r w:rsidRPr="00AD3FCA">
        <w:rPr>
          <w:rStyle w:val="CodeChar"/>
        </w:rPr>
        <w:t>xmt</w:t>
      </w:r>
      <w:r>
        <w:t xml:space="preserve"> and </w:t>
      </w:r>
      <w:r w:rsidRPr="00AD3FCA">
        <w:rPr>
          <w:rStyle w:val="CodeChar"/>
        </w:rPr>
        <w:t>xmtFrac</w:t>
      </w:r>
      <w:r>
        <w:t>. Only the server transmit time is used to update the local NTP time. No account for round trip delay is used since in the DECADES system the NTP server is on the same subnet and the round trip delay is negligible.</w:t>
      </w:r>
    </w:p>
    <w:p w:rsidR="008429D2" w:rsidRDefault="008429D2" w:rsidP="008429D2">
      <w:pPr>
        <w:pStyle w:val="ListParagraph"/>
        <w:numPr>
          <w:ilvl w:val="1"/>
          <w:numId w:val="4"/>
        </w:numPr>
        <w:spacing w:after="0" w:line="240" w:lineRule="auto"/>
      </w:pPr>
      <w:r>
        <w:t xml:space="preserve">Store </w:t>
      </w:r>
      <w:r w:rsidRPr="00AD3FCA">
        <w:rPr>
          <w:rStyle w:val="CodeChar"/>
        </w:rPr>
        <w:t>xmt</w:t>
      </w:r>
      <w:r>
        <w:t xml:space="preserve"> and </w:t>
      </w:r>
      <w:r w:rsidRPr="00AD3FCA">
        <w:rPr>
          <w:rStyle w:val="CodeChar"/>
        </w:rPr>
        <w:t>xmtFrac</w:t>
      </w:r>
      <w:r>
        <w:t xml:space="preserve"> to address pointed to by </w:t>
      </w:r>
      <w:r w:rsidRPr="00AD3FCA">
        <w:rPr>
          <w:rStyle w:val="CodeChar"/>
        </w:rPr>
        <w:t>epoch</w:t>
      </w:r>
      <w:r>
        <w:t xml:space="preserve"> and </w:t>
      </w:r>
      <w:r w:rsidRPr="00AD3FCA">
        <w:rPr>
          <w:rStyle w:val="CodeChar"/>
        </w:rPr>
        <w:t>epochFrac</w:t>
      </w:r>
      <w:r>
        <w:t>.</w:t>
      </w:r>
    </w:p>
    <w:p w:rsidR="008429D2" w:rsidRDefault="008429D2" w:rsidP="008429D2">
      <w:pPr>
        <w:pStyle w:val="ListParagraph"/>
        <w:numPr>
          <w:ilvl w:val="1"/>
          <w:numId w:val="4"/>
        </w:numPr>
        <w:spacing w:after="0" w:line="240" w:lineRule="auto"/>
      </w:pPr>
      <w:r>
        <w:t>Return true</w:t>
      </w:r>
    </w:p>
    <w:p w:rsidR="008429D2" w:rsidRDefault="008429D2" w:rsidP="008429D2">
      <w:pPr>
        <w:pStyle w:val="ListParagraph"/>
        <w:numPr>
          <w:ilvl w:val="0"/>
          <w:numId w:val="4"/>
        </w:numPr>
        <w:spacing w:after="0" w:line="240" w:lineRule="auto"/>
      </w:pPr>
      <w:r>
        <w:t xml:space="preserve">If no NTP server reply and </w:t>
      </w:r>
      <w:r w:rsidRPr="00AD3FCA">
        <w:rPr>
          <w:rStyle w:val="CodeChar"/>
        </w:rPr>
        <w:t>syncTimeout</w:t>
      </w:r>
      <w:r>
        <w:t xml:space="preserve"> seconds has passed, return false.</w:t>
      </w:r>
    </w:p>
    <w:p w:rsidR="008429D2" w:rsidRDefault="008429D2" w:rsidP="008429D2">
      <w:pPr>
        <w:spacing w:after="0" w:line="240" w:lineRule="auto"/>
      </w:pPr>
    </w:p>
    <w:p w:rsidR="00AD3FCA" w:rsidRDefault="00AD3FCA" w:rsidP="008429D2">
      <w:pPr>
        <w:spacing w:after="0" w:line="240" w:lineRule="auto"/>
      </w:pPr>
    </w:p>
    <w:p w:rsidR="00AD3FCA" w:rsidRDefault="00AD3FCA" w:rsidP="008429D2">
      <w:pPr>
        <w:spacing w:after="0" w:line="240" w:lineRule="auto"/>
      </w:pPr>
    </w:p>
    <w:p w:rsidR="00AD3FCA" w:rsidRDefault="00AD3FCA" w:rsidP="008429D2">
      <w:pPr>
        <w:spacing w:after="0" w:line="240" w:lineRule="auto"/>
      </w:pPr>
    </w:p>
    <w:p w:rsidR="00AD3FCA" w:rsidRDefault="00AD3FCA" w:rsidP="008429D2">
      <w:pPr>
        <w:spacing w:after="0" w:line="240" w:lineRule="auto"/>
      </w:pPr>
    </w:p>
    <w:p w:rsidR="00AD3FCA" w:rsidRDefault="00AD3FCA" w:rsidP="008429D2">
      <w:pPr>
        <w:spacing w:after="0" w:line="240" w:lineRule="auto"/>
      </w:pPr>
    </w:p>
    <w:p w:rsidR="008429D2" w:rsidRDefault="008429D2" w:rsidP="008429D2">
      <w:pPr>
        <w:spacing w:after="0" w:line="240" w:lineRule="auto"/>
        <w:rPr>
          <w:b/>
        </w:rPr>
      </w:pPr>
      <w:r w:rsidRPr="008429D2">
        <w:rPr>
          <w:b/>
        </w:rPr>
        <w:lastRenderedPageBreak/>
        <w:t>void formDataPackets()</w:t>
      </w:r>
    </w:p>
    <w:p w:rsidR="008429D2" w:rsidRDefault="008429D2" w:rsidP="008429D2">
      <w:pPr>
        <w:spacing w:after="0" w:line="240" w:lineRule="auto"/>
        <w:rPr>
          <w:i/>
        </w:rPr>
      </w:pPr>
      <w:r>
        <w:rPr>
          <w:i/>
        </w:rPr>
        <w:t>Variables</w:t>
      </w:r>
      <w:r>
        <w:rPr>
          <w:i/>
        </w:rPr>
        <w:t>:</w:t>
      </w:r>
    </w:p>
    <w:tbl>
      <w:tblPr>
        <w:tblW w:w="1058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569"/>
        <w:gridCol w:w="6888"/>
      </w:tblGrid>
      <w:tr w:rsidR="00AD3FCA" w:rsidRPr="00D464F6" w:rsidTr="00AD3FCA">
        <w:trPr>
          <w:trHeight w:val="300"/>
        </w:trPr>
        <w:tc>
          <w:tcPr>
            <w:tcW w:w="2132" w:type="dxa"/>
            <w:shd w:val="clear" w:color="auto" w:fill="auto"/>
            <w:noWrap/>
          </w:tcPr>
          <w:p w:rsidR="00AD3FCA" w:rsidRDefault="00AD3FCA" w:rsidP="00146B6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char</w:t>
            </w:r>
          </w:p>
        </w:tc>
        <w:tc>
          <w:tcPr>
            <w:tcW w:w="1569" w:type="dxa"/>
            <w:shd w:val="clear" w:color="auto" w:fill="auto"/>
            <w:noWrap/>
          </w:tcPr>
          <w:p w:rsidR="00AD3FCA" w:rsidRDefault="00AD3FCA" w:rsidP="00AD3FCA">
            <w:pPr>
              <w:pStyle w:val="Code"/>
              <w:rPr>
                <w:lang w:eastAsia="en-GB"/>
              </w:rPr>
            </w:pPr>
            <w:r>
              <w:rPr>
                <w:lang w:eastAsia="en-GB"/>
              </w:rPr>
              <w:t>UDPBuf</w:t>
            </w:r>
          </w:p>
        </w:tc>
        <w:tc>
          <w:tcPr>
            <w:tcW w:w="6888" w:type="dxa"/>
            <w:shd w:val="clear" w:color="auto" w:fill="auto"/>
            <w:noWrap/>
            <w:vAlign w:val="bottom"/>
          </w:tcPr>
          <w:p w:rsidR="00AD3FCA" w:rsidRPr="00D464F6" w:rsidRDefault="00AD3FCA" w:rsidP="00146B6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Buffer for UDP data (in format defined by ARDD0001_UD</w:t>
            </w:r>
            <w:r w:rsidRPr="00AD3FCA">
              <w:rPr>
                <w:rFonts w:ascii="Calibri" w:eastAsia="Times New Roman" w:hAnsi="Calibri" w:cs="Times New Roman"/>
                <w:color w:val="000000"/>
                <w:lang w:eastAsia="en-GB"/>
              </w:rPr>
              <w:t>P_v3.csv</w:t>
            </w:r>
            <w:r>
              <w:rPr>
                <w:rFonts w:ascii="Calibri" w:eastAsia="Times New Roman" w:hAnsi="Calibri" w:cs="Times New Roman"/>
                <w:color w:val="000000"/>
                <w:lang w:eastAsia="en-GB"/>
              </w:rPr>
              <w:t>)</w:t>
            </w:r>
          </w:p>
        </w:tc>
      </w:tr>
      <w:tr w:rsidR="00AD3FCA" w:rsidRPr="00D464F6" w:rsidTr="00AD3FCA">
        <w:trPr>
          <w:trHeight w:val="300"/>
        </w:trPr>
        <w:tc>
          <w:tcPr>
            <w:tcW w:w="2132" w:type="dxa"/>
            <w:shd w:val="clear" w:color="auto" w:fill="auto"/>
            <w:noWrap/>
          </w:tcPr>
          <w:p w:rsidR="00AD3FCA" w:rsidRDefault="00AD3FCA" w:rsidP="00146B6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byte</w:t>
            </w:r>
          </w:p>
        </w:tc>
        <w:tc>
          <w:tcPr>
            <w:tcW w:w="1569" w:type="dxa"/>
            <w:shd w:val="clear" w:color="auto" w:fill="auto"/>
            <w:noWrap/>
          </w:tcPr>
          <w:p w:rsidR="00AD3FCA" w:rsidRDefault="00AD3FCA" w:rsidP="00AD3FCA">
            <w:pPr>
              <w:pStyle w:val="Code"/>
              <w:rPr>
                <w:lang w:eastAsia="en-GB"/>
              </w:rPr>
            </w:pPr>
            <w:r>
              <w:rPr>
                <w:lang w:eastAsia="en-GB"/>
              </w:rPr>
              <w:t>TCPBuf</w:t>
            </w:r>
          </w:p>
        </w:tc>
        <w:tc>
          <w:tcPr>
            <w:tcW w:w="6888" w:type="dxa"/>
            <w:shd w:val="clear" w:color="auto" w:fill="auto"/>
            <w:noWrap/>
            <w:vAlign w:val="bottom"/>
          </w:tcPr>
          <w:p w:rsidR="00AD3FCA" w:rsidRPr="00D464F6" w:rsidRDefault="00AD3FCA" w:rsidP="00146B6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Buffer TCP data (in format defined by </w:t>
            </w:r>
            <w:r w:rsidRPr="00AD3FCA">
              <w:rPr>
                <w:rFonts w:ascii="Calibri" w:eastAsia="Times New Roman" w:hAnsi="Calibri" w:cs="Times New Roman"/>
                <w:color w:val="000000"/>
                <w:lang w:eastAsia="en-GB"/>
              </w:rPr>
              <w:t>ARDD0001_TCP_v3.csv</w:t>
            </w:r>
            <w:r>
              <w:rPr>
                <w:rFonts w:ascii="Calibri" w:eastAsia="Times New Roman" w:hAnsi="Calibri" w:cs="Times New Roman"/>
                <w:color w:val="000000"/>
                <w:lang w:eastAsia="en-GB"/>
              </w:rPr>
              <w:t>)</w:t>
            </w:r>
          </w:p>
        </w:tc>
      </w:tr>
      <w:tr w:rsidR="008429D2" w:rsidRPr="00D464F6" w:rsidTr="00AD3FCA">
        <w:trPr>
          <w:trHeight w:val="300"/>
        </w:trPr>
        <w:tc>
          <w:tcPr>
            <w:tcW w:w="2132" w:type="dxa"/>
            <w:shd w:val="clear" w:color="auto" w:fill="auto"/>
            <w:noWrap/>
            <w:hideMark/>
          </w:tcPr>
          <w:p w:rsidR="008429D2" w:rsidRPr="00D464F6" w:rsidRDefault="008429D2" w:rsidP="00146B6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byte</w:t>
            </w:r>
          </w:p>
        </w:tc>
        <w:tc>
          <w:tcPr>
            <w:tcW w:w="1569" w:type="dxa"/>
            <w:shd w:val="clear" w:color="auto" w:fill="auto"/>
            <w:noWrap/>
            <w:hideMark/>
          </w:tcPr>
          <w:p w:rsidR="008429D2" w:rsidRPr="00D464F6" w:rsidRDefault="008429D2" w:rsidP="00AD3FCA">
            <w:pPr>
              <w:pStyle w:val="Code"/>
              <w:rPr>
                <w:lang w:eastAsia="en-GB"/>
              </w:rPr>
            </w:pPr>
            <w:r>
              <w:rPr>
                <w:lang w:eastAsia="en-GB"/>
              </w:rPr>
              <w:t>UDPBufptr</w:t>
            </w:r>
          </w:p>
        </w:tc>
        <w:tc>
          <w:tcPr>
            <w:tcW w:w="6888" w:type="dxa"/>
            <w:shd w:val="clear" w:color="auto" w:fill="auto"/>
            <w:noWrap/>
            <w:vAlign w:val="bottom"/>
            <w:hideMark/>
          </w:tcPr>
          <w:p w:rsidR="008429D2" w:rsidRPr="00D464F6" w:rsidRDefault="008429D2" w:rsidP="00146B68">
            <w:pPr>
              <w:spacing w:after="0" w:line="240" w:lineRule="auto"/>
              <w:rPr>
                <w:rFonts w:ascii="Calibri" w:eastAsia="Times New Roman" w:hAnsi="Calibri" w:cs="Times New Roman"/>
                <w:color w:val="000000"/>
                <w:lang w:eastAsia="en-GB"/>
              </w:rPr>
            </w:pPr>
            <w:r w:rsidRPr="00D464F6">
              <w:rPr>
                <w:rFonts w:ascii="Calibri" w:eastAsia="Times New Roman" w:hAnsi="Calibri" w:cs="Times New Roman"/>
                <w:color w:val="000000"/>
                <w:lang w:eastAsia="en-GB"/>
              </w:rPr>
              <w:t>pointer to variable within which to store the NTP seconds obtained from the NTP server</w:t>
            </w:r>
          </w:p>
        </w:tc>
      </w:tr>
      <w:tr w:rsidR="008429D2" w:rsidRPr="00D464F6" w:rsidTr="00AD3FCA">
        <w:trPr>
          <w:trHeight w:val="300"/>
        </w:trPr>
        <w:tc>
          <w:tcPr>
            <w:tcW w:w="2132" w:type="dxa"/>
            <w:shd w:val="clear" w:color="auto" w:fill="auto"/>
            <w:noWrap/>
            <w:hideMark/>
          </w:tcPr>
          <w:p w:rsidR="008429D2" w:rsidRPr="00D464F6" w:rsidRDefault="008429D2" w:rsidP="00146B6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byte</w:t>
            </w:r>
          </w:p>
        </w:tc>
        <w:tc>
          <w:tcPr>
            <w:tcW w:w="1569" w:type="dxa"/>
            <w:shd w:val="clear" w:color="auto" w:fill="auto"/>
            <w:noWrap/>
            <w:hideMark/>
          </w:tcPr>
          <w:p w:rsidR="008429D2" w:rsidRPr="00D464F6" w:rsidRDefault="008429D2" w:rsidP="00AD3FCA">
            <w:pPr>
              <w:pStyle w:val="Code"/>
              <w:rPr>
                <w:lang w:eastAsia="en-GB"/>
              </w:rPr>
            </w:pPr>
            <w:r>
              <w:rPr>
                <w:lang w:eastAsia="en-GB"/>
              </w:rPr>
              <w:t>TCPBufptr</w:t>
            </w:r>
          </w:p>
        </w:tc>
        <w:tc>
          <w:tcPr>
            <w:tcW w:w="6888" w:type="dxa"/>
            <w:shd w:val="clear" w:color="auto" w:fill="auto"/>
            <w:noWrap/>
            <w:vAlign w:val="bottom"/>
            <w:hideMark/>
          </w:tcPr>
          <w:p w:rsidR="008429D2" w:rsidRPr="00D464F6" w:rsidRDefault="008429D2" w:rsidP="00146B68">
            <w:pPr>
              <w:spacing w:after="0" w:line="240" w:lineRule="auto"/>
              <w:rPr>
                <w:rFonts w:ascii="Calibri" w:eastAsia="Times New Roman" w:hAnsi="Calibri" w:cs="Times New Roman"/>
                <w:color w:val="000000"/>
                <w:lang w:eastAsia="en-GB"/>
              </w:rPr>
            </w:pPr>
            <w:r w:rsidRPr="00D464F6">
              <w:rPr>
                <w:rFonts w:ascii="Calibri" w:eastAsia="Times New Roman" w:hAnsi="Calibri" w:cs="Times New Roman"/>
                <w:color w:val="000000"/>
                <w:lang w:eastAsia="en-GB"/>
              </w:rPr>
              <w:t>pointer to variable within which to store the NTP fractional seconds obtained from the NTP server</w:t>
            </w:r>
          </w:p>
        </w:tc>
      </w:tr>
      <w:tr w:rsidR="008429D2" w:rsidRPr="00D464F6" w:rsidTr="00AD3FCA">
        <w:trPr>
          <w:trHeight w:val="300"/>
        </w:trPr>
        <w:tc>
          <w:tcPr>
            <w:tcW w:w="2132" w:type="dxa"/>
            <w:shd w:val="clear" w:color="auto" w:fill="auto"/>
            <w:noWrap/>
          </w:tcPr>
          <w:p w:rsidR="008429D2" w:rsidRDefault="008429D2" w:rsidP="00146B6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static unsigned int</w:t>
            </w:r>
          </w:p>
        </w:tc>
        <w:tc>
          <w:tcPr>
            <w:tcW w:w="1569" w:type="dxa"/>
            <w:shd w:val="clear" w:color="auto" w:fill="auto"/>
            <w:noWrap/>
          </w:tcPr>
          <w:p w:rsidR="008429D2" w:rsidRDefault="008429D2" w:rsidP="00AD3FCA">
            <w:pPr>
              <w:pStyle w:val="Code"/>
              <w:rPr>
                <w:lang w:eastAsia="en-GB"/>
              </w:rPr>
            </w:pPr>
            <w:r>
              <w:rPr>
                <w:lang w:eastAsia="en-GB"/>
              </w:rPr>
              <w:t>pktCount</w:t>
            </w:r>
          </w:p>
        </w:tc>
        <w:tc>
          <w:tcPr>
            <w:tcW w:w="6888" w:type="dxa"/>
            <w:shd w:val="clear" w:color="auto" w:fill="auto"/>
            <w:noWrap/>
            <w:vAlign w:val="bottom"/>
          </w:tcPr>
          <w:p w:rsidR="008429D2" w:rsidRPr="00D464F6" w:rsidRDefault="008429D2" w:rsidP="00146B6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Number of packets transmitted, used to correlate TCP and UDP packets</w:t>
            </w:r>
          </w:p>
        </w:tc>
      </w:tr>
      <w:tr w:rsidR="008429D2" w:rsidRPr="00D464F6" w:rsidTr="00AD3FCA">
        <w:trPr>
          <w:trHeight w:val="300"/>
        </w:trPr>
        <w:tc>
          <w:tcPr>
            <w:tcW w:w="2132" w:type="dxa"/>
            <w:shd w:val="clear" w:color="auto" w:fill="auto"/>
            <w:noWrap/>
          </w:tcPr>
          <w:p w:rsidR="008429D2" w:rsidRDefault="008429D2" w:rsidP="00146B6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static bool</w:t>
            </w:r>
          </w:p>
        </w:tc>
        <w:tc>
          <w:tcPr>
            <w:tcW w:w="1569" w:type="dxa"/>
            <w:shd w:val="clear" w:color="auto" w:fill="auto"/>
            <w:noWrap/>
          </w:tcPr>
          <w:p w:rsidR="008429D2" w:rsidRDefault="008429D2" w:rsidP="00AD3FCA">
            <w:pPr>
              <w:pStyle w:val="Code"/>
              <w:rPr>
                <w:lang w:eastAsia="en-GB"/>
              </w:rPr>
            </w:pPr>
            <w:r>
              <w:rPr>
                <w:lang w:eastAsia="en-GB"/>
              </w:rPr>
              <w:t>running</w:t>
            </w:r>
          </w:p>
        </w:tc>
        <w:tc>
          <w:tcPr>
            <w:tcW w:w="6888" w:type="dxa"/>
            <w:shd w:val="clear" w:color="auto" w:fill="auto"/>
            <w:noWrap/>
            <w:vAlign w:val="bottom"/>
          </w:tcPr>
          <w:p w:rsidR="008429D2" w:rsidRPr="00D464F6" w:rsidRDefault="008429D2" w:rsidP="00146B6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Toggle that alternates for every sample to indicate that code is running</w:t>
            </w:r>
          </w:p>
        </w:tc>
      </w:tr>
      <w:tr w:rsidR="008429D2" w:rsidRPr="00D464F6" w:rsidTr="00AD3FCA">
        <w:trPr>
          <w:trHeight w:val="300"/>
        </w:trPr>
        <w:tc>
          <w:tcPr>
            <w:tcW w:w="2132" w:type="dxa"/>
            <w:shd w:val="clear" w:color="auto" w:fill="auto"/>
            <w:noWrap/>
          </w:tcPr>
          <w:p w:rsidR="008429D2" w:rsidRDefault="008429D2" w:rsidP="00146B6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char*</w:t>
            </w:r>
          </w:p>
        </w:tc>
        <w:tc>
          <w:tcPr>
            <w:tcW w:w="1569" w:type="dxa"/>
            <w:shd w:val="clear" w:color="auto" w:fill="auto"/>
            <w:noWrap/>
          </w:tcPr>
          <w:p w:rsidR="008429D2" w:rsidRDefault="008429D2" w:rsidP="00AD3FCA">
            <w:pPr>
              <w:pStyle w:val="Code"/>
              <w:rPr>
                <w:lang w:eastAsia="en-GB"/>
              </w:rPr>
            </w:pPr>
            <w:r>
              <w:rPr>
                <w:lang w:eastAsia="en-GB"/>
              </w:rPr>
              <w:t>tempStr</w:t>
            </w:r>
          </w:p>
        </w:tc>
        <w:tc>
          <w:tcPr>
            <w:tcW w:w="6888" w:type="dxa"/>
            <w:shd w:val="clear" w:color="auto" w:fill="auto"/>
            <w:noWrap/>
            <w:vAlign w:val="bottom"/>
          </w:tcPr>
          <w:p w:rsidR="008429D2" w:rsidRPr="00D464F6" w:rsidRDefault="008429D2" w:rsidP="00146B6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Temporary variable to convert binary data into human readable string</w:t>
            </w:r>
          </w:p>
        </w:tc>
      </w:tr>
    </w:tbl>
    <w:p w:rsidR="008429D2" w:rsidRDefault="008429D2" w:rsidP="008429D2">
      <w:pPr>
        <w:spacing w:after="0" w:line="240" w:lineRule="auto"/>
        <w:rPr>
          <w:i/>
        </w:rPr>
      </w:pPr>
    </w:p>
    <w:p w:rsidR="008429D2" w:rsidRDefault="008429D2" w:rsidP="008429D2">
      <w:pPr>
        <w:spacing w:after="0" w:line="240" w:lineRule="auto"/>
        <w:rPr>
          <w:i/>
        </w:rPr>
      </w:pPr>
      <w:r>
        <w:rPr>
          <w:i/>
        </w:rPr>
        <w:t>Process:</w:t>
      </w:r>
    </w:p>
    <w:p w:rsidR="008429D2" w:rsidRDefault="008429D2" w:rsidP="008429D2">
      <w:pPr>
        <w:pStyle w:val="ListParagraph"/>
        <w:numPr>
          <w:ilvl w:val="0"/>
          <w:numId w:val="5"/>
        </w:numPr>
        <w:spacing w:after="0" w:line="240" w:lineRule="auto"/>
      </w:pPr>
      <w:r>
        <w:t xml:space="preserve">Copy data into </w:t>
      </w:r>
      <w:r w:rsidRPr="00AD3FCA">
        <w:rPr>
          <w:rStyle w:val="CodeChar"/>
        </w:rPr>
        <w:t>TCPBuf</w:t>
      </w:r>
      <w:r>
        <w:t xml:space="preserve"> or </w:t>
      </w:r>
      <w:r w:rsidRPr="00AD3FCA">
        <w:rPr>
          <w:rStyle w:val="CodeChar"/>
        </w:rPr>
        <w:t>UDPBuf</w:t>
      </w:r>
      <w:r>
        <w:t>, formatting from binary value to string value where necessary</w:t>
      </w:r>
    </w:p>
    <w:p w:rsidR="008429D2" w:rsidRDefault="008429D2" w:rsidP="008429D2">
      <w:pPr>
        <w:pStyle w:val="ListParagraph"/>
        <w:numPr>
          <w:ilvl w:val="0"/>
          <w:numId w:val="5"/>
        </w:numPr>
        <w:spacing w:after="0" w:line="240" w:lineRule="auto"/>
      </w:pPr>
      <w:r>
        <w:t xml:space="preserve">Transmit </w:t>
      </w:r>
      <w:r w:rsidRPr="00AD3FCA">
        <w:rPr>
          <w:rStyle w:val="CodeChar"/>
        </w:rPr>
        <w:t>TCPBuf</w:t>
      </w:r>
      <w:r>
        <w:t xml:space="preserve"> to TCP Server A</w:t>
      </w:r>
    </w:p>
    <w:p w:rsidR="008429D2" w:rsidRPr="008429D2" w:rsidRDefault="008429D2" w:rsidP="008429D2">
      <w:pPr>
        <w:pStyle w:val="ListParagraph"/>
        <w:numPr>
          <w:ilvl w:val="0"/>
          <w:numId w:val="5"/>
        </w:numPr>
        <w:spacing w:after="0" w:line="240" w:lineRule="auto"/>
      </w:pPr>
      <w:r>
        <w:t>Transmit</w:t>
      </w:r>
      <w:r>
        <w:t xml:space="preserve"> </w:t>
      </w:r>
      <w:r w:rsidRPr="00AD3FCA">
        <w:rPr>
          <w:rStyle w:val="CodeChar"/>
        </w:rPr>
        <w:t>TCPBuf</w:t>
      </w:r>
      <w:r>
        <w:t xml:space="preserve"> to TCP Server B</w:t>
      </w:r>
    </w:p>
    <w:p w:rsidR="008429D2" w:rsidRDefault="008429D2" w:rsidP="008429D2">
      <w:pPr>
        <w:pStyle w:val="ListParagraph"/>
        <w:numPr>
          <w:ilvl w:val="0"/>
          <w:numId w:val="5"/>
        </w:numPr>
        <w:spacing w:after="0" w:line="240" w:lineRule="auto"/>
      </w:pPr>
      <w:r>
        <w:t xml:space="preserve">Transmit </w:t>
      </w:r>
      <w:r w:rsidRPr="00AD3FCA">
        <w:rPr>
          <w:rStyle w:val="CodeChar"/>
        </w:rPr>
        <w:t>UDPBuf</w:t>
      </w:r>
      <w:r>
        <w:t xml:space="preserve"> to UDP Multicast address</w:t>
      </w:r>
    </w:p>
    <w:p w:rsidR="008429D2" w:rsidRPr="008429D2" w:rsidRDefault="008429D2" w:rsidP="008429D2">
      <w:pPr>
        <w:pStyle w:val="ListParagraph"/>
        <w:numPr>
          <w:ilvl w:val="0"/>
          <w:numId w:val="5"/>
        </w:numPr>
        <w:spacing w:after="0" w:line="240" w:lineRule="auto"/>
      </w:pPr>
      <w:r>
        <w:t xml:space="preserve">Increment </w:t>
      </w:r>
      <w:r w:rsidRPr="00AD3FCA">
        <w:rPr>
          <w:rStyle w:val="CodeChar"/>
        </w:rPr>
        <w:t>pktCount</w:t>
      </w:r>
    </w:p>
    <w:p w:rsidR="008429D2" w:rsidRPr="008429D2" w:rsidRDefault="008429D2" w:rsidP="008429D2">
      <w:pPr>
        <w:spacing w:after="0" w:line="240" w:lineRule="auto"/>
        <w:rPr>
          <w:b/>
        </w:rPr>
      </w:pPr>
    </w:p>
    <w:sectPr w:rsidR="008429D2" w:rsidRPr="008429D2" w:rsidSect="001C4F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7C7B"/>
    <w:multiLevelType w:val="hybridMultilevel"/>
    <w:tmpl w:val="4CF4ADE8"/>
    <w:lvl w:ilvl="0" w:tplc="0809000F">
      <w:start w:val="1"/>
      <w:numFmt w:val="decimal"/>
      <w:lvlText w:val="%1."/>
      <w:lvlJc w:val="left"/>
      <w:pPr>
        <w:ind w:left="815" w:hanging="360"/>
      </w:pPr>
    </w:lvl>
    <w:lvl w:ilvl="1" w:tplc="08090019">
      <w:start w:val="1"/>
      <w:numFmt w:val="lowerLetter"/>
      <w:lvlText w:val="%2."/>
      <w:lvlJc w:val="left"/>
      <w:pPr>
        <w:ind w:left="1535" w:hanging="360"/>
      </w:pPr>
    </w:lvl>
    <w:lvl w:ilvl="2" w:tplc="0809001B">
      <w:start w:val="1"/>
      <w:numFmt w:val="lowerRoman"/>
      <w:lvlText w:val="%3."/>
      <w:lvlJc w:val="right"/>
      <w:pPr>
        <w:ind w:left="2255" w:hanging="180"/>
      </w:pPr>
    </w:lvl>
    <w:lvl w:ilvl="3" w:tplc="0809000F" w:tentative="1">
      <w:start w:val="1"/>
      <w:numFmt w:val="decimal"/>
      <w:lvlText w:val="%4."/>
      <w:lvlJc w:val="left"/>
      <w:pPr>
        <w:ind w:left="2975" w:hanging="360"/>
      </w:pPr>
    </w:lvl>
    <w:lvl w:ilvl="4" w:tplc="08090019" w:tentative="1">
      <w:start w:val="1"/>
      <w:numFmt w:val="lowerLetter"/>
      <w:lvlText w:val="%5."/>
      <w:lvlJc w:val="left"/>
      <w:pPr>
        <w:ind w:left="3695" w:hanging="360"/>
      </w:pPr>
    </w:lvl>
    <w:lvl w:ilvl="5" w:tplc="0809001B" w:tentative="1">
      <w:start w:val="1"/>
      <w:numFmt w:val="lowerRoman"/>
      <w:lvlText w:val="%6."/>
      <w:lvlJc w:val="right"/>
      <w:pPr>
        <w:ind w:left="4415" w:hanging="180"/>
      </w:pPr>
    </w:lvl>
    <w:lvl w:ilvl="6" w:tplc="0809000F" w:tentative="1">
      <w:start w:val="1"/>
      <w:numFmt w:val="decimal"/>
      <w:lvlText w:val="%7."/>
      <w:lvlJc w:val="left"/>
      <w:pPr>
        <w:ind w:left="5135" w:hanging="360"/>
      </w:pPr>
    </w:lvl>
    <w:lvl w:ilvl="7" w:tplc="08090019" w:tentative="1">
      <w:start w:val="1"/>
      <w:numFmt w:val="lowerLetter"/>
      <w:lvlText w:val="%8."/>
      <w:lvlJc w:val="left"/>
      <w:pPr>
        <w:ind w:left="5855" w:hanging="360"/>
      </w:pPr>
    </w:lvl>
    <w:lvl w:ilvl="8" w:tplc="0809001B" w:tentative="1">
      <w:start w:val="1"/>
      <w:numFmt w:val="lowerRoman"/>
      <w:lvlText w:val="%9."/>
      <w:lvlJc w:val="right"/>
      <w:pPr>
        <w:ind w:left="6575" w:hanging="180"/>
      </w:pPr>
    </w:lvl>
  </w:abstractNum>
  <w:abstractNum w:abstractNumId="1">
    <w:nsid w:val="2A52515B"/>
    <w:multiLevelType w:val="hybridMultilevel"/>
    <w:tmpl w:val="BC885C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310CDF"/>
    <w:multiLevelType w:val="hybridMultilevel"/>
    <w:tmpl w:val="ED0C923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nsid w:val="58224881"/>
    <w:multiLevelType w:val="hybridMultilevel"/>
    <w:tmpl w:val="95988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D24C68"/>
    <w:multiLevelType w:val="hybridMultilevel"/>
    <w:tmpl w:val="D6D424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3AB"/>
    <w:rsid w:val="00022D39"/>
    <w:rsid w:val="000C187F"/>
    <w:rsid w:val="00160B2A"/>
    <w:rsid w:val="001C4F2E"/>
    <w:rsid w:val="002836FA"/>
    <w:rsid w:val="00352FF3"/>
    <w:rsid w:val="003C1564"/>
    <w:rsid w:val="003E5ABF"/>
    <w:rsid w:val="004233AB"/>
    <w:rsid w:val="00431A0D"/>
    <w:rsid w:val="004506F7"/>
    <w:rsid w:val="00453410"/>
    <w:rsid w:val="0065229A"/>
    <w:rsid w:val="006778C6"/>
    <w:rsid w:val="006D5D13"/>
    <w:rsid w:val="006F74FE"/>
    <w:rsid w:val="00704EB0"/>
    <w:rsid w:val="00794DBA"/>
    <w:rsid w:val="007A4DA5"/>
    <w:rsid w:val="008429D2"/>
    <w:rsid w:val="00911C12"/>
    <w:rsid w:val="009E6B93"/>
    <w:rsid w:val="00AD3FCA"/>
    <w:rsid w:val="00AE193C"/>
    <w:rsid w:val="00B537E5"/>
    <w:rsid w:val="00B610FF"/>
    <w:rsid w:val="00BC73C2"/>
    <w:rsid w:val="00D464F6"/>
    <w:rsid w:val="00D76E3D"/>
    <w:rsid w:val="00DA7673"/>
    <w:rsid w:val="00DB5176"/>
    <w:rsid w:val="00DE103D"/>
    <w:rsid w:val="00EB27B2"/>
    <w:rsid w:val="00F112DA"/>
    <w:rsid w:val="00F502CA"/>
    <w:rsid w:val="00FB6C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0FF"/>
    <w:pPr>
      <w:ind w:left="720"/>
      <w:contextualSpacing/>
    </w:pPr>
  </w:style>
  <w:style w:type="character" w:styleId="Hyperlink">
    <w:name w:val="Hyperlink"/>
    <w:basedOn w:val="DefaultParagraphFont"/>
    <w:uiPriority w:val="99"/>
    <w:unhideWhenUsed/>
    <w:rsid w:val="00352FF3"/>
    <w:rPr>
      <w:color w:val="0000FF" w:themeColor="hyperlink"/>
      <w:u w:val="single"/>
    </w:rPr>
  </w:style>
  <w:style w:type="paragraph" w:customStyle="1" w:styleId="Code">
    <w:name w:val="Code"/>
    <w:basedOn w:val="Normal"/>
    <w:link w:val="CodeChar"/>
    <w:qFormat/>
    <w:rsid w:val="00AD3FCA"/>
    <w:rPr>
      <w:rFonts w:ascii="Courier New" w:hAnsi="Courier New"/>
    </w:rPr>
  </w:style>
  <w:style w:type="paragraph" w:styleId="Caption">
    <w:name w:val="caption"/>
    <w:basedOn w:val="Normal"/>
    <w:next w:val="Normal"/>
    <w:uiPriority w:val="35"/>
    <w:unhideWhenUsed/>
    <w:qFormat/>
    <w:rsid w:val="004506F7"/>
    <w:pPr>
      <w:spacing w:line="240" w:lineRule="auto"/>
    </w:pPr>
    <w:rPr>
      <w:b/>
      <w:bCs/>
      <w:color w:val="4F81BD" w:themeColor="accent1"/>
      <w:sz w:val="18"/>
      <w:szCs w:val="18"/>
    </w:rPr>
  </w:style>
  <w:style w:type="character" w:customStyle="1" w:styleId="CodeChar">
    <w:name w:val="Code Char"/>
    <w:basedOn w:val="DefaultParagraphFont"/>
    <w:link w:val="Code"/>
    <w:rsid w:val="00AD3FCA"/>
    <w:rPr>
      <w:rFonts w:ascii="Courier New" w:hAnsi="Courier New"/>
    </w:rPr>
  </w:style>
  <w:style w:type="paragraph" w:styleId="BalloonText">
    <w:name w:val="Balloon Text"/>
    <w:basedOn w:val="Normal"/>
    <w:link w:val="BalloonTextChar"/>
    <w:uiPriority w:val="99"/>
    <w:semiHidden/>
    <w:unhideWhenUsed/>
    <w:rsid w:val="00704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E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0FF"/>
    <w:pPr>
      <w:ind w:left="720"/>
      <w:contextualSpacing/>
    </w:pPr>
  </w:style>
  <w:style w:type="character" w:styleId="Hyperlink">
    <w:name w:val="Hyperlink"/>
    <w:basedOn w:val="DefaultParagraphFont"/>
    <w:uiPriority w:val="99"/>
    <w:unhideWhenUsed/>
    <w:rsid w:val="00352FF3"/>
    <w:rPr>
      <w:color w:val="0000FF" w:themeColor="hyperlink"/>
      <w:u w:val="single"/>
    </w:rPr>
  </w:style>
  <w:style w:type="paragraph" w:customStyle="1" w:styleId="Code">
    <w:name w:val="Code"/>
    <w:basedOn w:val="Normal"/>
    <w:link w:val="CodeChar"/>
    <w:qFormat/>
    <w:rsid w:val="00AD3FCA"/>
    <w:rPr>
      <w:rFonts w:ascii="Courier New" w:hAnsi="Courier New"/>
    </w:rPr>
  </w:style>
  <w:style w:type="paragraph" w:styleId="Caption">
    <w:name w:val="caption"/>
    <w:basedOn w:val="Normal"/>
    <w:next w:val="Normal"/>
    <w:uiPriority w:val="35"/>
    <w:unhideWhenUsed/>
    <w:qFormat/>
    <w:rsid w:val="004506F7"/>
    <w:pPr>
      <w:spacing w:line="240" w:lineRule="auto"/>
    </w:pPr>
    <w:rPr>
      <w:b/>
      <w:bCs/>
      <w:color w:val="4F81BD" w:themeColor="accent1"/>
      <w:sz w:val="18"/>
      <w:szCs w:val="18"/>
    </w:rPr>
  </w:style>
  <w:style w:type="character" w:customStyle="1" w:styleId="CodeChar">
    <w:name w:val="Code Char"/>
    <w:basedOn w:val="DefaultParagraphFont"/>
    <w:link w:val="Code"/>
    <w:rsid w:val="00AD3FCA"/>
    <w:rPr>
      <w:rFonts w:ascii="Courier New" w:hAnsi="Courier New"/>
    </w:rPr>
  </w:style>
  <w:style w:type="paragraph" w:styleId="BalloonText">
    <w:name w:val="Balloon Text"/>
    <w:basedOn w:val="Normal"/>
    <w:link w:val="BalloonTextChar"/>
    <w:uiPriority w:val="99"/>
    <w:semiHidden/>
    <w:unhideWhenUsed/>
    <w:rsid w:val="00704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1323">
      <w:bodyDiv w:val="1"/>
      <w:marLeft w:val="0"/>
      <w:marRight w:val="0"/>
      <w:marTop w:val="0"/>
      <w:marBottom w:val="0"/>
      <w:divBdr>
        <w:top w:val="none" w:sz="0" w:space="0" w:color="auto"/>
        <w:left w:val="none" w:sz="0" w:space="0" w:color="auto"/>
        <w:bottom w:val="none" w:sz="0" w:space="0" w:color="auto"/>
        <w:right w:val="none" w:sz="0" w:space="0" w:color="auto"/>
      </w:divBdr>
    </w:div>
    <w:div w:id="270163784">
      <w:bodyDiv w:val="1"/>
      <w:marLeft w:val="0"/>
      <w:marRight w:val="0"/>
      <w:marTop w:val="0"/>
      <w:marBottom w:val="0"/>
      <w:divBdr>
        <w:top w:val="none" w:sz="0" w:space="0" w:color="auto"/>
        <w:left w:val="none" w:sz="0" w:space="0" w:color="auto"/>
        <w:bottom w:val="none" w:sz="0" w:space="0" w:color="auto"/>
        <w:right w:val="none" w:sz="0" w:space="0" w:color="auto"/>
      </w:divBdr>
    </w:div>
    <w:div w:id="984356731">
      <w:bodyDiv w:val="1"/>
      <w:marLeft w:val="0"/>
      <w:marRight w:val="0"/>
      <w:marTop w:val="0"/>
      <w:marBottom w:val="0"/>
      <w:divBdr>
        <w:top w:val="none" w:sz="0" w:space="0" w:color="auto"/>
        <w:left w:val="none" w:sz="0" w:space="0" w:color="auto"/>
        <w:bottom w:val="none" w:sz="0" w:space="0" w:color="auto"/>
        <w:right w:val="none" w:sz="0" w:space="0" w:color="auto"/>
      </w:divBdr>
    </w:div>
    <w:div w:id="1625041909">
      <w:bodyDiv w:val="1"/>
      <w:marLeft w:val="0"/>
      <w:marRight w:val="0"/>
      <w:marTop w:val="0"/>
      <w:marBottom w:val="0"/>
      <w:divBdr>
        <w:top w:val="none" w:sz="0" w:space="0" w:color="auto"/>
        <w:left w:val="none" w:sz="0" w:space="0" w:color="auto"/>
        <w:bottom w:val="none" w:sz="0" w:space="0" w:color="auto"/>
        <w:right w:val="none" w:sz="0" w:space="0" w:color="auto"/>
      </w:divBdr>
    </w:div>
    <w:div w:id="1719161552">
      <w:bodyDiv w:val="1"/>
      <w:marLeft w:val="0"/>
      <w:marRight w:val="0"/>
      <w:marTop w:val="0"/>
      <w:marBottom w:val="0"/>
      <w:divBdr>
        <w:top w:val="none" w:sz="0" w:space="0" w:color="auto"/>
        <w:left w:val="none" w:sz="0" w:space="0" w:color="auto"/>
        <w:bottom w:val="none" w:sz="0" w:space="0" w:color="auto"/>
        <w:right w:val="none" w:sz="0" w:space="0" w:color="auto"/>
      </w:divBdr>
    </w:div>
    <w:div w:id="1903982485">
      <w:bodyDiv w:val="1"/>
      <w:marLeft w:val="0"/>
      <w:marRight w:val="0"/>
      <w:marTop w:val="0"/>
      <w:marBottom w:val="0"/>
      <w:divBdr>
        <w:top w:val="none" w:sz="0" w:space="0" w:color="auto"/>
        <w:left w:val="none" w:sz="0" w:space="0" w:color="auto"/>
        <w:bottom w:val="none" w:sz="0" w:space="0" w:color="auto"/>
        <w:right w:val="none" w:sz="0" w:space="0" w:color="auto"/>
      </w:divBdr>
    </w:div>
    <w:div w:id="197135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hobby/ArduinoDECADES" TargetMode="External"/><Relationship Id="rId3" Type="http://schemas.microsoft.com/office/2007/relationships/stylesWithEffects" Target="stylesWithEffects.xml"/><Relationship Id="rId7" Type="http://schemas.openxmlformats.org/officeDocument/2006/relationships/hyperlink" Target="http://goo.gl/4yaaW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am.ac.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Hobby</dc:creator>
  <cp:lastModifiedBy>Matt Hobby</cp:lastModifiedBy>
  <cp:revision>5</cp:revision>
  <cp:lastPrinted>2014-07-10T11:14:00Z</cp:lastPrinted>
  <dcterms:created xsi:type="dcterms:W3CDTF">2014-07-10T08:32:00Z</dcterms:created>
  <dcterms:modified xsi:type="dcterms:W3CDTF">2014-07-10T11:27:00Z</dcterms:modified>
</cp:coreProperties>
</file>