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 8</w:t>
      </w:r>
    </w:p>
    <w:p>
      <w:pPr>
        <w:pStyle w:val="Subtitle"/>
      </w:pPr>
      <w:r>
        <w:t xml:space="preserve">Lecture 8</w:t>
      </w:r>
    </w:p>
    <w:p>
      <w:pPr>
        <w:pStyle w:val="FirstParagraph"/>
      </w:pPr>
      <w:r>
        <w:t xml:space="preserve">Due: Wednesday, July 8, 11:59pm</w:t>
      </w:r>
    </w:p>
    <w:bookmarkStart w:id="9" w:name="ai-use"/>
    <w:p>
      <w:pPr>
        <w:pStyle w:val="Heading2"/>
      </w:pPr>
      <w:r>
        <w:t xml:space="preserve">AI use</w:t>
      </w:r>
    </w:p>
    <w:p>
      <w:pPr>
        <w:pStyle w:val="FirstParagraph"/>
      </w:pPr>
      <w:r>
        <w:t xml:space="preserve">Refer to the syllabus for our AI use policy. You will be asked to include any AI prompts used in this assignment at the end.</w:t>
      </w:r>
    </w:p>
    <w:bookmarkEnd w:id="9"/>
    <w:bookmarkStart w:id="10" w:name="starting-a-new-quarto-file"/>
    <w:p>
      <w:pPr>
        <w:pStyle w:val="Heading2"/>
      </w:pPr>
      <w:r>
        <w:t xml:space="preserve">Starting a new Quarto file</w:t>
      </w:r>
    </w:p>
    <w:p>
      <w:pPr>
        <w:pStyle w:val="FirstParagraph"/>
      </w:pPr>
      <w:r>
        <w:t xml:space="preserve">For this assignment you will begin a new Quarto file. To do this, go to RStudio and click File &gt; New File &gt; Quarto Document. A pop-up will appear asking for a title, author, and format. You may leave these as the default options for now. Click OK and a new file will open. Update the YAML with your title, name, and date.</w:t>
      </w:r>
    </w:p>
    <w:bookmarkEnd w:id="10"/>
    <w:bookmarkStart w:id="11" w:name="exercise-1"/>
    <w:p>
      <w:pPr>
        <w:pStyle w:val="Heading2"/>
      </w:pPr>
      <w:r>
        <w:t xml:space="preserve">Exercise 1</w:t>
      </w:r>
    </w:p>
    <w:p>
      <w:pPr>
        <w:pStyle w:val="FirstParagraph"/>
      </w:pPr>
      <w:r>
        <w:t xml:space="preserve">When calculating the confidence interval for a population mean under the following conditions, does the margin of error get wider, narrower, stay the same width, or can we not know for sure?</w:t>
      </w:r>
    </w:p>
    <w:p>
      <w:pPr>
        <w:numPr>
          <w:ilvl w:val="0"/>
          <w:numId w:val="1001"/>
        </w:numPr>
      </w:pPr>
      <w:r>
        <w:t xml:space="preserve">(A)…sample size same, variability increases, confidence level same</w:t>
      </w:r>
    </w:p>
    <w:p>
      <w:pPr>
        <w:numPr>
          <w:ilvl w:val="0"/>
          <w:numId w:val="1001"/>
        </w:numPr>
      </w:pPr>
      <w:r>
        <w:t xml:space="preserve">(B)…sample size decreases, variability increases, confidence level increases</w:t>
      </w:r>
    </w:p>
    <w:p>
      <w:pPr>
        <w:numPr>
          <w:ilvl w:val="0"/>
          <w:numId w:val="1001"/>
        </w:numPr>
      </w:pPr>
      <w:r>
        <w:t xml:space="preserve">(C)…sample size increases, variability same, confidence level same</w:t>
      </w:r>
    </w:p>
    <w:p>
      <w:pPr>
        <w:numPr>
          <w:ilvl w:val="0"/>
          <w:numId w:val="1001"/>
        </w:numPr>
      </w:pPr>
      <w:r>
        <w:t xml:space="preserve">(D)…sample size same, variability same, confidence level increases</w:t>
      </w:r>
    </w:p>
    <w:p>
      <w:pPr>
        <w:numPr>
          <w:ilvl w:val="0"/>
          <w:numId w:val="1001"/>
        </w:numPr>
      </w:pPr>
      <w:r>
        <w:t xml:space="preserve">(E)…sample size increases, variability decreases, confidence level increases</w:t>
      </w:r>
    </w:p>
    <w:p>
      <w:pPr>
        <w:numPr>
          <w:ilvl w:val="0"/>
          <w:numId w:val="1001"/>
        </w:numPr>
      </w:pPr>
      <w:r>
        <w:t xml:space="preserve">(F)…sample size decreases, variability decreases, confidence level decreases</w:t>
      </w:r>
    </w:p>
    <w:bookmarkEnd w:id="11"/>
    <w:bookmarkStart w:id="13" w:name="exercise-2"/>
    <w:p>
      <w:pPr>
        <w:pStyle w:val="Heading2"/>
      </w:pPr>
      <w:r>
        <w:t xml:space="preserve">Exercise 2</w:t>
      </w:r>
    </w:p>
    <w:p>
      <w:pPr>
        <w:pStyle w:val="FirstParagraph"/>
      </w:pPr>
      <w:r>
        <w:t xml:space="preserve">Researchers calculated a 90% confidence interval for the mean SBP among a random sample of ten adults in North Carolina and found it to be (114.836, 125.164). In calculating this interval, the researchers assumed that the underlying distribution was normally distributed, but</w:t>
      </w:r>
      <w:r>
        <w:t xml:space="preserve"> </w:t>
      </w:r>
      <w:r>
        <w:rPr>
          <w:b/>
          <w:bCs/>
        </w:rPr>
        <w:t xml:space="preserve">did NOT assume</w:t>
      </w:r>
      <w:r>
        <w:t xml:space="preserve"> </w:t>
      </w:r>
      <w:r>
        <w:t xml:space="preserve">that they knew the population standard deviation of SBP.</w:t>
      </w:r>
    </w:p>
    <w:p>
      <w:pPr>
        <w:numPr>
          <w:ilvl w:val="0"/>
          <w:numId w:val="1002"/>
        </w:numPr>
      </w:pPr>
      <w:r>
        <w:t xml:space="preserve">Interpret this confidence interval.</w:t>
      </w:r>
    </w:p>
    <w:p>
      <w:pPr>
        <w:numPr>
          <w:ilvl w:val="0"/>
          <w:numId w:val="1002"/>
        </w:numPr>
      </w:pPr>
      <w:r>
        <w:t xml:space="preserve">What was the sample mean and sample standard deviation in their sample? Show your work using R. Include units in your response.</w:t>
      </w:r>
    </w:p>
    <w:bookmarkStart w:id="12" w:name="the-anderson-darling-test"/>
    <w:p>
      <w:pPr>
        <w:pStyle w:val="Heading3"/>
      </w:pPr>
      <w:r>
        <w:t xml:space="preserve">The Anderson-Darling test</w:t>
      </w:r>
    </w:p>
    <w:p>
      <w:pPr>
        <w:pStyle w:val="FirstParagraph"/>
      </w:pPr>
      <w:r>
        <w:t xml:space="preserve">In Exercise 3, you will be asked questions about a hypothesis test that you have not seen before (and likely won’t ever see).</w:t>
      </w:r>
      <w:r>
        <w:t xml:space="preserve"> </w:t>
      </w:r>
      <w:r>
        <w:rPr>
          <w:b/>
          <w:bCs/>
        </w:rPr>
        <w:t xml:space="preserve">These questions are intended to assess whether you are familiar with the hypothesis testing process itself</w:t>
      </w:r>
      <w:r>
        <w:t xml:space="preserve"> </w:t>
      </w:r>
      <w:r>
        <w:t xml:space="preserve">and underlying philosophical details. Only use the information provided below, and assume that required assumptions are satisfied.</w:t>
      </w:r>
    </w:p>
    <w:p>
      <w:pPr>
        <w:pStyle w:val="BodyText"/>
      </w:pPr>
      <w:r>
        <w:t xml:space="preserve">The one-sample Anderson-Darling (AD) test can be used to test whether a sample comes from a specific target probability distribution based looking at a function of the empirical distribution function (EDF) of the observed data. The null and alternative hypotheses are given by</w:t>
      </w:r>
    </w:p>
    <w:p>
      <w:pPr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the sample is consistent with a population that has the target distribution of interest</w:t>
      </w:r>
    </w:p>
    <w:p>
      <w:pPr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 the sample is NOT consistent with a population that has the target distribution of interest</w:t>
      </w:r>
    </w:p>
    <w:p>
      <w:pPr>
        <w:pStyle w:val="FirstParagraph"/>
      </w:pPr>
      <w:r>
        <w:t xml:space="preserve">If, in our observed data, the difference between the EDF and the target distribution is “large enough,” then we reject the null hypothesis in favor of the alternative.</w:t>
      </w:r>
    </w:p>
    <w:p>
      <w:pPr>
        <w:pStyle w:val="BodyText"/>
      </w:pPr>
      <w:r>
        <w:rPr>
          <w:b/>
          <w:bCs/>
        </w:rPr>
        <w:t xml:space="preserve">Suppose we conducted a one-sample AD test against some target distribution at the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= 0.10 level and obtained a p-value of 0.24.</w:t>
      </w:r>
    </w:p>
    <w:bookmarkEnd w:id="12"/>
    <w:bookmarkEnd w:id="13"/>
    <w:bookmarkStart w:id="14" w:name="exercise-3"/>
    <w:p>
      <w:pPr>
        <w:pStyle w:val="Heading2"/>
      </w:pPr>
      <w:r>
        <w:t xml:space="preserve">Exercise 3</w:t>
      </w:r>
    </w:p>
    <w:p>
      <w:pPr>
        <w:pStyle w:val="FirstParagraph"/>
      </w:pPr>
      <w:r>
        <w:t xml:space="preserve">For each of the following, answer whether the statement is True or False. If True, you may simply state</w:t>
      </w:r>
      <w:r>
        <w:t xml:space="preserve"> </w:t>
      </w:r>
      <w:r>
        <w:t xml:space="preserve">“True”</w:t>
      </w:r>
      <w:r>
        <w:t xml:space="preserve"> </w:t>
      </w:r>
      <w:r>
        <w:t xml:space="preserve">and no explanation is needed. If the statement is False, additionally provide a 1-sentence explanation as to why it is false.</w:t>
      </w:r>
    </w:p>
    <w:p>
      <w:pPr>
        <w:numPr>
          <w:ilvl w:val="0"/>
          <w:numId w:val="1004"/>
        </w:numPr>
      </w:pPr>
      <w:r>
        <w:t xml:space="preserve">TRUE/FALSE: Finding a very large p-value from the Anderson- Darling test gives us strong evidence that the sample is consistent with a population with the target distribution of interest.</w:t>
      </w:r>
    </w:p>
    <w:p>
      <w:pPr>
        <w:numPr>
          <w:ilvl w:val="0"/>
          <w:numId w:val="1004"/>
        </w:numPr>
      </w:pPr>
      <w:r>
        <w:t xml:space="preserve">TRUE/FALSE: If we instead found a p-value smaller than our pre-specified</w:t>
      </w:r>
      <w:r>
        <w:t xml:space="preserve"> </w:t>
      </w:r>
      <m:oMath>
        <m:r>
          <m:t>α</m:t>
        </m:r>
      </m:oMath>
      <w:r>
        <w:t xml:space="preserve">, then there would be enough evidence for us to conclude that the observed EDF is NOT consistent with a population with the target distribution of interest.</w:t>
      </w:r>
    </w:p>
    <w:p>
      <w:pPr>
        <w:numPr>
          <w:ilvl w:val="0"/>
          <w:numId w:val="1004"/>
        </w:numPr>
      </w:pPr>
      <w:r>
        <w:t xml:space="preserve">TRUE/FALSE: Given the p-value of 0.24, the probability that we have made the correct decision is greater than 0.90.</w:t>
      </w:r>
    </w:p>
    <w:p>
      <w:pPr>
        <w:numPr>
          <w:ilvl w:val="0"/>
          <w:numId w:val="1004"/>
        </w:numPr>
      </w:pPr>
      <w:r>
        <w:t xml:space="preserve">TRUE/FALSE: Given the p-value of 0.24, the probability that the sample is consistent with a population that has the target distribution of interest is 0.24.</w:t>
      </w:r>
    </w:p>
    <w:bookmarkEnd w:id="14"/>
    <w:bookmarkStart w:id="15" w:name="ai-attestation"/>
    <w:p>
      <w:pPr>
        <w:pStyle w:val="Heading2"/>
      </w:pPr>
      <w:r>
        <w:t xml:space="preserve">AI Attestation</w:t>
      </w:r>
    </w:p>
    <w:p>
      <w:pPr>
        <w:pStyle w:val="FirstParagraph"/>
      </w:pPr>
      <w:r>
        <w:t xml:space="preserve">Was AI used on this assignment? If so, describe your prompts below. If not, simply state</w:t>
      </w:r>
      <w:r>
        <w:t xml:space="preserve"> </w:t>
      </w:r>
      <w:r>
        <w:t xml:space="preserve">“AI was not used on this assignment.”</w:t>
      </w:r>
    </w:p>
    <w:bookmarkEnd w:id="15"/>
    <w:bookmarkStart w:id="16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As you’ve seen previously, we can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into an .html file that can be opened by any web browser. To export it as a .pdf, open the file in your web browser and then print to or save as a .pdf document. Contact me in Ed Discussion if you need help!</w:t>
      </w:r>
    </w:p>
    <w:p>
      <w:pPr>
        <w:pStyle w:val="BodyText"/>
      </w:pPr>
      <w:r>
        <w:t xml:space="preserve">You will submit the PDF documents for labs and homework to Gradescope as part of your final submission.</w:t>
      </w:r>
    </w:p>
    <w:p>
      <w:pPr>
        <w:pStyle w:val="BodyText"/>
      </w:pPr>
      <w:r>
        <w:t xml:space="preserve">To submit your assignment:</w:t>
      </w:r>
    </w:p>
    <w:p>
      <w:pPr>
        <w:numPr>
          <w:ilvl w:val="0"/>
          <w:numId w:val="1005"/>
        </w:numPr>
      </w:pPr>
      <w:r>
        <w:t xml:space="preserve">Access Gradescope through the menu on the BIOS 600 Canvas site.</w:t>
      </w:r>
    </w:p>
    <w:p>
      <w:pPr>
        <w:numPr>
          <w:ilvl w:val="0"/>
          <w:numId w:val="1005"/>
        </w:numPr>
      </w:pPr>
      <w:r>
        <w:t xml:space="preserve">Click on the assignment, and you’ll be prompted to submit it.</w:t>
      </w:r>
    </w:p>
    <w:p>
      <w:pPr>
        <w:numPr>
          <w:ilvl w:val="0"/>
          <w:numId w:val="1005"/>
        </w:numPr>
      </w:pPr>
      <w:r>
        <w:t xml:space="preserve">Mark the pages associated with each exercise. All of the pages of your lab should be associated with at least one question (i.e., should be “checked”).</w:t>
      </w:r>
    </w:p>
    <w:p>
      <w:pPr>
        <w:numPr>
          <w:ilvl w:val="0"/>
          <w:numId w:val="1005"/>
        </w:numPr>
      </w:pPr>
      <w:r>
        <w:t xml:space="preserve">Select the first page of your .PDF submission to be associated with the</w:t>
      </w:r>
      <w:r>
        <w:t xml:space="preserve"> </w:t>
      </w:r>
      <w:r>
        <w:t xml:space="preserve">“Formatting”</w:t>
      </w:r>
      <w:r>
        <w:t xml:space="preserve"> </w:t>
      </w:r>
      <w:r>
        <w:t xml:space="preserve">section.</w:t>
      </w:r>
    </w:p>
    <w:bookmarkEnd w:id="16"/>
    <w:bookmarkStart w:id="17" w:name="grading"/>
    <w:p>
      <w:pPr>
        <w:pStyle w:val="Heading2"/>
      </w:pPr>
      <w:r>
        <w:t xml:space="preserve">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Attestation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 “Formatting” grade is to assess the document format. This includes having a neatly organized document (no excessive output, warnings/messages when loading packages and/or data) with readable code and your name and the date updated in the YAML.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 8</dc:title>
  <dc:creator/>
  <cp:keywords/>
  <dcterms:created xsi:type="dcterms:W3CDTF">2026-06-05T18:54:13Z</dcterms:created>
  <dcterms:modified xsi:type="dcterms:W3CDTF">2026-06-05T18:54:13Z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Lecture 8</vt:lpwstr>
  </property>
  <property fmtid="{D5CDD505-2E9C-101B-9397-08002B2CF9AE}" pid="9" name="toc-title">
    <vt:lpwstr>Table of contents</vt:lpwstr>
  </property>
</Properties>
</file>