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 11</w:t>
      </w:r>
    </w:p>
    <w:p>
      <w:pPr>
        <w:pStyle w:val="FirstParagraph"/>
      </w:pPr>
      <w:r>
        <w:t xml:space="preserve">Due Tuesday, July 14 at 11:59pm.</w:t>
      </w:r>
    </w:p>
    <w:bookmarkStart w:id="9" w:name="ai-use"/>
    <w:p>
      <w:pPr>
        <w:pStyle w:val="Heading2"/>
      </w:pPr>
      <w:r>
        <w:t xml:space="preserve">AI use</w:t>
      </w:r>
    </w:p>
    <w:p>
      <w:pPr>
        <w:pStyle w:val="FirstParagraph"/>
      </w:pPr>
      <w:r>
        <w:t xml:space="preserve">Refer to the syllabus for our AI use policy. You will be asked to include any AI prompts used in this assignment at the end.</w:t>
      </w:r>
    </w:p>
    <w:bookmarkEnd w:id="9"/>
    <w:bookmarkStart w:id="10" w:name="starting-a-new-quarto-file"/>
    <w:p>
      <w:pPr>
        <w:pStyle w:val="Heading2"/>
      </w:pPr>
      <w:r>
        <w:t xml:space="preserve">Starting a new Quarto file</w:t>
      </w:r>
    </w:p>
    <w:p>
      <w:pPr>
        <w:pStyle w:val="FirstParagraph"/>
      </w:pPr>
      <w:r>
        <w:t xml:space="preserve">For this assignment you will begin a new Quarto file. To do this, go to RStudio and click File &gt; New File &gt; Quarto Document. A pop-up will appear asking for a title, author, and format. You may leave these as the default options for now. Click OK and a new file will open. Update the YAML with your title, name, and date.</w:t>
      </w:r>
    </w:p>
    <w:bookmarkEnd w:id="10"/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We’ll be revisiting the licorice example presented in HW 9. We’ll assume that we can treat pain score as a continuous numeric variable. The data are available with the following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CommentTok"/>
        </w:rPr>
        <w:t xml:space="preserve"># read in data</w:t>
      </w:r>
      <w:r>
        <w:br/>
      </w:r>
      <w:r>
        <w:rPr>
          <w:rStyle w:val="NormalTok"/>
        </w:rPr>
        <w:t xml:space="preserve">licorice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"data/licorice.csv"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Some relevant variables of interest are: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preOp_sex</w:t>
      </w:r>
      <w:r>
        <w:t xml:space="preserve">: Sex (0 = Male; 1 = Female)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preOp_calcBMI</w:t>
      </w:r>
      <w:r>
        <w:t xml:space="preserve">: Body mass index in kg/m2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preOp_asa</w:t>
      </w:r>
      <w:r>
        <w:t xml:space="preserve">: The American Society of Anesthesiology severity score (1 = healthy patient, 2 = mild systemic disease, 3 = severe systemic disease)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treat</w:t>
      </w:r>
      <w:r>
        <w:t xml:space="preserve">: Treatment given (0 = Sugar placebo; 1 = Licorice solution)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pacu30min_throatPain</w:t>
      </w:r>
      <w:r>
        <w:t xml:space="preserve">: Sore throat pain score 30 minutes after arrival in PACU (11-point scale: 0 = No pain; 10 = Worst pain)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pacu90min_throatPain</w:t>
      </w:r>
      <w:r>
        <w:t xml:space="preserve">: Sore throat pain score 90 minutes after arrival in PACU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postOp4hour_throatPain</w:t>
      </w:r>
      <w:r>
        <w:t xml:space="preserve">: Sore throat pain score 4 hours after surgery</w:t>
      </w:r>
    </w:p>
    <w:bookmarkEnd w:id="11"/>
    <w:bookmarkStart w:id="12" w:name="exercises"/>
    <w:p>
      <w:pPr>
        <w:pStyle w:val="Heading2"/>
      </w:pPr>
      <w:r>
        <w:t xml:space="preserve">Exercises</w:t>
      </w:r>
    </w:p>
    <w:p>
      <w:pPr>
        <w:pStyle w:val="FirstParagraph"/>
      </w:pPr>
      <w:r>
        <w:t xml:space="preserve">In Exercise 1, use the</w:t>
      </w:r>
      <w:r>
        <w:t xml:space="preserve"> </w:t>
      </w:r>
      <w:r>
        <w:rPr>
          <w:rStyle w:val="VerbatimChar"/>
        </w:rPr>
        <w:t xml:space="preserve">licorice</w:t>
      </w:r>
      <w:r>
        <w:t xml:space="preserve"> </w:t>
      </w:r>
      <w:r>
        <w:t xml:space="preserve">dataset. You may assume that the pain scores are continuous numeric variables for the purposes of this assignment.</w:t>
      </w:r>
    </w:p>
    <w:bookmarkEnd w:id="12"/>
    <w:bookmarkStart w:id="13" w:name="exercise-1"/>
    <w:p>
      <w:pPr>
        <w:pStyle w:val="Heading2"/>
      </w:pPr>
      <w:r>
        <w:t xml:space="preserve">Exercise 1</w:t>
      </w:r>
    </w:p>
    <w:p>
      <w:pPr>
        <w:pStyle w:val="FirstParagraph"/>
      </w:pPr>
      <w:r>
        <w:t xml:space="preserve">For this exercise, use the original</w:t>
      </w:r>
      <w:r>
        <w:t xml:space="preserve"> </w:t>
      </w:r>
      <w:r>
        <w:rPr>
          <w:rStyle w:val="VerbatimChar"/>
        </w:rPr>
        <w:t xml:space="preserve">licorice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We’d like to comprehensively evaluate whether the mean throat pain score 30 minutes after surgery (</w:t>
      </w:r>
      <w:r>
        <w:rPr>
          <w:rStyle w:val="VerbatimChar"/>
        </w:rPr>
        <w:t xml:space="preserve">pacu30min_throatPain</w:t>
      </w:r>
      <w:r>
        <w:t xml:space="preserve">) varies by ASA classification.</w:t>
      </w:r>
    </w:p>
    <w:p>
      <w:pPr>
        <w:numPr>
          <w:ilvl w:val="0"/>
          <w:numId w:val="1002"/>
        </w:numPr>
      </w:pPr>
      <w:r>
        <w:t xml:space="preserve">What are the three assumptions of ANOVA?</w:t>
      </w:r>
    </w:p>
    <w:p>
      <w:pPr>
        <w:numPr>
          <w:ilvl w:val="0"/>
          <w:numId w:val="1002"/>
        </w:numPr>
      </w:pPr>
      <w:r>
        <w:t xml:space="preserve">Create a boxplot of ASA classification (x-axis) by</w:t>
      </w:r>
      <w:r>
        <w:t xml:space="preserve"> </w:t>
      </w:r>
      <w:r>
        <w:rPr>
          <w:rStyle w:val="VerbatimChar"/>
        </w:rPr>
        <w:t xml:space="preserve">pacu30min_throatPain</w:t>
      </w:r>
      <w:r>
        <w:t xml:space="preserve"> </w:t>
      </w:r>
      <w:r>
        <w:t xml:space="preserve">(y-axis). Suppress warnings with</w:t>
      </w:r>
      <w:r>
        <w:t xml:space="preserve"> </w:t>
      </w:r>
      <w:r>
        <w:rPr>
          <w:rStyle w:val="VerbatimChar"/>
        </w:rPr>
        <w:t xml:space="preserve">#| warning: false</w:t>
      </w:r>
      <w:r>
        <w:t xml:space="preserve">. Based on the boxplot, do the data seem to be normally distributed within each group?</w:t>
      </w:r>
    </w:p>
    <w:p>
      <w:pPr>
        <w:numPr>
          <w:ilvl w:val="0"/>
          <w:numId w:val="1002"/>
        </w:numPr>
      </w:pPr>
      <w:r>
        <w:t xml:space="preserve">You decide to perform a Kruskal-Wallis test here. State the null and alternative hypotheses in words.</w:t>
      </w:r>
    </w:p>
    <w:p>
      <w:pPr>
        <w:numPr>
          <w:ilvl w:val="0"/>
          <w:numId w:val="1002"/>
        </w:numPr>
      </w:pPr>
      <w:r>
        <w:t xml:space="preserve">Use R to perform the Kruskal-Wallis test to evaluate whether the mean throat pain score 30 minutes after surgery varies by ASA classification. You should show code and output.</w:t>
      </w:r>
    </w:p>
    <w:p>
      <w:pPr>
        <w:numPr>
          <w:ilvl w:val="0"/>
          <w:numId w:val="1002"/>
        </w:numPr>
      </w:pPr>
      <w:r>
        <w:t xml:space="preserve">State your p-value, whether you reject or fail to reject the null hypothesis, and state your conclusion.</w:t>
      </w:r>
    </w:p>
    <w:bookmarkEnd w:id="13"/>
    <w:bookmarkStart w:id="14" w:name="exercise-2"/>
    <w:p>
      <w:pPr>
        <w:pStyle w:val="Heading2"/>
      </w:pPr>
      <w:r>
        <w:t xml:space="preserve">Exercise 2</w:t>
      </w:r>
    </w:p>
    <w:p>
      <w:pPr>
        <w:pStyle w:val="FirstParagraph"/>
      </w:pPr>
      <w:r>
        <w:t xml:space="preserve">For this exercise, refer to the test outlined in Lecture 11 Slide 8:</w:t>
      </w:r>
    </w:p>
    <w:p>
      <w:pPr>
        <w:numPr>
          <w:ilvl w:val="0"/>
          <w:numId w:val="1003"/>
        </w:numPr>
      </w:pPr>
      <w:r>
        <w:t xml:space="preserve">What is the name of this test?</w:t>
      </w:r>
    </w:p>
    <w:p>
      <w:pPr>
        <w:numPr>
          <w:ilvl w:val="0"/>
          <w:numId w:val="1003"/>
        </w:numPr>
      </w:pPr>
      <w:r>
        <w:t xml:space="preserve">List the steps to conducting this test.</w:t>
      </w:r>
    </w:p>
    <w:p>
      <w:pPr>
        <w:numPr>
          <w:ilvl w:val="0"/>
          <w:numId w:val="1003"/>
        </w:numPr>
      </w:pPr>
      <w:r>
        <w:t xml:space="preserve">Which assumption does this test NOT require that the paired t-test does require?</w:t>
      </w:r>
    </w:p>
    <w:p>
      <w:pPr>
        <w:numPr>
          <w:ilvl w:val="0"/>
          <w:numId w:val="1003"/>
        </w:numPr>
      </w:pPr>
      <w:r>
        <w:t xml:space="preserve">Does this test take into account the magnitude of the differences between paired values?</w:t>
      </w:r>
    </w:p>
    <w:bookmarkEnd w:id="14"/>
    <w:bookmarkStart w:id="15" w:name="ai-attestation"/>
    <w:p>
      <w:pPr>
        <w:pStyle w:val="Heading2"/>
      </w:pPr>
      <w:r>
        <w:t xml:space="preserve">AI Attestation</w:t>
      </w:r>
    </w:p>
    <w:p>
      <w:pPr>
        <w:pStyle w:val="FirstParagraph"/>
      </w:pPr>
      <w:r>
        <w:t xml:space="preserve">Was AI used on this assignment? If so, describe your prompts below. If not, simply state</w:t>
      </w:r>
      <w:r>
        <w:t xml:space="preserve"> </w:t>
      </w:r>
      <w:r>
        <w:t xml:space="preserve">“AI was not used on this assignment.”</w:t>
      </w:r>
    </w:p>
    <w:bookmarkEnd w:id="15"/>
    <w:bookmarkStart w:id="16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As you’ve seen previously, we can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into an .html file that can be opened by any web browser. To export it as a .pdf, open the file in your web browser and then print to or save as a .pdf document. Contact me in Ed Discussion if you need help!</w:t>
      </w:r>
    </w:p>
    <w:p>
      <w:pPr>
        <w:pStyle w:val="BodyText"/>
      </w:pPr>
      <w:r>
        <w:t xml:space="preserve">You will submit the PDF documents for labs and homework to Gradescope as part of your final submission.</w:t>
      </w:r>
    </w:p>
    <w:p>
      <w:pPr>
        <w:pStyle w:val="BodyText"/>
      </w:pPr>
      <w:r>
        <w:t xml:space="preserve">To submit your assignment:</w:t>
      </w:r>
    </w:p>
    <w:p>
      <w:pPr>
        <w:numPr>
          <w:ilvl w:val="0"/>
          <w:numId w:val="1004"/>
        </w:numPr>
      </w:pPr>
      <w:r>
        <w:t xml:space="preserve">Access Gradescope through the menu on the BIOS 600 Canvas site.</w:t>
      </w:r>
    </w:p>
    <w:p>
      <w:pPr>
        <w:numPr>
          <w:ilvl w:val="0"/>
          <w:numId w:val="1004"/>
        </w:numPr>
      </w:pPr>
      <w:r>
        <w:t xml:space="preserve">Click on the assignment, and you’ll be prompted to submit it.</w:t>
      </w:r>
    </w:p>
    <w:p>
      <w:pPr>
        <w:numPr>
          <w:ilvl w:val="0"/>
          <w:numId w:val="1004"/>
        </w:numPr>
      </w:pPr>
      <w:r>
        <w:t xml:space="preserve">Mark the pages associated with each exercise. All of the pages of your lab should be associated with at least one question (i.e., should be “checked”).</w:t>
      </w:r>
    </w:p>
    <w:p>
      <w:pPr>
        <w:numPr>
          <w:ilvl w:val="0"/>
          <w:numId w:val="1004"/>
        </w:numPr>
      </w:pPr>
      <w:r>
        <w:t xml:space="preserve">Select the first page of your .PDF submission to be associated with the</w:t>
      </w:r>
      <w:r>
        <w:t xml:space="preserve"> </w:t>
      </w:r>
      <w:r>
        <w:t xml:space="preserve">“Formatting”</w:t>
      </w:r>
      <w:r>
        <w:t xml:space="preserve"> </w:t>
      </w:r>
      <w:r>
        <w:t xml:space="preserve">section.</w:t>
      </w:r>
    </w:p>
    <w:bookmarkEnd w:id="16"/>
    <w:bookmarkStart w:id="17" w:name="grading"/>
    <w:p>
      <w:pPr>
        <w:pStyle w:val="Heading2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“Formatting” grade is to assess the document format. This includes having a neatly organized document (no excessive output, warnings/messages when loading packages and/or data) with readable code and your name and the date updated in the YAML.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11</dc:title>
  <dc:creator/>
  <cp:keywords/>
  <dcterms:created xsi:type="dcterms:W3CDTF">2026-06-05T19:06:26Z</dcterms:created>
  <dcterms:modified xsi:type="dcterms:W3CDTF">2026-06-05T19:06:26Z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