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C4CC61" w14:textId="65E17689" w:rsidR="00A80950" w:rsidRDefault="00B140EA" w:rsidP="00A80950">
      <w:pPr>
        <w:pStyle w:val="Heading1"/>
        <w:rPr>
          <w:lang w:val="da-DK"/>
        </w:rPr>
      </w:pPr>
      <w:r w:rsidRPr="00B140EA">
        <w:rPr>
          <w:lang w:val="da-DK"/>
        </w:rPr>
        <w:t>AI-Projektportefølje – Ansøgning til Søstrene Grene</w:t>
      </w:r>
    </w:p>
    <w:p w14:paraId="15C7D224" w14:textId="43E48B67" w:rsidR="00B140EA" w:rsidRDefault="00B140EA" w:rsidP="00B140EA">
      <w:pPr>
        <w:rPr>
          <w:lang w:val="da-DK"/>
        </w:rPr>
      </w:pPr>
      <w:r>
        <w:rPr>
          <w:lang w:val="da-DK"/>
        </w:rPr>
        <w:t xml:space="preserve">Følgende dokument indeholder tre selvstændige projekter jeg for nyligt har lavet, </w:t>
      </w:r>
      <w:r w:rsidRPr="00B140EA">
        <w:rPr>
          <w:lang w:val="da-DK"/>
        </w:rPr>
        <w:t>der demonstrerer min evne til at udvikle og implementere AI-løsninger med Python,</w:t>
      </w:r>
      <w:r>
        <w:rPr>
          <w:lang w:val="da-DK"/>
        </w:rPr>
        <w:t xml:space="preserve"> </w:t>
      </w:r>
      <w:r w:rsidRPr="00B140EA">
        <w:rPr>
          <w:lang w:val="da-DK"/>
        </w:rPr>
        <w:t>dokumentforståelse og automatisering.</w:t>
      </w:r>
    </w:p>
    <w:p w14:paraId="581BD470" w14:textId="621F63CA" w:rsidR="00B140EA" w:rsidRPr="00B140EA" w:rsidRDefault="00B140EA" w:rsidP="00B140EA">
      <w:pPr>
        <w:pStyle w:val="Heading2"/>
        <w:rPr>
          <w:lang w:val="da-DK"/>
        </w:rPr>
      </w:pPr>
      <w:r w:rsidRPr="00B140EA">
        <w:rPr>
          <w:lang w:val="da-DK"/>
        </w:rPr>
        <w:t xml:space="preserve">Projekt 1: Dokumentbaseret </w:t>
      </w:r>
      <w:proofErr w:type="spellStart"/>
      <w:r w:rsidR="00A80950" w:rsidRPr="00A80950">
        <w:rPr>
          <w:lang w:val="da-DK"/>
        </w:rPr>
        <w:t>Retrieval-Augmented</w:t>
      </w:r>
      <w:proofErr w:type="spellEnd"/>
      <w:r w:rsidR="00A80950" w:rsidRPr="00A80950">
        <w:rPr>
          <w:lang w:val="da-DK"/>
        </w:rPr>
        <w:t xml:space="preserve"> Generation</w:t>
      </w:r>
      <w:r w:rsidR="00A80950">
        <w:rPr>
          <w:lang w:val="da-DK"/>
        </w:rPr>
        <w:t xml:space="preserve"> (RAG)</w:t>
      </w:r>
      <w:r w:rsidRPr="00B140EA">
        <w:rPr>
          <w:lang w:val="da-DK"/>
        </w:rPr>
        <w:t xml:space="preserve"> </w:t>
      </w:r>
      <w:proofErr w:type="spellStart"/>
      <w:r w:rsidRPr="00B140EA">
        <w:rPr>
          <w:lang w:val="da-DK"/>
        </w:rPr>
        <w:t>Chatbot</w:t>
      </w:r>
      <w:proofErr w:type="spellEnd"/>
    </w:p>
    <w:p w14:paraId="3EB1A4F4" w14:textId="571028AD" w:rsidR="00B140EA" w:rsidRPr="00055874" w:rsidRDefault="00B140EA" w:rsidP="00055874">
      <w:pPr>
        <w:pStyle w:val="Heading3"/>
        <w:rPr>
          <w:b/>
          <w:bCs/>
          <w:lang w:val="da-DK"/>
        </w:rPr>
      </w:pPr>
      <w:r w:rsidRPr="00055874">
        <w:rPr>
          <w:b/>
          <w:bCs/>
          <w:lang w:val="da-DK"/>
        </w:rPr>
        <w:t>Forretningscase</w:t>
      </w:r>
      <w:r w:rsidRPr="00055874">
        <w:rPr>
          <w:b/>
          <w:bCs/>
          <w:lang w:val="da-DK"/>
        </w:rPr>
        <w:t>:</w:t>
      </w:r>
    </w:p>
    <w:p w14:paraId="1C149C83" w14:textId="66A1D437" w:rsidR="00B140EA" w:rsidRPr="00B140EA" w:rsidRDefault="00B140EA" w:rsidP="00B140EA">
      <w:pPr>
        <w:rPr>
          <w:lang w:val="da-DK"/>
        </w:rPr>
      </w:pPr>
      <w:r w:rsidRPr="00B140EA">
        <w:rPr>
          <w:lang w:val="da-DK"/>
        </w:rPr>
        <w:t>Virksomheder bruger enorme mængder tid på at lede efter information i brugermanualer, kontrakter, årsrapporter og interne procedurer. En RAG-</w:t>
      </w:r>
      <w:proofErr w:type="spellStart"/>
      <w:r w:rsidRPr="00B140EA">
        <w:rPr>
          <w:lang w:val="da-DK"/>
        </w:rPr>
        <w:t>chatbot</w:t>
      </w:r>
      <w:proofErr w:type="spellEnd"/>
      <w:r w:rsidRPr="00B140EA">
        <w:rPr>
          <w:lang w:val="da-DK"/>
        </w:rPr>
        <w:t xml:space="preserve"> kan:</w:t>
      </w:r>
    </w:p>
    <w:p w14:paraId="6CF9F5FD" w14:textId="008AC485" w:rsidR="00B140EA" w:rsidRPr="00B140EA" w:rsidRDefault="00B140EA" w:rsidP="00B140EA">
      <w:pPr>
        <w:pStyle w:val="ListParagraph"/>
        <w:numPr>
          <w:ilvl w:val="0"/>
          <w:numId w:val="1"/>
        </w:numPr>
        <w:rPr>
          <w:lang w:val="da-DK"/>
        </w:rPr>
      </w:pPr>
      <w:r w:rsidRPr="00B140EA">
        <w:rPr>
          <w:lang w:val="da-DK"/>
        </w:rPr>
        <w:t xml:space="preserve">Skære </w:t>
      </w:r>
      <w:proofErr w:type="spellStart"/>
      <w:r w:rsidRPr="00B140EA">
        <w:rPr>
          <w:lang w:val="da-DK"/>
        </w:rPr>
        <w:t>søgetiden</w:t>
      </w:r>
      <w:proofErr w:type="spellEnd"/>
      <w:r w:rsidRPr="00B140EA">
        <w:rPr>
          <w:lang w:val="da-DK"/>
        </w:rPr>
        <w:t xml:space="preserve"> ned fra minutter til sekunder. Brugeren stiller et naturligt </w:t>
      </w:r>
      <w:proofErr w:type="spellStart"/>
      <w:r w:rsidRPr="00B140EA">
        <w:rPr>
          <w:lang w:val="da-DK"/>
        </w:rPr>
        <w:t>sprog-spørgsmål</w:t>
      </w:r>
      <w:proofErr w:type="spellEnd"/>
      <w:r w:rsidRPr="00B140EA">
        <w:rPr>
          <w:lang w:val="da-DK"/>
        </w:rPr>
        <w:t xml:space="preserve"> og får et præcist svar med kildeangivelse.</w:t>
      </w:r>
    </w:p>
    <w:p w14:paraId="6CD3D2DE" w14:textId="563E3FF5" w:rsidR="00B140EA" w:rsidRPr="00B140EA" w:rsidRDefault="00B140EA" w:rsidP="00B140EA">
      <w:pPr>
        <w:pStyle w:val="ListParagraph"/>
        <w:numPr>
          <w:ilvl w:val="0"/>
          <w:numId w:val="1"/>
        </w:numPr>
        <w:rPr>
          <w:lang w:val="da-DK"/>
        </w:rPr>
      </w:pPr>
      <w:r w:rsidRPr="00B140EA">
        <w:rPr>
          <w:lang w:val="da-DK"/>
        </w:rPr>
        <w:t xml:space="preserve">Øge kvalitet og ensartethed i support og videndeling </w:t>
      </w:r>
      <w:r w:rsidR="00EA1503">
        <w:rPr>
          <w:lang w:val="da-DK"/>
        </w:rPr>
        <w:t>-</w:t>
      </w:r>
      <w:r w:rsidRPr="00B140EA">
        <w:rPr>
          <w:lang w:val="da-DK"/>
        </w:rPr>
        <w:t xml:space="preserve"> samme model giver samme svar hver gang.</w:t>
      </w:r>
    </w:p>
    <w:p w14:paraId="5A79BE02" w14:textId="021B2B53" w:rsidR="00B140EA" w:rsidRPr="00B140EA" w:rsidRDefault="00EA1503" w:rsidP="00B140EA">
      <w:pPr>
        <w:pStyle w:val="ListParagraph"/>
        <w:numPr>
          <w:ilvl w:val="0"/>
          <w:numId w:val="1"/>
        </w:numPr>
        <w:rPr>
          <w:lang w:val="da-DK"/>
        </w:rPr>
      </w:pPr>
      <w:r>
        <w:rPr>
          <w:lang w:val="da-DK"/>
        </w:rPr>
        <w:t>Effektiv kundesupport &amp; frigivelse af</w:t>
      </w:r>
      <w:r w:rsidR="00B140EA" w:rsidRPr="00B140EA">
        <w:rPr>
          <w:lang w:val="da-DK"/>
        </w:rPr>
        <w:t xml:space="preserve"> eksperttimer: Teknikere kan fokusere på komplekse opgaver i stedet for basale dokumentspørgsmål</w:t>
      </w:r>
      <w:r>
        <w:rPr>
          <w:lang w:val="da-DK"/>
        </w:rPr>
        <w:t xml:space="preserve"> og kundesupport kan lynhurtigt søge efter et svar</w:t>
      </w:r>
      <w:r w:rsidR="00B140EA" w:rsidRPr="00B140EA">
        <w:rPr>
          <w:lang w:val="da-DK"/>
        </w:rPr>
        <w:t>.</w:t>
      </w:r>
    </w:p>
    <w:p w14:paraId="6DD6A995" w14:textId="0B7B3F14" w:rsidR="00B140EA" w:rsidRDefault="00B140EA" w:rsidP="00B140EA">
      <w:pPr>
        <w:pStyle w:val="ListParagraph"/>
        <w:numPr>
          <w:ilvl w:val="0"/>
          <w:numId w:val="1"/>
        </w:numPr>
        <w:rPr>
          <w:lang w:val="da-DK"/>
        </w:rPr>
      </w:pPr>
      <w:r w:rsidRPr="00B140EA">
        <w:rPr>
          <w:lang w:val="da-DK"/>
        </w:rPr>
        <w:t xml:space="preserve">Skalerbarhed: Uanset om der uploades 1 eller 10.000 sider, falder </w:t>
      </w:r>
      <w:proofErr w:type="spellStart"/>
      <w:r w:rsidRPr="00B140EA">
        <w:rPr>
          <w:lang w:val="da-DK"/>
        </w:rPr>
        <w:t>svartiden</w:t>
      </w:r>
      <w:proofErr w:type="spellEnd"/>
      <w:r w:rsidRPr="00B140EA">
        <w:rPr>
          <w:lang w:val="da-DK"/>
        </w:rPr>
        <w:t xml:space="preserve"> ikke mærkbart, fordi søgningen foretages i et optimeret vektor-</w:t>
      </w:r>
      <w:proofErr w:type="spellStart"/>
      <w:r w:rsidRPr="00B140EA">
        <w:rPr>
          <w:lang w:val="da-DK"/>
        </w:rPr>
        <w:t>index</w:t>
      </w:r>
      <w:proofErr w:type="spellEnd"/>
      <w:r w:rsidRPr="00B140EA">
        <w:rPr>
          <w:lang w:val="da-DK"/>
        </w:rPr>
        <w:t>.</w:t>
      </w:r>
    </w:p>
    <w:p w14:paraId="6B9B5D7D" w14:textId="0C3210D4" w:rsidR="00EA1503" w:rsidRDefault="00EA1503" w:rsidP="00B140EA">
      <w:pPr>
        <w:pStyle w:val="ListParagraph"/>
        <w:numPr>
          <w:ilvl w:val="0"/>
          <w:numId w:val="1"/>
        </w:numPr>
        <w:rPr>
          <w:lang w:val="da-DK"/>
        </w:rPr>
      </w:pPr>
      <w:r w:rsidRPr="00EA1503">
        <w:rPr>
          <w:lang w:val="da-DK"/>
        </w:rPr>
        <w:t xml:space="preserve">Understøtter flersproget indhold (dansk, engelsk, tysk) → matcher kædens geografiske </w:t>
      </w:r>
      <w:proofErr w:type="spellStart"/>
      <w:r w:rsidRPr="00EA1503">
        <w:rPr>
          <w:lang w:val="da-DK"/>
        </w:rPr>
        <w:t>setup</w:t>
      </w:r>
      <w:proofErr w:type="spellEnd"/>
      <w:r w:rsidRPr="00EA1503">
        <w:rPr>
          <w:lang w:val="da-DK"/>
        </w:rPr>
        <w:t>.</w:t>
      </w:r>
    </w:p>
    <w:p w14:paraId="78DD140C" w14:textId="597E3930" w:rsidR="00EA1503" w:rsidRDefault="00EA1503" w:rsidP="00B140EA">
      <w:pPr>
        <w:pStyle w:val="ListParagraph"/>
        <w:numPr>
          <w:ilvl w:val="0"/>
          <w:numId w:val="1"/>
        </w:numPr>
        <w:rPr>
          <w:lang w:val="da-DK"/>
        </w:rPr>
      </w:pPr>
      <w:r>
        <w:rPr>
          <w:lang w:val="da-DK"/>
        </w:rPr>
        <w:t>Ulempe: Første gang at et dokument skal uploades kræver det tålmodighed.</w:t>
      </w:r>
      <w:r w:rsidR="006604FE">
        <w:rPr>
          <w:lang w:val="da-DK"/>
        </w:rPr>
        <w:t>’</w:t>
      </w:r>
    </w:p>
    <w:p w14:paraId="08DE4A14" w14:textId="6C3F2990" w:rsidR="006604FE" w:rsidRPr="006604FE" w:rsidRDefault="006604FE" w:rsidP="006604FE">
      <w:pPr>
        <w:pStyle w:val="Heading3"/>
        <w:rPr>
          <w:b/>
          <w:bCs/>
          <w:lang w:val="da-DK"/>
        </w:rPr>
      </w:pPr>
      <w:r w:rsidRPr="00116DBA">
        <w:rPr>
          <w:b/>
          <w:bCs/>
          <w:lang w:val="da-DK"/>
        </w:rPr>
        <w:t>Relevans for søstrene grene:</w:t>
      </w:r>
    </w:p>
    <w:p w14:paraId="34AB362B" w14:textId="7E867FB5" w:rsidR="006604FE" w:rsidRPr="006604FE" w:rsidRDefault="006604FE" w:rsidP="006604FE">
      <w:pPr>
        <w:rPr>
          <w:lang w:val="da-DK"/>
        </w:rPr>
      </w:pPr>
      <w:r w:rsidRPr="006604FE">
        <w:rPr>
          <w:lang w:val="da-DK"/>
        </w:rPr>
        <w:t>Denne løsning giver Søstrene Grene mulighed for effektivt at:</w:t>
      </w:r>
    </w:p>
    <w:p w14:paraId="56D0C518" w14:textId="1F5C9177" w:rsidR="006604FE" w:rsidRPr="006604FE" w:rsidRDefault="006604FE" w:rsidP="006604FE">
      <w:pPr>
        <w:pStyle w:val="ListParagraph"/>
        <w:numPr>
          <w:ilvl w:val="0"/>
          <w:numId w:val="5"/>
        </w:numPr>
        <w:rPr>
          <w:lang w:val="da-DK"/>
        </w:rPr>
      </w:pPr>
      <w:r w:rsidRPr="006604FE">
        <w:rPr>
          <w:lang w:val="da-DK"/>
        </w:rPr>
        <w:t>Søge intelligent i interne dokumenter (fx butiksmanualer, kampagnevejledninger, processer), hvilket reducerer svartid og øger konsistens.</w:t>
      </w:r>
    </w:p>
    <w:p w14:paraId="2888896E" w14:textId="3D453243" w:rsidR="006604FE" w:rsidRPr="006604FE" w:rsidRDefault="006604FE" w:rsidP="006604FE">
      <w:pPr>
        <w:pStyle w:val="ListParagraph"/>
        <w:numPr>
          <w:ilvl w:val="0"/>
          <w:numId w:val="5"/>
        </w:numPr>
        <w:rPr>
          <w:lang w:val="da-DK"/>
        </w:rPr>
      </w:pPr>
      <w:r w:rsidRPr="006604FE">
        <w:rPr>
          <w:lang w:val="da-DK"/>
        </w:rPr>
        <w:t>Frigive medarbejderressourcer, så de kan fokusere på kundeoplevelse og butiksoplevelser frem for at lede efter information.</w:t>
      </w:r>
    </w:p>
    <w:p w14:paraId="26534238" w14:textId="190D1C00" w:rsidR="006604FE" w:rsidRPr="006604FE" w:rsidRDefault="006604FE" w:rsidP="006604FE">
      <w:pPr>
        <w:pStyle w:val="ListParagraph"/>
        <w:numPr>
          <w:ilvl w:val="0"/>
          <w:numId w:val="5"/>
        </w:numPr>
        <w:rPr>
          <w:lang w:val="da-DK"/>
        </w:rPr>
      </w:pPr>
      <w:r w:rsidRPr="006604FE">
        <w:rPr>
          <w:lang w:val="da-DK"/>
        </w:rPr>
        <w:t>Standardisere og centralisere vidensdeling på tværs af 240 butikker – afgørende for den igangværende ekspansion og sikring af brandoplevelse</w:t>
      </w:r>
    </w:p>
    <w:p w14:paraId="7BAA872C" w14:textId="51D901E5" w:rsidR="00A80950" w:rsidRPr="00055874" w:rsidRDefault="00A80950" w:rsidP="00055874">
      <w:pPr>
        <w:pStyle w:val="Heading3"/>
        <w:rPr>
          <w:b/>
          <w:bCs/>
          <w:lang w:val="da-DK"/>
        </w:rPr>
      </w:pPr>
      <w:r w:rsidRPr="00055874">
        <w:rPr>
          <w:b/>
          <w:bCs/>
          <w:lang w:val="da-DK"/>
        </w:rPr>
        <w:t xml:space="preserve">Nøglebiblioteker og værktøjer der er anvendt til </w:t>
      </w:r>
      <w:proofErr w:type="spellStart"/>
      <w:r w:rsidRPr="00055874">
        <w:rPr>
          <w:b/>
          <w:bCs/>
          <w:lang w:val="da-DK"/>
        </w:rPr>
        <w:t>RAG’en</w:t>
      </w:r>
      <w:proofErr w:type="spellEnd"/>
      <w:r w:rsidRPr="00055874">
        <w:rPr>
          <w:b/>
          <w:bCs/>
          <w:lang w:val="da-DK"/>
        </w:rPr>
        <w:t>:</w:t>
      </w:r>
    </w:p>
    <w:p w14:paraId="35049D52" w14:textId="4E76E5BC" w:rsidR="00A80950" w:rsidRDefault="00A80950" w:rsidP="00A80950">
      <w:pPr>
        <w:pStyle w:val="ListParagraph"/>
        <w:numPr>
          <w:ilvl w:val="0"/>
          <w:numId w:val="2"/>
        </w:numPr>
        <w:rPr>
          <w:lang w:val="da-DK"/>
        </w:rPr>
      </w:pPr>
      <w:proofErr w:type="spellStart"/>
      <w:r>
        <w:rPr>
          <w:lang w:val="da-DK"/>
        </w:rPr>
        <w:t>Docling</w:t>
      </w:r>
      <w:proofErr w:type="spellEnd"/>
    </w:p>
    <w:p w14:paraId="4DC3A5D3" w14:textId="25CE21E3" w:rsidR="00A80950" w:rsidRDefault="00A80950" w:rsidP="00A80950">
      <w:pPr>
        <w:pStyle w:val="ListParagraph"/>
        <w:numPr>
          <w:ilvl w:val="1"/>
          <w:numId w:val="2"/>
        </w:numPr>
        <w:rPr>
          <w:lang w:val="da-DK"/>
        </w:rPr>
      </w:pPr>
      <w:hyperlink r:id="rId5" w:history="1">
        <w:r w:rsidRPr="00F45295">
          <w:rPr>
            <w:rStyle w:val="Hyperlink"/>
            <w:lang w:val="da-DK"/>
          </w:rPr>
          <w:t>https://docling-project.github.io/docling/</w:t>
        </w:r>
      </w:hyperlink>
    </w:p>
    <w:p w14:paraId="1F55ACE1" w14:textId="4DE4432F" w:rsidR="00A80950" w:rsidRDefault="00055874" w:rsidP="00A80950">
      <w:pPr>
        <w:pStyle w:val="ListParagraph"/>
        <w:numPr>
          <w:ilvl w:val="1"/>
          <w:numId w:val="2"/>
        </w:numPr>
        <w:rPr>
          <w:lang w:val="da-DK"/>
        </w:rPr>
      </w:pPr>
      <w:proofErr w:type="spellStart"/>
      <w:r w:rsidRPr="00055874">
        <w:rPr>
          <w:lang w:val="da-DK"/>
        </w:rPr>
        <w:lastRenderedPageBreak/>
        <w:t>Docling</w:t>
      </w:r>
      <w:proofErr w:type="spellEnd"/>
      <w:r w:rsidRPr="00055874">
        <w:rPr>
          <w:lang w:val="da-DK"/>
        </w:rPr>
        <w:t xml:space="preserve"> er et dokumentanalyseværktøj, der bruges til at parse og strukturere statiske dokumenter (</w:t>
      </w:r>
      <w:proofErr w:type="spellStart"/>
      <w:r w:rsidRPr="00055874">
        <w:rPr>
          <w:lang w:val="da-DK"/>
        </w:rPr>
        <w:t>PDF’er</w:t>
      </w:r>
      <w:proofErr w:type="spellEnd"/>
      <w:r w:rsidRPr="00055874">
        <w:rPr>
          <w:lang w:val="da-DK"/>
        </w:rPr>
        <w:t xml:space="preserve">, Word) til tekstformater som </w:t>
      </w:r>
      <w:proofErr w:type="spellStart"/>
      <w:r w:rsidRPr="00055874">
        <w:rPr>
          <w:lang w:val="da-DK"/>
        </w:rPr>
        <w:t>markdown</w:t>
      </w:r>
      <w:proofErr w:type="spellEnd"/>
      <w:r w:rsidRPr="00055874">
        <w:rPr>
          <w:lang w:val="da-DK"/>
        </w:rPr>
        <w:t>.</w:t>
      </w:r>
    </w:p>
    <w:p w14:paraId="10FF8587" w14:textId="558DE055" w:rsidR="00055874" w:rsidRDefault="00055874" w:rsidP="00055874">
      <w:pPr>
        <w:pStyle w:val="ListParagraph"/>
        <w:numPr>
          <w:ilvl w:val="0"/>
          <w:numId w:val="2"/>
        </w:numPr>
        <w:rPr>
          <w:lang w:val="da-DK"/>
        </w:rPr>
      </w:pPr>
      <w:r>
        <w:rPr>
          <w:lang w:val="da-DK"/>
        </w:rPr>
        <w:t>Pandas</w:t>
      </w:r>
    </w:p>
    <w:p w14:paraId="0D30FBBC" w14:textId="4B38ED67" w:rsidR="00055874" w:rsidRDefault="00055874" w:rsidP="00055874">
      <w:pPr>
        <w:pStyle w:val="ListParagraph"/>
        <w:numPr>
          <w:ilvl w:val="1"/>
          <w:numId w:val="2"/>
        </w:numPr>
        <w:rPr>
          <w:lang w:val="da-DK"/>
        </w:rPr>
      </w:pPr>
      <w:r w:rsidRPr="00055874">
        <w:rPr>
          <w:lang w:val="da-DK"/>
        </w:rPr>
        <w:t>Python-bibliotek til datastrukturering og analyse, især af tabeller</w:t>
      </w:r>
      <w:r>
        <w:rPr>
          <w:lang w:val="da-DK"/>
        </w:rPr>
        <w:t xml:space="preserve">. Er brugt til at gøre tabeller fra </w:t>
      </w:r>
      <w:proofErr w:type="spellStart"/>
      <w:r>
        <w:rPr>
          <w:lang w:val="da-DK"/>
        </w:rPr>
        <w:t>markdown</w:t>
      </w:r>
      <w:proofErr w:type="spellEnd"/>
      <w:r>
        <w:rPr>
          <w:lang w:val="da-DK"/>
        </w:rPr>
        <w:t xml:space="preserve"> filer mere læsbar.</w:t>
      </w:r>
    </w:p>
    <w:p w14:paraId="10C190F2" w14:textId="73A182A0" w:rsidR="00055874" w:rsidRDefault="00055874" w:rsidP="00055874">
      <w:pPr>
        <w:pStyle w:val="ListParagraph"/>
        <w:numPr>
          <w:ilvl w:val="0"/>
          <w:numId w:val="2"/>
        </w:numPr>
        <w:rPr>
          <w:lang w:val="da-DK"/>
        </w:rPr>
      </w:pPr>
      <w:proofErr w:type="spellStart"/>
      <w:r w:rsidRPr="00055874">
        <w:rPr>
          <w:lang w:val="da-DK"/>
        </w:rPr>
        <w:t>LangChain</w:t>
      </w:r>
      <w:proofErr w:type="spellEnd"/>
    </w:p>
    <w:p w14:paraId="77D23EAE" w14:textId="19AFD94E" w:rsidR="00055874" w:rsidRDefault="00055874" w:rsidP="00055874">
      <w:pPr>
        <w:pStyle w:val="ListParagraph"/>
        <w:numPr>
          <w:ilvl w:val="1"/>
          <w:numId w:val="2"/>
        </w:numPr>
        <w:rPr>
          <w:lang w:val="da-DK"/>
        </w:rPr>
      </w:pPr>
      <w:r w:rsidRPr="00055874">
        <w:rPr>
          <w:lang w:val="da-DK"/>
        </w:rPr>
        <w:t xml:space="preserve">Et </w:t>
      </w:r>
      <w:proofErr w:type="gramStart"/>
      <w:r w:rsidRPr="00055874">
        <w:rPr>
          <w:lang w:val="da-DK"/>
        </w:rPr>
        <w:t>open-source framework</w:t>
      </w:r>
      <w:proofErr w:type="gramEnd"/>
      <w:r w:rsidRPr="00055874">
        <w:rPr>
          <w:lang w:val="da-DK"/>
        </w:rPr>
        <w:t xml:space="preserve"> til at bygge applikationer baseret på store sprogmodeller (</w:t>
      </w:r>
      <w:proofErr w:type="spellStart"/>
      <w:r w:rsidRPr="00055874">
        <w:rPr>
          <w:lang w:val="da-DK"/>
        </w:rPr>
        <w:t>LLMs</w:t>
      </w:r>
      <w:proofErr w:type="spellEnd"/>
      <w:r w:rsidRPr="00055874">
        <w:rPr>
          <w:lang w:val="da-DK"/>
        </w:rPr>
        <w:t>).</w:t>
      </w:r>
    </w:p>
    <w:p w14:paraId="760EE018" w14:textId="34748DF9" w:rsidR="00055874" w:rsidRDefault="00055874" w:rsidP="00055874">
      <w:pPr>
        <w:pStyle w:val="ListParagraph"/>
        <w:numPr>
          <w:ilvl w:val="0"/>
          <w:numId w:val="2"/>
        </w:numPr>
        <w:rPr>
          <w:lang w:val="da-DK"/>
        </w:rPr>
      </w:pPr>
      <w:proofErr w:type="spellStart"/>
      <w:r w:rsidRPr="00055874">
        <w:rPr>
          <w:lang w:val="da-DK"/>
        </w:rPr>
        <w:t>Chroma</w:t>
      </w:r>
      <w:proofErr w:type="spellEnd"/>
    </w:p>
    <w:p w14:paraId="5BD03BCD" w14:textId="422E15A1" w:rsidR="00055874" w:rsidRDefault="00055874" w:rsidP="00055874">
      <w:pPr>
        <w:pStyle w:val="ListParagraph"/>
        <w:numPr>
          <w:ilvl w:val="1"/>
          <w:numId w:val="2"/>
        </w:numPr>
        <w:rPr>
          <w:lang w:val="da-DK"/>
        </w:rPr>
      </w:pPr>
      <w:r w:rsidRPr="00055874">
        <w:rPr>
          <w:lang w:val="da-DK"/>
        </w:rPr>
        <w:t xml:space="preserve">Et hurtigt, open-source vektorbibliotek, som gør det muligt at indeksere og søge i </w:t>
      </w:r>
      <w:proofErr w:type="spellStart"/>
      <w:r w:rsidRPr="00055874">
        <w:rPr>
          <w:lang w:val="da-DK"/>
        </w:rPr>
        <w:t>embeddings</w:t>
      </w:r>
      <w:proofErr w:type="spellEnd"/>
    </w:p>
    <w:p w14:paraId="3B2E307C" w14:textId="2FF68BEA" w:rsidR="00055874" w:rsidRDefault="00055874" w:rsidP="00055874">
      <w:pPr>
        <w:pStyle w:val="ListParagraph"/>
        <w:numPr>
          <w:ilvl w:val="0"/>
          <w:numId w:val="2"/>
        </w:numPr>
        <w:rPr>
          <w:lang w:val="da-DK"/>
        </w:rPr>
      </w:pPr>
      <w:proofErr w:type="spellStart"/>
      <w:r w:rsidRPr="00055874">
        <w:rPr>
          <w:lang w:val="da-DK"/>
        </w:rPr>
        <w:t>RecursiveCharacterTextSplitter</w:t>
      </w:r>
      <w:proofErr w:type="spellEnd"/>
    </w:p>
    <w:p w14:paraId="782AB688" w14:textId="555E29AF" w:rsidR="00055874" w:rsidRDefault="00055874" w:rsidP="00055874">
      <w:pPr>
        <w:pStyle w:val="ListParagraph"/>
        <w:numPr>
          <w:ilvl w:val="1"/>
          <w:numId w:val="2"/>
        </w:numPr>
        <w:rPr>
          <w:lang w:val="da-DK"/>
        </w:rPr>
      </w:pPr>
      <w:r>
        <w:rPr>
          <w:lang w:val="da-DK"/>
        </w:rPr>
        <w:t>O</w:t>
      </w:r>
      <w:r w:rsidRPr="00055874">
        <w:rPr>
          <w:lang w:val="da-DK"/>
        </w:rPr>
        <w:t>pdeler lange dokumenter i mindre bidder (</w:t>
      </w:r>
      <w:proofErr w:type="spellStart"/>
      <w:r w:rsidRPr="00055874">
        <w:rPr>
          <w:lang w:val="da-DK"/>
        </w:rPr>
        <w:t>chunks</w:t>
      </w:r>
      <w:proofErr w:type="spellEnd"/>
      <w:r w:rsidRPr="00055874">
        <w:rPr>
          <w:lang w:val="da-DK"/>
        </w:rPr>
        <w:t xml:space="preserve">), typisk 500–1000 </w:t>
      </w:r>
      <w:proofErr w:type="spellStart"/>
      <w:r w:rsidRPr="00055874">
        <w:rPr>
          <w:lang w:val="da-DK"/>
        </w:rPr>
        <w:t>tokens</w:t>
      </w:r>
      <w:proofErr w:type="spellEnd"/>
      <w:r w:rsidRPr="00055874">
        <w:rPr>
          <w:lang w:val="da-DK"/>
        </w:rPr>
        <w:t>, med overlap</w:t>
      </w:r>
      <w:r>
        <w:rPr>
          <w:lang w:val="da-DK"/>
        </w:rPr>
        <w:t xml:space="preserve">, for at forbedre </w:t>
      </w:r>
      <w:proofErr w:type="spellStart"/>
      <w:r>
        <w:rPr>
          <w:lang w:val="da-DK"/>
        </w:rPr>
        <w:t>LLM’s</w:t>
      </w:r>
      <w:proofErr w:type="spellEnd"/>
      <w:r>
        <w:rPr>
          <w:lang w:val="da-DK"/>
        </w:rPr>
        <w:t xml:space="preserve"> kontekstforståelse.</w:t>
      </w:r>
    </w:p>
    <w:p w14:paraId="55384E18" w14:textId="632530A4" w:rsidR="00055874" w:rsidRDefault="00055874" w:rsidP="00055874">
      <w:pPr>
        <w:pStyle w:val="ListParagraph"/>
        <w:numPr>
          <w:ilvl w:val="0"/>
          <w:numId w:val="2"/>
        </w:numPr>
        <w:rPr>
          <w:lang w:val="da-DK"/>
        </w:rPr>
      </w:pPr>
      <w:proofErr w:type="spellStart"/>
      <w:r w:rsidRPr="00055874">
        <w:rPr>
          <w:lang w:val="da-DK"/>
        </w:rPr>
        <w:t>OpenAI</w:t>
      </w:r>
      <w:proofErr w:type="spellEnd"/>
      <w:r w:rsidRPr="00055874">
        <w:rPr>
          <w:lang w:val="da-DK"/>
        </w:rPr>
        <w:t xml:space="preserve"> API</w:t>
      </w:r>
    </w:p>
    <w:p w14:paraId="23271C4E" w14:textId="7BB9BA57" w:rsidR="00055874" w:rsidRDefault="00055874" w:rsidP="00055874">
      <w:pPr>
        <w:pStyle w:val="ListParagraph"/>
        <w:numPr>
          <w:ilvl w:val="1"/>
          <w:numId w:val="2"/>
        </w:numPr>
        <w:rPr>
          <w:lang w:val="da-DK"/>
        </w:rPr>
      </w:pPr>
      <w:r>
        <w:rPr>
          <w:lang w:val="da-DK"/>
        </w:rPr>
        <w:t xml:space="preserve">Chat-modellen der </w:t>
      </w:r>
      <w:proofErr w:type="gramStart"/>
      <w:r>
        <w:rPr>
          <w:lang w:val="da-DK"/>
        </w:rPr>
        <w:t>generere</w:t>
      </w:r>
      <w:proofErr w:type="gramEnd"/>
      <w:r>
        <w:rPr>
          <w:lang w:val="da-DK"/>
        </w:rPr>
        <w:t xml:space="preserve"> det endelige svar</w:t>
      </w:r>
    </w:p>
    <w:p w14:paraId="5E2EAEDE" w14:textId="77777777" w:rsidR="00201082" w:rsidRDefault="00201082" w:rsidP="00201082">
      <w:pPr>
        <w:rPr>
          <w:lang w:val="da-DK"/>
        </w:rPr>
      </w:pPr>
    </w:p>
    <w:p w14:paraId="36C6E1F1" w14:textId="64403941" w:rsidR="00201082" w:rsidRDefault="00201082" w:rsidP="00201082">
      <w:pPr>
        <w:pStyle w:val="Heading3"/>
        <w:rPr>
          <w:b/>
          <w:bCs/>
          <w:lang w:val="da-DK"/>
        </w:rPr>
      </w:pPr>
      <w:r w:rsidRPr="00201082">
        <w:rPr>
          <w:b/>
          <w:bCs/>
          <w:lang w:val="da-DK"/>
        </w:rPr>
        <w:t>Prompt-samtale:</w:t>
      </w:r>
    </w:p>
    <w:p w14:paraId="240F8224" w14:textId="7D03CA31" w:rsidR="00201082" w:rsidRPr="00201082" w:rsidRDefault="00201082" w:rsidP="00201082">
      <w:pPr>
        <w:rPr>
          <w:lang w:val="da-DK"/>
        </w:rPr>
      </w:pPr>
      <w:r w:rsidRPr="00201082">
        <w:rPr>
          <w:rFonts w:ascii="Segoe UI Emoji" w:hAnsi="Segoe UI Emoji" w:cs="Segoe UI Emoji"/>
          <w:lang w:val="da-DK"/>
        </w:rPr>
        <w:t>🔍</w:t>
      </w:r>
      <w:r w:rsidRPr="00201082">
        <w:rPr>
          <w:lang w:val="da-DK"/>
        </w:rPr>
        <w:t xml:space="preserve"> Stil et spørgsmål om årsrapporten (eller skriv 'exit'): Hvad var omsætningen for </w:t>
      </w:r>
      <w:proofErr w:type="spellStart"/>
      <w:r w:rsidRPr="00201082">
        <w:rPr>
          <w:lang w:val="da-DK"/>
        </w:rPr>
        <w:t>carlsberg</w:t>
      </w:r>
      <w:proofErr w:type="spellEnd"/>
      <w:r w:rsidRPr="00201082">
        <w:rPr>
          <w:lang w:val="da-DK"/>
        </w:rPr>
        <w:t xml:space="preserve"> i 2023?</w:t>
      </w:r>
    </w:p>
    <w:p w14:paraId="02006CDC" w14:textId="77777777" w:rsidR="00201082" w:rsidRPr="00201082" w:rsidRDefault="00201082" w:rsidP="00201082">
      <w:pPr>
        <w:rPr>
          <w:lang w:val="da-DK"/>
        </w:rPr>
      </w:pPr>
      <w:r w:rsidRPr="00201082">
        <w:rPr>
          <w:rFonts w:ascii="Segoe UI Emoji" w:hAnsi="Segoe UI Emoji" w:cs="Segoe UI Emoji"/>
          <w:lang w:val="da-DK"/>
        </w:rPr>
        <w:t>💬</w:t>
      </w:r>
      <w:r w:rsidRPr="00201082">
        <w:rPr>
          <w:lang w:val="da-DK"/>
        </w:rPr>
        <w:t xml:space="preserve"> Svar:</w:t>
      </w:r>
    </w:p>
    <w:p w14:paraId="3EB2A80F" w14:textId="2AB68857" w:rsidR="00201082" w:rsidRPr="00201082" w:rsidRDefault="00201082" w:rsidP="00201082">
      <w:pPr>
        <w:rPr>
          <w:lang w:val="da-DK"/>
        </w:rPr>
      </w:pPr>
      <w:r w:rsidRPr="00201082">
        <w:rPr>
          <w:lang w:val="da-DK"/>
        </w:rPr>
        <w:t xml:space="preserve"> Omsætningen for Carlsberg i 2023 var 73.585 millioner DKK.</w:t>
      </w:r>
    </w:p>
    <w:p w14:paraId="66E62901" w14:textId="77777777" w:rsidR="00201082" w:rsidRPr="00201082" w:rsidRDefault="00201082" w:rsidP="00201082"/>
    <w:p w14:paraId="2DA2ECB7" w14:textId="3799399D" w:rsidR="00201082" w:rsidRPr="00201082" w:rsidRDefault="00201082" w:rsidP="00201082">
      <w:pPr>
        <w:rPr>
          <w:lang w:val="da-DK"/>
        </w:rPr>
      </w:pPr>
      <w:r w:rsidRPr="00201082">
        <w:rPr>
          <w:rFonts w:ascii="Segoe UI Emoji" w:hAnsi="Segoe UI Emoji" w:cs="Segoe UI Emoji"/>
          <w:lang w:val="da-DK"/>
        </w:rPr>
        <w:t>🔍</w:t>
      </w:r>
      <w:r w:rsidRPr="00201082">
        <w:rPr>
          <w:lang w:val="da-DK"/>
        </w:rPr>
        <w:t xml:space="preserve"> Stil et spørgsmål om årsrapporten (eller skriv 'exit'): Hvor meget er deres profit ændret fra 2023 til 2024?</w:t>
      </w:r>
    </w:p>
    <w:p w14:paraId="5E5FF6EE" w14:textId="77777777" w:rsidR="00201082" w:rsidRPr="00201082" w:rsidRDefault="00201082" w:rsidP="00201082">
      <w:pPr>
        <w:rPr>
          <w:lang w:val="da-DK"/>
        </w:rPr>
      </w:pPr>
      <w:r w:rsidRPr="00201082">
        <w:rPr>
          <w:rFonts w:ascii="Segoe UI Emoji" w:hAnsi="Segoe UI Emoji" w:cs="Segoe UI Emoji"/>
          <w:lang w:val="da-DK"/>
        </w:rPr>
        <w:t>💬</w:t>
      </w:r>
      <w:r w:rsidRPr="00201082">
        <w:rPr>
          <w:lang w:val="da-DK"/>
        </w:rPr>
        <w:t xml:space="preserve"> Svar:</w:t>
      </w:r>
    </w:p>
    <w:p w14:paraId="2290E91F" w14:textId="77777777" w:rsidR="00201082" w:rsidRPr="00201082" w:rsidRDefault="00201082" w:rsidP="00201082">
      <w:pPr>
        <w:rPr>
          <w:lang w:val="da-DK"/>
        </w:rPr>
      </w:pPr>
      <w:r w:rsidRPr="00201082">
        <w:rPr>
          <w:lang w:val="da-DK"/>
        </w:rPr>
        <w:t xml:space="preserve"> For Carlsberg A/S var nettoudbyttet ændret fra -40,788 millioner DKK i 2023 til 9,116 millioner DKK i 2024. Dette repræsenterer en stigning på 49,904 millioner DKK fra 2023 til 2024.</w:t>
      </w:r>
    </w:p>
    <w:p w14:paraId="287B8168" w14:textId="77777777" w:rsidR="00201082" w:rsidRDefault="00201082" w:rsidP="00201082">
      <w:pPr>
        <w:rPr>
          <w:rFonts w:ascii="Segoe UI Emoji" w:hAnsi="Segoe UI Emoji" w:cs="Segoe UI Emoji"/>
          <w:lang w:val="da-DK"/>
        </w:rPr>
      </w:pPr>
    </w:p>
    <w:p w14:paraId="5390EB06" w14:textId="5F8D8AF2" w:rsidR="00201082" w:rsidRPr="00201082" w:rsidRDefault="00201082" w:rsidP="00201082">
      <w:pPr>
        <w:rPr>
          <w:lang w:val="da-DK"/>
        </w:rPr>
      </w:pPr>
      <w:r w:rsidRPr="00201082">
        <w:rPr>
          <w:rFonts w:ascii="Segoe UI Emoji" w:hAnsi="Segoe UI Emoji" w:cs="Segoe UI Emoji"/>
          <w:lang w:val="da-DK"/>
        </w:rPr>
        <w:t>🔍</w:t>
      </w:r>
      <w:r w:rsidRPr="00201082">
        <w:rPr>
          <w:lang w:val="da-DK"/>
        </w:rPr>
        <w:t xml:space="preserve"> Stil et spørgsmål om årsrapporten (eller skriv 'exit'): Jeg skal præsentere dokumentet for en </w:t>
      </w:r>
      <w:proofErr w:type="spellStart"/>
      <w:r w:rsidRPr="00201082">
        <w:rPr>
          <w:lang w:val="da-DK"/>
        </w:rPr>
        <w:t>konkurrende</w:t>
      </w:r>
      <w:proofErr w:type="spellEnd"/>
      <w:r w:rsidRPr="00201082">
        <w:rPr>
          <w:lang w:val="da-DK"/>
        </w:rPr>
        <w:t xml:space="preserve"> virksomhed. Fortæl mig de vigtigste punkter som vision, strategier, 2030-mål, og vigtigste økonomiske tal. Det må max være på 1000 tegn</w:t>
      </w:r>
    </w:p>
    <w:p w14:paraId="79952C34" w14:textId="77777777" w:rsidR="00201082" w:rsidRPr="00201082" w:rsidRDefault="00201082" w:rsidP="00201082">
      <w:pPr>
        <w:rPr>
          <w:lang w:val="da-DK"/>
        </w:rPr>
      </w:pPr>
      <w:r w:rsidRPr="00201082">
        <w:rPr>
          <w:rFonts w:ascii="Segoe UI Emoji" w:hAnsi="Segoe UI Emoji" w:cs="Segoe UI Emoji"/>
          <w:lang w:val="da-DK"/>
        </w:rPr>
        <w:t>💬</w:t>
      </w:r>
      <w:r w:rsidRPr="00201082">
        <w:rPr>
          <w:lang w:val="da-DK"/>
        </w:rPr>
        <w:t xml:space="preserve"> Svar:</w:t>
      </w:r>
    </w:p>
    <w:p w14:paraId="64577195" w14:textId="541851CF" w:rsidR="00201082" w:rsidRPr="00201082" w:rsidRDefault="00201082" w:rsidP="00201082">
      <w:pPr>
        <w:rPr>
          <w:lang w:val="da-DK"/>
        </w:rPr>
      </w:pPr>
      <w:r w:rsidRPr="00201082">
        <w:rPr>
          <w:lang w:val="da-DK"/>
        </w:rPr>
        <w:lastRenderedPageBreak/>
        <w:t xml:space="preserve"> Virksomhedens vision er at være førende inden for bæredygtig ølproduktion og skabe værdi for aktionærer. Strategisk fokus inkluderer innovation, miljøvenlige processer og global vækst. Målet for 2030 er at reducere CO2-aftryk med 50% og øge markedsandel med 15%. Vigtigste økonomiske tal inkluderer en stigning i nettoresultat, investeret kapital, og markedsandel. Aktiekursen er stigende, og markedsværdien er voksende. En målrettet udbetalingsandel på 49% sikrer konsistent udbytte til aktionærer.</w:t>
      </w:r>
    </w:p>
    <w:p w14:paraId="09AD5173" w14:textId="77777777" w:rsidR="00201082" w:rsidRPr="00201082" w:rsidRDefault="00201082" w:rsidP="00201082"/>
    <w:p w14:paraId="64ED08CA" w14:textId="4407619E" w:rsidR="00201082" w:rsidRPr="00201082" w:rsidRDefault="00201082" w:rsidP="00201082">
      <w:pPr>
        <w:rPr>
          <w:lang w:val="da-DK"/>
        </w:rPr>
      </w:pPr>
      <w:r w:rsidRPr="00201082">
        <w:rPr>
          <w:rFonts w:ascii="Segoe UI Emoji" w:hAnsi="Segoe UI Emoji" w:cs="Segoe UI Emoji"/>
          <w:lang w:val="da-DK"/>
        </w:rPr>
        <w:t>🔍</w:t>
      </w:r>
      <w:r w:rsidRPr="00201082">
        <w:rPr>
          <w:lang w:val="da-DK"/>
        </w:rPr>
        <w:t xml:space="preserve"> Stil et spørgsmål om årsrapporten (eller skriv 'exit'): Er de tilfredse med 2024?</w:t>
      </w:r>
    </w:p>
    <w:p w14:paraId="74771F45" w14:textId="77777777" w:rsidR="00201082" w:rsidRPr="00201082" w:rsidRDefault="00201082" w:rsidP="00201082">
      <w:pPr>
        <w:rPr>
          <w:lang w:val="da-DK"/>
        </w:rPr>
      </w:pPr>
      <w:r w:rsidRPr="00201082">
        <w:rPr>
          <w:rFonts w:ascii="Segoe UI Emoji" w:hAnsi="Segoe UI Emoji" w:cs="Segoe UI Emoji"/>
          <w:lang w:val="da-DK"/>
        </w:rPr>
        <w:t>💬</w:t>
      </w:r>
      <w:r w:rsidRPr="00201082">
        <w:rPr>
          <w:lang w:val="da-DK"/>
        </w:rPr>
        <w:t xml:space="preserve"> Svar:</w:t>
      </w:r>
    </w:p>
    <w:p w14:paraId="18F79DDE" w14:textId="77777777" w:rsidR="00201082" w:rsidRPr="00201082" w:rsidRDefault="00201082" w:rsidP="00201082">
      <w:pPr>
        <w:rPr>
          <w:lang w:val="da-DK"/>
        </w:rPr>
      </w:pPr>
      <w:r w:rsidRPr="00201082">
        <w:rPr>
          <w:lang w:val="da-DK"/>
        </w:rPr>
        <w:t xml:space="preserve"> Ja, Carlsberg Group er tilfredse med 2024, da de kunne meddele en udvidelse af partnerskabet med PepsiCo til fire nye markeder. </w:t>
      </w:r>
      <w:proofErr w:type="gramStart"/>
      <w:r w:rsidRPr="00201082">
        <w:rPr>
          <w:lang w:val="da-DK"/>
        </w:rPr>
        <w:t>Den udvidede partnerskab</w:t>
      </w:r>
      <w:proofErr w:type="gramEnd"/>
      <w:r w:rsidRPr="00201082">
        <w:rPr>
          <w:lang w:val="da-DK"/>
        </w:rPr>
        <w:t xml:space="preserve"> gør Carlsberg Group til den største partner for PepsiCo i Europa og en af de største globalt. Dette øgede samarbejde forventes at bringe langsigtet muligheder til fordel for begge virksomheder. Derudover har de også fokus på at sikre en konsistent udbyttebetaling til deres aktionærer med en målsætning om en udbetalingsgrad på omkring 50% af justeret nettoresultat. </w:t>
      </w:r>
      <w:proofErr w:type="gramStart"/>
      <w:r w:rsidRPr="00201082">
        <w:rPr>
          <w:lang w:val="da-DK"/>
        </w:rPr>
        <w:t>Den foreslåede udbytte</w:t>
      </w:r>
      <w:proofErr w:type="gramEnd"/>
      <w:r w:rsidRPr="00201082">
        <w:rPr>
          <w:lang w:val="da-DK"/>
        </w:rPr>
        <w:t xml:space="preserve"> for 2024 er DKK 27,0 per aktie, hvilket svarer til en justeret udbetalingsgrad på 49%.</w:t>
      </w:r>
    </w:p>
    <w:p w14:paraId="2E3CFE48" w14:textId="77777777" w:rsidR="00201082" w:rsidRPr="00201082" w:rsidRDefault="00201082" w:rsidP="00201082"/>
    <w:p w14:paraId="74B1CAA3" w14:textId="74F3D1DE" w:rsidR="00201082" w:rsidRDefault="00201082" w:rsidP="00201082">
      <w:pPr>
        <w:rPr>
          <w:lang w:val="da-DK"/>
        </w:rPr>
      </w:pPr>
      <w:r w:rsidRPr="00201082">
        <w:rPr>
          <w:rFonts w:ascii="Segoe UI Emoji" w:hAnsi="Segoe UI Emoji" w:cs="Segoe UI Emoji"/>
          <w:lang w:val="da-DK"/>
        </w:rPr>
        <w:t>🔍</w:t>
      </w:r>
      <w:r w:rsidRPr="00201082">
        <w:rPr>
          <w:lang w:val="da-DK"/>
        </w:rPr>
        <w:t xml:space="preserve"> Stil et spørgsmål om årsrapporten (eller skriv 'exit'): exit</w:t>
      </w:r>
    </w:p>
    <w:p w14:paraId="7B8F4427" w14:textId="77777777" w:rsidR="003A28A3" w:rsidRDefault="003A28A3" w:rsidP="00201082">
      <w:pPr>
        <w:rPr>
          <w:lang w:val="da-DK"/>
        </w:rPr>
      </w:pPr>
    </w:p>
    <w:p w14:paraId="202A0CE0" w14:textId="77777777" w:rsidR="003A28A3" w:rsidRPr="003A28A3" w:rsidRDefault="003A28A3" w:rsidP="003A28A3">
      <w:pPr>
        <w:pStyle w:val="Heading2"/>
        <w:rPr>
          <w:lang w:val="da-DK"/>
        </w:rPr>
      </w:pPr>
      <w:r w:rsidRPr="003A28A3">
        <w:rPr>
          <w:lang w:val="da-DK"/>
        </w:rPr>
        <w:t>Projekt 2 – Personlig AI-Nyhedsassistent</w:t>
      </w:r>
    </w:p>
    <w:p w14:paraId="4C84AB69" w14:textId="3A86184E" w:rsidR="003A28A3" w:rsidRPr="003A28A3" w:rsidRDefault="003A28A3" w:rsidP="003A28A3">
      <w:pPr>
        <w:pStyle w:val="Heading3"/>
        <w:rPr>
          <w:b/>
          <w:bCs/>
          <w:lang w:val="da-DK"/>
        </w:rPr>
      </w:pPr>
      <w:r w:rsidRPr="003A28A3">
        <w:rPr>
          <w:b/>
          <w:bCs/>
          <w:lang w:val="da-DK"/>
        </w:rPr>
        <w:t>Forretningscase:</w:t>
      </w:r>
    </w:p>
    <w:p w14:paraId="3E07F479" w14:textId="4AAE1386" w:rsidR="003A28A3" w:rsidRDefault="003A28A3" w:rsidP="003A28A3">
      <w:pPr>
        <w:rPr>
          <w:lang w:val="da-DK"/>
        </w:rPr>
      </w:pPr>
      <w:r w:rsidRPr="003A28A3">
        <w:rPr>
          <w:lang w:val="da-DK"/>
        </w:rPr>
        <w:t>Automatiseret nyhedsindsamling og daglig personaliseret opsummering</w:t>
      </w:r>
      <w:r w:rsidR="00FD48C9">
        <w:rPr>
          <w:lang w:val="da-DK"/>
        </w:rPr>
        <w:t>.</w:t>
      </w:r>
    </w:p>
    <w:p w14:paraId="2C392B56" w14:textId="3761F1B7" w:rsidR="00FD48C9" w:rsidRDefault="00FD48C9" w:rsidP="003A28A3">
      <w:pPr>
        <w:rPr>
          <w:lang w:val="da-DK"/>
        </w:rPr>
      </w:pPr>
      <w:r>
        <w:rPr>
          <w:lang w:val="da-DK"/>
        </w:rPr>
        <w:t>Der lå ikke den store udfordring i at indsamle nyheder/mails/beskeder/</w:t>
      </w:r>
      <w:proofErr w:type="spellStart"/>
      <w:r>
        <w:rPr>
          <w:lang w:val="da-DK"/>
        </w:rPr>
        <w:t>updates</w:t>
      </w:r>
      <w:proofErr w:type="spellEnd"/>
      <w:r>
        <w:rPr>
          <w:lang w:val="da-DK"/>
        </w:rPr>
        <w:t xml:space="preserve">, hvilket også anses at være let tilkendeligt via copilot til Microsoft produkter. Udfordringen jeg havde givet mig </w:t>
      </w:r>
      <w:proofErr w:type="gramStart"/>
      <w:r>
        <w:rPr>
          <w:lang w:val="da-DK"/>
        </w:rPr>
        <w:t>selv</w:t>
      </w:r>
      <w:proofErr w:type="gramEnd"/>
      <w:r>
        <w:rPr>
          <w:lang w:val="da-DK"/>
        </w:rPr>
        <w:t xml:space="preserve"> var også at bruge ML til at forbedre relevansen af de nyheder jeg får hver dag.</w:t>
      </w:r>
    </w:p>
    <w:p w14:paraId="7FDF7816" w14:textId="0314E40D" w:rsidR="00FD48C9" w:rsidRDefault="00FD48C9" w:rsidP="003A28A3">
      <w:pPr>
        <w:rPr>
          <w:lang w:val="da-DK"/>
        </w:rPr>
      </w:pPr>
      <w:r w:rsidRPr="00FD48C9">
        <w:rPr>
          <w:lang w:val="da-DK"/>
        </w:rPr>
        <w:t>Dette projekt automatiserer daglig nyhedsopsamling og filtrering med henblik på at levere 3 personligt relevante AI-nyheder til brugeren hver morgen.</w:t>
      </w:r>
      <w:r>
        <w:rPr>
          <w:lang w:val="da-DK"/>
        </w:rPr>
        <w:t xml:space="preserve"> Målet er at den desuden via ML skal blive bedre til at vælge de mest relevante nyheder via brugerfeedback.</w:t>
      </w:r>
    </w:p>
    <w:p w14:paraId="0FBA48B9" w14:textId="33DF777F" w:rsidR="00FD48C9" w:rsidRDefault="00FD48C9" w:rsidP="003A28A3">
      <w:pPr>
        <w:rPr>
          <w:lang w:val="da-DK"/>
        </w:rPr>
      </w:pPr>
      <w:r>
        <w:rPr>
          <w:lang w:val="da-DK"/>
        </w:rPr>
        <w:t>På den måde undgår brugeren at skulle undersøge adskillige sider og steder, men kan få det hele et sted fra.</w:t>
      </w:r>
    </w:p>
    <w:p w14:paraId="58842F1C" w14:textId="77777777" w:rsidR="006604FE" w:rsidRDefault="006604FE" w:rsidP="006604FE">
      <w:pPr>
        <w:pStyle w:val="Heading3"/>
        <w:rPr>
          <w:b/>
          <w:bCs/>
          <w:lang w:val="da-DK"/>
        </w:rPr>
      </w:pPr>
      <w:r w:rsidRPr="00116DBA">
        <w:rPr>
          <w:b/>
          <w:bCs/>
          <w:lang w:val="da-DK"/>
        </w:rPr>
        <w:lastRenderedPageBreak/>
        <w:t>Relevans for søstrene grene:</w:t>
      </w:r>
    </w:p>
    <w:p w14:paraId="39582E87" w14:textId="2AE0D9A6" w:rsidR="006604FE" w:rsidRPr="006604FE" w:rsidRDefault="006604FE" w:rsidP="006604FE">
      <w:pPr>
        <w:rPr>
          <w:lang w:val="da-DK"/>
        </w:rPr>
      </w:pPr>
      <w:r w:rsidRPr="006604FE">
        <w:rPr>
          <w:lang w:val="da-DK"/>
        </w:rPr>
        <w:t>Denne AI-drevet løsning leverer:</w:t>
      </w:r>
    </w:p>
    <w:p w14:paraId="4D666AE4" w14:textId="2F079C61" w:rsidR="006604FE" w:rsidRPr="006604FE" w:rsidRDefault="006604FE" w:rsidP="006604FE">
      <w:pPr>
        <w:pStyle w:val="ListParagraph"/>
        <w:numPr>
          <w:ilvl w:val="0"/>
          <w:numId w:val="6"/>
        </w:numPr>
        <w:rPr>
          <w:lang w:val="da-DK"/>
        </w:rPr>
      </w:pPr>
      <w:r w:rsidRPr="006604FE">
        <w:rPr>
          <w:lang w:val="da-DK"/>
        </w:rPr>
        <w:t xml:space="preserve">Personlige AI-nyhedsopsamlinger, fx om markedstendenser, bæredygtighed, branchetrends og leverandørforandringer </w:t>
      </w:r>
      <w:r>
        <w:rPr>
          <w:lang w:val="da-DK"/>
        </w:rPr>
        <w:t>-</w:t>
      </w:r>
      <w:r w:rsidRPr="006604FE">
        <w:rPr>
          <w:lang w:val="da-DK"/>
        </w:rPr>
        <w:t xml:space="preserve"> vigtig viden for HQ og butikschefer.</w:t>
      </w:r>
    </w:p>
    <w:p w14:paraId="604E4CDA" w14:textId="35CBEFF0" w:rsidR="000E212E" w:rsidRPr="006604FE" w:rsidRDefault="006604FE" w:rsidP="003A28A3">
      <w:pPr>
        <w:pStyle w:val="ListParagraph"/>
        <w:numPr>
          <w:ilvl w:val="0"/>
          <w:numId w:val="6"/>
        </w:numPr>
        <w:rPr>
          <w:lang w:val="da-DK"/>
        </w:rPr>
      </w:pPr>
      <w:r w:rsidRPr="006604FE">
        <w:rPr>
          <w:lang w:val="da-DK"/>
        </w:rPr>
        <w:t>Effektivisering af vidensdeling, så HQ nemt kan dele de tre vigtigste nyheder, uden at medarbejdere skal bruge tid på at finde dem.</w:t>
      </w:r>
    </w:p>
    <w:p w14:paraId="5D2FF953" w14:textId="77777777" w:rsidR="000E212E" w:rsidRDefault="000E212E" w:rsidP="003A28A3">
      <w:pPr>
        <w:rPr>
          <w:lang w:val="da-DK"/>
        </w:rPr>
      </w:pPr>
    </w:p>
    <w:p w14:paraId="159A4FB1" w14:textId="77777777" w:rsidR="000E212E" w:rsidRDefault="000E212E" w:rsidP="003A28A3">
      <w:pPr>
        <w:rPr>
          <w:lang w:val="da-DK"/>
        </w:rPr>
      </w:pPr>
    </w:p>
    <w:p w14:paraId="1FD9AEC4" w14:textId="77777777" w:rsidR="000E212E" w:rsidRDefault="000E212E" w:rsidP="003A28A3">
      <w:pPr>
        <w:rPr>
          <w:lang w:val="da-DK"/>
        </w:rPr>
      </w:pPr>
    </w:p>
    <w:p w14:paraId="4582FE74" w14:textId="77777777" w:rsidR="000E212E" w:rsidRDefault="000E212E" w:rsidP="003A28A3">
      <w:pPr>
        <w:rPr>
          <w:lang w:val="da-DK"/>
        </w:rPr>
      </w:pPr>
    </w:p>
    <w:p w14:paraId="3FC1EFAA" w14:textId="77777777" w:rsidR="000E212E" w:rsidRDefault="000E212E" w:rsidP="003A28A3">
      <w:pPr>
        <w:rPr>
          <w:lang w:val="da-DK"/>
        </w:rPr>
      </w:pPr>
    </w:p>
    <w:p w14:paraId="1BDCA9B1" w14:textId="45A2ADC9" w:rsidR="000E212E" w:rsidRPr="00AB2426" w:rsidRDefault="000E212E" w:rsidP="00AB2426">
      <w:pPr>
        <w:pStyle w:val="Heading3"/>
        <w:rPr>
          <w:lang w:val="da-DK"/>
        </w:rPr>
      </w:pPr>
      <w:proofErr w:type="spellStart"/>
      <w:r>
        <w:rPr>
          <w:lang w:val="da-DK"/>
        </w:rPr>
        <w:t>Zapier</w:t>
      </w:r>
      <w:proofErr w:type="spellEnd"/>
      <w:r>
        <w:rPr>
          <w:lang w:val="da-DK"/>
        </w:rPr>
        <w:t xml:space="preserve"> </w:t>
      </w:r>
      <w:r w:rsidR="00AB2426">
        <w:rPr>
          <w:lang w:val="da-DK"/>
        </w:rPr>
        <w:t xml:space="preserve">projekt </w:t>
      </w:r>
      <w:r>
        <w:rPr>
          <w:lang w:val="da-DK"/>
        </w:rPr>
        <w:t>(Zap</w:t>
      </w:r>
      <w:r w:rsidR="00AB2426">
        <w:rPr>
          <w:lang w:val="da-DK"/>
        </w:rPr>
        <w:t xml:space="preserve"> a</w:t>
      </w:r>
      <w:r>
        <w:rPr>
          <w:lang w:val="da-DK"/>
        </w:rPr>
        <w:t>):</w:t>
      </w:r>
    </w:p>
    <w:tbl>
      <w:tblPr>
        <w:tblStyle w:val="TableGrid"/>
        <w:tblW w:w="0" w:type="auto"/>
        <w:tblLook w:val="04A0" w:firstRow="1" w:lastRow="0" w:firstColumn="1" w:lastColumn="0" w:noHBand="0" w:noVBand="1"/>
      </w:tblPr>
      <w:tblGrid>
        <w:gridCol w:w="704"/>
        <w:gridCol w:w="1559"/>
        <w:gridCol w:w="2268"/>
        <w:gridCol w:w="5097"/>
      </w:tblGrid>
      <w:tr w:rsidR="000E212E" w14:paraId="1102BCA1" w14:textId="77777777" w:rsidTr="000E212E">
        <w:tc>
          <w:tcPr>
            <w:tcW w:w="704" w:type="dxa"/>
            <w:vAlign w:val="center"/>
          </w:tcPr>
          <w:p w14:paraId="41FCB9E8" w14:textId="033BD5F8" w:rsidR="00FD48C9" w:rsidRDefault="00FD48C9" w:rsidP="00FD48C9">
            <w:pPr>
              <w:rPr>
                <w:lang w:val="da-DK"/>
              </w:rPr>
            </w:pPr>
            <w:r>
              <w:rPr>
                <w:b/>
                <w:bCs/>
              </w:rPr>
              <w:t>Trin</w:t>
            </w:r>
          </w:p>
        </w:tc>
        <w:tc>
          <w:tcPr>
            <w:tcW w:w="1559" w:type="dxa"/>
            <w:vAlign w:val="center"/>
          </w:tcPr>
          <w:p w14:paraId="1774C4D0" w14:textId="298C2D56" w:rsidR="00FD48C9" w:rsidRDefault="00FD48C9" w:rsidP="00FD48C9">
            <w:pPr>
              <w:rPr>
                <w:lang w:val="da-DK"/>
              </w:rPr>
            </w:pPr>
            <w:proofErr w:type="spellStart"/>
            <w:r>
              <w:rPr>
                <w:b/>
                <w:bCs/>
              </w:rPr>
              <w:t>Værktøj</w:t>
            </w:r>
            <w:proofErr w:type="spellEnd"/>
          </w:p>
        </w:tc>
        <w:tc>
          <w:tcPr>
            <w:tcW w:w="2268" w:type="dxa"/>
            <w:vAlign w:val="center"/>
          </w:tcPr>
          <w:p w14:paraId="75AF16A2" w14:textId="01B41676" w:rsidR="00FD48C9" w:rsidRDefault="00FD48C9" w:rsidP="00FD48C9">
            <w:pPr>
              <w:rPr>
                <w:lang w:val="da-DK"/>
              </w:rPr>
            </w:pPr>
            <w:proofErr w:type="spellStart"/>
            <w:r>
              <w:rPr>
                <w:b/>
                <w:bCs/>
              </w:rPr>
              <w:t>Funktion</w:t>
            </w:r>
            <w:proofErr w:type="spellEnd"/>
          </w:p>
        </w:tc>
        <w:tc>
          <w:tcPr>
            <w:tcW w:w="5097" w:type="dxa"/>
            <w:vMerge w:val="restart"/>
          </w:tcPr>
          <w:p w14:paraId="59043219" w14:textId="05E0D656" w:rsidR="00FD48C9" w:rsidRDefault="000E212E" w:rsidP="00FD48C9">
            <w:pPr>
              <w:rPr>
                <w:lang w:val="da-DK"/>
              </w:rPr>
            </w:pPr>
            <w:r w:rsidRPr="000E212E">
              <w:rPr>
                <w:lang w:val="da-DK"/>
              </w:rPr>
              <w:drawing>
                <wp:inline distT="0" distB="0" distL="0" distR="0" wp14:anchorId="1D8B63A2" wp14:editId="0A9937CC">
                  <wp:extent cx="2765404" cy="4036060"/>
                  <wp:effectExtent l="0" t="0" r="0" b="2540"/>
                  <wp:docPr id="18202518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0251816" name=""/>
                          <pic:cNvPicPr/>
                        </pic:nvPicPr>
                        <pic:blipFill>
                          <a:blip r:embed="rId6"/>
                          <a:stretch>
                            <a:fillRect/>
                          </a:stretch>
                        </pic:blipFill>
                        <pic:spPr>
                          <a:xfrm>
                            <a:off x="0" y="0"/>
                            <a:ext cx="2782703" cy="4061307"/>
                          </a:xfrm>
                          <a:prstGeom prst="rect">
                            <a:avLst/>
                          </a:prstGeom>
                        </pic:spPr>
                      </pic:pic>
                    </a:graphicData>
                  </a:graphic>
                </wp:inline>
              </w:drawing>
            </w:r>
          </w:p>
        </w:tc>
      </w:tr>
      <w:tr w:rsidR="000E212E" w14:paraId="4AE9C56C" w14:textId="77777777" w:rsidTr="000E212E">
        <w:tc>
          <w:tcPr>
            <w:tcW w:w="704" w:type="dxa"/>
            <w:vAlign w:val="center"/>
          </w:tcPr>
          <w:p w14:paraId="310B3445" w14:textId="74CE6BA7" w:rsidR="00FD48C9" w:rsidRDefault="00FD48C9" w:rsidP="00FD48C9">
            <w:pPr>
              <w:rPr>
                <w:lang w:val="da-DK"/>
              </w:rPr>
            </w:pPr>
            <w:r>
              <w:t>1</w:t>
            </w:r>
          </w:p>
        </w:tc>
        <w:tc>
          <w:tcPr>
            <w:tcW w:w="1559" w:type="dxa"/>
            <w:vAlign w:val="center"/>
          </w:tcPr>
          <w:p w14:paraId="15E1155C" w14:textId="2E04EE1E" w:rsidR="00FD48C9" w:rsidRDefault="00FD48C9" w:rsidP="00FD48C9">
            <w:pPr>
              <w:rPr>
                <w:lang w:val="da-DK"/>
              </w:rPr>
            </w:pPr>
            <w:r>
              <w:rPr>
                <w:rStyle w:val="Strong"/>
              </w:rPr>
              <w:t>RSS by Zapier</w:t>
            </w:r>
          </w:p>
        </w:tc>
        <w:tc>
          <w:tcPr>
            <w:tcW w:w="2268" w:type="dxa"/>
            <w:vAlign w:val="center"/>
          </w:tcPr>
          <w:p w14:paraId="76FD192D" w14:textId="0E2FB677" w:rsidR="00FD48C9" w:rsidRDefault="00FD48C9" w:rsidP="00FD48C9">
            <w:pPr>
              <w:rPr>
                <w:lang w:val="da-DK"/>
              </w:rPr>
            </w:pPr>
            <w:r w:rsidRPr="00FD48C9">
              <w:rPr>
                <w:lang w:val="da-DK"/>
              </w:rPr>
              <w:t>Overvåger flere RSS-feeds for nye AI-relaterede artikler.</w:t>
            </w:r>
          </w:p>
        </w:tc>
        <w:tc>
          <w:tcPr>
            <w:tcW w:w="5097" w:type="dxa"/>
            <w:vMerge/>
          </w:tcPr>
          <w:p w14:paraId="66BBBA5F" w14:textId="77777777" w:rsidR="00FD48C9" w:rsidRDefault="00FD48C9" w:rsidP="00FD48C9">
            <w:pPr>
              <w:rPr>
                <w:lang w:val="da-DK"/>
              </w:rPr>
            </w:pPr>
          </w:p>
        </w:tc>
      </w:tr>
      <w:tr w:rsidR="000E212E" w14:paraId="51785006" w14:textId="77777777" w:rsidTr="000E212E">
        <w:tc>
          <w:tcPr>
            <w:tcW w:w="704" w:type="dxa"/>
            <w:vAlign w:val="center"/>
          </w:tcPr>
          <w:p w14:paraId="0547A431" w14:textId="5777A43C" w:rsidR="00FD48C9" w:rsidRDefault="00FD48C9" w:rsidP="00FD48C9">
            <w:pPr>
              <w:rPr>
                <w:lang w:val="da-DK"/>
              </w:rPr>
            </w:pPr>
            <w:r>
              <w:t>2</w:t>
            </w:r>
          </w:p>
        </w:tc>
        <w:tc>
          <w:tcPr>
            <w:tcW w:w="1559" w:type="dxa"/>
            <w:vAlign w:val="center"/>
          </w:tcPr>
          <w:p w14:paraId="2872AB1E" w14:textId="23E463B2" w:rsidR="00FD48C9" w:rsidRDefault="00FD48C9" w:rsidP="00FD48C9">
            <w:pPr>
              <w:rPr>
                <w:lang w:val="da-DK"/>
              </w:rPr>
            </w:pPr>
            <w:r>
              <w:rPr>
                <w:rStyle w:val="Strong"/>
              </w:rPr>
              <w:t>Formatter by Zapier</w:t>
            </w:r>
          </w:p>
        </w:tc>
        <w:tc>
          <w:tcPr>
            <w:tcW w:w="2268" w:type="dxa"/>
            <w:vAlign w:val="center"/>
          </w:tcPr>
          <w:p w14:paraId="521B6408" w14:textId="0BD16B99" w:rsidR="00FD48C9" w:rsidRDefault="00FD48C9" w:rsidP="00FD48C9">
            <w:pPr>
              <w:rPr>
                <w:lang w:val="da-DK"/>
              </w:rPr>
            </w:pPr>
            <w:r w:rsidRPr="00FD48C9">
              <w:rPr>
                <w:lang w:val="da-DK"/>
              </w:rPr>
              <w:t>Formaterer og gemmer dagens dato.</w:t>
            </w:r>
          </w:p>
        </w:tc>
        <w:tc>
          <w:tcPr>
            <w:tcW w:w="5097" w:type="dxa"/>
            <w:vMerge/>
          </w:tcPr>
          <w:p w14:paraId="7FD96157" w14:textId="77777777" w:rsidR="00FD48C9" w:rsidRDefault="00FD48C9" w:rsidP="00FD48C9">
            <w:pPr>
              <w:rPr>
                <w:lang w:val="da-DK"/>
              </w:rPr>
            </w:pPr>
          </w:p>
        </w:tc>
      </w:tr>
      <w:tr w:rsidR="000E212E" w14:paraId="23CE3ABF" w14:textId="77777777" w:rsidTr="000E212E">
        <w:tc>
          <w:tcPr>
            <w:tcW w:w="704" w:type="dxa"/>
            <w:vAlign w:val="center"/>
          </w:tcPr>
          <w:p w14:paraId="0FA2D51E" w14:textId="7C198E71" w:rsidR="00FD48C9" w:rsidRDefault="00FD48C9" w:rsidP="00FD48C9">
            <w:pPr>
              <w:rPr>
                <w:lang w:val="da-DK"/>
              </w:rPr>
            </w:pPr>
            <w:r>
              <w:t>3</w:t>
            </w:r>
          </w:p>
        </w:tc>
        <w:tc>
          <w:tcPr>
            <w:tcW w:w="1559" w:type="dxa"/>
            <w:vAlign w:val="center"/>
          </w:tcPr>
          <w:p w14:paraId="74D698B1" w14:textId="7B7A784A" w:rsidR="00FD48C9" w:rsidRDefault="00FD48C9" w:rsidP="00FD48C9">
            <w:pPr>
              <w:rPr>
                <w:lang w:val="da-DK"/>
              </w:rPr>
            </w:pPr>
            <w:r>
              <w:rPr>
                <w:rStyle w:val="Strong"/>
              </w:rPr>
              <w:t>Google Sheets</w:t>
            </w:r>
          </w:p>
        </w:tc>
        <w:tc>
          <w:tcPr>
            <w:tcW w:w="2268" w:type="dxa"/>
            <w:vAlign w:val="center"/>
          </w:tcPr>
          <w:p w14:paraId="67ACB25D" w14:textId="246596CF" w:rsidR="00FD48C9" w:rsidRDefault="00FD48C9" w:rsidP="00FD48C9">
            <w:pPr>
              <w:rPr>
                <w:lang w:val="da-DK"/>
              </w:rPr>
            </w:pPr>
            <w:r w:rsidRPr="00FD48C9">
              <w:rPr>
                <w:lang w:val="da-DK"/>
              </w:rPr>
              <w:t>Lagrer nyhederne (titel, beskrivelse, link, dato) i et regneark.</w:t>
            </w:r>
          </w:p>
        </w:tc>
        <w:tc>
          <w:tcPr>
            <w:tcW w:w="5097" w:type="dxa"/>
            <w:vMerge/>
          </w:tcPr>
          <w:p w14:paraId="6743818F" w14:textId="77777777" w:rsidR="00FD48C9" w:rsidRDefault="00FD48C9" w:rsidP="00FD48C9">
            <w:pPr>
              <w:rPr>
                <w:lang w:val="da-DK"/>
              </w:rPr>
            </w:pPr>
          </w:p>
        </w:tc>
      </w:tr>
    </w:tbl>
    <w:p w14:paraId="2FA7928E" w14:textId="1BC539AF" w:rsidR="000E212E" w:rsidRDefault="000E212E" w:rsidP="003A28A3">
      <w:pPr>
        <w:rPr>
          <w:lang w:val="da-DK"/>
        </w:rPr>
      </w:pPr>
    </w:p>
    <w:p w14:paraId="7842B5AE" w14:textId="77777777" w:rsidR="000E212E" w:rsidRDefault="000E212E">
      <w:pPr>
        <w:rPr>
          <w:lang w:val="da-DK"/>
        </w:rPr>
      </w:pPr>
      <w:r>
        <w:rPr>
          <w:lang w:val="da-DK"/>
        </w:rPr>
        <w:br w:type="page"/>
      </w:r>
    </w:p>
    <w:p w14:paraId="1BC1623F" w14:textId="1F05B74C" w:rsidR="00AB2426" w:rsidRDefault="00AB2426" w:rsidP="00AB2426">
      <w:pPr>
        <w:pStyle w:val="Heading3"/>
        <w:rPr>
          <w:lang w:val="da-DK"/>
        </w:rPr>
      </w:pPr>
      <w:proofErr w:type="spellStart"/>
      <w:r>
        <w:rPr>
          <w:lang w:val="da-DK"/>
        </w:rPr>
        <w:lastRenderedPageBreak/>
        <w:t>Zapier</w:t>
      </w:r>
      <w:proofErr w:type="spellEnd"/>
      <w:r>
        <w:rPr>
          <w:lang w:val="da-DK"/>
        </w:rPr>
        <w:t xml:space="preserve"> projekt (Zap </w:t>
      </w:r>
      <w:r>
        <w:rPr>
          <w:lang w:val="da-DK"/>
        </w:rPr>
        <w:t>b</w:t>
      </w:r>
      <w:r>
        <w:rPr>
          <w:lang w:val="da-DK"/>
        </w:rPr>
        <w:t>):</w:t>
      </w:r>
    </w:p>
    <w:tbl>
      <w:tblPr>
        <w:tblStyle w:val="TableGrid"/>
        <w:tblW w:w="0" w:type="auto"/>
        <w:tblLook w:val="04A0" w:firstRow="1" w:lastRow="0" w:firstColumn="1" w:lastColumn="0" w:noHBand="0" w:noVBand="1"/>
      </w:tblPr>
      <w:tblGrid>
        <w:gridCol w:w="619"/>
        <w:gridCol w:w="1361"/>
        <w:gridCol w:w="3827"/>
        <w:gridCol w:w="3821"/>
      </w:tblGrid>
      <w:tr w:rsidR="000E212E" w14:paraId="3DDB1BDE" w14:textId="77777777" w:rsidTr="000E212E">
        <w:tc>
          <w:tcPr>
            <w:tcW w:w="619" w:type="dxa"/>
            <w:vAlign w:val="center"/>
          </w:tcPr>
          <w:p w14:paraId="329BC8B8" w14:textId="377008A2" w:rsidR="000E212E" w:rsidRDefault="000E212E" w:rsidP="000E212E">
            <w:pPr>
              <w:rPr>
                <w:lang w:val="da-DK"/>
              </w:rPr>
            </w:pPr>
            <w:r>
              <w:rPr>
                <w:b/>
                <w:bCs/>
              </w:rPr>
              <w:t>Trin</w:t>
            </w:r>
          </w:p>
        </w:tc>
        <w:tc>
          <w:tcPr>
            <w:tcW w:w="1361" w:type="dxa"/>
            <w:vAlign w:val="center"/>
          </w:tcPr>
          <w:p w14:paraId="1D700925" w14:textId="600805B1" w:rsidR="000E212E" w:rsidRDefault="000E212E" w:rsidP="000E212E">
            <w:pPr>
              <w:rPr>
                <w:lang w:val="da-DK"/>
              </w:rPr>
            </w:pPr>
            <w:proofErr w:type="spellStart"/>
            <w:r>
              <w:rPr>
                <w:b/>
                <w:bCs/>
              </w:rPr>
              <w:t>Værktøj</w:t>
            </w:r>
            <w:proofErr w:type="spellEnd"/>
          </w:p>
        </w:tc>
        <w:tc>
          <w:tcPr>
            <w:tcW w:w="3827" w:type="dxa"/>
            <w:vAlign w:val="center"/>
          </w:tcPr>
          <w:p w14:paraId="6E1BA329" w14:textId="2ECF4526" w:rsidR="000E212E" w:rsidRDefault="000E212E" w:rsidP="000E212E">
            <w:pPr>
              <w:rPr>
                <w:lang w:val="da-DK"/>
              </w:rPr>
            </w:pPr>
            <w:proofErr w:type="spellStart"/>
            <w:r>
              <w:rPr>
                <w:b/>
                <w:bCs/>
              </w:rPr>
              <w:t>Funktion</w:t>
            </w:r>
            <w:proofErr w:type="spellEnd"/>
          </w:p>
        </w:tc>
        <w:tc>
          <w:tcPr>
            <w:tcW w:w="3821" w:type="dxa"/>
            <w:vMerge w:val="restart"/>
          </w:tcPr>
          <w:p w14:paraId="354F4A1D" w14:textId="13639452" w:rsidR="000E212E" w:rsidRDefault="000E212E" w:rsidP="000E212E">
            <w:pPr>
              <w:rPr>
                <w:lang w:val="da-DK"/>
              </w:rPr>
            </w:pPr>
            <w:r w:rsidRPr="000E212E">
              <w:rPr>
                <w:lang w:val="da-DK"/>
              </w:rPr>
              <w:drawing>
                <wp:inline distT="0" distB="0" distL="0" distR="0" wp14:anchorId="6E3DBC04" wp14:editId="0C71C424">
                  <wp:extent cx="2013578" cy="6960235"/>
                  <wp:effectExtent l="0" t="0" r="6350" b="0"/>
                  <wp:docPr id="21286529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8652975" name=""/>
                          <pic:cNvPicPr/>
                        </pic:nvPicPr>
                        <pic:blipFill>
                          <a:blip r:embed="rId7"/>
                          <a:stretch>
                            <a:fillRect/>
                          </a:stretch>
                        </pic:blipFill>
                        <pic:spPr>
                          <a:xfrm>
                            <a:off x="0" y="0"/>
                            <a:ext cx="2019711" cy="6981434"/>
                          </a:xfrm>
                          <a:prstGeom prst="rect">
                            <a:avLst/>
                          </a:prstGeom>
                        </pic:spPr>
                      </pic:pic>
                    </a:graphicData>
                  </a:graphic>
                </wp:inline>
              </w:drawing>
            </w:r>
          </w:p>
        </w:tc>
      </w:tr>
      <w:tr w:rsidR="000E212E" w14:paraId="05567487" w14:textId="77777777" w:rsidTr="000E212E">
        <w:tc>
          <w:tcPr>
            <w:tcW w:w="619" w:type="dxa"/>
            <w:vAlign w:val="center"/>
          </w:tcPr>
          <w:p w14:paraId="19C8EB9E" w14:textId="609C8138" w:rsidR="000E212E" w:rsidRDefault="000E212E" w:rsidP="000E212E">
            <w:pPr>
              <w:rPr>
                <w:lang w:val="da-DK"/>
              </w:rPr>
            </w:pPr>
            <w:r>
              <w:t>1</w:t>
            </w:r>
          </w:p>
        </w:tc>
        <w:tc>
          <w:tcPr>
            <w:tcW w:w="1361" w:type="dxa"/>
            <w:vAlign w:val="center"/>
          </w:tcPr>
          <w:p w14:paraId="4C03C951" w14:textId="6F1626F2" w:rsidR="000E212E" w:rsidRDefault="000E212E" w:rsidP="000E212E">
            <w:pPr>
              <w:rPr>
                <w:lang w:val="da-DK"/>
              </w:rPr>
            </w:pPr>
            <w:r>
              <w:rPr>
                <w:rStyle w:val="Strong"/>
              </w:rPr>
              <w:t>Schedule by Zapier</w:t>
            </w:r>
          </w:p>
        </w:tc>
        <w:tc>
          <w:tcPr>
            <w:tcW w:w="3827" w:type="dxa"/>
            <w:vAlign w:val="center"/>
          </w:tcPr>
          <w:p w14:paraId="484EF5C0" w14:textId="3FE0F771" w:rsidR="000E212E" w:rsidRDefault="000E212E" w:rsidP="000E212E">
            <w:pPr>
              <w:rPr>
                <w:lang w:val="da-DK"/>
              </w:rPr>
            </w:pPr>
            <w:r w:rsidRPr="000E212E">
              <w:rPr>
                <w:lang w:val="da-DK"/>
              </w:rPr>
              <w:t>Kører én gang dagligt (fx kl. 07:00).</w:t>
            </w:r>
          </w:p>
        </w:tc>
        <w:tc>
          <w:tcPr>
            <w:tcW w:w="3821" w:type="dxa"/>
            <w:vMerge/>
          </w:tcPr>
          <w:p w14:paraId="1836B1FA" w14:textId="77777777" w:rsidR="000E212E" w:rsidRDefault="000E212E" w:rsidP="000E212E">
            <w:pPr>
              <w:rPr>
                <w:lang w:val="da-DK"/>
              </w:rPr>
            </w:pPr>
          </w:p>
        </w:tc>
      </w:tr>
      <w:tr w:rsidR="000E212E" w14:paraId="38E48AD4" w14:textId="77777777" w:rsidTr="000E212E">
        <w:tc>
          <w:tcPr>
            <w:tcW w:w="619" w:type="dxa"/>
            <w:vAlign w:val="center"/>
          </w:tcPr>
          <w:p w14:paraId="60C11511" w14:textId="348188B0" w:rsidR="000E212E" w:rsidRDefault="000E212E" w:rsidP="000E212E">
            <w:pPr>
              <w:rPr>
                <w:lang w:val="da-DK"/>
              </w:rPr>
            </w:pPr>
            <w:r>
              <w:t>2</w:t>
            </w:r>
          </w:p>
        </w:tc>
        <w:tc>
          <w:tcPr>
            <w:tcW w:w="1361" w:type="dxa"/>
            <w:vAlign w:val="center"/>
          </w:tcPr>
          <w:p w14:paraId="6A520597" w14:textId="68658B39" w:rsidR="000E212E" w:rsidRDefault="000E212E" w:rsidP="000E212E">
            <w:pPr>
              <w:rPr>
                <w:lang w:val="da-DK"/>
              </w:rPr>
            </w:pPr>
            <w:r>
              <w:rPr>
                <w:rStyle w:val="Strong"/>
              </w:rPr>
              <w:t>Formatter (</w:t>
            </w:r>
            <w:proofErr w:type="spellStart"/>
            <w:r>
              <w:rPr>
                <w:rStyle w:val="Strong"/>
              </w:rPr>
              <w:t>dato</w:t>
            </w:r>
            <w:proofErr w:type="spellEnd"/>
            <w:r>
              <w:rPr>
                <w:rStyle w:val="Strong"/>
              </w:rPr>
              <w:t>)</w:t>
            </w:r>
          </w:p>
        </w:tc>
        <w:tc>
          <w:tcPr>
            <w:tcW w:w="3827" w:type="dxa"/>
            <w:vAlign w:val="center"/>
          </w:tcPr>
          <w:p w14:paraId="67AD5894" w14:textId="1A9AE7E5" w:rsidR="000E212E" w:rsidRDefault="000E212E" w:rsidP="000E212E">
            <w:pPr>
              <w:rPr>
                <w:lang w:val="da-DK"/>
              </w:rPr>
            </w:pPr>
            <w:r w:rsidRPr="000E212E">
              <w:rPr>
                <w:lang w:val="da-DK"/>
              </w:rPr>
              <w:t>Identificerer "i går" som mål for filtrering.</w:t>
            </w:r>
          </w:p>
        </w:tc>
        <w:tc>
          <w:tcPr>
            <w:tcW w:w="3821" w:type="dxa"/>
            <w:vMerge/>
          </w:tcPr>
          <w:p w14:paraId="002C2719" w14:textId="77777777" w:rsidR="000E212E" w:rsidRDefault="000E212E" w:rsidP="000E212E">
            <w:pPr>
              <w:rPr>
                <w:lang w:val="da-DK"/>
              </w:rPr>
            </w:pPr>
          </w:p>
        </w:tc>
      </w:tr>
      <w:tr w:rsidR="000E212E" w14:paraId="184D6675" w14:textId="77777777" w:rsidTr="000E212E">
        <w:tc>
          <w:tcPr>
            <w:tcW w:w="619" w:type="dxa"/>
            <w:vAlign w:val="center"/>
          </w:tcPr>
          <w:p w14:paraId="32AEA8F5" w14:textId="43BEFC08" w:rsidR="000E212E" w:rsidRDefault="000E212E" w:rsidP="000E212E">
            <w:pPr>
              <w:rPr>
                <w:lang w:val="da-DK"/>
              </w:rPr>
            </w:pPr>
            <w:r>
              <w:t>3</w:t>
            </w:r>
          </w:p>
        </w:tc>
        <w:tc>
          <w:tcPr>
            <w:tcW w:w="1361" w:type="dxa"/>
            <w:vAlign w:val="center"/>
          </w:tcPr>
          <w:p w14:paraId="71947ADE" w14:textId="10D78F75" w:rsidR="000E212E" w:rsidRDefault="000E212E" w:rsidP="000E212E">
            <w:pPr>
              <w:rPr>
                <w:lang w:val="da-DK"/>
              </w:rPr>
            </w:pPr>
            <w:r>
              <w:rPr>
                <w:rStyle w:val="Strong"/>
              </w:rPr>
              <w:t>Google Sheets</w:t>
            </w:r>
          </w:p>
        </w:tc>
        <w:tc>
          <w:tcPr>
            <w:tcW w:w="3827" w:type="dxa"/>
            <w:vAlign w:val="center"/>
          </w:tcPr>
          <w:p w14:paraId="683A9BDE" w14:textId="3860B087" w:rsidR="000E212E" w:rsidRDefault="000E212E" w:rsidP="000E212E">
            <w:pPr>
              <w:rPr>
                <w:lang w:val="da-DK"/>
              </w:rPr>
            </w:pPr>
            <w:r w:rsidRPr="000E212E">
              <w:rPr>
                <w:lang w:val="da-DK"/>
              </w:rPr>
              <w:t>Henter alle nyheder fra i går</w:t>
            </w:r>
            <w:r>
              <w:rPr>
                <w:lang w:val="da-DK"/>
              </w:rPr>
              <w:t xml:space="preserve"> via google </w:t>
            </w:r>
            <w:proofErr w:type="spellStart"/>
            <w:r>
              <w:rPr>
                <w:lang w:val="da-DK"/>
              </w:rPr>
              <w:t>sheets</w:t>
            </w:r>
            <w:proofErr w:type="spellEnd"/>
            <w:r>
              <w:rPr>
                <w:lang w:val="da-DK"/>
              </w:rPr>
              <w:t xml:space="preserve"> lagringen</w:t>
            </w:r>
            <w:r w:rsidRPr="000E212E">
              <w:rPr>
                <w:lang w:val="da-DK"/>
              </w:rPr>
              <w:t>.</w:t>
            </w:r>
          </w:p>
        </w:tc>
        <w:tc>
          <w:tcPr>
            <w:tcW w:w="3821" w:type="dxa"/>
            <w:vMerge/>
          </w:tcPr>
          <w:p w14:paraId="2B7A925B" w14:textId="77777777" w:rsidR="000E212E" w:rsidRDefault="000E212E" w:rsidP="000E212E">
            <w:pPr>
              <w:rPr>
                <w:lang w:val="da-DK"/>
              </w:rPr>
            </w:pPr>
          </w:p>
        </w:tc>
      </w:tr>
      <w:tr w:rsidR="000E212E" w14:paraId="6D8F9571" w14:textId="77777777" w:rsidTr="000E212E">
        <w:tc>
          <w:tcPr>
            <w:tcW w:w="619" w:type="dxa"/>
            <w:vAlign w:val="center"/>
          </w:tcPr>
          <w:p w14:paraId="6C604F39" w14:textId="02463367" w:rsidR="000E212E" w:rsidRDefault="000E212E" w:rsidP="000E212E">
            <w:pPr>
              <w:rPr>
                <w:lang w:val="da-DK"/>
              </w:rPr>
            </w:pPr>
            <w:r>
              <w:t>4</w:t>
            </w:r>
          </w:p>
        </w:tc>
        <w:tc>
          <w:tcPr>
            <w:tcW w:w="1361" w:type="dxa"/>
            <w:vAlign w:val="center"/>
          </w:tcPr>
          <w:p w14:paraId="45CC2ACD" w14:textId="5A2E9630" w:rsidR="000E212E" w:rsidRDefault="000E212E" w:rsidP="000E212E">
            <w:pPr>
              <w:rPr>
                <w:lang w:val="da-DK"/>
              </w:rPr>
            </w:pPr>
            <w:r>
              <w:rPr>
                <w:rStyle w:val="Strong"/>
              </w:rPr>
              <w:t>Formatter (utilities)</w:t>
            </w:r>
          </w:p>
        </w:tc>
        <w:tc>
          <w:tcPr>
            <w:tcW w:w="3827" w:type="dxa"/>
            <w:vAlign w:val="center"/>
          </w:tcPr>
          <w:p w14:paraId="4492E64B" w14:textId="484489E1" w:rsidR="000E212E" w:rsidRDefault="000E212E" w:rsidP="000E212E">
            <w:pPr>
              <w:rPr>
                <w:lang w:val="da-DK"/>
              </w:rPr>
            </w:pPr>
            <w:proofErr w:type="spellStart"/>
            <w:r>
              <w:t>Forbereder</w:t>
            </w:r>
            <w:proofErr w:type="spellEnd"/>
            <w:r>
              <w:t xml:space="preserve"> </w:t>
            </w:r>
            <w:proofErr w:type="spellStart"/>
            <w:r>
              <w:t>og</w:t>
            </w:r>
            <w:proofErr w:type="spellEnd"/>
            <w:r>
              <w:t xml:space="preserve"> </w:t>
            </w:r>
            <w:proofErr w:type="spellStart"/>
            <w:r>
              <w:t>formaterer</w:t>
            </w:r>
            <w:proofErr w:type="spellEnd"/>
            <w:r>
              <w:t xml:space="preserve"> data.</w:t>
            </w:r>
          </w:p>
        </w:tc>
        <w:tc>
          <w:tcPr>
            <w:tcW w:w="3821" w:type="dxa"/>
            <w:vMerge/>
          </w:tcPr>
          <w:p w14:paraId="5299B3B2" w14:textId="77777777" w:rsidR="000E212E" w:rsidRDefault="000E212E" w:rsidP="000E212E">
            <w:pPr>
              <w:rPr>
                <w:lang w:val="da-DK"/>
              </w:rPr>
            </w:pPr>
          </w:p>
        </w:tc>
      </w:tr>
      <w:tr w:rsidR="000E212E" w14:paraId="20326584" w14:textId="77777777" w:rsidTr="000E212E">
        <w:tc>
          <w:tcPr>
            <w:tcW w:w="619" w:type="dxa"/>
            <w:vAlign w:val="center"/>
          </w:tcPr>
          <w:p w14:paraId="386511D4" w14:textId="086A5070" w:rsidR="000E212E" w:rsidRDefault="000E212E" w:rsidP="000E212E">
            <w:pPr>
              <w:rPr>
                <w:lang w:val="da-DK"/>
              </w:rPr>
            </w:pPr>
            <w:r>
              <w:t>5</w:t>
            </w:r>
          </w:p>
        </w:tc>
        <w:tc>
          <w:tcPr>
            <w:tcW w:w="1361" w:type="dxa"/>
            <w:vAlign w:val="center"/>
          </w:tcPr>
          <w:p w14:paraId="1869BC92" w14:textId="719C880A" w:rsidR="000E212E" w:rsidRDefault="000E212E" w:rsidP="000E212E">
            <w:pPr>
              <w:rPr>
                <w:lang w:val="da-DK"/>
              </w:rPr>
            </w:pPr>
            <w:r>
              <w:rPr>
                <w:rStyle w:val="Strong"/>
              </w:rPr>
              <w:t>Filter</w:t>
            </w:r>
          </w:p>
        </w:tc>
        <w:tc>
          <w:tcPr>
            <w:tcW w:w="3827" w:type="dxa"/>
            <w:vAlign w:val="center"/>
          </w:tcPr>
          <w:p w14:paraId="2B73FC9D" w14:textId="35404576" w:rsidR="000E212E" w:rsidRDefault="000E212E" w:rsidP="000E212E">
            <w:pPr>
              <w:rPr>
                <w:lang w:val="da-DK"/>
              </w:rPr>
            </w:pPr>
            <w:r>
              <w:rPr>
                <w:lang w:val="da-DK"/>
              </w:rPr>
              <w:t xml:space="preserve">Filtre </w:t>
            </w:r>
            <w:proofErr w:type="spellStart"/>
            <w:r>
              <w:rPr>
                <w:lang w:val="da-DK"/>
              </w:rPr>
              <w:t>Sheets</w:t>
            </w:r>
            <w:proofErr w:type="spellEnd"/>
            <w:r>
              <w:rPr>
                <w:lang w:val="da-DK"/>
              </w:rPr>
              <w:t xml:space="preserve"> til kun at medtage rækker dato for =</w:t>
            </w:r>
            <w:proofErr w:type="spellStart"/>
            <w:proofErr w:type="gramStart"/>
            <w:r>
              <w:rPr>
                <w:lang w:val="da-DK"/>
              </w:rPr>
              <w:t>today</w:t>
            </w:r>
            <w:proofErr w:type="spellEnd"/>
            <w:r>
              <w:rPr>
                <w:lang w:val="da-DK"/>
              </w:rPr>
              <w:t>(</w:t>
            </w:r>
            <w:proofErr w:type="gramEnd"/>
            <w:r>
              <w:rPr>
                <w:lang w:val="da-DK"/>
              </w:rPr>
              <w:t>)-1</w:t>
            </w:r>
          </w:p>
        </w:tc>
        <w:tc>
          <w:tcPr>
            <w:tcW w:w="3821" w:type="dxa"/>
            <w:vMerge/>
          </w:tcPr>
          <w:p w14:paraId="1BAEE921" w14:textId="77777777" w:rsidR="000E212E" w:rsidRDefault="000E212E" w:rsidP="000E212E">
            <w:pPr>
              <w:rPr>
                <w:lang w:val="da-DK"/>
              </w:rPr>
            </w:pPr>
          </w:p>
        </w:tc>
      </w:tr>
      <w:tr w:rsidR="000E212E" w14:paraId="50E0C6B6" w14:textId="77777777" w:rsidTr="000E212E">
        <w:tc>
          <w:tcPr>
            <w:tcW w:w="619" w:type="dxa"/>
            <w:vAlign w:val="center"/>
          </w:tcPr>
          <w:p w14:paraId="005911A7" w14:textId="516EDBF0" w:rsidR="000E212E" w:rsidRDefault="000E212E" w:rsidP="000E212E">
            <w:pPr>
              <w:rPr>
                <w:lang w:val="da-DK"/>
              </w:rPr>
            </w:pPr>
            <w:r>
              <w:t>6</w:t>
            </w:r>
          </w:p>
        </w:tc>
        <w:tc>
          <w:tcPr>
            <w:tcW w:w="1361" w:type="dxa"/>
            <w:vAlign w:val="center"/>
          </w:tcPr>
          <w:p w14:paraId="7406F60D" w14:textId="24F86D24" w:rsidR="000E212E" w:rsidRDefault="000E212E" w:rsidP="000E212E">
            <w:pPr>
              <w:rPr>
                <w:lang w:val="da-DK"/>
              </w:rPr>
            </w:pPr>
            <w:r>
              <w:rPr>
                <w:rStyle w:val="Strong"/>
              </w:rPr>
              <w:t>Formatter</w:t>
            </w:r>
          </w:p>
        </w:tc>
        <w:tc>
          <w:tcPr>
            <w:tcW w:w="3827" w:type="dxa"/>
            <w:vAlign w:val="center"/>
          </w:tcPr>
          <w:p w14:paraId="4A1A4E61" w14:textId="21BBF242" w:rsidR="000E212E" w:rsidRDefault="000E212E" w:rsidP="000E212E">
            <w:pPr>
              <w:rPr>
                <w:lang w:val="da-DK"/>
              </w:rPr>
            </w:pPr>
            <w:r>
              <w:rPr>
                <w:lang w:val="da-DK"/>
              </w:rPr>
              <w:t>Medtager titel, beskrivelse og feedback til prompten</w:t>
            </w:r>
          </w:p>
        </w:tc>
        <w:tc>
          <w:tcPr>
            <w:tcW w:w="3821" w:type="dxa"/>
            <w:vMerge/>
          </w:tcPr>
          <w:p w14:paraId="6E3DB8A0" w14:textId="77777777" w:rsidR="000E212E" w:rsidRDefault="000E212E" w:rsidP="000E212E">
            <w:pPr>
              <w:rPr>
                <w:lang w:val="da-DK"/>
              </w:rPr>
            </w:pPr>
          </w:p>
        </w:tc>
      </w:tr>
      <w:tr w:rsidR="000E212E" w14:paraId="72A029F2" w14:textId="77777777" w:rsidTr="000E212E">
        <w:tc>
          <w:tcPr>
            <w:tcW w:w="619" w:type="dxa"/>
            <w:vAlign w:val="center"/>
          </w:tcPr>
          <w:p w14:paraId="4B21DA46" w14:textId="6618803C" w:rsidR="000E212E" w:rsidRDefault="000E212E" w:rsidP="000E212E">
            <w:pPr>
              <w:rPr>
                <w:lang w:val="da-DK"/>
              </w:rPr>
            </w:pPr>
            <w:r>
              <w:t>7</w:t>
            </w:r>
          </w:p>
        </w:tc>
        <w:tc>
          <w:tcPr>
            <w:tcW w:w="1361" w:type="dxa"/>
            <w:vAlign w:val="center"/>
          </w:tcPr>
          <w:p w14:paraId="6CBF7A95" w14:textId="54FC6738" w:rsidR="000E212E" w:rsidRDefault="000E212E" w:rsidP="000E212E">
            <w:pPr>
              <w:rPr>
                <w:lang w:val="da-DK"/>
              </w:rPr>
            </w:pPr>
            <w:r>
              <w:rPr>
                <w:rStyle w:val="Strong"/>
              </w:rPr>
              <w:t>ChatGPT (OpenAI)</w:t>
            </w:r>
          </w:p>
        </w:tc>
        <w:tc>
          <w:tcPr>
            <w:tcW w:w="3827" w:type="dxa"/>
            <w:vAlign w:val="center"/>
          </w:tcPr>
          <w:p w14:paraId="08CE8717" w14:textId="0DEFE206" w:rsidR="000E212E" w:rsidRDefault="000E212E" w:rsidP="000E212E">
            <w:pPr>
              <w:rPr>
                <w:lang w:val="da-DK"/>
              </w:rPr>
            </w:pPr>
            <w:r w:rsidRPr="000E212E">
              <w:rPr>
                <w:lang w:val="da-DK"/>
              </w:rPr>
              <w:t>Sender hele nyhedslisten</w:t>
            </w:r>
            <w:r>
              <w:rPr>
                <w:lang w:val="da-DK"/>
              </w:rPr>
              <w:t xml:space="preserve"> (Med og uden filter)</w:t>
            </w:r>
            <w:r w:rsidRPr="000E212E">
              <w:rPr>
                <w:lang w:val="da-DK"/>
              </w:rPr>
              <w:t xml:space="preserve"> til GPT-4 med </w:t>
            </w:r>
            <w:r>
              <w:rPr>
                <w:lang w:val="da-DK"/>
              </w:rPr>
              <w:t>instruktioner</w:t>
            </w:r>
          </w:p>
        </w:tc>
        <w:tc>
          <w:tcPr>
            <w:tcW w:w="3821" w:type="dxa"/>
            <w:vMerge/>
          </w:tcPr>
          <w:p w14:paraId="762132A0" w14:textId="77777777" w:rsidR="000E212E" w:rsidRDefault="000E212E" w:rsidP="000E212E">
            <w:pPr>
              <w:rPr>
                <w:lang w:val="da-DK"/>
              </w:rPr>
            </w:pPr>
          </w:p>
        </w:tc>
      </w:tr>
    </w:tbl>
    <w:p w14:paraId="695C44F8" w14:textId="77777777" w:rsidR="000E212E" w:rsidRDefault="000E212E" w:rsidP="003A28A3">
      <w:pPr>
        <w:rPr>
          <w:lang w:val="da-DK"/>
        </w:rPr>
      </w:pPr>
    </w:p>
    <w:p w14:paraId="38820CE3" w14:textId="77777777" w:rsidR="00AB2426" w:rsidRDefault="00AB2426" w:rsidP="003A28A3">
      <w:pPr>
        <w:rPr>
          <w:lang w:val="da-DK"/>
        </w:rPr>
      </w:pPr>
    </w:p>
    <w:p w14:paraId="4618DEDB" w14:textId="77777777" w:rsidR="00AB2426" w:rsidRDefault="00AB2426" w:rsidP="003A28A3">
      <w:pPr>
        <w:rPr>
          <w:lang w:val="da-DK"/>
        </w:rPr>
      </w:pPr>
    </w:p>
    <w:p w14:paraId="47879E7D" w14:textId="77777777" w:rsidR="00AB2426" w:rsidRDefault="00AB2426" w:rsidP="003A28A3">
      <w:pPr>
        <w:rPr>
          <w:lang w:val="da-DK"/>
        </w:rPr>
      </w:pPr>
    </w:p>
    <w:p w14:paraId="50335EE8" w14:textId="30F72C68" w:rsidR="00AB2426" w:rsidRDefault="00AB2426" w:rsidP="00116DBA">
      <w:pPr>
        <w:pStyle w:val="Heading2"/>
        <w:rPr>
          <w:lang w:val="da-DK"/>
        </w:rPr>
      </w:pPr>
      <w:r>
        <w:rPr>
          <w:lang w:val="da-DK"/>
        </w:rPr>
        <w:lastRenderedPageBreak/>
        <w:t xml:space="preserve">Projekt 3 - </w:t>
      </w:r>
      <w:r w:rsidRPr="00AB2426">
        <w:rPr>
          <w:lang w:val="da-DK"/>
        </w:rPr>
        <w:t xml:space="preserve">Automatisk kundedialog med </w:t>
      </w:r>
      <w:proofErr w:type="spellStart"/>
      <w:r w:rsidRPr="00AB2426">
        <w:rPr>
          <w:lang w:val="da-DK"/>
        </w:rPr>
        <w:t>Manychat</w:t>
      </w:r>
      <w:proofErr w:type="spellEnd"/>
      <w:r w:rsidRPr="00AB2426">
        <w:rPr>
          <w:lang w:val="da-DK"/>
        </w:rPr>
        <w:t xml:space="preserve"> og Zapier</w:t>
      </w:r>
    </w:p>
    <w:p w14:paraId="5A250ABA" w14:textId="77777777" w:rsidR="00116DBA" w:rsidRPr="003A28A3" w:rsidRDefault="00116DBA" w:rsidP="00116DBA">
      <w:pPr>
        <w:pStyle w:val="Heading3"/>
        <w:rPr>
          <w:b/>
          <w:bCs/>
          <w:lang w:val="da-DK"/>
        </w:rPr>
      </w:pPr>
      <w:r w:rsidRPr="003A28A3">
        <w:rPr>
          <w:b/>
          <w:bCs/>
          <w:lang w:val="da-DK"/>
        </w:rPr>
        <w:t>Forretningscase:</w:t>
      </w:r>
    </w:p>
    <w:p w14:paraId="24D95BA7" w14:textId="4F5C9750" w:rsidR="00116DBA" w:rsidRPr="00116DBA" w:rsidRDefault="00116DBA" w:rsidP="00116DBA">
      <w:pPr>
        <w:rPr>
          <w:lang w:val="da-DK"/>
        </w:rPr>
      </w:pPr>
      <w:r w:rsidRPr="00116DBA">
        <w:rPr>
          <w:lang w:val="da-DK"/>
        </w:rPr>
        <w:t xml:space="preserve">Restauranter og servicevirksomheder modtager dagligt mange kundehenvendelser </w:t>
      </w:r>
      <w:r>
        <w:rPr>
          <w:lang w:val="da-DK"/>
        </w:rPr>
        <w:t>-</w:t>
      </w:r>
      <w:r w:rsidRPr="00116DBA">
        <w:rPr>
          <w:lang w:val="da-DK"/>
        </w:rPr>
        <w:t xml:space="preserve"> særligt vedr. bordbooking. Ofte kræver dette manuel håndtering, hvilket:</w:t>
      </w:r>
    </w:p>
    <w:p w14:paraId="6025C07D" w14:textId="1F7117FE" w:rsidR="00116DBA" w:rsidRPr="00116DBA" w:rsidRDefault="00116DBA" w:rsidP="00116DBA">
      <w:pPr>
        <w:pStyle w:val="ListParagraph"/>
        <w:numPr>
          <w:ilvl w:val="0"/>
          <w:numId w:val="3"/>
        </w:numPr>
        <w:rPr>
          <w:lang w:val="da-DK"/>
        </w:rPr>
      </w:pPr>
      <w:r w:rsidRPr="00116DBA">
        <w:rPr>
          <w:lang w:val="da-DK"/>
        </w:rPr>
        <w:t>Binder personale</w:t>
      </w:r>
    </w:p>
    <w:p w14:paraId="4267860B" w14:textId="417645A4" w:rsidR="00116DBA" w:rsidRPr="00116DBA" w:rsidRDefault="00116DBA" w:rsidP="00116DBA">
      <w:pPr>
        <w:pStyle w:val="ListParagraph"/>
        <w:numPr>
          <w:ilvl w:val="0"/>
          <w:numId w:val="3"/>
        </w:numPr>
        <w:rPr>
          <w:lang w:val="da-DK"/>
        </w:rPr>
      </w:pPr>
      <w:r w:rsidRPr="00116DBA">
        <w:rPr>
          <w:lang w:val="da-DK"/>
        </w:rPr>
        <w:t xml:space="preserve">Øger </w:t>
      </w:r>
      <w:proofErr w:type="spellStart"/>
      <w:r w:rsidRPr="00116DBA">
        <w:rPr>
          <w:lang w:val="da-DK"/>
        </w:rPr>
        <w:t>svartider</w:t>
      </w:r>
      <w:proofErr w:type="spellEnd"/>
    </w:p>
    <w:p w14:paraId="188E24D9" w14:textId="77777777" w:rsidR="00116DBA" w:rsidRPr="00116DBA" w:rsidRDefault="00116DBA" w:rsidP="00116DBA">
      <w:pPr>
        <w:pStyle w:val="ListParagraph"/>
        <w:numPr>
          <w:ilvl w:val="0"/>
          <w:numId w:val="3"/>
        </w:numPr>
        <w:rPr>
          <w:lang w:val="da-DK"/>
        </w:rPr>
      </w:pPr>
      <w:r w:rsidRPr="00116DBA">
        <w:rPr>
          <w:lang w:val="da-DK"/>
        </w:rPr>
        <w:t>Giver risiko for fejl eller overset kommunikation</w:t>
      </w:r>
    </w:p>
    <w:p w14:paraId="44F5E505" w14:textId="65F1232E" w:rsidR="00116DBA" w:rsidRPr="00116DBA" w:rsidRDefault="00116DBA" w:rsidP="00116DBA">
      <w:pPr>
        <w:rPr>
          <w:lang w:val="da-DK"/>
        </w:rPr>
      </w:pPr>
      <w:r w:rsidRPr="00116DBA">
        <w:rPr>
          <w:lang w:val="da-DK"/>
        </w:rPr>
        <w:t>Løsningen i dette projekt:</w:t>
      </w:r>
    </w:p>
    <w:p w14:paraId="125638E7" w14:textId="690B5087" w:rsidR="00AB2426" w:rsidRDefault="00116DBA" w:rsidP="00116DBA">
      <w:pPr>
        <w:rPr>
          <w:lang w:val="da-DK"/>
        </w:rPr>
      </w:pPr>
      <w:r w:rsidRPr="00116DBA">
        <w:rPr>
          <w:lang w:val="da-DK"/>
        </w:rPr>
        <w:t xml:space="preserve">Et automatiseret </w:t>
      </w:r>
      <w:proofErr w:type="spellStart"/>
      <w:r w:rsidRPr="00116DBA">
        <w:rPr>
          <w:lang w:val="da-DK"/>
        </w:rPr>
        <w:t>setup</w:t>
      </w:r>
      <w:proofErr w:type="spellEnd"/>
      <w:r w:rsidRPr="00116DBA">
        <w:rPr>
          <w:lang w:val="da-DK"/>
        </w:rPr>
        <w:t>, der besvarer og håndterer kundehenvendelser uden menneskelig indblanding, og som er skalerbart</w:t>
      </w:r>
      <w:r>
        <w:rPr>
          <w:lang w:val="da-DK"/>
        </w:rPr>
        <w:t xml:space="preserve">, </w:t>
      </w:r>
      <w:r w:rsidRPr="00116DBA">
        <w:rPr>
          <w:lang w:val="da-DK"/>
        </w:rPr>
        <w:t>driftssikkert</w:t>
      </w:r>
      <w:r>
        <w:rPr>
          <w:lang w:val="da-DK"/>
        </w:rPr>
        <w:t xml:space="preserve"> og billigt.</w:t>
      </w:r>
    </w:p>
    <w:p w14:paraId="3C003701" w14:textId="26F9208B" w:rsidR="00116DBA" w:rsidRDefault="00116DBA" w:rsidP="00116DBA">
      <w:pPr>
        <w:pStyle w:val="Heading3"/>
        <w:rPr>
          <w:b/>
          <w:bCs/>
          <w:lang w:val="da-DK"/>
        </w:rPr>
      </w:pPr>
      <w:r w:rsidRPr="00116DBA">
        <w:rPr>
          <w:b/>
          <w:bCs/>
          <w:lang w:val="da-DK"/>
        </w:rPr>
        <w:t>Relevans for søstrene grene:</w:t>
      </w:r>
    </w:p>
    <w:p w14:paraId="43536867" w14:textId="315D6544" w:rsidR="00116DBA" w:rsidRPr="00116DBA" w:rsidRDefault="00116DBA" w:rsidP="00116DBA">
      <w:pPr>
        <w:rPr>
          <w:lang w:val="da-DK"/>
        </w:rPr>
      </w:pPr>
      <w:r w:rsidRPr="00116DBA">
        <w:rPr>
          <w:lang w:val="da-DK"/>
        </w:rPr>
        <w:t xml:space="preserve">Dette </w:t>
      </w:r>
      <w:proofErr w:type="spellStart"/>
      <w:r w:rsidRPr="00116DBA">
        <w:rPr>
          <w:lang w:val="da-DK"/>
        </w:rPr>
        <w:t>setup</w:t>
      </w:r>
      <w:proofErr w:type="spellEnd"/>
      <w:r w:rsidRPr="00116DBA">
        <w:rPr>
          <w:lang w:val="da-DK"/>
        </w:rPr>
        <w:t xml:space="preserve"> hjælper Søstrene Grene ved at:</w:t>
      </w:r>
    </w:p>
    <w:p w14:paraId="3018DB68" w14:textId="08892F4A" w:rsidR="00116DBA" w:rsidRPr="00116DBA" w:rsidRDefault="00116DBA" w:rsidP="00116DBA">
      <w:pPr>
        <w:pStyle w:val="ListParagraph"/>
        <w:numPr>
          <w:ilvl w:val="0"/>
          <w:numId w:val="4"/>
        </w:numPr>
        <w:rPr>
          <w:lang w:val="da-DK"/>
        </w:rPr>
      </w:pPr>
      <w:r w:rsidRPr="00116DBA">
        <w:rPr>
          <w:lang w:val="da-DK"/>
        </w:rPr>
        <w:t xml:space="preserve">Automatisere kundehenvendelser </w:t>
      </w:r>
      <w:r>
        <w:rPr>
          <w:lang w:val="da-DK"/>
        </w:rPr>
        <w:t>-</w:t>
      </w:r>
      <w:r w:rsidRPr="00116DBA">
        <w:rPr>
          <w:lang w:val="da-DK"/>
        </w:rPr>
        <w:t xml:space="preserve"> Kunden oplever en hurtig, hjælpsom og “søsterlig” respons, uden at belastning af medarbejdere i HQ eller f.eks. kundeservice.</w:t>
      </w:r>
    </w:p>
    <w:p w14:paraId="05D0AA47" w14:textId="065AA57B" w:rsidR="00116DBA" w:rsidRPr="00116DBA" w:rsidRDefault="00116DBA" w:rsidP="00116DBA">
      <w:pPr>
        <w:pStyle w:val="ListParagraph"/>
        <w:numPr>
          <w:ilvl w:val="0"/>
          <w:numId w:val="4"/>
        </w:numPr>
        <w:rPr>
          <w:lang w:val="da-DK"/>
        </w:rPr>
      </w:pPr>
      <w:r w:rsidRPr="00116DBA">
        <w:rPr>
          <w:lang w:val="da-DK"/>
        </w:rPr>
        <w:t xml:space="preserve">Skalere effektivt til nye butikker og sprog </w:t>
      </w:r>
      <w:r>
        <w:rPr>
          <w:lang w:val="da-DK"/>
        </w:rPr>
        <w:t>-</w:t>
      </w:r>
      <w:r w:rsidRPr="00116DBA">
        <w:rPr>
          <w:lang w:val="da-DK"/>
        </w:rPr>
        <w:t xml:space="preserve"> uden ekstra medarbejderressourcer, understøtter ekspansion og international tilstedeværelse.</w:t>
      </w:r>
    </w:p>
    <w:p w14:paraId="233F4CE0" w14:textId="06A00626" w:rsidR="00116DBA" w:rsidRPr="00116DBA" w:rsidRDefault="00116DBA" w:rsidP="00116DBA">
      <w:pPr>
        <w:pStyle w:val="Heading3"/>
        <w:rPr>
          <w:b/>
          <w:bCs/>
          <w:lang w:val="da-DK"/>
        </w:rPr>
      </w:pPr>
      <w:proofErr w:type="spellStart"/>
      <w:r w:rsidRPr="00116DBA">
        <w:rPr>
          <w:b/>
          <w:bCs/>
          <w:lang w:val="da-DK"/>
        </w:rPr>
        <w:t>Manychat</w:t>
      </w:r>
      <w:proofErr w:type="spellEnd"/>
      <w:r w:rsidRPr="00116DBA">
        <w:rPr>
          <w:b/>
          <w:bCs/>
          <w:lang w:val="da-DK"/>
        </w:rPr>
        <w:t xml:space="preserve"> automation:</w:t>
      </w:r>
    </w:p>
    <w:p w14:paraId="7E0DA05E" w14:textId="54519B69" w:rsidR="00116DBA" w:rsidRDefault="00116DBA" w:rsidP="00116DBA">
      <w:pPr>
        <w:rPr>
          <w:lang w:val="da-DK"/>
        </w:rPr>
      </w:pPr>
      <w:proofErr w:type="spellStart"/>
      <w:r w:rsidRPr="00116DBA">
        <w:rPr>
          <w:lang w:val="da-DK"/>
        </w:rPr>
        <w:t>Manychat</w:t>
      </w:r>
      <w:proofErr w:type="spellEnd"/>
      <w:r w:rsidRPr="00116DBA">
        <w:rPr>
          <w:lang w:val="da-DK"/>
        </w:rPr>
        <w:t xml:space="preserve">, som registrerer alle henvendelser, er integreret med </w:t>
      </w:r>
      <w:proofErr w:type="spellStart"/>
      <w:r w:rsidRPr="00116DBA">
        <w:rPr>
          <w:lang w:val="da-DK"/>
        </w:rPr>
        <w:t>Zapier</w:t>
      </w:r>
      <w:proofErr w:type="spellEnd"/>
      <w:r w:rsidRPr="00116DBA">
        <w:rPr>
          <w:lang w:val="da-DK"/>
        </w:rPr>
        <w:t xml:space="preserve"> til automatisk at kontrollere, ved henvendelser om bordreservation, om der er plads eller ej - og hvis der er, bliver gæsterne placeret efter optimeringslogik og får automatisk svar på henvendelsen via </w:t>
      </w:r>
      <w:proofErr w:type="spellStart"/>
      <w:r w:rsidRPr="00116DBA">
        <w:rPr>
          <w:lang w:val="da-DK"/>
        </w:rPr>
        <w:t>Manychat</w:t>
      </w:r>
      <w:proofErr w:type="spellEnd"/>
      <w:r w:rsidRPr="00116DBA">
        <w:rPr>
          <w:lang w:val="da-DK"/>
        </w:rPr>
        <w:t>.</w:t>
      </w:r>
    </w:p>
    <w:p w14:paraId="6CF02AC6" w14:textId="020943FE" w:rsidR="000E212E" w:rsidRPr="00201082" w:rsidRDefault="000E212E" w:rsidP="003A28A3">
      <w:pPr>
        <w:rPr>
          <w:lang w:val="da-DK"/>
        </w:rPr>
      </w:pPr>
      <w:r w:rsidRPr="000E212E">
        <w:rPr>
          <w:lang w:val="da-DK"/>
        </w:rPr>
        <w:drawing>
          <wp:inline distT="0" distB="0" distL="0" distR="0" wp14:anchorId="1E3CFE70" wp14:editId="491AC39D">
            <wp:extent cx="4600575" cy="2804588"/>
            <wp:effectExtent l="0" t="0" r="0" b="0"/>
            <wp:docPr id="1639965577" name="Picture 1" descr="A screenshot of a cha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9965577" name="Picture 1" descr="A screenshot of a chat&#10;&#10;AI-generated content may be incorrect."/>
                    <pic:cNvPicPr/>
                  </pic:nvPicPr>
                  <pic:blipFill rotWithShape="1">
                    <a:blip r:embed="rId8"/>
                    <a:srcRect l="32320" t="16389"/>
                    <a:stretch>
                      <a:fillRect/>
                    </a:stretch>
                  </pic:blipFill>
                  <pic:spPr bwMode="auto">
                    <a:xfrm>
                      <a:off x="0" y="0"/>
                      <a:ext cx="4690127" cy="2859180"/>
                    </a:xfrm>
                    <a:prstGeom prst="rect">
                      <a:avLst/>
                    </a:prstGeom>
                    <a:ln>
                      <a:noFill/>
                    </a:ln>
                    <a:extLst>
                      <a:ext uri="{53640926-AAD7-44D8-BBD7-CCE9431645EC}">
                        <a14:shadowObscured xmlns:a14="http://schemas.microsoft.com/office/drawing/2010/main"/>
                      </a:ext>
                    </a:extLst>
                  </pic:spPr>
                </pic:pic>
              </a:graphicData>
            </a:graphic>
          </wp:inline>
        </w:drawing>
      </w:r>
    </w:p>
    <w:sectPr w:rsidR="000E212E" w:rsidRPr="00201082">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EF45D8"/>
    <w:multiLevelType w:val="hybridMultilevel"/>
    <w:tmpl w:val="850241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D85280D"/>
    <w:multiLevelType w:val="hybridMultilevel"/>
    <w:tmpl w:val="5700F8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E070192"/>
    <w:multiLevelType w:val="hybridMultilevel"/>
    <w:tmpl w:val="C966FA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B3873A0"/>
    <w:multiLevelType w:val="hybridMultilevel"/>
    <w:tmpl w:val="2C54149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02513C5"/>
    <w:multiLevelType w:val="hybridMultilevel"/>
    <w:tmpl w:val="20DCF6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8EC38BE"/>
    <w:multiLevelType w:val="hybridMultilevel"/>
    <w:tmpl w:val="0C709C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569727485">
    <w:abstractNumId w:val="0"/>
  </w:num>
  <w:num w:numId="2" w16cid:durableId="1340810804">
    <w:abstractNumId w:val="3"/>
  </w:num>
  <w:num w:numId="3" w16cid:durableId="1380471432">
    <w:abstractNumId w:val="5"/>
  </w:num>
  <w:num w:numId="4" w16cid:durableId="1955210879">
    <w:abstractNumId w:val="1"/>
  </w:num>
  <w:num w:numId="5" w16cid:durableId="584411966">
    <w:abstractNumId w:val="4"/>
  </w:num>
  <w:num w:numId="6" w16cid:durableId="13143328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40EA"/>
    <w:rsid w:val="00055874"/>
    <w:rsid w:val="000E212E"/>
    <w:rsid w:val="000F389D"/>
    <w:rsid w:val="00116DBA"/>
    <w:rsid w:val="00201082"/>
    <w:rsid w:val="003A28A3"/>
    <w:rsid w:val="006604FE"/>
    <w:rsid w:val="00A80950"/>
    <w:rsid w:val="00AB2426"/>
    <w:rsid w:val="00B140EA"/>
    <w:rsid w:val="00E022C0"/>
    <w:rsid w:val="00EA1503"/>
    <w:rsid w:val="00FD48C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151CEC"/>
  <w15:chartTrackingRefBased/>
  <w15:docId w15:val="{205E343D-D8B2-4323-904B-AB2EA0E8E3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140E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140E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B140E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140E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140E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140E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140E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140E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140E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40E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140E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B140E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140E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140E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140E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140E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140E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140EA"/>
    <w:rPr>
      <w:rFonts w:eastAsiaTheme="majorEastAsia" w:cstheme="majorBidi"/>
      <w:color w:val="272727" w:themeColor="text1" w:themeTint="D8"/>
    </w:rPr>
  </w:style>
  <w:style w:type="paragraph" w:styleId="Title">
    <w:name w:val="Title"/>
    <w:basedOn w:val="Normal"/>
    <w:next w:val="Normal"/>
    <w:link w:val="TitleChar"/>
    <w:uiPriority w:val="10"/>
    <w:qFormat/>
    <w:rsid w:val="00B140E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140E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140E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140E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140EA"/>
    <w:pPr>
      <w:spacing w:before="160"/>
      <w:jc w:val="center"/>
    </w:pPr>
    <w:rPr>
      <w:i/>
      <w:iCs/>
      <w:color w:val="404040" w:themeColor="text1" w:themeTint="BF"/>
    </w:rPr>
  </w:style>
  <w:style w:type="character" w:customStyle="1" w:styleId="QuoteChar">
    <w:name w:val="Quote Char"/>
    <w:basedOn w:val="DefaultParagraphFont"/>
    <w:link w:val="Quote"/>
    <w:uiPriority w:val="29"/>
    <w:rsid w:val="00B140EA"/>
    <w:rPr>
      <w:i/>
      <w:iCs/>
      <w:color w:val="404040" w:themeColor="text1" w:themeTint="BF"/>
    </w:rPr>
  </w:style>
  <w:style w:type="paragraph" w:styleId="ListParagraph">
    <w:name w:val="List Paragraph"/>
    <w:basedOn w:val="Normal"/>
    <w:uiPriority w:val="34"/>
    <w:qFormat/>
    <w:rsid w:val="00B140EA"/>
    <w:pPr>
      <w:ind w:left="720"/>
      <w:contextualSpacing/>
    </w:pPr>
  </w:style>
  <w:style w:type="character" w:styleId="IntenseEmphasis">
    <w:name w:val="Intense Emphasis"/>
    <w:basedOn w:val="DefaultParagraphFont"/>
    <w:uiPriority w:val="21"/>
    <w:qFormat/>
    <w:rsid w:val="00B140EA"/>
    <w:rPr>
      <w:i/>
      <w:iCs/>
      <w:color w:val="0F4761" w:themeColor="accent1" w:themeShade="BF"/>
    </w:rPr>
  </w:style>
  <w:style w:type="paragraph" w:styleId="IntenseQuote">
    <w:name w:val="Intense Quote"/>
    <w:basedOn w:val="Normal"/>
    <w:next w:val="Normal"/>
    <w:link w:val="IntenseQuoteChar"/>
    <w:uiPriority w:val="30"/>
    <w:qFormat/>
    <w:rsid w:val="00B140E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140EA"/>
    <w:rPr>
      <w:i/>
      <w:iCs/>
      <w:color w:val="0F4761" w:themeColor="accent1" w:themeShade="BF"/>
    </w:rPr>
  </w:style>
  <w:style w:type="character" w:styleId="IntenseReference">
    <w:name w:val="Intense Reference"/>
    <w:basedOn w:val="DefaultParagraphFont"/>
    <w:uiPriority w:val="32"/>
    <w:qFormat/>
    <w:rsid w:val="00B140EA"/>
    <w:rPr>
      <w:b/>
      <w:bCs/>
      <w:smallCaps/>
      <w:color w:val="0F4761" w:themeColor="accent1" w:themeShade="BF"/>
      <w:spacing w:val="5"/>
    </w:rPr>
  </w:style>
  <w:style w:type="character" w:styleId="Hyperlink">
    <w:name w:val="Hyperlink"/>
    <w:basedOn w:val="DefaultParagraphFont"/>
    <w:uiPriority w:val="99"/>
    <w:unhideWhenUsed/>
    <w:rsid w:val="00A80950"/>
    <w:rPr>
      <w:color w:val="467886" w:themeColor="hyperlink"/>
      <w:u w:val="single"/>
    </w:rPr>
  </w:style>
  <w:style w:type="character" w:styleId="UnresolvedMention">
    <w:name w:val="Unresolved Mention"/>
    <w:basedOn w:val="DefaultParagraphFont"/>
    <w:uiPriority w:val="99"/>
    <w:semiHidden/>
    <w:unhideWhenUsed/>
    <w:rsid w:val="00A80950"/>
    <w:rPr>
      <w:color w:val="605E5C"/>
      <w:shd w:val="clear" w:color="auto" w:fill="E1DFDD"/>
    </w:rPr>
  </w:style>
  <w:style w:type="table" w:styleId="TableGrid">
    <w:name w:val="Table Grid"/>
    <w:basedOn w:val="TableNormal"/>
    <w:uiPriority w:val="39"/>
    <w:rsid w:val="00FD48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FD48C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1372472">
      <w:bodyDiv w:val="1"/>
      <w:marLeft w:val="0"/>
      <w:marRight w:val="0"/>
      <w:marTop w:val="0"/>
      <w:marBottom w:val="0"/>
      <w:divBdr>
        <w:top w:val="none" w:sz="0" w:space="0" w:color="auto"/>
        <w:left w:val="none" w:sz="0" w:space="0" w:color="auto"/>
        <w:bottom w:val="none" w:sz="0" w:space="0" w:color="auto"/>
        <w:right w:val="none" w:sz="0" w:space="0" w:color="auto"/>
      </w:divBdr>
    </w:div>
    <w:div w:id="258101349">
      <w:bodyDiv w:val="1"/>
      <w:marLeft w:val="0"/>
      <w:marRight w:val="0"/>
      <w:marTop w:val="0"/>
      <w:marBottom w:val="0"/>
      <w:divBdr>
        <w:top w:val="none" w:sz="0" w:space="0" w:color="auto"/>
        <w:left w:val="none" w:sz="0" w:space="0" w:color="auto"/>
        <w:bottom w:val="none" w:sz="0" w:space="0" w:color="auto"/>
        <w:right w:val="none" w:sz="0" w:space="0" w:color="auto"/>
      </w:divBdr>
    </w:div>
    <w:div w:id="456723025">
      <w:bodyDiv w:val="1"/>
      <w:marLeft w:val="0"/>
      <w:marRight w:val="0"/>
      <w:marTop w:val="0"/>
      <w:marBottom w:val="0"/>
      <w:divBdr>
        <w:top w:val="none" w:sz="0" w:space="0" w:color="auto"/>
        <w:left w:val="none" w:sz="0" w:space="0" w:color="auto"/>
        <w:bottom w:val="none" w:sz="0" w:space="0" w:color="auto"/>
        <w:right w:val="none" w:sz="0" w:space="0" w:color="auto"/>
      </w:divBdr>
    </w:div>
    <w:div w:id="814492762">
      <w:bodyDiv w:val="1"/>
      <w:marLeft w:val="0"/>
      <w:marRight w:val="0"/>
      <w:marTop w:val="0"/>
      <w:marBottom w:val="0"/>
      <w:divBdr>
        <w:top w:val="none" w:sz="0" w:space="0" w:color="auto"/>
        <w:left w:val="none" w:sz="0" w:space="0" w:color="auto"/>
        <w:bottom w:val="none" w:sz="0" w:space="0" w:color="auto"/>
        <w:right w:val="none" w:sz="0" w:space="0" w:color="auto"/>
      </w:divBdr>
    </w:div>
    <w:div w:id="827986123">
      <w:bodyDiv w:val="1"/>
      <w:marLeft w:val="0"/>
      <w:marRight w:val="0"/>
      <w:marTop w:val="0"/>
      <w:marBottom w:val="0"/>
      <w:divBdr>
        <w:top w:val="none" w:sz="0" w:space="0" w:color="auto"/>
        <w:left w:val="none" w:sz="0" w:space="0" w:color="auto"/>
        <w:bottom w:val="none" w:sz="0" w:space="0" w:color="auto"/>
        <w:right w:val="none" w:sz="0" w:space="0" w:color="auto"/>
      </w:divBdr>
    </w:div>
    <w:div w:id="1005979293">
      <w:bodyDiv w:val="1"/>
      <w:marLeft w:val="0"/>
      <w:marRight w:val="0"/>
      <w:marTop w:val="0"/>
      <w:marBottom w:val="0"/>
      <w:divBdr>
        <w:top w:val="none" w:sz="0" w:space="0" w:color="auto"/>
        <w:left w:val="none" w:sz="0" w:space="0" w:color="auto"/>
        <w:bottom w:val="none" w:sz="0" w:space="0" w:color="auto"/>
        <w:right w:val="none" w:sz="0" w:space="0" w:color="auto"/>
      </w:divBdr>
    </w:div>
    <w:div w:id="1124885425">
      <w:bodyDiv w:val="1"/>
      <w:marLeft w:val="0"/>
      <w:marRight w:val="0"/>
      <w:marTop w:val="0"/>
      <w:marBottom w:val="0"/>
      <w:divBdr>
        <w:top w:val="none" w:sz="0" w:space="0" w:color="auto"/>
        <w:left w:val="none" w:sz="0" w:space="0" w:color="auto"/>
        <w:bottom w:val="none" w:sz="0" w:space="0" w:color="auto"/>
        <w:right w:val="none" w:sz="0" w:space="0" w:color="auto"/>
      </w:divBdr>
    </w:div>
    <w:div w:id="1168204297">
      <w:bodyDiv w:val="1"/>
      <w:marLeft w:val="0"/>
      <w:marRight w:val="0"/>
      <w:marTop w:val="0"/>
      <w:marBottom w:val="0"/>
      <w:divBdr>
        <w:top w:val="none" w:sz="0" w:space="0" w:color="auto"/>
        <w:left w:val="none" w:sz="0" w:space="0" w:color="auto"/>
        <w:bottom w:val="none" w:sz="0" w:space="0" w:color="auto"/>
        <w:right w:val="none" w:sz="0" w:space="0" w:color="auto"/>
      </w:divBdr>
    </w:div>
    <w:div w:id="1594630965">
      <w:bodyDiv w:val="1"/>
      <w:marLeft w:val="0"/>
      <w:marRight w:val="0"/>
      <w:marTop w:val="0"/>
      <w:marBottom w:val="0"/>
      <w:divBdr>
        <w:top w:val="none" w:sz="0" w:space="0" w:color="auto"/>
        <w:left w:val="none" w:sz="0" w:space="0" w:color="auto"/>
        <w:bottom w:val="none" w:sz="0" w:space="0" w:color="auto"/>
        <w:right w:val="none" w:sz="0" w:space="0" w:color="auto"/>
      </w:divBdr>
    </w:div>
    <w:div w:id="18792035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docling-project.github.io/docling/"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122</TotalTime>
  <Pages>6</Pages>
  <Words>1152</Words>
  <Characters>6570</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Magnus Høgild</dc:creator>
  <cp:keywords/>
  <dc:description/>
  <cp:lastModifiedBy>Magnus Høgild</cp:lastModifiedBy>
  <cp:revision>1</cp:revision>
  <dcterms:created xsi:type="dcterms:W3CDTF">2025-07-06T20:00:00Z</dcterms:created>
  <dcterms:modified xsi:type="dcterms:W3CDTF">2025-07-06T22:02:00Z</dcterms:modified>
</cp:coreProperties>
</file>