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C7C7" w14:textId="763FB7A7" w:rsidR="00EC07C9" w:rsidRDefault="00426A53" w:rsidP="00EC07C9">
      <w:pPr>
        <w:pStyle w:val="Heading1"/>
        <w:jc w:val="center"/>
      </w:pPr>
      <w:r>
        <w:t>Compilers Project</w:t>
      </w:r>
    </w:p>
    <w:p w14:paraId="05756ACC" w14:textId="77777777" w:rsidR="00EC07C9" w:rsidRPr="00EC07C9" w:rsidRDefault="00EC07C9" w:rsidP="00EC07C9"/>
    <w:p w14:paraId="35671EF4" w14:textId="51D0A877" w:rsidR="00426A53" w:rsidRDefault="00426A53" w:rsidP="00426A53">
      <w:pPr>
        <w:pStyle w:val="Heading2"/>
      </w:pPr>
      <w:r>
        <w:t>Project overview</w:t>
      </w:r>
    </w:p>
    <w:p w14:paraId="4AF52EFA" w14:textId="6032CD02" w:rsidR="00426A53" w:rsidRDefault="00CE4E2A" w:rsidP="00426A53">
      <w:r w:rsidRPr="00CE4E2A">
        <w:t>A simplified compiler for C language 89 which is known as ANSI C.</w:t>
      </w:r>
      <w:r w:rsidR="004E0082">
        <w:t xml:space="preserve"> The project consists of different parts: </w:t>
      </w:r>
      <w:r w:rsidR="00737A43">
        <w:t xml:space="preserve">build system, </w:t>
      </w:r>
      <w:r w:rsidR="004E0082">
        <w:t>lexer, parser, symbol table, parse and abstract syntax trees.</w:t>
      </w:r>
      <w:r w:rsidR="003658AD">
        <w:t xml:space="preserve"> </w:t>
      </w:r>
    </w:p>
    <w:p w14:paraId="395EB8BF" w14:textId="13D3B162" w:rsidR="003658AD" w:rsidRDefault="00DA54F1" w:rsidP="00737A43">
      <w:r>
        <w:t>The lexer</w:t>
      </w:r>
      <w:r w:rsidR="004E0082">
        <w:t xml:space="preserve"> mainly contains the tokens and their regular expressions. </w:t>
      </w:r>
      <w:r w:rsidR="00F70AC7">
        <w:t>The parser</w:t>
      </w:r>
      <w:r w:rsidR="004E0082">
        <w:t xml:space="preserve"> contains the context free grammar for the language besides the associated actions like dealing with the symbol table and constructing the PST (parse syntax tree) and AST (abstract syntax tree).</w:t>
      </w:r>
      <w:r w:rsidR="00737A43">
        <w:t xml:space="preserve"> </w:t>
      </w:r>
      <w:r w:rsidR="001A6D70">
        <w:t>The</w:t>
      </w:r>
      <w:r w:rsidR="003658AD">
        <w:t xml:space="preserve"> build system </w:t>
      </w:r>
      <w:r w:rsidR="00737A43">
        <w:t>is</w:t>
      </w:r>
      <w:r w:rsidR="003658AD">
        <w:t xml:space="preserve"> responsible to keep track of the modified files to recompile and link.</w:t>
      </w:r>
    </w:p>
    <w:p w14:paraId="3B48CB0D" w14:textId="2BA7BFDA" w:rsidR="00385E34" w:rsidRDefault="00385E34" w:rsidP="00385E34">
      <w:pPr>
        <w:pStyle w:val="Heading3"/>
      </w:pPr>
      <w:r>
        <w:t>Symbol Table</w:t>
      </w:r>
    </w:p>
    <w:p w14:paraId="42D230EF" w14:textId="79B504BC" w:rsidR="00425708" w:rsidRDefault="00425708" w:rsidP="00426A53">
      <w:r>
        <w:t>The symbol table data structure consists of a map data structure for the symbols. STL map is used for that. It also contains a pointer to the containing table. If it’s the first symbol table</w:t>
      </w:r>
      <w:r w:rsidR="00A2072C">
        <w:t>,</w:t>
      </w:r>
      <w:r>
        <w:t xml:space="preserve"> this pointer is initialized with NULL pointer. It has a </w:t>
      </w:r>
      <w:r w:rsidR="000A30E7">
        <w:t>level</w:t>
      </w:r>
      <w:r w:rsidR="00ED0270">
        <w:t xml:space="preserve"> which indicates a specific scope</w:t>
      </w:r>
      <w:r>
        <w:t>.</w:t>
      </w:r>
      <w:r w:rsidR="009B7DFC">
        <w:t xml:space="preserve"> Meanwhile, the symbol data structure consists of the name of the symbol, the scope which is similar </w:t>
      </w:r>
      <w:r w:rsidR="007B5C75">
        <w:t>to</w:t>
      </w:r>
      <w:r w:rsidR="009B7DFC">
        <w:t xml:space="preserve"> the table level and finally the line where this symbol is declared</w:t>
      </w:r>
      <w:r w:rsidR="005249B4">
        <w:t xml:space="preserve"> in the input file</w:t>
      </w:r>
      <w:r w:rsidR="009B7DFC">
        <w:t>. There’</w:t>
      </w:r>
      <w:r w:rsidR="000873EA">
        <w:t>re</w:t>
      </w:r>
      <w:r w:rsidR="009B7DFC">
        <w:t xml:space="preserve"> two inheritances for the symbol</w:t>
      </w:r>
      <w:r w:rsidR="00830C1D">
        <w:t>: one for the variable symbol and another one for the function symbols.</w:t>
      </w:r>
    </w:p>
    <w:p w14:paraId="0AFF0758" w14:textId="535C851B" w:rsidR="00425708" w:rsidRDefault="00425708" w:rsidP="00426A53">
      <w:r>
        <w:rPr>
          <w:noProof/>
        </w:rPr>
        <w:drawing>
          <wp:inline distT="0" distB="0" distL="0" distR="0" wp14:anchorId="1A6AEF97" wp14:editId="087B12D6">
            <wp:extent cx="592836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3C3F" w14:textId="4B25A860" w:rsidR="00385E34" w:rsidRDefault="00385E34" w:rsidP="00385E34">
      <w:pPr>
        <w:pStyle w:val="Heading3"/>
      </w:pPr>
      <w:r>
        <w:t>Code Generation</w:t>
      </w:r>
    </w:p>
    <w:p w14:paraId="6B1BDB42" w14:textId="77777777" w:rsidR="006318BD" w:rsidRDefault="005D37CC" w:rsidP="00426A53">
      <w:r>
        <w:t>Polymorphism is used to generate the output quads instead of having many nested switches in the code. This made the code much modular and clean</w:t>
      </w:r>
      <w:r w:rsidR="00762380">
        <w:t>er</w:t>
      </w:r>
      <w:r>
        <w:t>. Every</w:t>
      </w:r>
      <w:r w:rsidR="00762380">
        <w:t xml:space="preserve"> node in the AST has its own “generate” function which outputs specific quads to the output file.</w:t>
      </w:r>
      <w:r w:rsidR="005F50A0">
        <w:t xml:space="preserve"> </w:t>
      </w:r>
    </w:p>
    <w:p w14:paraId="3D5307C9" w14:textId="5C4BEA06" w:rsidR="005D37CC" w:rsidRDefault="005F50A0" w:rsidP="00426A53">
      <w:r>
        <w:t>The generate function is called on the root</w:t>
      </w:r>
      <w:r w:rsidR="007352A6">
        <w:t xml:space="preserve"> of the AST</w:t>
      </w:r>
      <w:r>
        <w:t xml:space="preserve">, it outputs its specific quads then call its </w:t>
      </w:r>
      <w:r w:rsidR="000B0C65">
        <w:t>children</w:t>
      </w:r>
      <w:r>
        <w:t xml:space="preserve"> generate function. The root treats the children as normal nodes and the polymorphism will take care of dynamic binding </w:t>
      </w:r>
      <w:r w:rsidR="002161BC">
        <w:t>of</w:t>
      </w:r>
      <w:r>
        <w:t xml:space="preserve"> the right generate functions of the children.</w:t>
      </w:r>
    </w:p>
    <w:p w14:paraId="3757F825" w14:textId="7E080513" w:rsidR="003658AD" w:rsidRDefault="006836CE" w:rsidP="006836CE">
      <w:pPr>
        <w:pStyle w:val="Heading2"/>
      </w:pPr>
      <w:r>
        <w:t xml:space="preserve">Tools </w:t>
      </w:r>
    </w:p>
    <w:p w14:paraId="67F1E7FD" w14:textId="27A23696" w:rsidR="005F7588" w:rsidRDefault="006836CE" w:rsidP="00B8480B">
      <w:r>
        <w:t xml:space="preserve">The </w:t>
      </w:r>
      <w:r w:rsidR="00CD639B">
        <w:t>compiler</w:t>
      </w:r>
      <w:r>
        <w:t xml:space="preserve"> </w:t>
      </w:r>
      <w:r w:rsidR="00CD639B">
        <w:t>is made using</w:t>
      </w:r>
      <w:r>
        <w:t xml:space="preserve"> the GNU tools like flex, bison, gcc and Make. The programming language used to build the compiler is C++</w:t>
      </w:r>
      <w:r w:rsidR="009B7DFC">
        <w:t xml:space="preserve"> besides its STL and OOP</w:t>
      </w:r>
      <w:r>
        <w:t>.</w:t>
      </w:r>
      <w:r w:rsidR="00E86118">
        <w:t xml:space="preserve"> For the GUI, python3 and PyQt5 are used. For </w:t>
      </w:r>
      <w:r w:rsidR="00E86118">
        <w:lastRenderedPageBreak/>
        <w:t>graph generation, Graphviz is used.</w:t>
      </w:r>
      <w:r w:rsidR="00B8480B">
        <w:t xml:space="preserve"> </w:t>
      </w:r>
      <w:r w:rsidR="005F7588">
        <w:t xml:space="preserve">The lexer is made using flex. The parser is made using bison. The build system is made using GNU Make. </w:t>
      </w:r>
    </w:p>
    <w:p w14:paraId="78BB6B76" w14:textId="46FB1F66" w:rsidR="00F42D7C" w:rsidRDefault="00F42D7C" w:rsidP="00F42D7C">
      <w:pPr>
        <w:pStyle w:val="Heading2"/>
      </w:pPr>
      <w:r>
        <w:t xml:space="preserve">Tokens and their description </w:t>
      </w:r>
    </w:p>
    <w:p w14:paraId="2AF0612D" w14:textId="06B22C83" w:rsidR="00F42D7C" w:rsidRDefault="00F42D7C" w:rsidP="00F42D7C">
      <w:r>
        <w:t xml:space="preserve">For the tokens and their description, please visit this website: </w:t>
      </w:r>
      <w:hyperlink r:id="rId5" w:history="1">
        <w:r w:rsidR="00A96A6F" w:rsidRPr="00106961">
          <w:rPr>
            <w:rStyle w:val="Hyperlink"/>
          </w:rPr>
          <w:t>https://docs.microsoft.com/en-us/cpp/c-language/c-tokens?view=msvc-170</w:t>
        </w:r>
      </w:hyperlink>
    </w:p>
    <w:p w14:paraId="7C62643E" w14:textId="1C15615E" w:rsidR="003179AC" w:rsidRDefault="003179AC" w:rsidP="003179AC">
      <w:pPr>
        <w:pStyle w:val="Heading2"/>
      </w:pPr>
      <w:r>
        <w:t>Qudruples</w:t>
      </w:r>
    </w:p>
    <w:p w14:paraId="36213F3D" w14:textId="77777777" w:rsidR="00A13658" w:rsidRPr="00A13658" w:rsidRDefault="00A13658" w:rsidP="00A13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3658" w14:paraId="228845D0" w14:textId="77777777" w:rsidTr="00DF7DF8">
        <w:tc>
          <w:tcPr>
            <w:tcW w:w="4675" w:type="dxa"/>
            <w:shd w:val="clear" w:color="auto" w:fill="000000" w:themeFill="text1"/>
          </w:tcPr>
          <w:p w14:paraId="0A6C450A" w14:textId="527F6452" w:rsidR="00A13658" w:rsidRDefault="00A13658" w:rsidP="00F42D7C">
            <w:r>
              <w:t>Qu</w:t>
            </w:r>
            <w:r w:rsidR="00F029A1">
              <w:t>a</w:t>
            </w:r>
            <w:r>
              <w:t>druple</w:t>
            </w:r>
          </w:p>
        </w:tc>
        <w:tc>
          <w:tcPr>
            <w:tcW w:w="4675" w:type="dxa"/>
            <w:shd w:val="clear" w:color="auto" w:fill="000000" w:themeFill="text1"/>
          </w:tcPr>
          <w:p w14:paraId="76A13C03" w14:textId="4B9E25C6" w:rsidR="00A13658" w:rsidRDefault="00A13658" w:rsidP="00F42D7C">
            <w:r>
              <w:t>Description</w:t>
            </w:r>
          </w:p>
        </w:tc>
      </w:tr>
      <w:tr w:rsidR="00A13658" w14:paraId="1E96257D" w14:textId="77777777" w:rsidTr="00A13658">
        <w:tc>
          <w:tcPr>
            <w:tcW w:w="4675" w:type="dxa"/>
          </w:tcPr>
          <w:p w14:paraId="60EB06D1" w14:textId="4A6B7ACA" w:rsidR="00A13658" w:rsidRDefault="00A13658" w:rsidP="00F42D7C">
            <w:r>
              <w:t>.WORD X</w:t>
            </w:r>
          </w:p>
        </w:tc>
        <w:tc>
          <w:tcPr>
            <w:tcW w:w="4675" w:type="dxa"/>
          </w:tcPr>
          <w:p w14:paraId="337159FE" w14:textId="362854D4" w:rsidR="00A13658" w:rsidRDefault="00A13658" w:rsidP="00F42D7C">
            <w:r>
              <w:t>Declare X</w:t>
            </w:r>
          </w:p>
        </w:tc>
      </w:tr>
      <w:tr w:rsidR="00A13658" w14:paraId="18B3BB14" w14:textId="77777777" w:rsidTr="00A13658">
        <w:tc>
          <w:tcPr>
            <w:tcW w:w="4675" w:type="dxa"/>
          </w:tcPr>
          <w:p w14:paraId="5D24936D" w14:textId="4C96FAD3" w:rsidR="00A13658" w:rsidRDefault="00A13658" w:rsidP="00F42D7C">
            <w:r>
              <w:t xml:space="preserve">LD </w:t>
            </w:r>
            <w:r w:rsidR="001E2FF0">
              <w:t>x</w:t>
            </w:r>
            <w:r>
              <w:t xml:space="preserve"> Y </w:t>
            </w:r>
          </w:p>
        </w:tc>
        <w:tc>
          <w:tcPr>
            <w:tcW w:w="4675" w:type="dxa"/>
          </w:tcPr>
          <w:p w14:paraId="5F3894DD" w14:textId="30FA6F0E" w:rsidR="00A13658" w:rsidRDefault="001E2FF0" w:rsidP="00F42D7C">
            <w:r>
              <w:t xml:space="preserve">Y </w:t>
            </w:r>
            <w:r w:rsidR="00A13658">
              <w:t xml:space="preserve">= </w:t>
            </w:r>
            <w:r>
              <w:t>x</w:t>
            </w:r>
          </w:p>
        </w:tc>
      </w:tr>
      <w:tr w:rsidR="00A13658" w14:paraId="05515A41" w14:textId="77777777" w:rsidTr="00A13658">
        <w:tc>
          <w:tcPr>
            <w:tcW w:w="4675" w:type="dxa"/>
          </w:tcPr>
          <w:p w14:paraId="410243F4" w14:textId="00D54D99" w:rsidR="00A13658" w:rsidRDefault="00A13658" w:rsidP="00F42D7C">
            <w:r w:rsidRPr="00A13658">
              <w:t>ADD</w:t>
            </w:r>
            <w:r>
              <w:t xml:space="preserve"> x y </w:t>
            </w:r>
            <w:r w:rsidR="006213C2">
              <w:t>Z</w:t>
            </w:r>
          </w:p>
        </w:tc>
        <w:tc>
          <w:tcPr>
            <w:tcW w:w="4675" w:type="dxa"/>
          </w:tcPr>
          <w:p w14:paraId="0EF5C348" w14:textId="29A9EDDB" w:rsidR="00A13658" w:rsidRDefault="00A13658" w:rsidP="00F42D7C">
            <w:r>
              <w:t>Z = x + y</w:t>
            </w:r>
          </w:p>
        </w:tc>
      </w:tr>
      <w:tr w:rsidR="00A0211B" w14:paraId="202FE236" w14:textId="77777777" w:rsidTr="00A13658">
        <w:tc>
          <w:tcPr>
            <w:tcW w:w="4675" w:type="dxa"/>
          </w:tcPr>
          <w:p w14:paraId="5A3E27DC" w14:textId="643C721A" w:rsidR="00A0211B" w:rsidRPr="00A13658" w:rsidRDefault="00A0211B" w:rsidP="00F42D7C">
            <w:r w:rsidRPr="00A0211B">
              <w:t>BITWISE_OR</w:t>
            </w:r>
            <w:r>
              <w:t xml:space="preserve"> x y </w:t>
            </w:r>
            <w:r w:rsidR="00BD4C9F">
              <w:t>Z</w:t>
            </w:r>
          </w:p>
        </w:tc>
        <w:tc>
          <w:tcPr>
            <w:tcW w:w="4675" w:type="dxa"/>
          </w:tcPr>
          <w:p w14:paraId="1D8C0887" w14:textId="1EEE9BD1" w:rsidR="00A0211B" w:rsidRDefault="00A0211B" w:rsidP="00F42D7C">
            <w:r>
              <w:t>Z = x | y</w:t>
            </w:r>
          </w:p>
        </w:tc>
      </w:tr>
      <w:tr w:rsidR="00BD4C9F" w14:paraId="305B4B4D" w14:textId="77777777" w:rsidTr="00A13658">
        <w:tc>
          <w:tcPr>
            <w:tcW w:w="4675" w:type="dxa"/>
          </w:tcPr>
          <w:p w14:paraId="4F3271A1" w14:textId="4EDE9EEA" w:rsidR="00BD4C9F" w:rsidRPr="00A0211B" w:rsidRDefault="00BD4C9F" w:rsidP="00BD4C9F">
            <w:r w:rsidRPr="00A0211B">
              <w:t>BITWISE_</w:t>
            </w:r>
            <w:r>
              <w:t>AND x y Z</w:t>
            </w:r>
          </w:p>
        </w:tc>
        <w:tc>
          <w:tcPr>
            <w:tcW w:w="4675" w:type="dxa"/>
          </w:tcPr>
          <w:p w14:paraId="5D3E0BE5" w14:textId="517AD48F" w:rsidR="00BD4C9F" w:rsidRDefault="00BD4C9F" w:rsidP="00BD4C9F">
            <w:r>
              <w:t>Z = x &amp; y</w:t>
            </w:r>
          </w:p>
        </w:tc>
      </w:tr>
      <w:tr w:rsidR="00BD4C9F" w14:paraId="5E9BD0D7" w14:textId="77777777" w:rsidTr="00A13658">
        <w:tc>
          <w:tcPr>
            <w:tcW w:w="4675" w:type="dxa"/>
          </w:tcPr>
          <w:p w14:paraId="05B34A6F" w14:textId="24030FF8" w:rsidR="00BD4C9F" w:rsidRPr="00A0211B" w:rsidRDefault="00BD4C9F" w:rsidP="00BD4C9F">
            <w:r w:rsidRPr="00A0211B">
              <w:t>BITWISE_</w:t>
            </w:r>
            <w:r w:rsidR="00D31A6E">
              <w:t>X</w:t>
            </w:r>
            <w:r w:rsidRPr="00A0211B">
              <w:t>OR</w:t>
            </w:r>
            <w:r>
              <w:t xml:space="preserve"> x y Z</w:t>
            </w:r>
          </w:p>
        </w:tc>
        <w:tc>
          <w:tcPr>
            <w:tcW w:w="4675" w:type="dxa"/>
          </w:tcPr>
          <w:p w14:paraId="4A3B4390" w14:textId="20C931B3" w:rsidR="00BD4C9F" w:rsidRDefault="00BD4C9F" w:rsidP="00BD4C9F">
            <w:r>
              <w:t xml:space="preserve">Z = x </w:t>
            </w:r>
            <w:r w:rsidR="00D31A6E">
              <w:t>^</w:t>
            </w:r>
            <w:r>
              <w:t xml:space="preserve"> y</w:t>
            </w:r>
          </w:p>
        </w:tc>
      </w:tr>
      <w:tr w:rsidR="00674F5A" w14:paraId="7ABBB20B" w14:textId="77777777" w:rsidTr="00A13658">
        <w:tc>
          <w:tcPr>
            <w:tcW w:w="4675" w:type="dxa"/>
          </w:tcPr>
          <w:p w14:paraId="2E0AD5A0" w14:textId="081FF2E4" w:rsidR="00674F5A" w:rsidRPr="00A0211B" w:rsidRDefault="00674F5A" w:rsidP="00BD4C9F">
            <w:r w:rsidRPr="00674F5A">
              <w:t>BITWISE_NOT</w:t>
            </w:r>
            <w:r>
              <w:t xml:space="preserve"> x Z</w:t>
            </w:r>
          </w:p>
        </w:tc>
        <w:tc>
          <w:tcPr>
            <w:tcW w:w="4675" w:type="dxa"/>
          </w:tcPr>
          <w:p w14:paraId="70B21425" w14:textId="0F6BFEDC" w:rsidR="00674F5A" w:rsidRDefault="00674F5A" w:rsidP="00BD4C9F">
            <w:r>
              <w:t xml:space="preserve">Z = </w:t>
            </w:r>
            <w:r w:rsidR="0086018A">
              <w:t>~ x</w:t>
            </w:r>
          </w:p>
        </w:tc>
      </w:tr>
      <w:tr w:rsidR="00674F5A" w14:paraId="2B9BB317" w14:textId="77777777" w:rsidTr="00A13658">
        <w:tc>
          <w:tcPr>
            <w:tcW w:w="4675" w:type="dxa"/>
          </w:tcPr>
          <w:p w14:paraId="0E470715" w14:textId="0F05310F" w:rsidR="00674F5A" w:rsidRPr="00674F5A" w:rsidRDefault="0086018A" w:rsidP="00BD4C9F">
            <w:r w:rsidRPr="0086018A">
              <w:t>GR</w:t>
            </w:r>
            <w:r>
              <w:t xml:space="preserve"> x y Z</w:t>
            </w:r>
          </w:p>
        </w:tc>
        <w:tc>
          <w:tcPr>
            <w:tcW w:w="4675" w:type="dxa"/>
          </w:tcPr>
          <w:p w14:paraId="55E775B6" w14:textId="4018EB59" w:rsidR="00674F5A" w:rsidRDefault="0086018A" w:rsidP="00BD4C9F">
            <w:r>
              <w:t>Z = x &gt; y</w:t>
            </w:r>
          </w:p>
        </w:tc>
      </w:tr>
      <w:tr w:rsidR="0086018A" w14:paraId="15052F8D" w14:textId="77777777" w:rsidTr="00A13658">
        <w:tc>
          <w:tcPr>
            <w:tcW w:w="4675" w:type="dxa"/>
          </w:tcPr>
          <w:p w14:paraId="716C74B5" w14:textId="5AD126A7" w:rsidR="0086018A" w:rsidRPr="0086018A" w:rsidRDefault="0086018A" w:rsidP="0086018A">
            <w:r>
              <w:t>LR x y Z</w:t>
            </w:r>
          </w:p>
        </w:tc>
        <w:tc>
          <w:tcPr>
            <w:tcW w:w="4675" w:type="dxa"/>
          </w:tcPr>
          <w:p w14:paraId="68C6284E" w14:textId="278D0CBB" w:rsidR="0086018A" w:rsidRDefault="0086018A" w:rsidP="0086018A">
            <w:r>
              <w:t>Z = x &lt; y</w:t>
            </w:r>
          </w:p>
        </w:tc>
      </w:tr>
      <w:tr w:rsidR="009D7798" w14:paraId="0E3227E5" w14:textId="77777777" w:rsidTr="00A13658">
        <w:tc>
          <w:tcPr>
            <w:tcW w:w="4675" w:type="dxa"/>
          </w:tcPr>
          <w:p w14:paraId="2E9ADB6B" w14:textId="50C1FCC1" w:rsidR="009D7798" w:rsidRDefault="009D7798" w:rsidP="009D7798">
            <w:r w:rsidRPr="0086018A">
              <w:t>GR</w:t>
            </w:r>
            <w:r>
              <w:t>E x y Z</w:t>
            </w:r>
          </w:p>
        </w:tc>
        <w:tc>
          <w:tcPr>
            <w:tcW w:w="4675" w:type="dxa"/>
          </w:tcPr>
          <w:p w14:paraId="05E06FEA" w14:textId="3D0A5613" w:rsidR="009D7798" w:rsidRDefault="009D7798" w:rsidP="009D7798">
            <w:r>
              <w:t>Z = x &gt;= y</w:t>
            </w:r>
          </w:p>
        </w:tc>
      </w:tr>
      <w:tr w:rsidR="009D7798" w14:paraId="29EC439F" w14:textId="77777777" w:rsidTr="00A13658">
        <w:tc>
          <w:tcPr>
            <w:tcW w:w="4675" w:type="dxa"/>
          </w:tcPr>
          <w:p w14:paraId="48E8B085" w14:textId="345DF141" w:rsidR="009D7798" w:rsidRPr="0086018A" w:rsidRDefault="009D7798" w:rsidP="009D7798">
            <w:r>
              <w:t>LRE x y Z</w:t>
            </w:r>
          </w:p>
        </w:tc>
        <w:tc>
          <w:tcPr>
            <w:tcW w:w="4675" w:type="dxa"/>
          </w:tcPr>
          <w:p w14:paraId="21C8A846" w14:textId="3540C33D" w:rsidR="009D7798" w:rsidRDefault="009D7798" w:rsidP="009D7798">
            <w:r>
              <w:t>Z = x &lt;= y</w:t>
            </w:r>
          </w:p>
        </w:tc>
      </w:tr>
      <w:tr w:rsidR="001C21C9" w14:paraId="1303E2EE" w14:textId="77777777" w:rsidTr="00A13658">
        <w:tc>
          <w:tcPr>
            <w:tcW w:w="4675" w:type="dxa"/>
          </w:tcPr>
          <w:p w14:paraId="3992A334" w14:textId="61F0274E" w:rsidR="001C21C9" w:rsidRDefault="001C21C9" w:rsidP="009D7798">
            <w:r>
              <w:t>NOT x Z</w:t>
            </w:r>
          </w:p>
        </w:tc>
        <w:tc>
          <w:tcPr>
            <w:tcW w:w="4675" w:type="dxa"/>
          </w:tcPr>
          <w:p w14:paraId="498BCB52" w14:textId="3F003690" w:rsidR="001C21C9" w:rsidRDefault="001C21C9" w:rsidP="009D7798">
            <w:r>
              <w:t>Z = ! x</w:t>
            </w:r>
          </w:p>
        </w:tc>
      </w:tr>
      <w:tr w:rsidR="001C21C9" w14:paraId="5A20722B" w14:textId="77777777" w:rsidTr="00A13658">
        <w:tc>
          <w:tcPr>
            <w:tcW w:w="4675" w:type="dxa"/>
          </w:tcPr>
          <w:p w14:paraId="237A6E20" w14:textId="61DEB03D" w:rsidR="001C21C9" w:rsidRDefault="001C21C9" w:rsidP="009D7798">
            <w:r w:rsidRPr="001C21C9">
              <w:t>EQ</w:t>
            </w:r>
            <w:r>
              <w:t xml:space="preserve"> x y Z</w:t>
            </w:r>
          </w:p>
        </w:tc>
        <w:tc>
          <w:tcPr>
            <w:tcW w:w="4675" w:type="dxa"/>
          </w:tcPr>
          <w:p w14:paraId="2ADF788D" w14:textId="7CB18EAA" w:rsidR="001C21C9" w:rsidRDefault="001C21C9" w:rsidP="009D7798">
            <w:r>
              <w:t>Z = x == y</w:t>
            </w:r>
          </w:p>
        </w:tc>
      </w:tr>
      <w:tr w:rsidR="0055157D" w14:paraId="524D0E17" w14:textId="77777777" w:rsidTr="00A13658">
        <w:tc>
          <w:tcPr>
            <w:tcW w:w="4675" w:type="dxa"/>
          </w:tcPr>
          <w:p w14:paraId="29296059" w14:textId="4A096B7C" w:rsidR="0055157D" w:rsidRPr="001C21C9" w:rsidRDefault="0055157D" w:rsidP="0055157D">
            <w:r>
              <w:t>N</w:t>
            </w:r>
            <w:r w:rsidRPr="001C21C9">
              <w:t>EQ</w:t>
            </w:r>
            <w:r>
              <w:t xml:space="preserve"> x y Z</w:t>
            </w:r>
          </w:p>
        </w:tc>
        <w:tc>
          <w:tcPr>
            <w:tcW w:w="4675" w:type="dxa"/>
          </w:tcPr>
          <w:p w14:paraId="33620455" w14:textId="0B268592" w:rsidR="0055157D" w:rsidRDefault="0055157D" w:rsidP="0055157D">
            <w:r>
              <w:t>Z = x != y</w:t>
            </w:r>
          </w:p>
        </w:tc>
      </w:tr>
      <w:tr w:rsidR="0055157D" w14:paraId="523D8F7A" w14:textId="77777777" w:rsidTr="00A13658">
        <w:tc>
          <w:tcPr>
            <w:tcW w:w="4675" w:type="dxa"/>
          </w:tcPr>
          <w:p w14:paraId="022CA721" w14:textId="7C4872FE" w:rsidR="0055157D" w:rsidRPr="001C21C9" w:rsidRDefault="0055157D" w:rsidP="0055157D">
            <w:r w:rsidRPr="001C21C9">
              <w:t>AND</w:t>
            </w:r>
            <w:r>
              <w:t xml:space="preserve"> x y Z</w:t>
            </w:r>
          </w:p>
        </w:tc>
        <w:tc>
          <w:tcPr>
            <w:tcW w:w="4675" w:type="dxa"/>
          </w:tcPr>
          <w:p w14:paraId="0614423B" w14:textId="6FFBDD30" w:rsidR="0055157D" w:rsidRDefault="0055157D" w:rsidP="0055157D">
            <w:r>
              <w:t>Z = x &amp;&amp; y</w:t>
            </w:r>
          </w:p>
        </w:tc>
      </w:tr>
      <w:tr w:rsidR="0055157D" w14:paraId="37801CA4" w14:textId="77777777" w:rsidTr="00A13658">
        <w:tc>
          <w:tcPr>
            <w:tcW w:w="4675" w:type="dxa"/>
          </w:tcPr>
          <w:p w14:paraId="3CEAFA5B" w14:textId="31C79C09" w:rsidR="0055157D" w:rsidRPr="001C21C9" w:rsidRDefault="0055157D" w:rsidP="0055157D">
            <w:r w:rsidRPr="00062878">
              <w:t>OR</w:t>
            </w:r>
            <w:r>
              <w:t xml:space="preserve"> x y Z</w:t>
            </w:r>
          </w:p>
        </w:tc>
        <w:tc>
          <w:tcPr>
            <w:tcW w:w="4675" w:type="dxa"/>
          </w:tcPr>
          <w:p w14:paraId="1D935066" w14:textId="483234DF" w:rsidR="0055157D" w:rsidRDefault="0055157D" w:rsidP="0055157D">
            <w:r>
              <w:t>Z = x || y</w:t>
            </w:r>
          </w:p>
        </w:tc>
      </w:tr>
      <w:tr w:rsidR="0055157D" w14:paraId="654842C0" w14:textId="77777777" w:rsidTr="00A13658">
        <w:tc>
          <w:tcPr>
            <w:tcW w:w="4675" w:type="dxa"/>
          </w:tcPr>
          <w:p w14:paraId="3ED3957F" w14:textId="58BF1E7F" w:rsidR="0055157D" w:rsidRPr="00062878" w:rsidRDefault="0055157D" w:rsidP="0055157D">
            <w:r w:rsidRPr="009930F2">
              <w:t>ADD</w:t>
            </w:r>
            <w:r>
              <w:t xml:space="preserve"> x y Z</w:t>
            </w:r>
          </w:p>
        </w:tc>
        <w:tc>
          <w:tcPr>
            <w:tcW w:w="4675" w:type="dxa"/>
          </w:tcPr>
          <w:p w14:paraId="561B02D3" w14:textId="249C69D2" w:rsidR="0055157D" w:rsidRDefault="0055157D" w:rsidP="0055157D">
            <w:r>
              <w:t>Z = x + y</w:t>
            </w:r>
          </w:p>
        </w:tc>
      </w:tr>
      <w:tr w:rsidR="0055157D" w14:paraId="08BE0B02" w14:textId="77777777" w:rsidTr="00A13658">
        <w:tc>
          <w:tcPr>
            <w:tcW w:w="4675" w:type="dxa"/>
          </w:tcPr>
          <w:p w14:paraId="17602992" w14:textId="4CB79AB9" w:rsidR="0055157D" w:rsidRPr="009930F2" w:rsidRDefault="0055157D" w:rsidP="0055157D">
            <w:r>
              <w:t>SUB x y Z</w:t>
            </w:r>
          </w:p>
        </w:tc>
        <w:tc>
          <w:tcPr>
            <w:tcW w:w="4675" w:type="dxa"/>
          </w:tcPr>
          <w:p w14:paraId="5F277B9C" w14:textId="28B05C99" w:rsidR="0055157D" w:rsidRDefault="0055157D" w:rsidP="0055157D">
            <w:r>
              <w:t>Z = x – y</w:t>
            </w:r>
          </w:p>
        </w:tc>
      </w:tr>
      <w:tr w:rsidR="0055157D" w14:paraId="4128C41F" w14:textId="77777777" w:rsidTr="00A13658">
        <w:tc>
          <w:tcPr>
            <w:tcW w:w="4675" w:type="dxa"/>
          </w:tcPr>
          <w:p w14:paraId="064C870C" w14:textId="0554B3DD" w:rsidR="0055157D" w:rsidRDefault="0055157D" w:rsidP="0055157D">
            <w:r>
              <w:t>MUL x y Z</w:t>
            </w:r>
          </w:p>
        </w:tc>
        <w:tc>
          <w:tcPr>
            <w:tcW w:w="4675" w:type="dxa"/>
          </w:tcPr>
          <w:p w14:paraId="40E58B96" w14:textId="0B518FF7" w:rsidR="0055157D" w:rsidRDefault="0055157D" w:rsidP="0055157D">
            <w:r>
              <w:t>Z = x * y</w:t>
            </w:r>
          </w:p>
        </w:tc>
      </w:tr>
      <w:tr w:rsidR="0055157D" w14:paraId="7ECB9339" w14:textId="77777777" w:rsidTr="00A13658">
        <w:tc>
          <w:tcPr>
            <w:tcW w:w="4675" w:type="dxa"/>
          </w:tcPr>
          <w:p w14:paraId="3D883C86" w14:textId="6DE5DB5B" w:rsidR="0055157D" w:rsidRDefault="0055157D" w:rsidP="0055157D">
            <w:r>
              <w:t>DIV x y Z</w:t>
            </w:r>
          </w:p>
        </w:tc>
        <w:tc>
          <w:tcPr>
            <w:tcW w:w="4675" w:type="dxa"/>
          </w:tcPr>
          <w:p w14:paraId="2E86A743" w14:textId="49772227" w:rsidR="0055157D" w:rsidRDefault="0055157D" w:rsidP="0055157D">
            <w:r>
              <w:t>Z = x / y</w:t>
            </w:r>
          </w:p>
        </w:tc>
      </w:tr>
      <w:tr w:rsidR="0055157D" w14:paraId="741EA19C" w14:textId="77777777" w:rsidTr="00A13658">
        <w:tc>
          <w:tcPr>
            <w:tcW w:w="4675" w:type="dxa"/>
          </w:tcPr>
          <w:p w14:paraId="2F1AED83" w14:textId="3DF42679" w:rsidR="0055157D" w:rsidRDefault="00457698" w:rsidP="0055157D">
            <w:r w:rsidRPr="00457698">
              <w:t>JMP L</w:t>
            </w:r>
            <w:r w:rsidR="00B1654C">
              <w:t>x</w:t>
            </w:r>
          </w:p>
        </w:tc>
        <w:tc>
          <w:tcPr>
            <w:tcW w:w="4675" w:type="dxa"/>
          </w:tcPr>
          <w:p w14:paraId="371678A2" w14:textId="5A74C899" w:rsidR="0055157D" w:rsidRDefault="00457698" w:rsidP="0055157D">
            <w:r>
              <w:t>Unconditional jump to label L</w:t>
            </w:r>
            <w:r w:rsidR="00B1654C">
              <w:t>x</w:t>
            </w:r>
          </w:p>
        </w:tc>
      </w:tr>
      <w:tr w:rsidR="00B1654C" w14:paraId="102693B2" w14:textId="77777777" w:rsidTr="00A13658">
        <w:tc>
          <w:tcPr>
            <w:tcW w:w="4675" w:type="dxa"/>
          </w:tcPr>
          <w:p w14:paraId="119BED15" w14:textId="3B4FFBCC" w:rsidR="00B1654C" w:rsidRPr="00457698" w:rsidRDefault="00B1654C" w:rsidP="0055157D">
            <w:r w:rsidRPr="00B1654C">
              <w:t>JMPF T</w:t>
            </w:r>
            <w:r>
              <w:t>x</w:t>
            </w:r>
            <w:r w:rsidRPr="00B1654C">
              <w:t xml:space="preserve"> L</w:t>
            </w:r>
            <w:r>
              <w:t>x</w:t>
            </w:r>
          </w:p>
        </w:tc>
        <w:tc>
          <w:tcPr>
            <w:tcW w:w="4675" w:type="dxa"/>
          </w:tcPr>
          <w:p w14:paraId="25E2FD92" w14:textId="61A5FDC9" w:rsidR="00B1654C" w:rsidRDefault="00B1654C" w:rsidP="0055157D">
            <w:r>
              <w:t>Jump to Lx if Tx is falsy</w:t>
            </w:r>
          </w:p>
        </w:tc>
      </w:tr>
      <w:tr w:rsidR="00570EC4" w14:paraId="03DB0F71" w14:textId="77777777" w:rsidTr="00A13658">
        <w:tc>
          <w:tcPr>
            <w:tcW w:w="4675" w:type="dxa"/>
          </w:tcPr>
          <w:p w14:paraId="002CEF73" w14:textId="7E9FFD48" w:rsidR="00570EC4" w:rsidRPr="00B1654C" w:rsidRDefault="00570EC4" w:rsidP="00570EC4">
            <w:r w:rsidRPr="00B1654C">
              <w:t>JMP</w:t>
            </w:r>
            <w:r>
              <w:t>T</w:t>
            </w:r>
            <w:r w:rsidRPr="00B1654C">
              <w:t xml:space="preserve"> T</w:t>
            </w:r>
            <w:r>
              <w:t>x</w:t>
            </w:r>
            <w:r w:rsidRPr="00B1654C">
              <w:t xml:space="preserve"> L</w:t>
            </w:r>
            <w:r>
              <w:t>x</w:t>
            </w:r>
          </w:p>
        </w:tc>
        <w:tc>
          <w:tcPr>
            <w:tcW w:w="4675" w:type="dxa"/>
          </w:tcPr>
          <w:p w14:paraId="56EAAC26" w14:textId="51030DB2" w:rsidR="00570EC4" w:rsidRDefault="00570EC4" w:rsidP="00570EC4">
            <w:r>
              <w:t>Jump to Lx if Tx is truthy</w:t>
            </w:r>
          </w:p>
        </w:tc>
      </w:tr>
    </w:tbl>
    <w:p w14:paraId="24498F73" w14:textId="77777777" w:rsidR="00A96A6F" w:rsidRPr="00F42D7C" w:rsidRDefault="00A96A6F" w:rsidP="00F42D7C"/>
    <w:sectPr w:rsidR="00A96A6F" w:rsidRPr="00F4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B3"/>
    <w:rsid w:val="00062878"/>
    <w:rsid w:val="000809C9"/>
    <w:rsid w:val="000873EA"/>
    <w:rsid w:val="000A30E7"/>
    <w:rsid w:val="000B0C65"/>
    <w:rsid w:val="001A6D70"/>
    <w:rsid w:val="001C21C9"/>
    <w:rsid w:val="001E2FF0"/>
    <w:rsid w:val="002161BC"/>
    <w:rsid w:val="003179AC"/>
    <w:rsid w:val="003658AD"/>
    <w:rsid w:val="00385E34"/>
    <w:rsid w:val="00425708"/>
    <w:rsid w:val="00426A53"/>
    <w:rsid w:val="00445D09"/>
    <w:rsid w:val="00457698"/>
    <w:rsid w:val="004E0082"/>
    <w:rsid w:val="005249B4"/>
    <w:rsid w:val="0055157D"/>
    <w:rsid w:val="00570EC4"/>
    <w:rsid w:val="005D37CC"/>
    <w:rsid w:val="005F50A0"/>
    <w:rsid w:val="005F7588"/>
    <w:rsid w:val="006213C2"/>
    <w:rsid w:val="006318BD"/>
    <w:rsid w:val="00674F5A"/>
    <w:rsid w:val="006836CE"/>
    <w:rsid w:val="007352A6"/>
    <w:rsid w:val="00737A43"/>
    <w:rsid w:val="00762380"/>
    <w:rsid w:val="007B5C75"/>
    <w:rsid w:val="007C0556"/>
    <w:rsid w:val="00823B8B"/>
    <w:rsid w:val="00830C1D"/>
    <w:rsid w:val="0086018A"/>
    <w:rsid w:val="009705B3"/>
    <w:rsid w:val="009930F2"/>
    <w:rsid w:val="009B7DFC"/>
    <w:rsid w:val="009D7798"/>
    <w:rsid w:val="00A0211B"/>
    <w:rsid w:val="00A13658"/>
    <w:rsid w:val="00A2072C"/>
    <w:rsid w:val="00A96A6F"/>
    <w:rsid w:val="00B1654C"/>
    <w:rsid w:val="00B746D8"/>
    <w:rsid w:val="00B8480B"/>
    <w:rsid w:val="00BA644D"/>
    <w:rsid w:val="00BD4C9F"/>
    <w:rsid w:val="00CD639B"/>
    <w:rsid w:val="00CE4E2A"/>
    <w:rsid w:val="00D10EF0"/>
    <w:rsid w:val="00D31A6E"/>
    <w:rsid w:val="00DA54F1"/>
    <w:rsid w:val="00DF7DF8"/>
    <w:rsid w:val="00E86118"/>
    <w:rsid w:val="00EC07C9"/>
    <w:rsid w:val="00ED0270"/>
    <w:rsid w:val="00EF497B"/>
    <w:rsid w:val="00F029A1"/>
    <w:rsid w:val="00F42D7C"/>
    <w:rsid w:val="00F70AC7"/>
    <w:rsid w:val="00FB775B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96F2"/>
  <w15:chartTrackingRefBased/>
  <w15:docId w15:val="{5985FAA2-B1A3-448C-8F80-99F13485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6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6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A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3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85E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pp/c-language/c-tokens?view=msvc-1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Hassanin</dc:creator>
  <cp:keywords/>
  <dc:description/>
  <cp:lastModifiedBy>mohamed Hassanin</cp:lastModifiedBy>
  <cp:revision>61</cp:revision>
  <dcterms:created xsi:type="dcterms:W3CDTF">2022-05-29T13:34:00Z</dcterms:created>
  <dcterms:modified xsi:type="dcterms:W3CDTF">2022-05-29T15:08:00Z</dcterms:modified>
</cp:coreProperties>
</file>