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01" w:rsidRDefault="00450E54" w:rsidP="00450E54">
      <w:pPr>
        <w:pStyle w:val="Heading1"/>
        <w:jc w:val="center"/>
      </w:pPr>
      <w:r>
        <w:t>Computer Architecture II project p</w:t>
      </w:r>
      <w:r w:rsidR="00417E01">
        <w:t>hase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E01" w:rsidTr="00417E01">
        <w:tc>
          <w:tcPr>
            <w:tcW w:w="3116" w:type="dxa"/>
          </w:tcPr>
          <w:p w:rsidR="00417E01" w:rsidRDefault="00417E01" w:rsidP="00417E01">
            <w:r>
              <w:t>Name</w:t>
            </w:r>
          </w:p>
        </w:tc>
        <w:tc>
          <w:tcPr>
            <w:tcW w:w="3117" w:type="dxa"/>
          </w:tcPr>
          <w:p w:rsidR="00417E01" w:rsidRDefault="00417E01" w:rsidP="00417E01">
            <w:r>
              <w:t>BN</w:t>
            </w:r>
          </w:p>
        </w:tc>
        <w:tc>
          <w:tcPr>
            <w:tcW w:w="3117" w:type="dxa"/>
          </w:tcPr>
          <w:p w:rsidR="00417E01" w:rsidRDefault="00417E01" w:rsidP="00417E01">
            <w:r>
              <w:t>Sec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r>
              <w:rPr>
                <w:rFonts w:hint="cs"/>
                <w:rtl/>
              </w:rPr>
              <w:t>محمد حسانين محمد</w:t>
            </w:r>
          </w:p>
        </w:tc>
        <w:tc>
          <w:tcPr>
            <w:tcW w:w="3117" w:type="dxa"/>
          </w:tcPr>
          <w:p w:rsidR="00417E01" w:rsidRDefault="00417E01" w:rsidP="00417E01">
            <w:r>
              <w:t>16</w:t>
            </w:r>
          </w:p>
        </w:tc>
        <w:tc>
          <w:tcPr>
            <w:tcW w:w="3117" w:type="dxa"/>
          </w:tcPr>
          <w:p w:rsidR="00417E01" w:rsidRDefault="00417E01" w:rsidP="00417E01">
            <w:r>
              <w:t>2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r>
              <w:rPr>
                <w:rFonts w:ascii="Calibri" w:hAnsi="Calibri" w:cs="Calibri"/>
                <w:color w:val="000000"/>
                <w:rtl/>
              </w:rPr>
              <w:t>بلال الحسينى احمد عبدالفتاح</w:t>
            </w:r>
          </w:p>
        </w:tc>
        <w:tc>
          <w:tcPr>
            <w:tcW w:w="3117" w:type="dxa"/>
          </w:tcPr>
          <w:p w:rsidR="00417E01" w:rsidRDefault="00417E01" w:rsidP="00417E01">
            <w:r>
              <w:rPr>
                <w:rFonts w:hint="cs"/>
                <w:rtl/>
              </w:rPr>
              <w:t>19</w:t>
            </w:r>
          </w:p>
        </w:tc>
        <w:tc>
          <w:tcPr>
            <w:tcW w:w="3117" w:type="dxa"/>
          </w:tcPr>
          <w:p w:rsidR="00417E01" w:rsidRDefault="00417E01" w:rsidP="00417E01">
            <w:r>
              <w:rPr>
                <w:rFonts w:hint="cs"/>
                <w:rtl/>
              </w:rPr>
              <w:t>1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pPr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  <w:rtl/>
              </w:rPr>
              <w:t>احمد عطيه عبدالراضى عبدالعال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pPr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  <w:rtl/>
              </w:rPr>
              <w:t>محمد سيد حسين عبدالرازق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:rsidR="00417E01" w:rsidRDefault="00417E01" w:rsidP="00417E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24B58" w:rsidRDefault="00924B58" w:rsidP="00924B58">
      <w:pPr>
        <w:pStyle w:val="Heading1"/>
      </w:pPr>
      <w:r w:rsidRPr="00924B58">
        <w:lastRenderedPageBreak/>
        <w:t>Pipeline haz</w:t>
      </w:r>
      <w:r>
        <w:t xml:space="preserve">ards and solutions </w:t>
      </w:r>
    </w:p>
    <w:p w:rsidR="00D00853" w:rsidRDefault="004B35F5" w:rsidP="00924B58">
      <w:pPr>
        <w:pStyle w:val="Heading2"/>
      </w:pPr>
      <w:r>
        <w:t>Structural Hazard</w:t>
      </w:r>
    </w:p>
    <w:p w:rsidR="004B35F5" w:rsidRDefault="00D66E62" w:rsidP="004B35F5">
      <w:r>
        <w:t>Stall the pipeline:</w:t>
      </w:r>
    </w:p>
    <w:p w:rsidR="00D66E62" w:rsidRDefault="00D66E62" w:rsidP="004B35F5">
      <w:r>
        <w:t>If the memory stage uses the address bus, the fetch stage will issue control signals of “NOP” instruction without incrementing the PC.</w:t>
      </w:r>
    </w:p>
    <w:p w:rsidR="001E4EE8" w:rsidRDefault="001E4EE8" w:rsidP="00924B58">
      <w:pPr>
        <w:pStyle w:val="Heading2"/>
      </w:pPr>
      <w:r>
        <w:t>Data Hazard</w:t>
      </w:r>
    </w:p>
    <w:p w:rsidR="00FE3ADD" w:rsidRPr="00FE3ADD" w:rsidRDefault="00A92602" w:rsidP="00924B58">
      <w:pPr>
        <w:pStyle w:val="Heading3"/>
      </w:pPr>
      <w:r>
        <w:t>EX hazard</w:t>
      </w:r>
      <w:r w:rsidR="00FE3ADD">
        <w:t xml:space="preserve"> (EX to EX forwarding)</w:t>
      </w:r>
    </w:p>
    <w:p w:rsidR="007B1307" w:rsidRDefault="00A92602" w:rsidP="0017285C">
      <w:r>
        <w:t>If(EX/MEM.</w:t>
      </w:r>
      <w:r w:rsidR="0017285C">
        <w:t>RegWrite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>
        <w:t xml:space="preserve">EX/MEM.Rd </w:t>
      </w:r>
      <w:r w:rsidRPr="00172E69">
        <w:rPr>
          <w:color w:val="70AD47" w:themeColor="accent6"/>
        </w:rPr>
        <w:t>=</w:t>
      </w:r>
      <w:r w:rsidR="00AE6A6C" w:rsidRPr="00172E69">
        <w:rPr>
          <w:color w:val="70AD47" w:themeColor="accent6"/>
        </w:rPr>
        <w:t>=</w:t>
      </w:r>
      <w:r w:rsidR="00AE6A6C">
        <w:t xml:space="preserve"> </w:t>
      </w:r>
      <w:r w:rsidR="004337EF">
        <w:t>ID/EX.(Rs/</w:t>
      </w:r>
      <w:r w:rsidR="00475FC9">
        <w:t>Rd</w:t>
      </w:r>
      <w:r w:rsidR="00172E69">
        <w:t>)</w:t>
      </w:r>
      <w:r>
        <w:t xml:space="preserve">) </w:t>
      </w:r>
    </w:p>
    <w:p w:rsidR="0018125F" w:rsidRDefault="00A92602" w:rsidP="00B83FE0">
      <w:pPr>
        <w:ind w:firstLine="720"/>
      </w:pPr>
      <w:r>
        <w:t>Forward</w:t>
      </w:r>
      <w:r w:rsidRPr="00A92602">
        <w:t xml:space="preserve"> </w:t>
      </w:r>
      <w:r w:rsidR="00005A44">
        <w:t xml:space="preserve">EX/MEM.Rd </w:t>
      </w:r>
      <w:r>
        <w:t>data</w:t>
      </w:r>
      <w:r w:rsidR="00641597">
        <w:t xml:space="preserve"> </w:t>
      </w:r>
    </w:p>
    <w:p w:rsidR="00FE3ADD" w:rsidRDefault="00FE3ADD" w:rsidP="00924B58">
      <w:pPr>
        <w:pStyle w:val="Heading3"/>
      </w:pPr>
      <w:r>
        <w:t>MEM hazard (MEM to EX forwarding)</w:t>
      </w:r>
    </w:p>
    <w:p w:rsidR="00FE3ADD" w:rsidRDefault="00FE3ADD" w:rsidP="00924B58">
      <w:pPr>
        <w:pStyle w:val="Heading4"/>
      </w:pPr>
      <w:r>
        <w:t>Case1 (Forward from i</w:t>
      </w:r>
      <w:r>
        <w:rPr>
          <w:vertAlign w:val="superscript"/>
        </w:rPr>
        <w:t>th</w:t>
      </w:r>
      <w:r>
        <w:t xml:space="preserve"> instruction to (i+1)</w:t>
      </w:r>
      <w:r>
        <w:rPr>
          <w:vertAlign w:val="superscript"/>
        </w:rPr>
        <w:t>th</w:t>
      </w:r>
      <w:r>
        <w:t xml:space="preserve"> instruction): </w:t>
      </w:r>
    </w:p>
    <w:p w:rsidR="007B1307" w:rsidRDefault="00FE3ADD" w:rsidP="004337EF">
      <w:r>
        <w:t>If(MEM/WP.R</w:t>
      </w:r>
      <w:r w:rsidR="00122EBF">
        <w:t>eg</w:t>
      </w:r>
      <w:r>
        <w:t>W</w:t>
      </w:r>
      <w:r w:rsidR="00122EBF">
        <w:t>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5034FC" w:rsidRPr="005034FC">
        <w:rPr>
          <w:color w:val="000000" w:themeColor="text1"/>
        </w:rPr>
        <w:t>(</w:t>
      </w:r>
      <w:r>
        <w:t xml:space="preserve">MEM/WP.Rd </w:t>
      </w:r>
      <w:r w:rsidRPr="008D2D5C">
        <w:rPr>
          <w:color w:val="70AD47" w:themeColor="accent6"/>
        </w:rPr>
        <w:t>=</w:t>
      </w:r>
      <w:r w:rsidR="00AE6A6C" w:rsidRPr="008D2D5C">
        <w:rPr>
          <w:color w:val="70AD47" w:themeColor="accent6"/>
        </w:rPr>
        <w:t>=</w:t>
      </w:r>
      <w:r w:rsidR="00AE6A6C">
        <w:t xml:space="preserve"> ID/EX.</w:t>
      </w:r>
      <w:r w:rsidR="004337EF">
        <w:t>(Rs/Rd)</w:t>
      </w:r>
      <w:r w:rsidR="005034FC">
        <w:t>)</w:t>
      </w:r>
      <w:r>
        <w:t xml:space="preserve">) </w:t>
      </w:r>
    </w:p>
    <w:p w:rsidR="00FE3ADD" w:rsidRDefault="00FE3ADD" w:rsidP="007B1307">
      <w:pPr>
        <w:ind w:firstLine="720"/>
      </w:pPr>
      <w:r>
        <w:t>Forward</w:t>
      </w:r>
      <w:r w:rsidRPr="00A92602">
        <w:t xml:space="preserve"> </w:t>
      </w:r>
      <w:r w:rsidR="00CF2115">
        <w:t xml:space="preserve">MEM/WP.Rd </w:t>
      </w:r>
      <w:r>
        <w:t>data</w:t>
      </w:r>
      <w:r w:rsidR="004337EF">
        <w:t xml:space="preserve"> to </w:t>
      </w:r>
    </w:p>
    <w:p w:rsidR="00AE6A6C" w:rsidRDefault="00AE6A6C" w:rsidP="00924B58">
      <w:pPr>
        <w:pStyle w:val="Heading4"/>
      </w:pPr>
      <w:r>
        <w:t>Case2 (Forward from i</w:t>
      </w:r>
      <w:r>
        <w:rPr>
          <w:vertAlign w:val="superscript"/>
        </w:rPr>
        <w:t>th</w:t>
      </w:r>
      <w:r>
        <w:t xml:space="preserve"> instruction to (i+2)</w:t>
      </w:r>
      <w:r>
        <w:rPr>
          <w:vertAlign w:val="superscript"/>
        </w:rPr>
        <w:t>th</w:t>
      </w:r>
      <w:r>
        <w:t xml:space="preserve"> instruction): </w:t>
      </w:r>
    </w:p>
    <w:p w:rsidR="00A42897" w:rsidRDefault="00AE6A6C" w:rsidP="00963A52">
      <w:r>
        <w:t>If(MEM/WP.</w:t>
      </w:r>
      <w:r w:rsidR="00122EBF">
        <w:t>RegWrite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963A52" w:rsidRPr="00963A52">
        <w:t>(MEM/WB.Rd = ID/EX.Rs)</w:t>
      </w:r>
      <w:r w:rsidR="00963A52">
        <w:rPr>
          <w:color w:val="70AD47" w:themeColor="accent6"/>
        </w:rPr>
        <w:t xml:space="preserve"> AND </w:t>
      </w:r>
      <w:r w:rsidR="0097776C" w:rsidRPr="00623F9A">
        <w:rPr>
          <w:color w:val="70AD47" w:themeColor="accent6"/>
        </w:rPr>
        <w:t>NOT</w:t>
      </w:r>
      <w:r w:rsidR="0097776C">
        <w:t>(EX/MEM.</w:t>
      </w:r>
      <w:r w:rsidR="006465D2">
        <w:t>RegWrite</w:t>
      </w:r>
      <w:r w:rsidR="0097776C">
        <w:t xml:space="preserve">) </w:t>
      </w:r>
      <w:r w:rsidR="0097776C"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 w:rsidR="0097776C">
        <w:t xml:space="preserve">EX/MEM.Rd </w:t>
      </w:r>
      <w:r w:rsidR="00623F9A" w:rsidRPr="00172E69">
        <w:rPr>
          <w:color w:val="70AD47" w:themeColor="accent6"/>
        </w:rPr>
        <w:t>!</w:t>
      </w:r>
      <w:r w:rsidR="0097776C" w:rsidRPr="00172E69">
        <w:rPr>
          <w:color w:val="70AD47" w:themeColor="accent6"/>
        </w:rPr>
        <w:t>=</w:t>
      </w:r>
      <w:r w:rsidR="0097776C">
        <w:t xml:space="preserve"> ID/EX.</w:t>
      </w:r>
      <w:r w:rsidR="004337EF">
        <w:t>(Rs/Rd)</w:t>
      </w:r>
      <w:r w:rsidR="00172E69">
        <w:t>)</w:t>
      </w:r>
      <w:r>
        <w:t xml:space="preserve">) </w:t>
      </w:r>
    </w:p>
    <w:p w:rsidR="00AE6A6C" w:rsidRDefault="00AE6A6C" w:rsidP="00A42897">
      <w:pPr>
        <w:ind w:firstLine="720"/>
      </w:pPr>
      <w:r>
        <w:t>Forward</w:t>
      </w:r>
      <w:r w:rsidRPr="00A92602">
        <w:t xml:space="preserve"> </w:t>
      </w:r>
      <w:r>
        <w:t>MEM/WP.Rd data</w:t>
      </w:r>
    </w:p>
    <w:p w:rsidR="007315FA" w:rsidRDefault="007315FA" w:rsidP="00924B58">
      <w:pPr>
        <w:pStyle w:val="Heading4"/>
      </w:pPr>
      <w:r>
        <w:t>Case3 (Load-case)</w:t>
      </w:r>
    </w:p>
    <w:p w:rsidR="007315FA" w:rsidRDefault="007315FA" w:rsidP="005D290C">
      <w:r>
        <w:t xml:space="preserve">If(ID/EX.MemRead </w:t>
      </w:r>
      <w:r w:rsidRPr="00DD354D">
        <w:rPr>
          <w:color w:val="70AD47" w:themeColor="accent6"/>
        </w:rPr>
        <w:t xml:space="preserve">AND </w:t>
      </w:r>
      <w:r>
        <w:t>(</w:t>
      </w:r>
      <w:r w:rsidRPr="007315FA">
        <w:t>ID/E</w:t>
      </w:r>
      <w:r w:rsidR="005D290C">
        <w:t>X.</w:t>
      </w:r>
      <w:r>
        <w:t>Rs = IF/ID.</w:t>
      </w:r>
      <w:r w:rsidR="001E5420">
        <w:t>(Rs/Rd)</w:t>
      </w:r>
      <w:r>
        <w:t>))</w:t>
      </w:r>
    </w:p>
    <w:p w:rsidR="00351E1E" w:rsidRDefault="00351E1E" w:rsidP="007315FA">
      <w:r>
        <w:tab/>
        <w:t>Stall the pipeline</w:t>
      </w:r>
    </w:p>
    <w:p w:rsidR="00475FC9" w:rsidRDefault="00475FC9" w:rsidP="00475FC9">
      <w:r>
        <w:t>Note: In case of MemWrite</w:t>
      </w:r>
      <w:r w:rsidR="002B398F">
        <w:t xml:space="preserve"> signal asserted</w:t>
      </w:r>
      <w:r>
        <w:t xml:space="preserve"> the check should be on the </w:t>
      </w:r>
      <w:r w:rsidR="00804F07">
        <w:t>X.Rd (destination register) otherwise X.Rs</w:t>
      </w:r>
      <w:r w:rsidR="00CF18E3">
        <w:t>.</w:t>
      </w:r>
    </w:p>
    <w:p w:rsidR="00AD13A6" w:rsidRPr="007315FA" w:rsidRDefault="00AD13A6" w:rsidP="00924B58">
      <w:pPr>
        <w:pStyle w:val="Heading2"/>
      </w:pPr>
      <w:r>
        <w:t>Control Hazard</w:t>
      </w:r>
    </w:p>
    <w:p w:rsidR="00AD13A6" w:rsidRDefault="00AD13A6" w:rsidP="00AD13A6">
      <w:r>
        <w:t>Approach: Not Taken static prediction.</w:t>
      </w:r>
    </w:p>
    <w:p w:rsidR="0074614A" w:rsidRDefault="00AD13A6" w:rsidP="00AD13A6">
      <w:r>
        <w:t>Evaluation in Decode stage.</w:t>
      </w:r>
    </w:p>
    <w:p w:rsidR="0074614A" w:rsidRDefault="0074614A" w:rsidP="0074614A">
      <w:r>
        <w:br w:type="page"/>
      </w:r>
    </w:p>
    <w:p w:rsidR="00EA036B" w:rsidRDefault="00EA036B" w:rsidP="0074614A">
      <w:pPr>
        <w:pStyle w:val="Heading2"/>
        <w:rPr>
          <w:sz w:val="32"/>
          <w:szCs w:val="32"/>
        </w:rPr>
      </w:pPr>
      <w:r w:rsidRPr="00EA036B">
        <w:rPr>
          <w:sz w:val="32"/>
          <w:szCs w:val="32"/>
        </w:rPr>
        <w:lastRenderedPageBreak/>
        <w:t>Instruction bits details</w:t>
      </w:r>
    </w:p>
    <w:p w:rsidR="00FE3ADD" w:rsidRDefault="0074614A" w:rsidP="0074614A">
      <w:pPr>
        <w:pStyle w:val="Heading2"/>
      </w:pPr>
      <w:r>
        <w:t>Registers</w:t>
      </w:r>
    </w:p>
    <w:p w:rsidR="0074614A" w:rsidRDefault="00DB0FB8" w:rsidP="0074614A">
      <w:r>
        <w:t>10</w:t>
      </w:r>
    </w:p>
    <w:p w:rsidR="00D730FA" w:rsidRDefault="005367E3" w:rsidP="00D730FA">
      <w:r>
        <w:t>4 bits</w:t>
      </w:r>
    </w:p>
    <w:p w:rsidR="00102115" w:rsidRDefault="00102115" w:rsidP="00102115">
      <w:r>
        <w:t>R0 (0000) to R7 (0111), PC (1000), SP (1001)</w:t>
      </w:r>
    </w:p>
    <w:p w:rsidR="00CF1E34" w:rsidRDefault="00CF1E34" w:rsidP="00CF1E34">
      <w:pPr>
        <w:pStyle w:val="Heading2"/>
      </w:pPr>
      <w:r>
        <w:t>Types</w:t>
      </w:r>
    </w:p>
    <w:p w:rsidR="002201C8" w:rsidRPr="002201C8" w:rsidRDefault="002201C8" w:rsidP="00CE6E0E">
      <w:pPr>
        <w:pStyle w:val="Heading3"/>
      </w:pPr>
      <w:r>
        <w:t>R-type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2610"/>
      </w:tblGrid>
      <w:tr w:rsidR="00D057C6" w:rsidTr="004A4249">
        <w:tc>
          <w:tcPr>
            <w:tcW w:w="1795" w:type="dxa"/>
          </w:tcPr>
          <w:p w:rsidR="00D057C6" w:rsidRDefault="00D057C6" w:rsidP="00BF33F0">
            <w:r>
              <w:t>Op-code (8)</w:t>
            </w:r>
          </w:p>
        </w:tc>
        <w:tc>
          <w:tcPr>
            <w:tcW w:w="990" w:type="dxa"/>
          </w:tcPr>
          <w:p w:rsidR="00D057C6" w:rsidRDefault="00D057C6" w:rsidP="000B71E7">
            <w:r>
              <w:t>Rdst(4)</w:t>
            </w:r>
          </w:p>
        </w:tc>
        <w:tc>
          <w:tcPr>
            <w:tcW w:w="2610" w:type="dxa"/>
          </w:tcPr>
          <w:p w:rsidR="00D057C6" w:rsidRDefault="00D057C6" w:rsidP="00BF33F0">
            <w:r>
              <w:t>Rsrc(4)</w:t>
            </w:r>
          </w:p>
        </w:tc>
      </w:tr>
    </w:tbl>
    <w:p w:rsidR="002201C8" w:rsidRDefault="002201C8" w:rsidP="000B71E7"/>
    <w:p w:rsidR="00AD529A" w:rsidRDefault="00C20FD2" w:rsidP="000B71E7">
      <w:r>
        <w:t>All instructions except:</w:t>
      </w:r>
    </w:p>
    <w:p w:rsidR="00C20FD2" w:rsidRDefault="00C20FD2" w:rsidP="000B71E7">
      <w:r>
        <w:t>IADD, SHL, SHR, LDM</w:t>
      </w:r>
    </w:p>
    <w:p w:rsidR="001D1CE5" w:rsidRDefault="001D1CE5" w:rsidP="000B71E7"/>
    <w:p w:rsidR="00CE6E0E" w:rsidRPr="002201C8" w:rsidRDefault="00CE6E0E" w:rsidP="00CE6E0E">
      <w:pPr>
        <w:pStyle w:val="Heading3"/>
      </w:pPr>
      <w:r>
        <w:t>I-type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990"/>
        <w:gridCol w:w="1620"/>
      </w:tblGrid>
      <w:tr w:rsidR="00FD4155" w:rsidTr="00F36E0E">
        <w:tc>
          <w:tcPr>
            <w:tcW w:w="1795" w:type="dxa"/>
          </w:tcPr>
          <w:p w:rsidR="00FD4155" w:rsidRDefault="00FD4155" w:rsidP="0054196F">
            <w:r>
              <w:t>Op-code (</w:t>
            </w:r>
            <w:r w:rsidR="0054196F">
              <w:t>8</w:t>
            </w:r>
            <w:r>
              <w:t>)</w:t>
            </w:r>
          </w:p>
        </w:tc>
        <w:tc>
          <w:tcPr>
            <w:tcW w:w="990" w:type="dxa"/>
          </w:tcPr>
          <w:p w:rsidR="00FD4155" w:rsidRDefault="00FD4155" w:rsidP="00FD4155">
            <w:r>
              <w:t>R</w:t>
            </w:r>
            <w:r w:rsidR="003560B6">
              <w:t>dst</w:t>
            </w:r>
            <w:r>
              <w:t>(4)</w:t>
            </w:r>
          </w:p>
        </w:tc>
        <w:tc>
          <w:tcPr>
            <w:tcW w:w="990" w:type="dxa"/>
          </w:tcPr>
          <w:p w:rsidR="00FD4155" w:rsidRDefault="00FD4155" w:rsidP="003560B6">
            <w:r>
              <w:t>R</w:t>
            </w:r>
            <w:r w:rsidR="003560B6">
              <w:t>src</w:t>
            </w:r>
            <w:r>
              <w:t>(4)</w:t>
            </w:r>
          </w:p>
        </w:tc>
        <w:tc>
          <w:tcPr>
            <w:tcW w:w="1620" w:type="dxa"/>
          </w:tcPr>
          <w:p w:rsidR="00FD4155" w:rsidRDefault="00FD4155" w:rsidP="00C72B46">
            <w:r>
              <w:t>IMM(16)</w:t>
            </w:r>
          </w:p>
        </w:tc>
      </w:tr>
    </w:tbl>
    <w:p w:rsidR="00CE6E0E" w:rsidRDefault="00CE6E0E" w:rsidP="000B71E7"/>
    <w:p w:rsidR="00106D12" w:rsidRDefault="00106D12" w:rsidP="000B71E7">
      <w:r>
        <w:t>Instructions:</w:t>
      </w:r>
    </w:p>
    <w:p w:rsidR="00C20FD2" w:rsidRDefault="00C20FD2" w:rsidP="00C20FD2">
      <w:pPr>
        <w:pBdr>
          <w:bottom w:val="single" w:sz="6" w:space="1" w:color="auto"/>
        </w:pBdr>
      </w:pPr>
      <w:r>
        <w:t>IADD, SHL, SHR, LDM</w:t>
      </w:r>
    </w:p>
    <w:p w:rsidR="00EA036B" w:rsidRDefault="00EA036B" w:rsidP="00EA036B">
      <w:r>
        <w:t>PUSH</w:t>
      </w:r>
      <w:r w:rsidR="00F318FA">
        <w:t xml:space="preserve"> and POP</w:t>
      </w:r>
      <w:r>
        <w:t xml:space="preserve"> would consist of 4 words and take 2 cycles to complete. It will have the two instructions </w:t>
      </w:r>
    </w:p>
    <w:p w:rsidR="00F318FA" w:rsidRDefault="00F318FA" w:rsidP="00EA036B">
      <w:r>
        <w:t>PUSH:</w:t>
      </w:r>
    </w:p>
    <w:p w:rsidR="00EA036B" w:rsidRDefault="003B1E9A" w:rsidP="003B1E9A">
      <w:r>
        <w:t>I</w:t>
      </w:r>
      <w:r w:rsidR="00EA036B">
        <w:t>ADD SP, -2</w:t>
      </w:r>
    </w:p>
    <w:p w:rsidR="00EA036B" w:rsidRDefault="00EA036B" w:rsidP="00EA036B">
      <w:r>
        <w:t xml:space="preserve">STD Rdst, </w:t>
      </w:r>
      <w:r w:rsidR="00000454">
        <w:t>0(</w:t>
      </w:r>
      <w:r>
        <w:t>SP</w:t>
      </w:r>
      <w:r w:rsidR="00000454">
        <w:t>)</w:t>
      </w:r>
    </w:p>
    <w:p w:rsidR="00F318FA" w:rsidRDefault="00F318FA" w:rsidP="00EA036B">
      <w:r>
        <w:t>POP:</w:t>
      </w:r>
    </w:p>
    <w:p w:rsidR="00F318FA" w:rsidRDefault="00F318FA" w:rsidP="00F318FA">
      <w:r>
        <w:t>LDD Rdst, 0(SP)</w:t>
      </w:r>
    </w:p>
    <w:p w:rsidR="00F318FA" w:rsidRDefault="003B1E9A" w:rsidP="00F318FA">
      <w:r>
        <w:t>IADD</w:t>
      </w:r>
      <w:r w:rsidR="00F318FA">
        <w:t xml:space="preserve"> SP, 2</w:t>
      </w:r>
    </w:p>
    <w:p w:rsidR="00EA036B" w:rsidRDefault="00EA036B" w:rsidP="00EA036B"/>
    <w:p w:rsidR="00610D9A" w:rsidRDefault="00610D9A" w:rsidP="00C20FD2">
      <w:pPr>
        <w:pStyle w:val="ListParagraph"/>
        <w:numPr>
          <w:ilvl w:val="0"/>
          <w:numId w:val="3"/>
        </w:numPr>
      </w:pPr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270"/>
        <w:gridCol w:w="270"/>
        <w:gridCol w:w="270"/>
        <w:gridCol w:w="328"/>
        <w:gridCol w:w="328"/>
        <w:gridCol w:w="328"/>
        <w:gridCol w:w="328"/>
        <w:gridCol w:w="328"/>
      </w:tblGrid>
      <w:tr w:rsidR="003F411C" w:rsidTr="00C31707">
        <w:tc>
          <w:tcPr>
            <w:tcW w:w="895" w:type="dxa"/>
          </w:tcPr>
          <w:p w:rsidR="003F411C" w:rsidRDefault="00AC3AD6" w:rsidP="00C31707">
            <w:r>
              <w:lastRenderedPageBreak/>
              <w:t>NOP</w:t>
            </w:r>
            <w:bookmarkStart w:id="0" w:name="_GoBack"/>
            <w:bookmarkEnd w:id="0"/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ADD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916D7A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916D7A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916D7A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SUB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7C542E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AND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7C542E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OR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IADD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SHL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SHR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RLC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4D0603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RRC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4D0603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AC3AD6" w:rsidP="00C31707">
            <w:r>
              <w:t>MOV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SETC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CLRC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CLR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NOT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INC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DEC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NEG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OUT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IN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LDM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LDD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STD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JZ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JN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JC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JMP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</w:tbl>
    <w:p w:rsidR="00D66B21" w:rsidRDefault="00C3094F" w:rsidP="00D236B6">
      <w:pPr>
        <w:pStyle w:val="Heading2"/>
        <w:sectPr w:rsidR="00D66B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Opcode of each instruction</w:t>
      </w:r>
    </w:p>
    <w:p w:rsidR="00106D12" w:rsidRDefault="00106D12" w:rsidP="000B71E7"/>
    <w:p w:rsidR="00D022A5" w:rsidRDefault="00D022A5" w:rsidP="00D022A5">
      <w:pPr>
        <w:pStyle w:val="Heading1"/>
      </w:pPr>
      <w:r>
        <w:t>Control Unit Detailed Design</w:t>
      </w:r>
      <w:r w:rsidR="00C45F31">
        <w:tab/>
      </w:r>
    </w:p>
    <w:tbl>
      <w:tblPr>
        <w:tblStyle w:val="TableGrid"/>
        <w:tblW w:w="8219" w:type="dxa"/>
        <w:tblInd w:w="-455" w:type="dxa"/>
        <w:tblLook w:val="04A0" w:firstRow="1" w:lastRow="0" w:firstColumn="1" w:lastColumn="0" w:noHBand="0" w:noVBand="1"/>
      </w:tblPr>
      <w:tblGrid>
        <w:gridCol w:w="648"/>
        <w:gridCol w:w="236"/>
        <w:gridCol w:w="1565"/>
        <w:gridCol w:w="1491"/>
        <w:gridCol w:w="982"/>
        <w:gridCol w:w="654"/>
        <w:gridCol w:w="621"/>
        <w:gridCol w:w="967"/>
        <w:gridCol w:w="1055"/>
      </w:tblGrid>
      <w:tr w:rsidR="00BB29CB" w:rsidTr="00BB29CB">
        <w:tc>
          <w:tcPr>
            <w:tcW w:w="884" w:type="dxa"/>
            <w:gridSpan w:val="2"/>
          </w:tcPr>
          <w:p w:rsidR="00BB29CB" w:rsidRDefault="00BB29CB" w:rsidP="00656650">
            <w:r>
              <w:t>Inst</w:t>
            </w:r>
          </w:p>
        </w:tc>
        <w:tc>
          <w:tcPr>
            <w:tcW w:w="1565" w:type="dxa"/>
            <w:shd w:val="clear" w:color="auto" w:fill="ED7D31" w:themeFill="accent2"/>
          </w:tcPr>
          <w:p w:rsidR="00BB29CB" w:rsidRDefault="00BB29CB" w:rsidP="00656650">
            <w:r>
              <w:t>MemWrite</w:t>
            </w:r>
          </w:p>
        </w:tc>
        <w:tc>
          <w:tcPr>
            <w:tcW w:w="1491" w:type="dxa"/>
            <w:shd w:val="clear" w:color="auto" w:fill="ED7D31" w:themeFill="accent2"/>
          </w:tcPr>
          <w:p w:rsidR="00BB29CB" w:rsidRDefault="00BB29CB" w:rsidP="00656650">
            <w:r>
              <w:t>MemRead</w:t>
            </w:r>
          </w:p>
        </w:tc>
        <w:tc>
          <w:tcPr>
            <w:tcW w:w="982" w:type="dxa"/>
            <w:shd w:val="clear" w:color="auto" w:fill="70AD47" w:themeFill="accent6"/>
          </w:tcPr>
          <w:p w:rsidR="00BB29CB" w:rsidRDefault="00BB29CB" w:rsidP="00656650">
            <w:r>
              <w:t>ALU</w:t>
            </w:r>
          </w:p>
        </w:tc>
        <w:tc>
          <w:tcPr>
            <w:tcW w:w="654" w:type="dxa"/>
            <w:shd w:val="clear" w:color="auto" w:fill="70AD47" w:themeFill="accent6"/>
          </w:tcPr>
          <w:p w:rsidR="00BB29CB" w:rsidRDefault="00BB29CB" w:rsidP="00656650">
            <w:r>
              <w:t>IMM</w:t>
            </w:r>
          </w:p>
        </w:tc>
        <w:tc>
          <w:tcPr>
            <w:tcW w:w="621" w:type="dxa"/>
          </w:tcPr>
          <w:p w:rsidR="00BB29CB" w:rsidRDefault="00BB29CB" w:rsidP="00656650">
            <w:r>
              <w:t>IO</w:t>
            </w:r>
          </w:p>
        </w:tc>
        <w:tc>
          <w:tcPr>
            <w:tcW w:w="967" w:type="dxa"/>
          </w:tcPr>
          <w:p w:rsidR="00BB29CB" w:rsidRDefault="00BB29CB" w:rsidP="00656650">
            <w:r>
              <w:t>WBO</w:t>
            </w:r>
          </w:p>
        </w:tc>
        <w:tc>
          <w:tcPr>
            <w:tcW w:w="1055" w:type="dxa"/>
            <w:shd w:val="clear" w:color="auto" w:fill="00B0F0"/>
          </w:tcPr>
          <w:p w:rsidR="00BB29CB" w:rsidRDefault="00BB29CB" w:rsidP="00656650">
            <w:r>
              <w:t>RegWrite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7E4E25">
            <w:r>
              <w:t>MOV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7E4E25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7E4E25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7E4E25">
            <w:r>
              <w:t>0000</w:t>
            </w:r>
          </w:p>
        </w:tc>
        <w:tc>
          <w:tcPr>
            <w:tcW w:w="654" w:type="dxa"/>
          </w:tcPr>
          <w:p w:rsidR="00BB29CB" w:rsidRDefault="00BB29CB" w:rsidP="007E4E25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7E4E25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7E4E2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7E4E2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ADD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0001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SUB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0010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AND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0011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OR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0100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4A7FA9">
            <w:r>
              <w:t>IADD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4A7FA9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4A7FA9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4A7FA9">
            <w:r>
              <w:t>0001</w:t>
            </w:r>
          </w:p>
        </w:tc>
        <w:tc>
          <w:tcPr>
            <w:tcW w:w="654" w:type="dxa"/>
          </w:tcPr>
          <w:p w:rsidR="00BB29CB" w:rsidRPr="00B20D56" w:rsidRDefault="00BB29CB" w:rsidP="004A7FA9">
            <w:r>
              <w:t>1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4A7FA9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4A7FA9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4A7FA9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SHL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0101</w:t>
            </w:r>
          </w:p>
        </w:tc>
        <w:tc>
          <w:tcPr>
            <w:tcW w:w="654" w:type="dxa"/>
          </w:tcPr>
          <w:p w:rsidR="00BB29CB" w:rsidRDefault="00BB29CB" w:rsidP="001815A0">
            <w:r w:rsidRPr="00C40420">
              <w:t>1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SHR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0110</w:t>
            </w:r>
          </w:p>
        </w:tc>
        <w:tc>
          <w:tcPr>
            <w:tcW w:w="654" w:type="dxa"/>
          </w:tcPr>
          <w:p w:rsidR="00BB29CB" w:rsidRDefault="00BB29CB" w:rsidP="001815A0">
            <w:r w:rsidRPr="00C40420">
              <w:t>1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RLC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0111</w:t>
            </w:r>
          </w:p>
        </w:tc>
        <w:tc>
          <w:tcPr>
            <w:tcW w:w="654" w:type="dxa"/>
          </w:tcPr>
          <w:p w:rsidR="00BB29CB" w:rsidRDefault="00BB29CB" w:rsidP="001815A0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RRC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1000</w:t>
            </w:r>
          </w:p>
        </w:tc>
        <w:tc>
          <w:tcPr>
            <w:tcW w:w="654" w:type="dxa"/>
          </w:tcPr>
          <w:p w:rsidR="00BB29CB" w:rsidRDefault="00BB29CB" w:rsidP="001815A0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648" w:type="dxa"/>
            <w:shd w:val="clear" w:color="auto" w:fill="ED7D31" w:themeFill="accent2"/>
          </w:tcPr>
          <w:p w:rsidR="00BB29CB" w:rsidRPr="00DB752A" w:rsidRDefault="00BB29CB" w:rsidP="004A7FA9"/>
        </w:tc>
        <w:tc>
          <w:tcPr>
            <w:tcW w:w="7571" w:type="dxa"/>
            <w:gridSpan w:val="8"/>
            <w:shd w:val="clear" w:color="auto" w:fill="ED7D31" w:themeFill="accent2"/>
          </w:tcPr>
          <w:p w:rsidR="00BB29CB" w:rsidRPr="00DB752A" w:rsidRDefault="00BB29CB" w:rsidP="004A7FA9"/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NOP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0000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Pr="00B20D56" w:rsidRDefault="00BB29CB" w:rsidP="006D1F05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Pr="00DA2C97" w:rsidRDefault="00BB29CB" w:rsidP="006D1F05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Pr="00DB752A" w:rsidRDefault="00BB29CB" w:rsidP="006D1F05">
            <w:r>
              <w:t>0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SETC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D410F8">
            <w:r>
              <w:t>100</w:t>
            </w:r>
            <w:r w:rsidR="00D410F8">
              <w:t>1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Pr="00B20D56" w:rsidRDefault="00BB29CB" w:rsidP="006D1F05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Pr="00DA2C97" w:rsidRDefault="00BB29CB" w:rsidP="006D1F05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Pr="00DB752A" w:rsidRDefault="00BB29CB" w:rsidP="006D1F05">
            <w:r>
              <w:t>0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CLRC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D410F8">
            <w:r>
              <w:t>10</w:t>
            </w:r>
            <w:r w:rsidR="00D410F8">
              <w:t>10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>
              <w:t>0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CLR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D410F8">
            <w:r>
              <w:t>111</w:t>
            </w:r>
            <w:r w:rsidR="00D410F8">
              <w:t>1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NOT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1011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INC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1100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DEC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1101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NEG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1110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Pr="00B20D56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OUT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Pr="00B20D56" w:rsidRDefault="00D410F8" w:rsidP="00D410F8">
            <w:r>
              <w:t>1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Pr="00DB752A" w:rsidRDefault="00D410F8" w:rsidP="00D410F8">
            <w:r>
              <w:t>0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IN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714AF2" w:rsidP="00D410F8">
            <w:r>
              <w:t>1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Pr="00B20D56" w:rsidRDefault="00D410F8" w:rsidP="00D410F8">
            <w:r>
              <w:t>1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  <w:tc>
          <w:tcPr>
            <w:tcW w:w="1055" w:type="dxa"/>
            <w:shd w:val="clear" w:color="auto" w:fill="auto"/>
          </w:tcPr>
          <w:p w:rsidR="00D410F8" w:rsidRPr="00DB752A" w:rsidRDefault="00D410F8" w:rsidP="00D410F8">
            <w:r>
              <w:t>1</w:t>
            </w:r>
          </w:p>
        </w:tc>
      </w:tr>
      <w:tr w:rsidR="00D410F8" w:rsidTr="00BB29CB">
        <w:tc>
          <w:tcPr>
            <w:tcW w:w="648" w:type="dxa"/>
            <w:shd w:val="clear" w:color="auto" w:fill="ED7D31" w:themeFill="accent2"/>
          </w:tcPr>
          <w:p w:rsidR="00D410F8" w:rsidRDefault="00D410F8" w:rsidP="00D410F8"/>
        </w:tc>
        <w:tc>
          <w:tcPr>
            <w:tcW w:w="7571" w:type="dxa"/>
            <w:gridSpan w:val="8"/>
            <w:shd w:val="clear" w:color="auto" w:fill="ED7D31" w:themeFill="accent2"/>
          </w:tcPr>
          <w:p w:rsidR="00D410F8" w:rsidRDefault="00D410F8" w:rsidP="00D410F8"/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LDM</w:t>
            </w:r>
          </w:p>
        </w:tc>
        <w:tc>
          <w:tcPr>
            <w:tcW w:w="1565" w:type="dxa"/>
            <w:shd w:val="clear" w:color="auto" w:fill="auto"/>
          </w:tcPr>
          <w:p w:rsidR="00D410F8" w:rsidRPr="009C74ED" w:rsidRDefault="00D410F8" w:rsidP="00D410F8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Pr="0014719E" w:rsidRDefault="00D410F8" w:rsidP="00D410F8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0001</w:t>
            </w:r>
          </w:p>
        </w:tc>
        <w:tc>
          <w:tcPr>
            <w:tcW w:w="654" w:type="dxa"/>
          </w:tcPr>
          <w:p w:rsidR="00D410F8" w:rsidRDefault="00D410F8" w:rsidP="00D410F8">
            <w:r>
              <w:t>1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LDD</w:t>
            </w:r>
          </w:p>
        </w:tc>
        <w:tc>
          <w:tcPr>
            <w:tcW w:w="1565" w:type="dxa"/>
            <w:shd w:val="clear" w:color="auto" w:fill="auto"/>
          </w:tcPr>
          <w:p w:rsidR="00D410F8" w:rsidRPr="009C74ED" w:rsidRDefault="00D410F8" w:rsidP="00D410F8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Pr="0014719E" w:rsidRDefault="00D410F8" w:rsidP="00D410F8">
            <w:r>
              <w:t>1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0001</w:t>
            </w:r>
          </w:p>
        </w:tc>
        <w:tc>
          <w:tcPr>
            <w:tcW w:w="654" w:type="dxa"/>
          </w:tcPr>
          <w:p w:rsidR="00D410F8" w:rsidRDefault="00D410F8" w:rsidP="00D410F8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STD</w:t>
            </w:r>
          </w:p>
        </w:tc>
        <w:tc>
          <w:tcPr>
            <w:tcW w:w="1565" w:type="dxa"/>
            <w:shd w:val="clear" w:color="auto" w:fill="auto"/>
          </w:tcPr>
          <w:p w:rsidR="00D410F8" w:rsidRPr="009C74ED" w:rsidRDefault="00D410F8" w:rsidP="00D410F8">
            <w:r>
              <w:t>1</w:t>
            </w:r>
          </w:p>
        </w:tc>
        <w:tc>
          <w:tcPr>
            <w:tcW w:w="1491" w:type="dxa"/>
            <w:shd w:val="clear" w:color="auto" w:fill="auto"/>
          </w:tcPr>
          <w:p w:rsidR="00D410F8" w:rsidRPr="0014719E" w:rsidRDefault="00D410F8" w:rsidP="00D410F8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0001</w:t>
            </w:r>
          </w:p>
        </w:tc>
        <w:tc>
          <w:tcPr>
            <w:tcW w:w="654" w:type="dxa"/>
          </w:tcPr>
          <w:p w:rsidR="00D410F8" w:rsidRDefault="00D410F8" w:rsidP="00D410F8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</w:tr>
    </w:tbl>
    <w:p w:rsidR="00B37FFD" w:rsidRDefault="00B37FFD" w:rsidP="008B6F7A"/>
    <w:p w:rsidR="000035C1" w:rsidRDefault="000035C1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82380" w:rsidRDefault="00982380" w:rsidP="00982380">
      <w:pPr>
        <w:pStyle w:val="Heading2"/>
      </w:pPr>
      <w:r>
        <w:t>ALU Operations</w:t>
      </w:r>
    </w:p>
    <w:p w:rsidR="00DB0FB8" w:rsidRDefault="00DB0FB8" w:rsidP="009A71C3"/>
    <w:tbl>
      <w:tblPr>
        <w:tblStyle w:val="TableGrid"/>
        <w:tblpPr w:leftFromText="180" w:rightFromText="180" w:vertAnchor="text" w:horzAnchor="margin" w:tblpY="50"/>
        <w:tblW w:w="2425" w:type="dxa"/>
        <w:tblLook w:val="04A0" w:firstRow="1" w:lastRow="0" w:firstColumn="1" w:lastColumn="0" w:noHBand="0" w:noVBand="1"/>
      </w:tblPr>
      <w:tblGrid>
        <w:gridCol w:w="1705"/>
        <w:gridCol w:w="720"/>
      </w:tblGrid>
      <w:tr w:rsidR="00982380" w:rsidTr="00BA37B1">
        <w:tc>
          <w:tcPr>
            <w:tcW w:w="1705" w:type="dxa"/>
          </w:tcPr>
          <w:p w:rsidR="00982380" w:rsidRDefault="00982380" w:rsidP="00982380">
            <w:r>
              <w:t>ALU_Operations</w:t>
            </w:r>
          </w:p>
        </w:tc>
        <w:tc>
          <w:tcPr>
            <w:tcW w:w="720" w:type="dxa"/>
          </w:tcPr>
          <w:p w:rsidR="00982380" w:rsidRDefault="00982380" w:rsidP="00982380">
            <w:r>
              <w:t>ALU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Op1</w:t>
            </w:r>
          </w:p>
        </w:tc>
        <w:tc>
          <w:tcPr>
            <w:tcW w:w="720" w:type="dxa"/>
          </w:tcPr>
          <w:p w:rsidR="00982380" w:rsidRDefault="00982380" w:rsidP="00982380">
            <w:r>
              <w:t>0000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ADD</w:t>
            </w:r>
          </w:p>
        </w:tc>
        <w:tc>
          <w:tcPr>
            <w:tcW w:w="720" w:type="dxa"/>
          </w:tcPr>
          <w:p w:rsidR="00982380" w:rsidRDefault="00982380" w:rsidP="00982380">
            <w:r>
              <w:t>0001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SUB</w:t>
            </w:r>
          </w:p>
        </w:tc>
        <w:tc>
          <w:tcPr>
            <w:tcW w:w="720" w:type="dxa"/>
          </w:tcPr>
          <w:p w:rsidR="00982380" w:rsidRDefault="00982380" w:rsidP="00982380">
            <w:r>
              <w:t>0010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AND</w:t>
            </w:r>
          </w:p>
        </w:tc>
        <w:tc>
          <w:tcPr>
            <w:tcW w:w="720" w:type="dxa"/>
          </w:tcPr>
          <w:p w:rsidR="00982380" w:rsidRDefault="00982380" w:rsidP="00982380">
            <w:r>
              <w:t>0011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OR</w:t>
            </w:r>
          </w:p>
        </w:tc>
        <w:tc>
          <w:tcPr>
            <w:tcW w:w="720" w:type="dxa"/>
          </w:tcPr>
          <w:p w:rsidR="00982380" w:rsidRDefault="00982380" w:rsidP="00982380">
            <w:r>
              <w:t>0100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SHL</w:t>
            </w:r>
          </w:p>
        </w:tc>
        <w:tc>
          <w:tcPr>
            <w:tcW w:w="720" w:type="dxa"/>
          </w:tcPr>
          <w:p w:rsidR="00982380" w:rsidRDefault="00982380" w:rsidP="00982380">
            <w:r>
              <w:t>0101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SHR</w:t>
            </w:r>
          </w:p>
        </w:tc>
        <w:tc>
          <w:tcPr>
            <w:tcW w:w="720" w:type="dxa"/>
          </w:tcPr>
          <w:p w:rsidR="00982380" w:rsidRDefault="00982380" w:rsidP="00982380">
            <w:r>
              <w:t>0110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RLC</w:t>
            </w:r>
          </w:p>
        </w:tc>
        <w:tc>
          <w:tcPr>
            <w:tcW w:w="720" w:type="dxa"/>
          </w:tcPr>
          <w:p w:rsidR="00982380" w:rsidRDefault="00982380" w:rsidP="00982380">
            <w:r>
              <w:t>0111</w:t>
            </w:r>
          </w:p>
        </w:tc>
      </w:tr>
      <w:tr w:rsidR="0031129B" w:rsidTr="00BA37B1">
        <w:tc>
          <w:tcPr>
            <w:tcW w:w="1705" w:type="dxa"/>
          </w:tcPr>
          <w:p w:rsidR="0031129B" w:rsidRDefault="0031129B" w:rsidP="00982380">
            <w:r>
              <w:t>RRC</w:t>
            </w:r>
          </w:p>
        </w:tc>
        <w:tc>
          <w:tcPr>
            <w:tcW w:w="720" w:type="dxa"/>
          </w:tcPr>
          <w:p w:rsidR="0031129B" w:rsidRDefault="0031129B" w:rsidP="00982380">
            <w:r>
              <w:t>1000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SETC</w:t>
            </w:r>
          </w:p>
        </w:tc>
        <w:tc>
          <w:tcPr>
            <w:tcW w:w="720" w:type="dxa"/>
          </w:tcPr>
          <w:p w:rsidR="00982380" w:rsidRDefault="0031129B" w:rsidP="00982380">
            <w:r>
              <w:t>1001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CLRC</w:t>
            </w:r>
          </w:p>
        </w:tc>
        <w:tc>
          <w:tcPr>
            <w:tcW w:w="720" w:type="dxa"/>
          </w:tcPr>
          <w:p w:rsidR="00982380" w:rsidRDefault="00982380" w:rsidP="0031129B">
            <w:r>
              <w:t>10</w:t>
            </w:r>
            <w:r w:rsidR="0031129B">
              <w:t>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NOT</w:t>
            </w:r>
          </w:p>
        </w:tc>
        <w:tc>
          <w:tcPr>
            <w:tcW w:w="720" w:type="dxa"/>
          </w:tcPr>
          <w:p w:rsidR="00982380" w:rsidRDefault="00982380" w:rsidP="0031129B">
            <w:r>
              <w:t>101</w:t>
            </w:r>
            <w:r w:rsidR="0031129B">
              <w:t>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INC</w:t>
            </w:r>
          </w:p>
        </w:tc>
        <w:tc>
          <w:tcPr>
            <w:tcW w:w="720" w:type="dxa"/>
          </w:tcPr>
          <w:p w:rsidR="00982380" w:rsidRDefault="00982380" w:rsidP="0031129B">
            <w:r>
              <w:t>1</w:t>
            </w:r>
            <w:r w:rsidR="0031129B">
              <w:t>100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DEC</w:t>
            </w:r>
          </w:p>
        </w:tc>
        <w:tc>
          <w:tcPr>
            <w:tcW w:w="720" w:type="dxa"/>
          </w:tcPr>
          <w:p w:rsidR="00982380" w:rsidRDefault="00982380" w:rsidP="0031129B">
            <w:r>
              <w:t>110</w:t>
            </w:r>
            <w:r w:rsidR="0031129B">
              <w:t>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NEG</w:t>
            </w:r>
          </w:p>
        </w:tc>
        <w:tc>
          <w:tcPr>
            <w:tcW w:w="720" w:type="dxa"/>
          </w:tcPr>
          <w:p w:rsidR="00982380" w:rsidRDefault="00982380" w:rsidP="0031129B">
            <w:r>
              <w:t>11</w:t>
            </w:r>
            <w:r w:rsidR="0031129B">
              <w:t>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CLR</w:t>
            </w:r>
          </w:p>
        </w:tc>
        <w:tc>
          <w:tcPr>
            <w:tcW w:w="720" w:type="dxa"/>
          </w:tcPr>
          <w:p w:rsidR="00982380" w:rsidRDefault="00982380" w:rsidP="0031129B">
            <w:r>
              <w:t>111</w:t>
            </w:r>
            <w:r w:rsidR="0031129B">
              <w:t>1</w:t>
            </w:r>
          </w:p>
        </w:tc>
      </w:tr>
    </w:tbl>
    <w:p w:rsidR="00DB0FB8" w:rsidRDefault="00DB0FB8" w:rsidP="009A71C3"/>
    <w:p w:rsidR="00DB0FB8" w:rsidRDefault="00DB0FB8" w:rsidP="009A71C3"/>
    <w:p w:rsidR="00DB0FB8" w:rsidRDefault="00DB0FB8">
      <w:r>
        <w:br w:type="page"/>
      </w:r>
    </w:p>
    <w:p w:rsidR="00DB0FB8" w:rsidRDefault="00DB0FB8" w:rsidP="00DB0FB8">
      <w:pPr>
        <w:pStyle w:val="Heading1"/>
      </w:pPr>
      <w:r>
        <w:lastRenderedPageBreak/>
        <w:t>Pipeline registers design</w:t>
      </w:r>
    </w:p>
    <w:p w:rsidR="00DB0FB8" w:rsidRPr="00DB0FB8" w:rsidRDefault="00DB0FB8" w:rsidP="00DB0FB8">
      <w:pPr>
        <w:pStyle w:val="Heading2"/>
      </w:pPr>
      <w:r>
        <w:t>IF/ID</w:t>
      </w:r>
    </w:p>
    <w:p w:rsidR="00302B38" w:rsidRDefault="00302B38" w:rsidP="00302B38">
      <w:pPr>
        <w:pStyle w:val="ListParagraph"/>
        <w:numPr>
          <w:ilvl w:val="0"/>
          <w:numId w:val="1"/>
        </w:numPr>
      </w:pPr>
      <w:r>
        <w:t>Instruction</w:t>
      </w:r>
    </w:p>
    <w:p w:rsidR="00302B38" w:rsidRDefault="00302B38" w:rsidP="00302B38">
      <w:pPr>
        <w:pStyle w:val="Heading2"/>
      </w:pPr>
      <w:r>
        <w:t>ID/EX</w:t>
      </w:r>
    </w:p>
    <w:p w:rsidR="00302B38" w:rsidRDefault="00302B38" w:rsidP="00FB585A">
      <w:pPr>
        <w:pStyle w:val="ListParagraph"/>
        <w:numPr>
          <w:ilvl w:val="0"/>
          <w:numId w:val="1"/>
        </w:numPr>
      </w:pPr>
      <w:r>
        <w:t>Control Signals</w:t>
      </w:r>
      <w:r w:rsidR="000F4E2E">
        <w:t>:</w:t>
      </w:r>
    </w:p>
    <w:tbl>
      <w:tblPr>
        <w:tblStyle w:val="TableGrid"/>
        <w:tblW w:w="8890" w:type="dxa"/>
        <w:tblInd w:w="-455" w:type="dxa"/>
        <w:tblLook w:val="04A0" w:firstRow="1" w:lastRow="0" w:firstColumn="1" w:lastColumn="0" w:noHBand="0" w:noVBand="1"/>
      </w:tblPr>
      <w:tblGrid>
        <w:gridCol w:w="1814"/>
        <w:gridCol w:w="1729"/>
        <w:gridCol w:w="1154"/>
        <w:gridCol w:w="731"/>
        <w:gridCol w:w="731"/>
        <w:gridCol w:w="1132"/>
        <w:gridCol w:w="1599"/>
      </w:tblGrid>
      <w:tr w:rsidR="00FB585A" w:rsidTr="00C72B46">
        <w:tc>
          <w:tcPr>
            <w:tcW w:w="1627" w:type="dxa"/>
            <w:shd w:val="clear" w:color="auto" w:fill="ED7D31" w:themeFill="accent2"/>
          </w:tcPr>
          <w:p w:rsidR="00FB585A" w:rsidRDefault="00FB585A" w:rsidP="00C72B46">
            <w:r>
              <w:t>MemWrite</w:t>
            </w:r>
          </w:p>
        </w:tc>
        <w:tc>
          <w:tcPr>
            <w:tcW w:w="1550" w:type="dxa"/>
            <w:shd w:val="clear" w:color="auto" w:fill="ED7D31" w:themeFill="accent2"/>
          </w:tcPr>
          <w:p w:rsidR="00FB585A" w:rsidRDefault="00FB585A" w:rsidP="00C72B46">
            <w:r>
              <w:t>MemRead</w:t>
            </w:r>
          </w:p>
        </w:tc>
        <w:tc>
          <w:tcPr>
            <w:tcW w:w="1035" w:type="dxa"/>
            <w:shd w:val="clear" w:color="auto" w:fill="70AD47" w:themeFill="accent6"/>
          </w:tcPr>
          <w:p w:rsidR="00FB585A" w:rsidRDefault="00FB585A" w:rsidP="00C72B46">
            <w:r>
              <w:t>ALU</w:t>
            </w:r>
          </w:p>
        </w:tc>
        <w:tc>
          <w:tcPr>
            <w:tcW w:w="655" w:type="dxa"/>
            <w:shd w:val="clear" w:color="auto" w:fill="70AD47" w:themeFill="accent6"/>
          </w:tcPr>
          <w:p w:rsidR="00FB585A" w:rsidRDefault="00FB585A" w:rsidP="00C72B46">
            <w:r>
              <w:t>IMM</w:t>
            </w:r>
          </w:p>
        </w:tc>
        <w:tc>
          <w:tcPr>
            <w:tcW w:w="655" w:type="dxa"/>
          </w:tcPr>
          <w:p w:rsidR="00FB585A" w:rsidRDefault="00FB585A" w:rsidP="00C72B46">
            <w:r>
              <w:t>IO</w:t>
            </w:r>
          </w:p>
        </w:tc>
        <w:tc>
          <w:tcPr>
            <w:tcW w:w="1015" w:type="dxa"/>
          </w:tcPr>
          <w:p w:rsidR="00FB585A" w:rsidRDefault="00FB585A" w:rsidP="00C72B46">
            <w:r>
              <w:t>WBO</w:t>
            </w:r>
          </w:p>
        </w:tc>
        <w:tc>
          <w:tcPr>
            <w:tcW w:w="1434" w:type="dxa"/>
            <w:shd w:val="clear" w:color="auto" w:fill="00B0F0"/>
          </w:tcPr>
          <w:p w:rsidR="00FB585A" w:rsidRDefault="00FB585A" w:rsidP="00C72B46">
            <w:r>
              <w:t>RegWrite</w:t>
            </w:r>
          </w:p>
        </w:tc>
      </w:tr>
    </w:tbl>
    <w:p w:rsidR="00FB585A" w:rsidRDefault="00FB585A" w:rsidP="00047CCA"/>
    <w:p w:rsidR="00A651CC" w:rsidRDefault="00F52D68" w:rsidP="00360522">
      <w:pPr>
        <w:pStyle w:val="ListParagraph"/>
        <w:numPr>
          <w:ilvl w:val="0"/>
          <w:numId w:val="1"/>
        </w:numPr>
      </w:pPr>
      <w:r>
        <w:t>IMM Value (</w:t>
      </w:r>
      <w:r w:rsidR="00446A8E">
        <w:t>32</w:t>
      </w:r>
      <w:r>
        <w:t xml:space="preserve"> bit)</w:t>
      </w:r>
      <w:r w:rsidR="00A651CC">
        <w:t xml:space="preserve"> </w:t>
      </w:r>
    </w:p>
    <w:p w:rsidR="00F04CC8" w:rsidRDefault="00360522" w:rsidP="00360522">
      <w:pPr>
        <w:pStyle w:val="ListParagraph"/>
        <w:numPr>
          <w:ilvl w:val="0"/>
          <w:numId w:val="1"/>
        </w:numPr>
      </w:pPr>
      <w:r>
        <w:t>Src</w:t>
      </w:r>
      <w:r w:rsidR="00104312">
        <w:t xml:space="preserve"> register</w:t>
      </w:r>
      <w:r w:rsidR="00D13F39">
        <w:t xml:space="preserve"> (32 bits)</w:t>
      </w:r>
    </w:p>
    <w:p w:rsidR="00F52D68" w:rsidRDefault="00F04CC8" w:rsidP="00F04CC8">
      <w:pPr>
        <w:pStyle w:val="ListParagraph"/>
        <w:numPr>
          <w:ilvl w:val="0"/>
          <w:numId w:val="1"/>
        </w:numPr>
      </w:pPr>
      <w:r>
        <w:t>Dst</w:t>
      </w:r>
      <w:r w:rsidR="00F52D68">
        <w:t xml:space="preserve"> re</w:t>
      </w:r>
      <w:r w:rsidR="00104312">
        <w:t>gister</w:t>
      </w:r>
      <w:r w:rsidR="00DC037D">
        <w:t xml:space="preserve"> (</w:t>
      </w:r>
      <w:r>
        <w:t>32</w:t>
      </w:r>
      <w:r w:rsidR="00DC037D">
        <w:t xml:space="preserve"> bits)</w:t>
      </w:r>
    </w:p>
    <w:p w:rsidR="00DB0FB8" w:rsidRDefault="00DC037D" w:rsidP="00D06A6C">
      <w:pPr>
        <w:pStyle w:val="ListParagraph"/>
        <w:numPr>
          <w:ilvl w:val="0"/>
          <w:numId w:val="1"/>
        </w:numPr>
      </w:pPr>
      <w:r>
        <w:t>Rdst (4 bits)</w:t>
      </w:r>
    </w:p>
    <w:p w:rsidR="00FB585A" w:rsidRDefault="00FB585A" w:rsidP="001B50FB">
      <w:pPr>
        <w:pStyle w:val="Heading2"/>
      </w:pPr>
      <w:r>
        <w:t>EX/</w:t>
      </w:r>
      <w:r w:rsidR="001B50FB">
        <w:t>MEM</w:t>
      </w:r>
    </w:p>
    <w:p w:rsidR="00FB585A" w:rsidRDefault="00047CCA" w:rsidP="00FB585A">
      <w:pPr>
        <w:pStyle w:val="ListParagraph"/>
        <w:numPr>
          <w:ilvl w:val="0"/>
          <w:numId w:val="2"/>
        </w:numPr>
      </w:pPr>
      <w:r>
        <w:t>Control signals</w:t>
      </w:r>
    </w:p>
    <w:tbl>
      <w:tblPr>
        <w:tblStyle w:val="TableGrid"/>
        <w:tblW w:w="7005" w:type="dxa"/>
        <w:tblInd w:w="-455" w:type="dxa"/>
        <w:tblLook w:val="04A0" w:firstRow="1" w:lastRow="0" w:firstColumn="1" w:lastColumn="0" w:noHBand="0" w:noVBand="1"/>
      </w:tblPr>
      <w:tblGrid>
        <w:gridCol w:w="1814"/>
        <w:gridCol w:w="1729"/>
        <w:gridCol w:w="731"/>
        <w:gridCol w:w="1132"/>
        <w:gridCol w:w="1599"/>
      </w:tblGrid>
      <w:tr w:rsidR="00047CCA" w:rsidTr="00047CCA">
        <w:tc>
          <w:tcPr>
            <w:tcW w:w="1814" w:type="dxa"/>
            <w:shd w:val="clear" w:color="auto" w:fill="ED7D31" w:themeFill="accent2"/>
          </w:tcPr>
          <w:p w:rsidR="00047CCA" w:rsidRDefault="00047CCA" w:rsidP="00C72B46">
            <w:r>
              <w:t>MemWrite</w:t>
            </w:r>
          </w:p>
        </w:tc>
        <w:tc>
          <w:tcPr>
            <w:tcW w:w="1729" w:type="dxa"/>
            <w:shd w:val="clear" w:color="auto" w:fill="ED7D31" w:themeFill="accent2"/>
          </w:tcPr>
          <w:p w:rsidR="00047CCA" w:rsidRDefault="00047CCA" w:rsidP="00C72B46">
            <w:r>
              <w:t>MemRead</w:t>
            </w:r>
          </w:p>
        </w:tc>
        <w:tc>
          <w:tcPr>
            <w:tcW w:w="731" w:type="dxa"/>
          </w:tcPr>
          <w:p w:rsidR="00047CCA" w:rsidRDefault="00047CCA" w:rsidP="00C72B46">
            <w:r>
              <w:t>IO</w:t>
            </w:r>
          </w:p>
        </w:tc>
        <w:tc>
          <w:tcPr>
            <w:tcW w:w="1132" w:type="dxa"/>
          </w:tcPr>
          <w:p w:rsidR="00047CCA" w:rsidRDefault="00047CCA" w:rsidP="00C72B46">
            <w:r>
              <w:t>WBO</w:t>
            </w:r>
          </w:p>
        </w:tc>
        <w:tc>
          <w:tcPr>
            <w:tcW w:w="1599" w:type="dxa"/>
            <w:shd w:val="clear" w:color="auto" w:fill="00B0F0"/>
          </w:tcPr>
          <w:p w:rsidR="00047CCA" w:rsidRDefault="00047CCA" w:rsidP="00C72B46">
            <w:r>
              <w:t>RegWrite</w:t>
            </w:r>
          </w:p>
        </w:tc>
      </w:tr>
    </w:tbl>
    <w:p w:rsidR="00CF4B00" w:rsidRDefault="00047CCA" w:rsidP="00CF4B00">
      <w:pPr>
        <w:pStyle w:val="ListParagraph"/>
        <w:numPr>
          <w:ilvl w:val="0"/>
          <w:numId w:val="2"/>
        </w:numPr>
      </w:pPr>
      <w:r>
        <w:t>ALU_OUTPUT</w:t>
      </w:r>
      <w:r w:rsidR="00CF4B00">
        <w:t xml:space="preserve"> </w:t>
      </w:r>
      <w:r>
        <w:t>(32 bits)</w:t>
      </w:r>
    </w:p>
    <w:p w:rsidR="00396386" w:rsidRDefault="00396386" w:rsidP="00396386">
      <w:pPr>
        <w:pStyle w:val="ListParagraph"/>
        <w:numPr>
          <w:ilvl w:val="0"/>
          <w:numId w:val="2"/>
        </w:numPr>
      </w:pPr>
      <w:r>
        <w:t>Dst re</w:t>
      </w:r>
      <w:r w:rsidR="00104312">
        <w:t>gister</w:t>
      </w:r>
      <w:r>
        <w:t xml:space="preserve"> (32 bits)</w:t>
      </w:r>
    </w:p>
    <w:p w:rsidR="00396386" w:rsidRDefault="00396386" w:rsidP="00396386">
      <w:pPr>
        <w:pStyle w:val="ListParagraph"/>
        <w:numPr>
          <w:ilvl w:val="0"/>
          <w:numId w:val="2"/>
        </w:numPr>
      </w:pPr>
      <w:r>
        <w:t>Rdst (4 bits)</w:t>
      </w:r>
    </w:p>
    <w:p w:rsidR="00047CCA" w:rsidRPr="00FB585A" w:rsidRDefault="00F73A80" w:rsidP="00F73A80">
      <w:pPr>
        <w:pStyle w:val="Heading2"/>
      </w:pPr>
      <w:r>
        <w:t>MEM/WB</w:t>
      </w:r>
    </w:p>
    <w:p w:rsidR="00C024CD" w:rsidRDefault="00C024CD" w:rsidP="00C024CD">
      <w:pPr>
        <w:pStyle w:val="ListParagraph"/>
        <w:numPr>
          <w:ilvl w:val="0"/>
          <w:numId w:val="2"/>
        </w:numPr>
      </w:pPr>
      <w:r>
        <w:t>Control signals</w:t>
      </w:r>
    </w:p>
    <w:tbl>
      <w:tblPr>
        <w:tblStyle w:val="TableGrid"/>
        <w:tblW w:w="2731" w:type="dxa"/>
        <w:tblInd w:w="-455" w:type="dxa"/>
        <w:tblLook w:val="04A0" w:firstRow="1" w:lastRow="0" w:firstColumn="1" w:lastColumn="0" w:noHBand="0" w:noVBand="1"/>
      </w:tblPr>
      <w:tblGrid>
        <w:gridCol w:w="1132"/>
        <w:gridCol w:w="1599"/>
      </w:tblGrid>
      <w:tr w:rsidR="00184DD4" w:rsidTr="00184DD4">
        <w:tc>
          <w:tcPr>
            <w:tcW w:w="1132" w:type="dxa"/>
          </w:tcPr>
          <w:p w:rsidR="00184DD4" w:rsidRDefault="00184DD4" w:rsidP="00C72B46">
            <w:r>
              <w:t>WBO</w:t>
            </w:r>
          </w:p>
        </w:tc>
        <w:tc>
          <w:tcPr>
            <w:tcW w:w="1599" w:type="dxa"/>
            <w:shd w:val="clear" w:color="auto" w:fill="00B0F0"/>
          </w:tcPr>
          <w:p w:rsidR="00184DD4" w:rsidRDefault="00184DD4" w:rsidP="00C72B46">
            <w:r>
              <w:t>RegWrite</w:t>
            </w:r>
          </w:p>
        </w:tc>
      </w:tr>
    </w:tbl>
    <w:p w:rsidR="00DB0FB8" w:rsidRDefault="00C024CD" w:rsidP="00C024CD">
      <w:pPr>
        <w:pStyle w:val="ListParagraph"/>
        <w:numPr>
          <w:ilvl w:val="0"/>
          <w:numId w:val="2"/>
        </w:numPr>
      </w:pPr>
      <w:r>
        <w:t>MEM/IO_OUTPUT</w:t>
      </w:r>
      <w:r w:rsidR="00184DD4">
        <w:t xml:space="preserve"> (32 bits)</w:t>
      </w:r>
    </w:p>
    <w:p w:rsidR="00184DD4" w:rsidRDefault="00184DD4" w:rsidP="00184DD4">
      <w:pPr>
        <w:pStyle w:val="ListParagraph"/>
        <w:numPr>
          <w:ilvl w:val="0"/>
          <w:numId w:val="2"/>
        </w:numPr>
      </w:pPr>
      <w:r w:rsidRPr="00184DD4">
        <w:t>ALU_OUTPUT</w:t>
      </w:r>
      <w:r>
        <w:t xml:space="preserve"> (32 bits)</w:t>
      </w:r>
    </w:p>
    <w:p w:rsidR="00C024CD" w:rsidRDefault="00C024CD" w:rsidP="00C024CD">
      <w:pPr>
        <w:pStyle w:val="ListParagraph"/>
        <w:numPr>
          <w:ilvl w:val="0"/>
          <w:numId w:val="2"/>
        </w:numPr>
      </w:pPr>
      <w:r>
        <w:t>Rdst</w:t>
      </w:r>
      <w:r w:rsidR="00340905">
        <w:t xml:space="preserve"> (4 bits)</w:t>
      </w:r>
    </w:p>
    <w:p w:rsidR="00DB0FB8" w:rsidRDefault="00DB0FB8" w:rsidP="009A71C3"/>
    <w:p w:rsidR="004A4249" w:rsidRDefault="004A4249">
      <w:r>
        <w:br w:type="page"/>
      </w:r>
    </w:p>
    <w:p w:rsidR="00CF7CE3" w:rsidRDefault="00CF7CE3" w:rsidP="009A71C3">
      <w:r>
        <w:lastRenderedPageBreak/>
        <w:t>NOP:</w:t>
      </w:r>
    </w:p>
    <w:p w:rsidR="00CF7CE3" w:rsidRDefault="005C6EE4" w:rsidP="009A71C3">
      <w:r>
        <w:t xml:space="preserve">000 </w:t>
      </w:r>
      <w:r w:rsidR="00CF7CE3" w:rsidRPr="00CF7CE3">
        <w:t>01010</w:t>
      </w:r>
      <w:r w:rsidR="00CF7CE3">
        <w:t xml:space="preserve"> 0000 0000</w:t>
      </w:r>
    </w:p>
    <w:p w:rsidR="005C6EE4" w:rsidRDefault="005C6EE4" w:rsidP="00AC3AD6">
      <w:r>
        <w:t>000</w:t>
      </w:r>
      <w:r w:rsidRPr="00CF7CE3">
        <w:t>0</w:t>
      </w:r>
      <w:r w:rsidR="00AC3AD6">
        <w:t>0</w:t>
      </w:r>
      <w:r w:rsidRPr="00CF7CE3">
        <w:t>0</w:t>
      </w:r>
      <w:r w:rsidR="00AC3AD6">
        <w:t>0</w:t>
      </w:r>
      <w:r w:rsidRPr="00CF7CE3">
        <w:t>0</w:t>
      </w:r>
      <w:r>
        <w:t>0000</w:t>
      </w:r>
      <w:r>
        <w:t>0000</w:t>
      </w:r>
    </w:p>
    <w:p w:rsidR="005C6EE4" w:rsidRDefault="005C6EE4" w:rsidP="009A71C3"/>
    <w:p w:rsidR="00DB0FB8" w:rsidRDefault="004A4249" w:rsidP="009A71C3">
      <w:r>
        <w:t>Load</w:t>
      </w:r>
      <w:r w:rsidR="00CF7CE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249" w:rsidTr="004A4249">
        <w:tc>
          <w:tcPr>
            <w:tcW w:w="2337" w:type="dxa"/>
          </w:tcPr>
          <w:p w:rsidR="004A4249" w:rsidRDefault="004A4249" w:rsidP="009A71C3">
            <w:r>
              <w:t>LDD</w:t>
            </w:r>
          </w:p>
        </w:tc>
        <w:tc>
          <w:tcPr>
            <w:tcW w:w="2337" w:type="dxa"/>
          </w:tcPr>
          <w:p w:rsidR="004A4249" w:rsidRDefault="004A4249" w:rsidP="009A71C3">
            <w:r>
              <w:t>Rdst</w:t>
            </w:r>
          </w:p>
        </w:tc>
        <w:tc>
          <w:tcPr>
            <w:tcW w:w="2338" w:type="dxa"/>
          </w:tcPr>
          <w:p w:rsidR="004A4249" w:rsidRDefault="004A4249" w:rsidP="009A71C3">
            <w:r>
              <w:t>Rsrc</w:t>
            </w:r>
          </w:p>
        </w:tc>
        <w:tc>
          <w:tcPr>
            <w:tcW w:w="2338" w:type="dxa"/>
          </w:tcPr>
          <w:p w:rsidR="004A4249" w:rsidRDefault="004A4249" w:rsidP="009A71C3">
            <w:r>
              <w:t>offset</w:t>
            </w:r>
          </w:p>
        </w:tc>
      </w:tr>
    </w:tbl>
    <w:p w:rsidR="004A4249" w:rsidRDefault="004A4249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Pr="00B37FFD" w:rsidRDefault="009A71C3" w:rsidP="009A71C3"/>
    <w:sectPr w:rsidR="009A71C3" w:rsidRPr="00B37FFD" w:rsidSect="0000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879" w:rsidRDefault="009F1879" w:rsidP="00924B58">
      <w:pPr>
        <w:spacing w:after="0" w:line="240" w:lineRule="auto"/>
      </w:pPr>
      <w:r>
        <w:separator/>
      </w:r>
    </w:p>
  </w:endnote>
  <w:endnote w:type="continuationSeparator" w:id="0">
    <w:p w:rsidR="009F1879" w:rsidRDefault="009F1879" w:rsidP="0092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879" w:rsidRDefault="009F1879" w:rsidP="00924B58">
      <w:pPr>
        <w:spacing w:after="0" w:line="240" w:lineRule="auto"/>
      </w:pPr>
      <w:r>
        <w:separator/>
      </w:r>
    </w:p>
  </w:footnote>
  <w:footnote w:type="continuationSeparator" w:id="0">
    <w:p w:rsidR="009F1879" w:rsidRDefault="009F1879" w:rsidP="00924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37B02"/>
    <w:multiLevelType w:val="hybridMultilevel"/>
    <w:tmpl w:val="BE880D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1F004C6"/>
    <w:multiLevelType w:val="hybridMultilevel"/>
    <w:tmpl w:val="15C2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D3891"/>
    <w:multiLevelType w:val="hybridMultilevel"/>
    <w:tmpl w:val="21FE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93"/>
    <w:rsid w:val="00000454"/>
    <w:rsid w:val="000035C1"/>
    <w:rsid w:val="00005A44"/>
    <w:rsid w:val="000113CF"/>
    <w:rsid w:val="00047CCA"/>
    <w:rsid w:val="00071178"/>
    <w:rsid w:val="000806A2"/>
    <w:rsid w:val="00091F60"/>
    <w:rsid w:val="000B23ED"/>
    <w:rsid w:val="000B30DF"/>
    <w:rsid w:val="000B6558"/>
    <w:rsid w:val="000B71E7"/>
    <w:rsid w:val="000C5E5D"/>
    <w:rsid w:val="000F4E2E"/>
    <w:rsid w:val="00102115"/>
    <w:rsid w:val="00104312"/>
    <w:rsid w:val="00105222"/>
    <w:rsid w:val="00106D12"/>
    <w:rsid w:val="00122EBF"/>
    <w:rsid w:val="00133C11"/>
    <w:rsid w:val="00155DFB"/>
    <w:rsid w:val="0017285C"/>
    <w:rsid w:val="00172E69"/>
    <w:rsid w:val="0018125F"/>
    <w:rsid w:val="001815A0"/>
    <w:rsid w:val="00181989"/>
    <w:rsid w:val="001848E6"/>
    <w:rsid w:val="00184DD4"/>
    <w:rsid w:val="00191797"/>
    <w:rsid w:val="001A3ACA"/>
    <w:rsid w:val="001B50FB"/>
    <w:rsid w:val="001C10F1"/>
    <w:rsid w:val="001D1CE5"/>
    <w:rsid w:val="001E4EE8"/>
    <w:rsid w:val="001E5420"/>
    <w:rsid w:val="002201C8"/>
    <w:rsid w:val="00260E3C"/>
    <w:rsid w:val="00264914"/>
    <w:rsid w:val="00291F2F"/>
    <w:rsid w:val="002B398F"/>
    <w:rsid w:val="00302B38"/>
    <w:rsid w:val="0031129B"/>
    <w:rsid w:val="00340905"/>
    <w:rsid w:val="00351993"/>
    <w:rsid w:val="00351E1E"/>
    <w:rsid w:val="003560B6"/>
    <w:rsid w:val="00360522"/>
    <w:rsid w:val="00375122"/>
    <w:rsid w:val="00394835"/>
    <w:rsid w:val="00396386"/>
    <w:rsid w:val="003B1E9A"/>
    <w:rsid w:val="003F411C"/>
    <w:rsid w:val="00400CB7"/>
    <w:rsid w:val="00417E01"/>
    <w:rsid w:val="004337EF"/>
    <w:rsid w:val="00446A8E"/>
    <w:rsid w:val="00450E54"/>
    <w:rsid w:val="004579FD"/>
    <w:rsid w:val="00464682"/>
    <w:rsid w:val="00475FC9"/>
    <w:rsid w:val="00482184"/>
    <w:rsid w:val="004A4249"/>
    <w:rsid w:val="004A7FA9"/>
    <w:rsid w:val="004B35F5"/>
    <w:rsid w:val="004E3088"/>
    <w:rsid w:val="00500BE7"/>
    <w:rsid w:val="00500D83"/>
    <w:rsid w:val="005034FC"/>
    <w:rsid w:val="005367E3"/>
    <w:rsid w:val="0054196F"/>
    <w:rsid w:val="00593EFC"/>
    <w:rsid w:val="005C1C86"/>
    <w:rsid w:val="005C6C4C"/>
    <w:rsid w:val="005C6EE4"/>
    <w:rsid w:val="005D290C"/>
    <w:rsid w:val="005D3AC7"/>
    <w:rsid w:val="005E09DA"/>
    <w:rsid w:val="00610D9A"/>
    <w:rsid w:val="00620BD7"/>
    <w:rsid w:val="00623F9A"/>
    <w:rsid w:val="00641597"/>
    <w:rsid w:val="006427A3"/>
    <w:rsid w:val="006465D2"/>
    <w:rsid w:val="00656650"/>
    <w:rsid w:val="006A7039"/>
    <w:rsid w:val="006D1F05"/>
    <w:rsid w:val="00714AF2"/>
    <w:rsid w:val="0072091E"/>
    <w:rsid w:val="00727BC1"/>
    <w:rsid w:val="007315FA"/>
    <w:rsid w:val="0074614A"/>
    <w:rsid w:val="007949BE"/>
    <w:rsid w:val="007B1307"/>
    <w:rsid w:val="007C373B"/>
    <w:rsid w:val="007D2EF5"/>
    <w:rsid w:val="007E4E25"/>
    <w:rsid w:val="007F5142"/>
    <w:rsid w:val="00804F07"/>
    <w:rsid w:val="0084296D"/>
    <w:rsid w:val="00873894"/>
    <w:rsid w:val="008B6F7A"/>
    <w:rsid w:val="008C4312"/>
    <w:rsid w:val="008C5050"/>
    <w:rsid w:val="008C592C"/>
    <w:rsid w:val="008D2D5C"/>
    <w:rsid w:val="009002BE"/>
    <w:rsid w:val="00924B58"/>
    <w:rsid w:val="00963A52"/>
    <w:rsid w:val="0097776C"/>
    <w:rsid w:val="00982380"/>
    <w:rsid w:val="00984A29"/>
    <w:rsid w:val="00984F61"/>
    <w:rsid w:val="009A1039"/>
    <w:rsid w:val="009A62BB"/>
    <w:rsid w:val="009A71C3"/>
    <w:rsid w:val="009B6501"/>
    <w:rsid w:val="009E1FA3"/>
    <w:rsid w:val="009F1879"/>
    <w:rsid w:val="00A1414B"/>
    <w:rsid w:val="00A1424B"/>
    <w:rsid w:val="00A42897"/>
    <w:rsid w:val="00A50451"/>
    <w:rsid w:val="00A651CC"/>
    <w:rsid w:val="00A92602"/>
    <w:rsid w:val="00AA15D2"/>
    <w:rsid w:val="00AB1B1B"/>
    <w:rsid w:val="00AC3AD6"/>
    <w:rsid w:val="00AD13A6"/>
    <w:rsid w:val="00AD3D9A"/>
    <w:rsid w:val="00AD529A"/>
    <w:rsid w:val="00AE6A6C"/>
    <w:rsid w:val="00B37FFD"/>
    <w:rsid w:val="00B83FE0"/>
    <w:rsid w:val="00BA37B1"/>
    <w:rsid w:val="00BB29CB"/>
    <w:rsid w:val="00BE42F0"/>
    <w:rsid w:val="00BF33F0"/>
    <w:rsid w:val="00C024CD"/>
    <w:rsid w:val="00C20FD2"/>
    <w:rsid w:val="00C2204A"/>
    <w:rsid w:val="00C3094F"/>
    <w:rsid w:val="00C31707"/>
    <w:rsid w:val="00C45F31"/>
    <w:rsid w:val="00C57587"/>
    <w:rsid w:val="00C72B46"/>
    <w:rsid w:val="00C75649"/>
    <w:rsid w:val="00CC7488"/>
    <w:rsid w:val="00CE6E0E"/>
    <w:rsid w:val="00CF18E3"/>
    <w:rsid w:val="00CF1E34"/>
    <w:rsid w:val="00CF2115"/>
    <w:rsid w:val="00CF4B00"/>
    <w:rsid w:val="00CF7CE3"/>
    <w:rsid w:val="00D00853"/>
    <w:rsid w:val="00D022A5"/>
    <w:rsid w:val="00D057C6"/>
    <w:rsid w:val="00D06A6C"/>
    <w:rsid w:val="00D13F39"/>
    <w:rsid w:val="00D1784C"/>
    <w:rsid w:val="00D236B6"/>
    <w:rsid w:val="00D410F8"/>
    <w:rsid w:val="00D66B21"/>
    <w:rsid w:val="00D66E62"/>
    <w:rsid w:val="00D678BC"/>
    <w:rsid w:val="00D730FA"/>
    <w:rsid w:val="00D8040E"/>
    <w:rsid w:val="00D81734"/>
    <w:rsid w:val="00D94F47"/>
    <w:rsid w:val="00DB0FB8"/>
    <w:rsid w:val="00DC037D"/>
    <w:rsid w:val="00DD354D"/>
    <w:rsid w:val="00E16993"/>
    <w:rsid w:val="00E90234"/>
    <w:rsid w:val="00EA036B"/>
    <w:rsid w:val="00F04719"/>
    <w:rsid w:val="00F04CC8"/>
    <w:rsid w:val="00F13C13"/>
    <w:rsid w:val="00F318FA"/>
    <w:rsid w:val="00F36E0E"/>
    <w:rsid w:val="00F52D68"/>
    <w:rsid w:val="00F73A80"/>
    <w:rsid w:val="00F8040F"/>
    <w:rsid w:val="00FA45D9"/>
    <w:rsid w:val="00FA7066"/>
    <w:rsid w:val="00FB585A"/>
    <w:rsid w:val="00FD4155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C4A4-5573-4C44-885A-392A920E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ADD"/>
  </w:style>
  <w:style w:type="paragraph" w:styleId="Heading1">
    <w:name w:val="heading 1"/>
    <w:basedOn w:val="Normal"/>
    <w:next w:val="Normal"/>
    <w:link w:val="Heading1Char"/>
    <w:uiPriority w:val="9"/>
    <w:qFormat/>
    <w:rsid w:val="004B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A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3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B7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4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B58"/>
  </w:style>
  <w:style w:type="paragraph" w:styleId="Footer">
    <w:name w:val="footer"/>
    <w:basedOn w:val="Normal"/>
    <w:link w:val="FooterChar"/>
    <w:uiPriority w:val="99"/>
    <w:unhideWhenUsed/>
    <w:rsid w:val="00924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B58"/>
  </w:style>
  <w:style w:type="character" w:customStyle="1" w:styleId="Heading4Char">
    <w:name w:val="Heading 4 Char"/>
    <w:basedOn w:val="DefaultParagraphFont"/>
    <w:link w:val="Heading4"/>
    <w:uiPriority w:val="9"/>
    <w:rsid w:val="00924B5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8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Mohamed_Hassanin</dc:creator>
  <cp:keywords/>
  <dc:description/>
  <cp:lastModifiedBy>Mohamed_Hassanin</cp:lastModifiedBy>
  <cp:revision>163</cp:revision>
  <dcterms:created xsi:type="dcterms:W3CDTF">2021-05-07T21:35:00Z</dcterms:created>
  <dcterms:modified xsi:type="dcterms:W3CDTF">2021-05-28T04:29:00Z</dcterms:modified>
</cp:coreProperties>
</file>