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9"/>
        <w:gridCol w:w="39"/>
        <w:gridCol w:w="423"/>
        <w:gridCol w:w="2505"/>
        <w:gridCol w:w="264"/>
        <w:gridCol w:w="1986"/>
        <w:gridCol w:w="432"/>
        <w:gridCol w:w="709"/>
        <w:gridCol w:w="21"/>
        <w:gridCol w:w="484"/>
        <w:gridCol w:w="1858"/>
      </w:tblGrid>
      <w:tr w:rsidR="007F60D5" w:rsidRPr="001C0B4B" w14:paraId="68448AFA" w14:textId="77777777" w:rsidTr="006321CF">
        <w:trPr>
          <w:trHeight w:val="315"/>
          <w:jc w:val="center"/>
        </w:trPr>
        <w:tc>
          <w:tcPr>
            <w:tcW w:w="10525" w:type="dxa"/>
            <w:gridSpan w:val="12"/>
            <w:shd w:val="clear" w:color="auto" w:fill="E0E0E0"/>
            <w:vAlign w:val="center"/>
          </w:tcPr>
          <w:p w14:paraId="47AD8E9A" w14:textId="77777777" w:rsidR="007F60D5" w:rsidRPr="001C0B4B" w:rsidRDefault="007F60D5" w:rsidP="00E66E97">
            <w:pPr>
              <w:rPr>
                <w:rFonts w:ascii="IBM Plex Sans" w:hAnsi="IBM Plex Sans" w:cs="Arial"/>
                <w:b/>
              </w:rPr>
            </w:pPr>
            <w:bookmarkStart w:id="0" w:name="_GoBack"/>
            <w:bookmarkEnd w:id="0"/>
            <w:r w:rsidRPr="001C0B4B">
              <w:rPr>
                <w:rFonts w:ascii="IBM Plex Sans" w:hAnsi="IBM Plex Sans" w:cs="Arial"/>
                <w:b/>
              </w:rPr>
              <w:t>General</w:t>
            </w:r>
          </w:p>
        </w:tc>
      </w:tr>
      <w:tr w:rsidR="007F60D5" w:rsidRPr="001C0B4B" w14:paraId="2DC1E9FE" w14:textId="77777777" w:rsidTr="006321CF">
        <w:trPr>
          <w:trHeight w:hRule="exact" w:val="470"/>
          <w:jc w:val="center"/>
        </w:trPr>
        <w:tc>
          <w:tcPr>
            <w:tcW w:w="1843" w:type="dxa"/>
            <w:gridSpan w:val="3"/>
            <w:shd w:val="clear" w:color="auto" w:fill="F3F3F3"/>
            <w:vAlign w:val="center"/>
          </w:tcPr>
          <w:p w14:paraId="28947B47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Case ID</w:t>
            </w:r>
          </w:p>
        </w:tc>
        <w:tc>
          <w:tcPr>
            <w:tcW w:w="8682" w:type="dxa"/>
            <w:gridSpan w:val="9"/>
            <w:vAlign w:val="center"/>
          </w:tcPr>
          <w:p w14:paraId="634A2031" w14:textId="77777777" w:rsidR="007F60D5" w:rsidRPr="001C0B4B" w:rsidRDefault="007F60D5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7F60D5" w:rsidRPr="001C0B4B" w14:paraId="1E7CE2BA" w14:textId="77777777" w:rsidTr="006321CF">
        <w:trPr>
          <w:trHeight w:hRule="exact" w:val="431"/>
          <w:jc w:val="center"/>
        </w:trPr>
        <w:tc>
          <w:tcPr>
            <w:tcW w:w="1843" w:type="dxa"/>
            <w:gridSpan w:val="3"/>
            <w:shd w:val="clear" w:color="auto" w:fill="F3F3F3"/>
            <w:vAlign w:val="center"/>
          </w:tcPr>
          <w:p w14:paraId="033A8839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gridSpan w:val="5"/>
            <w:vAlign w:val="center"/>
          </w:tcPr>
          <w:p w14:paraId="7788A91A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50CC45B4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63" w:type="dxa"/>
            <w:gridSpan w:val="3"/>
            <w:vAlign w:val="center"/>
          </w:tcPr>
          <w:p w14:paraId="479AF384" w14:textId="77777777" w:rsidR="007F60D5" w:rsidRPr="001C0B4B" w:rsidRDefault="007F60D5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E30B2" w:rsidRPr="002E30B2" w14:paraId="716BC697" w14:textId="77777777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shd w:val="clear" w:color="auto" w:fill="E0E0E0"/>
          </w:tcPr>
          <w:p w14:paraId="76C151CB" w14:textId="18745C9C" w:rsidR="002E30B2" w:rsidRPr="002E30B2" w:rsidRDefault="002E30B2" w:rsidP="00E66E97">
            <w:pPr>
              <w:rPr>
                <w:rFonts w:ascii="IBM Plex Sans" w:eastAsia="Times New Roman" w:hAnsi="IBM Plex Sans" w:cs="Arial"/>
                <w:b/>
                <w:sz w:val="20"/>
                <w:szCs w:val="20"/>
              </w:rPr>
            </w:pPr>
            <w: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Received From</w:t>
            </w:r>
          </w:p>
        </w:tc>
      </w:tr>
      <w:tr w:rsidR="002E30B2" w:rsidRPr="002E30B2" w14:paraId="006038D6" w14:textId="77777777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1804" w:type="dxa"/>
            <w:gridSpan w:val="2"/>
            <w:shd w:val="clear" w:color="auto" w:fill="F3F3F3"/>
          </w:tcPr>
          <w:p w14:paraId="4EAE73C9" w14:textId="4363A3EA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Company Name</w:t>
            </w:r>
          </w:p>
        </w:tc>
        <w:tc>
          <w:tcPr>
            <w:tcW w:w="8721" w:type="dxa"/>
            <w:gridSpan w:val="10"/>
            <w:shd w:val="clear" w:color="auto" w:fill="F2F2F2"/>
            <w:tcMar>
              <w:top w:w="14" w:type="dxa"/>
              <w:bottom w:w="14" w:type="dxa"/>
            </w:tcMar>
          </w:tcPr>
          <w:p w14:paraId="1A7B1EFB" w14:textId="60941628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4229B8D8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auto"/>
          </w:tcPr>
          <w:p w14:paraId="06711F52" w14:textId="40E7FAF2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POC Name</w:t>
            </w:r>
          </w:p>
        </w:tc>
        <w:tc>
          <w:tcPr>
            <w:tcW w:w="8721" w:type="dxa"/>
            <w:gridSpan w:val="10"/>
            <w:shd w:val="clear" w:color="auto" w:fill="auto"/>
            <w:tcMar>
              <w:top w:w="14" w:type="dxa"/>
              <w:bottom w:w="14" w:type="dxa"/>
            </w:tcMar>
          </w:tcPr>
          <w:p w14:paraId="68DEB098" w14:textId="76B75E78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A4A3532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EDEDED" w:themeFill="accent3" w:themeFillTint="33"/>
          </w:tcPr>
          <w:p w14:paraId="023262FE" w14:textId="6E40EAF3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Address</w:t>
            </w:r>
          </w:p>
        </w:tc>
        <w:tc>
          <w:tcPr>
            <w:tcW w:w="8721" w:type="dxa"/>
            <w:gridSpan w:val="10"/>
            <w:shd w:val="clear" w:color="auto" w:fill="EDEDED" w:themeFill="accent3" w:themeFillTint="33"/>
            <w:tcMar>
              <w:top w:w="14" w:type="dxa"/>
              <w:bottom w:w="14" w:type="dxa"/>
            </w:tcMar>
          </w:tcPr>
          <w:p w14:paraId="5253F77C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5DAF373B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auto"/>
          </w:tcPr>
          <w:p w14:paraId="0BE7C79D" w14:textId="2BF13B94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Telephone</w:t>
            </w:r>
          </w:p>
        </w:tc>
        <w:tc>
          <w:tcPr>
            <w:tcW w:w="8721" w:type="dxa"/>
            <w:gridSpan w:val="10"/>
            <w:shd w:val="clear" w:color="auto" w:fill="auto"/>
            <w:tcMar>
              <w:top w:w="14" w:type="dxa"/>
              <w:bottom w:w="14" w:type="dxa"/>
            </w:tcMar>
          </w:tcPr>
          <w:p w14:paraId="1AC048A2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F3ECB12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F3F3F3"/>
          </w:tcPr>
          <w:p w14:paraId="3D03D04E" w14:textId="7103ABC5" w:rsid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Email</w:t>
            </w:r>
          </w:p>
        </w:tc>
        <w:tc>
          <w:tcPr>
            <w:tcW w:w="8721" w:type="dxa"/>
            <w:gridSpan w:val="10"/>
            <w:shd w:val="clear" w:color="auto" w:fill="F2F2F2"/>
            <w:tcMar>
              <w:top w:w="14" w:type="dxa"/>
              <w:bottom w:w="14" w:type="dxa"/>
            </w:tcMar>
          </w:tcPr>
          <w:p w14:paraId="565B14EE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6321CF" w:rsidRPr="002E30B2" w14:paraId="10A62526" w14:textId="08BCCA46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DA8A4BD" w14:textId="6BF306A6" w:rsidR="006321CF" w:rsidRDefault="006321CF" w:rsidP="00E66E97">
            <w:pP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</w:pPr>
            <w: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Media Description</w:t>
            </w:r>
          </w:p>
        </w:tc>
      </w:tr>
      <w:tr w:rsidR="007F60D5" w:rsidRPr="002E30B2" w14:paraId="0E9F13F9" w14:textId="59C4CCAC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2266" w:type="dxa"/>
            <w:gridSpan w:val="4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50EBDB60" w14:textId="57FB1AEE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4" w:space="0" w:color="auto"/>
            </w:tcBorders>
            <w:shd w:val="clear" w:color="auto" w:fill="F2F2F2"/>
            <w:tcMar>
              <w:top w:w="14" w:type="dxa"/>
              <w:bottom w:w="14" w:type="dxa"/>
            </w:tcMar>
            <w:vAlign w:val="bottom"/>
          </w:tcPr>
          <w:p w14:paraId="034BD10A" w14:textId="0E297392" w:rsidR="007F60D5" w:rsidRPr="002E30B2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Make/Model</w:t>
            </w:r>
          </w:p>
        </w:tc>
        <w:tc>
          <w:tcPr>
            <w:tcW w:w="2250" w:type="dxa"/>
            <w:gridSpan w:val="2"/>
            <w:shd w:val="clear" w:color="auto" w:fill="F2F2F2"/>
            <w:vAlign w:val="bottom"/>
          </w:tcPr>
          <w:p w14:paraId="354BBEF3" w14:textId="505D934C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Serial Number</w:t>
            </w:r>
          </w:p>
        </w:tc>
        <w:tc>
          <w:tcPr>
            <w:tcW w:w="1162" w:type="dxa"/>
            <w:gridSpan w:val="3"/>
            <w:shd w:val="clear" w:color="auto" w:fill="F2F2F2"/>
            <w:vAlign w:val="bottom"/>
          </w:tcPr>
          <w:p w14:paraId="1279EBAB" w14:textId="2C1FFCE4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Storage Capacity</w:t>
            </w:r>
          </w:p>
        </w:tc>
        <w:tc>
          <w:tcPr>
            <w:tcW w:w="2342" w:type="dxa"/>
            <w:gridSpan w:val="2"/>
            <w:shd w:val="clear" w:color="auto" w:fill="F2F2F2"/>
            <w:vAlign w:val="bottom"/>
          </w:tcPr>
          <w:p w14:paraId="6DECDB1E" w14:textId="24476962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Notes</w:t>
            </w:r>
          </w:p>
        </w:tc>
      </w:tr>
      <w:tr w:rsidR="007F60D5" w:rsidRPr="002E30B2" w14:paraId="249A7399" w14:textId="329EF8AC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07CDF8CD" w14:textId="1366B9BE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1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03CE8394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4FADEB03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</w:tcPr>
          <w:p w14:paraId="01F38540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</w:tcPr>
          <w:p w14:paraId="17B6B22F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71C0983D" w14:textId="56DE646E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EDEDED" w:themeFill="accent3" w:themeFillTint="33"/>
            <w:vAlign w:val="center"/>
          </w:tcPr>
          <w:p w14:paraId="54517C36" w14:textId="0EA50B26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2</w:t>
            </w:r>
          </w:p>
        </w:tc>
        <w:tc>
          <w:tcPr>
            <w:tcW w:w="2505" w:type="dxa"/>
            <w:shd w:val="clear" w:color="auto" w:fill="EDEDED" w:themeFill="accent3" w:themeFillTint="33"/>
            <w:tcMar>
              <w:top w:w="14" w:type="dxa"/>
              <w:bottom w:w="14" w:type="dxa"/>
            </w:tcMar>
          </w:tcPr>
          <w:p w14:paraId="55171655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EDEDED" w:themeFill="accent3" w:themeFillTint="33"/>
          </w:tcPr>
          <w:p w14:paraId="3505E7DD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EDEDED" w:themeFill="accent3" w:themeFillTint="33"/>
          </w:tcPr>
          <w:p w14:paraId="4BAAF6E0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EDEDED" w:themeFill="accent3" w:themeFillTint="33"/>
          </w:tcPr>
          <w:p w14:paraId="2CBFA202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51CD7C98" w14:textId="4EB6FC98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049D4271" w14:textId="171E0D67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3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200A9A48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23A83576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</w:tcPr>
          <w:p w14:paraId="0BE63B0D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</w:tcPr>
          <w:p w14:paraId="5D053333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437F2CD8" w14:textId="2B8A1F85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F3F3F3"/>
            <w:vAlign w:val="center"/>
          </w:tcPr>
          <w:p w14:paraId="5331B526" w14:textId="79E644AB" w:rsidR="007F60D5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4</w:t>
            </w:r>
          </w:p>
        </w:tc>
        <w:tc>
          <w:tcPr>
            <w:tcW w:w="2505" w:type="dxa"/>
            <w:shd w:val="clear" w:color="auto" w:fill="F2F2F2"/>
            <w:tcMar>
              <w:top w:w="14" w:type="dxa"/>
              <w:bottom w:w="14" w:type="dxa"/>
            </w:tcMar>
          </w:tcPr>
          <w:p w14:paraId="34FF5C28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F2F2F2"/>
          </w:tcPr>
          <w:p w14:paraId="365FD967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F2F2F2"/>
          </w:tcPr>
          <w:p w14:paraId="70C029D2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F2F2F2"/>
          </w:tcPr>
          <w:p w14:paraId="6CE7EBAF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09B76A1D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741508AB" w14:textId="2E53FC68" w:rsidR="007F60D5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5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65FA7511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5469EB36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auto"/>
          </w:tcPr>
          <w:p w14:paraId="7E714EE1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auto"/>
          </w:tcPr>
          <w:p w14:paraId="5BEC0CE4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15A0EF3" w14:textId="77777777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shd w:val="clear" w:color="auto" w:fill="E0E0E0"/>
            <w:vAlign w:val="center"/>
          </w:tcPr>
          <w:p w14:paraId="449709A6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b/>
                <w:sz w:val="20"/>
                <w:szCs w:val="20"/>
              </w:rPr>
            </w:pPr>
            <w:r w:rsidRPr="002E30B2"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2E30B2" w:rsidRPr="002E30B2" w14:paraId="64C7CBB8" w14:textId="77777777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1615" w:type="dxa"/>
            <w:shd w:val="clear" w:color="auto" w:fill="F3F3F3"/>
            <w:vAlign w:val="center"/>
          </w:tcPr>
          <w:p w14:paraId="26FC84D4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  <w:vAlign w:val="center"/>
          </w:tcPr>
          <w:p w14:paraId="408078EE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3632" w:type="dxa"/>
            <w:gridSpan w:val="5"/>
            <w:shd w:val="clear" w:color="auto" w:fill="F2F2F2"/>
            <w:vAlign w:val="center"/>
          </w:tcPr>
          <w:p w14:paraId="1BAC19F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1858" w:type="dxa"/>
            <w:shd w:val="clear" w:color="auto" w:fill="F2F2F2"/>
            <w:vAlign w:val="center"/>
          </w:tcPr>
          <w:p w14:paraId="346D6BA8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Reason/Notes</w:t>
            </w:r>
          </w:p>
        </w:tc>
      </w:tr>
      <w:tr w:rsidR="002E30B2" w:rsidRPr="002E30B2" w14:paraId="2064521C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 w:val="restart"/>
            <w:shd w:val="clear" w:color="auto" w:fill="F3F3F3"/>
            <w:vAlign w:val="center"/>
          </w:tcPr>
          <w:p w14:paraId="5FDF3AD1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</w:tcPr>
          <w:p w14:paraId="11E0502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32" w:type="dxa"/>
            <w:gridSpan w:val="5"/>
            <w:shd w:val="clear" w:color="auto" w:fill="F2F2F2"/>
          </w:tcPr>
          <w:p w14:paraId="656E9A3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1858" w:type="dxa"/>
            <w:vMerge w:val="restart"/>
            <w:shd w:val="clear" w:color="auto" w:fill="F2F2F2"/>
            <w:vAlign w:val="center"/>
          </w:tcPr>
          <w:p w14:paraId="5F1E16FA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663AE928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F3F3F3"/>
            <w:vAlign w:val="center"/>
          </w:tcPr>
          <w:p w14:paraId="43AEB51E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</w:tcPr>
          <w:p w14:paraId="20671B8A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3632" w:type="dxa"/>
            <w:gridSpan w:val="5"/>
            <w:shd w:val="clear" w:color="auto" w:fill="F2F2F2"/>
          </w:tcPr>
          <w:p w14:paraId="2E98363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1858" w:type="dxa"/>
            <w:vMerge/>
            <w:shd w:val="clear" w:color="auto" w:fill="F2F2F2"/>
            <w:vAlign w:val="center"/>
          </w:tcPr>
          <w:p w14:paraId="206538A6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4790CB37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69EAFBF0" w14:textId="77777777" w:rsid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2A749AF8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35105CEB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7E03A73D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7D0F8DDA" w14:textId="4FC97112" w:rsidR="007F5F3D" w:rsidRPr="002E30B2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4" w:type="dxa"/>
              <w:bottom w:w="14" w:type="dxa"/>
            </w:tcMar>
          </w:tcPr>
          <w:p w14:paraId="58C1DAB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32" w:type="dxa"/>
            <w:gridSpan w:val="5"/>
            <w:shd w:val="clear" w:color="auto" w:fill="auto"/>
          </w:tcPr>
          <w:p w14:paraId="1FF11F9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1858" w:type="dxa"/>
            <w:vMerge w:val="restart"/>
            <w:shd w:val="clear" w:color="auto" w:fill="auto"/>
            <w:vAlign w:val="center"/>
          </w:tcPr>
          <w:p w14:paraId="005492CF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62B32D6E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18D0E9C8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4" w:type="dxa"/>
              <w:bottom w:w="14" w:type="dxa"/>
            </w:tcMar>
          </w:tcPr>
          <w:p w14:paraId="21A555A1" w14:textId="10DF1C59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3632" w:type="dxa"/>
            <w:gridSpan w:val="5"/>
            <w:shd w:val="clear" w:color="auto" w:fill="auto"/>
          </w:tcPr>
          <w:p w14:paraId="5ED2CF43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1858" w:type="dxa"/>
            <w:vMerge/>
            <w:shd w:val="clear" w:color="auto" w:fill="auto"/>
            <w:vAlign w:val="center"/>
          </w:tcPr>
          <w:p w14:paraId="58662C02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3EC8375C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F3F3F3"/>
            <w:vAlign w:val="center"/>
          </w:tcPr>
          <w:p w14:paraId="70CEAFA2" w14:textId="77777777" w:rsidR="003A63EB" w:rsidRPr="002E30B2" w:rsidRDefault="003A63EB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7052" w:type="dxa"/>
            <w:gridSpan w:val="10"/>
            <w:shd w:val="clear" w:color="auto" w:fill="auto"/>
            <w:tcMar>
              <w:top w:w="14" w:type="dxa"/>
              <w:bottom w:w="14" w:type="dxa"/>
            </w:tcMar>
            <w:vAlign w:val="bottom"/>
          </w:tcPr>
          <w:p w14:paraId="3A985D18" w14:textId="63637DE7" w:rsidR="003A63EB" w:rsidRPr="002E30B2" w:rsidRDefault="003A63EB" w:rsidP="003A63EB">
            <w:pPr>
              <w:jc w:val="right"/>
              <w:rPr>
                <w:rFonts w:ascii="IBM Plex Sans" w:eastAsia="Times New Roman" w:hAnsi="IBM Plex Sans" w:cs="Arial"/>
                <w:sz w:val="14"/>
                <w:szCs w:val="14"/>
              </w:rPr>
            </w:pPr>
            <w:r>
              <w:rPr>
                <w:rFonts w:ascii="IBM Plex Sans" w:eastAsia="Times New Roman" w:hAnsi="IBM Plex Sans" w:cs="Arial"/>
                <w:sz w:val="14"/>
                <w:szCs w:val="14"/>
              </w:rPr>
              <w:t>Continue on next page</w:t>
            </w:r>
          </w:p>
        </w:tc>
        <w:tc>
          <w:tcPr>
            <w:tcW w:w="1858" w:type="dxa"/>
            <w:vMerge/>
            <w:shd w:val="clear" w:color="auto" w:fill="F2F2F2"/>
            <w:vAlign w:val="center"/>
          </w:tcPr>
          <w:p w14:paraId="023823F6" w14:textId="77777777" w:rsidR="003A63EB" w:rsidRPr="002E30B2" w:rsidRDefault="003A63EB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</w:tbl>
    <w:p w14:paraId="13AE96B0" w14:textId="293FCCA3" w:rsidR="002E30B2" w:rsidRDefault="002E30B2"/>
    <w:p w14:paraId="0F9A5113" w14:textId="2E2500CC" w:rsidR="007F60D5" w:rsidRPr="007F60D5" w:rsidRDefault="007F60D5" w:rsidP="007F60D5"/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321"/>
        <w:gridCol w:w="3101"/>
        <w:gridCol w:w="2509"/>
        <w:gridCol w:w="709"/>
        <w:gridCol w:w="384"/>
        <w:gridCol w:w="2069"/>
      </w:tblGrid>
      <w:tr w:rsidR="003A63EB" w:rsidRPr="001C0B4B" w14:paraId="54E0A3AB" w14:textId="77777777" w:rsidTr="006321CF">
        <w:trPr>
          <w:trHeight w:hRule="exact" w:val="431"/>
          <w:jc w:val="center"/>
        </w:trPr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498E4718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lastRenderedPageBreak/>
              <w:t>Media ID</w:t>
            </w:r>
          </w:p>
        </w:tc>
        <w:tc>
          <w:tcPr>
            <w:tcW w:w="5610" w:type="dxa"/>
            <w:gridSpan w:val="2"/>
            <w:vAlign w:val="center"/>
          </w:tcPr>
          <w:p w14:paraId="724A4DF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279DEC4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453" w:type="dxa"/>
            <w:gridSpan w:val="2"/>
            <w:vAlign w:val="center"/>
          </w:tcPr>
          <w:p w14:paraId="707F0B47" w14:textId="77777777" w:rsidR="003A63EB" w:rsidRPr="001C0B4B" w:rsidRDefault="003A63EB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8FC295" w14:textId="77777777" w:rsidTr="006321CF">
        <w:tblPrEx>
          <w:tblCellMar>
            <w:left w:w="115" w:type="dxa"/>
            <w:right w:w="115" w:type="dxa"/>
          </w:tblCellMar>
        </w:tblPrEx>
        <w:trPr>
          <w:trHeight w:val="342"/>
          <w:jc w:val="center"/>
        </w:trPr>
        <w:tc>
          <w:tcPr>
            <w:tcW w:w="10615" w:type="dxa"/>
            <w:gridSpan w:val="7"/>
            <w:shd w:val="clear" w:color="auto" w:fill="E0E0E0"/>
            <w:vAlign w:val="center"/>
          </w:tcPr>
          <w:p w14:paraId="5C8175C4" w14:textId="77777777" w:rsidR="003A63EB" w:rsidRPr="001C0B4B" w:rsidRDefault="003A63EB" w:rsidP="00E66E97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3A63EB" w:rsidRPr="001C0B4B" w14:paraId="540F1086" w14:textId="77777777" w:rsidTr="006321CF">
        <w:tblPrEx>
          <w:tblCellMar>
            <w:left w:w="115" w:type="dxa"/>
            <w:right w:w="115" w:type="dxa"/>
          </w:tblCellMar>
        </w:tblPrEx>
        <w:trPr>
          <w:trHeight w:val="355"/>
          <w:jc w:val="center"/>
        </w:trPr>
        <w:tc>
          <w:tcPr>
            <w:tcW w:w="1522" w:type="dxa"/>
            <w:shd w:val="clear" w:color="auto" w:fill="F3F3F3"/>
            <w:vAlign w:val="center"/>
          </w:tcPr>
          <w:p w14:paraId="3F28BAED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1897E60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  <w:vAlign w:val="center"/>
          </w:tcPr>
          <w:p w14:paraId="16612CE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290586B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6321CF" w:rsidRPr="001C0B4B" w14:paraId="0294AD0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60F9B4ED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669ED68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7699624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755CC23E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58D1EA91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1CBF8E30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BBE7F5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5627E40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5364B072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B1AD70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08209EC3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677496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0947AE7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1DFDC27C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6840F6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3FB8FCEB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6CB8C2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39CB8FC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51578B33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2FC7897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335091A7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4F09154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0C041F4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1531BA5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7B6D3AF1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14F20BA7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24B5C29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BF6C1D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74765A25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0174F1B4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287B395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1A53C04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1A055A4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5A65763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4A4913E0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7E693212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4B2D8C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7C32E91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4824E3E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481B4A7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708C603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54546178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42C0EB0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693C4476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60AE2B5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5A05A5A1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25AFF3D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A2B787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20B87D5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5D1D913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14C2225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6AC4D1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4B16D50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45F8689B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C3F52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3E8194C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0C357F32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7B5D600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4839D598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04704D22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11A1615E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721189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BB9DAC2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340A2669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324ABEB5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634BD3A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6F03F114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054481A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302FBBF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62C367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788306A2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55A26FB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53A554F0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08B86CA2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7E1A3652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0932C5EF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BE00C9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5D508BA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760A2429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1F55808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4EA2EAB0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5B12485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76EFD3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27F5E4C1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7518129C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2E31832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C81588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92DA8A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77AAF8C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B61625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378EDCCA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EB8FD6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19DF732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2C5255E6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74AAFADF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7D7C6F1E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9BFBE79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3BFAE313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22E635C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1C92F513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5E673173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7E0ED1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AF506F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3519099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0F6D255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4CD0AB5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C4A602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C589F4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7EE417AC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27115740" w14:textId="77777777" w:rsidR="003A63EB" w:rsidRPr="007F60D5" w:rsidRDefault="003A63EB" w:rsidP="007F60D5"/>
    <w:p w14:paraId="7D2FE691" w14:textId="31AD377F" w:rsidR="007F60D5" w:rsidRPr="007F60D5" w:rsidRDefault="007F60D5" w:rsidP="007F60D5"/>
    <w:p w14:paraId="5D36CF7D" w14:textId="1AC2CBC6" w:rsidR="007F60D5" w:rsidRPr="007F60D5" w:rsidRDefault="007F60D5" w:rsidP="007F60D5"/>
    <w:p w14:paraId="3E102AD8" w14:textId="0D4877FD" w:rsidR="007F60D5" w:rsidRPr="007F60D5" w:rsidRDefault="007F60D5" w:rsidP="007F60D5"/>
    <w:p w14:paraId="302FDE62" w14:textId="3773154B" w:rsidR="007F60D5" w:rsidRPr="007F60D5" w:rsidRDefault="007F60D5" w:rsidP="007F60D5"/>
    <w:p w14:paraId="5504A0DB" w14:textId="2D9BDDC2" w:rsidR="007F60D5" w:rsidRPr="007F60D5" w:rsidRDefault="007F60D5" w:rsidP="007F60D5"/>
    <w:p w14:paraId="4F971A0B" w14:textId="72CEE52B" w:rsidR="007F60D5" w:rsidRPr="007F60D5" w:rsidRDefault="007F60D5" w:rsidP="007F60D5"/>
    <w:p w14:paraId="063AA646" w14:textId="13098474" w:rsidR="007F60D5" w:rsidRPr="007F60D5" w:rsidRDefault="007F60D5" w:rsidP="007F60D5"/>
    <w:p w14:paraId="6F2B1261" w14:textId="626D14F0" w:rsidR="007F60D5" w:rsidRPr="007F60D5" w:rsidRDefault="007F60D5" w:rsidP="007F60D5"/>
    <w:p w14:paraId="0DC92537" w14:textId="78A56347" w:rsidR="007F60D5" w:rsidRPr="007F60D5" w:rsidRDefault="007F60D5" w:rsidP="007F60D5"/>
    <w:p w14:paraId="7BDE92C0" w14:textId="24B0C89D" w:rsidR="007F60D5" w:rsidRPr="007F60D5" w:rsidRDefault="007F60D5" w:rsidP="007F60D5"/>
    <w:p w14:paraId="2D0CE210" w14:textId="62494E09" w:rsidR="007F60D5" w:rsidRPr="007F60D5" w:rsidRDefault="007F60D5" w:rsidP="007F60D5"/>
    <w:p w14:paraId="3143A163" w14:textId="0A931EF2" w:rsidR="007F60D5" w:rsidRPr="007F60D5" w:rsidRDefault="007F60D5" w:rsidP="007F60D5"/>
    <w:p w14:paraId="4916E46F" w14:textId="0E464AD9" w:rsidR="007F60D5" w:rsidRPr="007F60D5" w:rsidRDefault="007F60D5" w:rsidP="007F60D5"/>
    <w:p w14:paraId="39B2161D" w14:textId="0007219E" w:rsidR="007F60D5" w:rsidRPr="007F60D5" w:rsidRDefault="007F60D5" w:rsidP="007F60D5"/>
    <w:p w14:paraId="2CA15E07" w14:textId="45A0EBCA" w:rsidR="007F60D5" w:rsidRPr="007F60D5" w:rsidRDefault="007F60D5" w:rsidP="007F60D5"/>
    <w:p w14:paraId="4982832B" w14:textId="2EEED9D8" w:rsidR="007F60D5" w:rsidRDefault="007F60D5" w:rsidP="007F60D5"/>
    <w:p w14:paraId="1C28096A" w14:textId="77777777" w:rsidR="007F60D5" w:rsidRPr="007F60D5" w:rsidRDefault="007F60D5" w:rsidP="007F60D5"/>
    <w:sectPr w:rsidR="007F60D5" w:rsidRPr="007F60D5" w:rsidSect="002E30B2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30A7C" w14:textId="77777777" w:rsidR="00112DB4" w:rsidRDefault="00112DB4" w:rsidP="002E30B2">
      <w:r>
        <w:separator/>
      </w:r>
    </w:p>
  </w:endnote>
  <w:endnote w:type="continuationSeparator" w:id="0">
    <w:p w14:paraId="4F177346" w14:textId="77777777" w:rsidR="00112DB4" w:rsidRDefault="00112DB4" w:rsidP="002E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4D"/>
    <w:family w:val="swiss"/>
    <w:notTrueType/>
    <w:pitch w:val="variable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9AD9" w14:textId="77777777" w:rsidR="007F60D5" w:rsidRPr="001C0B4B" w:rsidRDefault="007F60D5" w:rsidP="00E66E97">
    <w:pPr>
      <w:pStyle w:val="Header"/>
      <w:rPr>
        <w:rFonts w:ascii="IBM Plex Sans" w:hAnsi="IBM Plex Sans"/>
        <w:sz w:val="22"/>
        <w:lang w:val="en-GB"/>
      </w:rPr>
    </w:pPr>
    <w:r w:rsidRPr="001C0B4B">
      <w:rPr>
        <w:rFonts w:ascii="IBM Plex Sans" w:hAnsi="IBM Plex Sans"/>
        <w:sz w:val="22"/>
        <w:lang w:val="en-GB"/>
      </w:rPr>
      <w:t xml:space="preserve">Page </w:t>
    </w:r>
    <w:r w:rsidRPr="001C0B4B">
      <w:rPr>
        <w:rFonts w:ascii="IBM Plex Sans" w:hAnsi="IBM Plex Sans"/>
        <w:sz w:val="22"/>
        <w:u w:val="single"/>
        <w:lang w:val="en-GB"/>
      </w:rPr>
      <w:t>__</w:t>
    </w:r>
    <w:r w:rsidRPr="001C0B4B">
      <w:rPr>
        <w:rFonts w:ascii="IBM Plex Sans" w:hAnsi="IBM Plex Sans"/>
        <w:sz w:val="22"/>
        <w:lang w:val="en-GB"/>
      </w:rPr>
      <w:t xml:space="preserve"> of </w:t>
    </w:r>
    <w:r w:rsidRPr="001C0B4B">
      <w:rPr>
        <w:rFonts w:ascii="IBM Plex Sans" w:hAnsi="IBM Plex Sans"/>
        <w:sz w:val="22"/>
        <w:u w:val="single"/>
        <w:lang w:val="en-GB"/>
      </w:rPr>
      <w:t>__</w:t>
    </w:r>
  </w:p>
  <w:p w14:paraId="6C5851EB" w14:textId="77777777" w:rsidR="007F60D5" w:rsidRDefault="007F6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8E42" w14:textId="77777777" w:rsidR="00112DB4" w:rsidRDefault="00112DB4" w:rsidP="002E30B2">
      <w:r>
        <w:separator/>
      </w:r>
    </w:p>
  </w:footnote>
  <w:footnote w:type="continuationSeparator" w:id="0">
    <w:p w14:paraId="04947257" w14:textId="77777777" w:rsidR="00112DB4" w:rsidRDefault="00112DB4" w:rsidP="002E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7473" w14:textId="6884D4ED" w:rsidR="002E30B2" w:rsidRDefault="002E30B2">
    <w:pPr>
      <w:pStyle w:val="Header"/>
    </w:pPr>
  </w:p>
  <w:tbl>
    <w:tblPr>
      <w:tblW w:w="10598" w:type="dxa"/>
      <w:tblLayout w:type="fixed"/>
      <w:tblLook w:val="0000" w:firstRow="0" w:lastRow="0" w:firstColumn="0" w:lastColumn="0" w:noHBand="0" w:noVBand="0"/>
    </w:tblPr>
    <w:tblGrid>
      <w:gridCol w:w="2448"/>
      <w:gridCol w:w="5315"/>
      <w:gridCol w:w="2835"/>
    </w:tblGrid>
    <w:tr w:rsidR="002E30B2" w:rsidRPr="002E30B2" w14:paraId="36A02FB2" w14:textId="77777777" w:rsidTr="002E30B2">
      <w:trPr>
        <w:cantSplit/>
        <w:trHeight w:val="274"/>
      </w:trPr>
      <w:tc>
        <w:tcPr>
          <w:tcW w:w="2448" w:type="dxa"/>
          <w:shd w:val="clear" w:color="auto" w:fill="auto"/>
          <w:vAlign w:val="center"/>
        </w:tcPr>
        <w:p w14:paraId="21862C52" w14:textId="77777777" w:rsidR="002E30B2" w:rsidRPr="002E30B2" w:rsidRDefault="00112DB4" w:rsidP="002E30B2">
          <w:pPr>
            <w:tabs>
              <w:tab w:val="center" w:pos="4153"/>
              <w:tab w:val="right" w:pos="8306"/>
              <w:tab w:val="right" w:pos="10560"/>
            </w:tabs>
            <w:rPr>
              <w:rFonts w:ascii="IBM Plex Sans" w:eastAsia="Times New Roman" w:hAnsi="IBM Plex Sans" w:cs="Arial"/>
              <w:b/>
            </w:rPr>
          </w:pPr>
          <w:r w:rsidRPr="00264D33">
            <w:rPr>
              <w:rFonts w:ascii="IBM Plex Sans" w:eastAsia="Times New Roman" w:hAnsi="IBM Plex Sans" w:cs="Times New Roman"/>
              <w:noProof/>
            </w:rPr>
            <w:object w:dxaOrig="16840" w:dyaOrig="3560" w14:anchorId="0D6D60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11pt;height:22.5pt;mso-width-percent:0;mso-height-percent:0;mso-width-percent:0;mso-height-percent:0">
                <v:imagedata r:id="rId1" o:title=""/>
              </v:shape>
              <o:OLEObject Type="Embed" ProgID="PBrush" ShapeID="_x0000_i1025" DrawAspect="Content" ObjectID="_1621216775" r:id="rId2"/>
            </w:object>
          </w:r>
        </w:p>
      </w:tc>
      <w:tc>
        <w:tcPr>
          <w:tcW w:w="5315" w:type="dxa"/>
          <w:tcBorders>
            <w:left w:val="nil"/>
          </w:tcBorders>
          <w:shd w:val="clear" w:color="auto" w:fill="auto"/>
          <w:vAlign w:val="center"/>
        </w:tcPr>
        <w:p w14:paraId="335EFB07" w14:textId="77777777" w:rsidR="002E30B2" w:rsidRPr="002E30B2" w:rsidRDefault="002E30B2" w:rsidP="002E30B2">
          <w:pPr>
            <w:jc w:val="center"/>
            <w:rPr>
              <w:rFonts w:ascii="IBM Plex Sans" w:eastAsia="Times New Roman" w:hAnsi="IBM Plex Sans" w:cs="Arial"/>
              <w:b/>
              <w:sz w:val="22"/>
              <w:szCs w:val="22"/>
            </w:rPr>
          </w:pPr>
          <w:r w:rsidRPr="002E30B2">
            <w:rPr>
              <w:rFonts w:ascii="IBM Plex Sans" w:eastAsia="Times New Roman" w:hAnsi="IBM Plex Sans" w:cs="Arial"/>
              <w:b/>
              <w:bCs/>
              <w:sz w:val="28"/>
              <w:szCs w:val="28"/>
            </w:rPr>
            <w:t>Chain of Custody</w:t>
          </w:r>
        </w:p>
      </w:tc>
      <w:tc>
        <w:tcPr>
          <w:tcW w:w="2835" w:type="dxa"/>
          <w:shd w:val="clear" w:color="auto" w:fill="D9D9D9"/>
          <w:vAlign w:val="center"/>
        </w:tcPr>
        <w:p w14:paraId="5DD10456" w14:textId="77777777" w:rsidR="002E30B2" w:rsidRPr="002E30B2" w:rsidRDefault="002E30B2" w:rsidP="002E30B2">
          <w:pPr>
            <w:rPr>
              <w:rFonts w:ascii="IBM Plex Sans" w:eastAsia="Times New Roman" w:hAnsi="IBM Plex Sans" w:cs="Arial"/>
              <w:b/>
              <w:sz w:val="22"/>
              <w:szCs w:val="22"/>
            </w:rPr>
          </w:pPr>
          <w:r w:rsidRPr="002E30B2">
            <w:rPr>
              <w:rFonts w:ascii="IBM Plex Sans" w:eastAsia="Times New Roman" w:hAnsi="IBM Plex Sans" w:cs="Arial"/>
              <w:b/>
              <w:sz w:val="22"/>
              <w:szCs w:val="22"/>
            </w:rPr>
            <w:t>Case ID # :</w:t>
          </w:r>
        </w:p>
      </w:tc>
    </w:tr>
  </w:tbl>
  <w:p w14:paraId="3A5296BB" w14:textId="77777777" w:rsidR="002E30B2" w:rsidRPr="002E30B2" w:rsidRDefault="002E30B2" w:rsidP="002E30B2">
    <w:pPr>
      <w:tabs>
        <w:tab w:val="center" w:pos="4153"/>
        <w:tab w:val="right" w:pos="8306"/>
      </w:tabs>
      <w:rPr>
        <w:rFonts w:ascii="IBM Plex Sans" w:eastAsia="Times New Roman" w:hAnsi="IBM Plex Sans" w:cs="Times New Roman"/>
        <w:szCs w:val="40"/>
      </w:rPr>
    </w:pPr>
  </w:p>
  <w:p w14:paraId="0F9223C5" w14:textId="68D257F2" w:rsidR="002E30B2" w:rsidRDefault="002E30B2">
    <w:pPr>
      <w:pStyle w:val="Header"/>
    </w:pPr>
  </w:p>
  <w:p w14:paraId="77602CC8" w14:textId="77777777" w:rsidR="002E30B2" w:rsidRDefault="002E3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B2"/>
    <w:rsid w:val="000862BF"/>
    <w:rsid w:val="00112DB4"/>
    <w:rsid w:val="00264D33"/>
    <w:rsid w:val="002E30B2"/>
    <w:rsid w:val="003A63EB"/>
    <w:rsid w:val="006321CF"/>
    <w:rsid w:val="007A6F06"/>
    <w:rsid w:val="007F199B"/>
    <w:rsid w:val="007F5F3D"/>
    <w:rsid w:val="007F60D5"/>
    <w:rsid w:val="00882076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BBA2"/>
  <w15:chartTrackingRefBased/>
  <w15:docId w15:val="{CAAC822D-30CF-D545-9D31-D2C05E28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0B2"/>
  </w:style>
  <w:style w:type="paragraph" w:styleId="Footer">
    <w:name w:val="footer"/>
    <w:basedOn w:val="Normal"/>
    <w:link w:val="FooterChar"/>
    <w:uiPriority w:val="99"/>
    <w:unhideWhenUsed/>
    <w:rsid w:val="002E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0B2"/>
  </w:style>
  <w:style w:type="paragraph" w:styleId="BalloonText">
    <w:name w:val="Balloon Text"/>
    <w:basedOn w:val="Normal"/>
    <w:link w:val="BalloonTextChar"/>
    <w:uiPriority w:val="99"/>
    <w:semiHidden/>
    <w:unhideWhenUsed/>
    <w:rsid w:val="002E30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Soper</dc:creator>
  <cp:keywords/>
  <dc:description/>
  <cp:lastModifiedBy>Sean Cavanaugh</cp:lastModifiedBy>
  <cp:revision>2</cp:revision>
  <dcterms:created xsi:type="dcterms:W3CDTF">2019-06-05T11:13:00Z</dcterms:created>
  <dcterms:modified xsi:type="dcterms:W3CDTF">2019-06-05T11:13:00Z</dcterms:modified>
</cp:coreProperties>
</file>