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E351" w14:textId="53E6E22D" w:rsidR="00F77383" w:rsidRDefault="00F77383" w:rsidP="00F77383">
      <w:pPr>
        <w:pStyle w:val="Heading1"/>
      </w:pPr>
      <w:r w:rsidRPr="00F77383">
        <w:t>Module 1 Challenge</w:t>
      </w:r>
      <w:r>
        <w:t>-Report</w:t>
      </w:r>
    </w:p>
    <w:p w14:paraId="53BE2C5B" w14:textId="6A3FDD12" w:rsidR="008F516A" w:rsidRPr="008F516A" w:rsidRDefault="008F516A" w:rsidP="008F516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8F516A">
        <w:rPr>
          <w:rFonts w:ascii="Roboto" w:eastAsia="Times New Roman" w:hAnsi="Roboto" w:cs="Times New Roman"/>
          <w:color w:val="2B2B2B"/>
          <w:kern w:val="0"/>
          <w:sz w:val="30"/>
          <w:szCs w:val="30"/>
          <w:lang w:eastAsia="en-AU"/>
          <w14:ligatures w14:val="none"/>
        </w:rPr>
        <w:t>Create a report in Microsoft Word, and answer the following questions</w:t>
      </w:r>
      <w:r w:rsidR="00F77383">
        <w:rPr>
          <w:rFonts w:ascii="Roboto" w:eastAsia="Times New Roman" w:hAnsi="Roboto" w:cs="Times New Roman"/>
          <w:color w:val="2B2B2B"/>
          <w:kern w:val="0"/>
          <w:sz w:val="30"/>
          <w:szCs w:val="30"/>
          <w:lang w:eastAsia="en-AU"/>
          <w14:ligatures w14:val="none"/>
        </w:rPr>
        <w:t>-</w:t>
      </w:r>
      <w:r w:rsidRPr="008F516A">
        <w:rPr>
          <w:rFonts w:ascii="Roboto" w:eastAsia="Times New Roman" w:hAnsi="Roboto" w:cs="Times New Roman"/>
          <w:color w:val="2B2B2B"/>
          <w:kern w:val="0"/>
          <w:sz w:val="30"/>
          <w:szCs w:val="30"/>
          <w:lang w:eastAsia="en-AU"/>
          <w14:ligatures w14:val="none"/>
        </w:rPr>
        <w:t>:</w:t>
      </w:r>
    </w:p>
    <w:tbl>
      <w:tblPr>
        <w:tblStyle w:val="TableGrid"/>
        <w:tblW w:w="14879" w:type="dxa"/>
        <w:tblInd w:w="-572" w:type="dxa"/>
        <w:tblLook w:val="04A0" w:firstRow="1" w:lastRow="0" w:firstColumn="1" w:lastColumn="0" w:noHBand="0" w:noVBand="1"/>
      </w:tblPr>
      <w:tblGrid>
        <w:gridCol w:w="1151"/>
        <w:gridCol w:w="4339"/>
        <w:gridCol w:w="9389"/>
      </w:tblGrid>
      <w:tr w:rsidR="00F77383" w14:paraId="091824FA" w14:textId="77777777" w:rsidTr="00784548">
        <w:trPr>
          <w:trHeight w:val="437"/>
        </w:trPr>
        <w:tc>
          <w:tcPr>
            <w:tcW w:w="1151" w:type="dxa"/>
            <w:vAlign w:val="center"/>
          </w:tcPr>
          <w:p w14:paraId="729309D3" w14:textId="22AA79E2" w:rsidR="00F77383" w:rsidRDefault="00F77383" w:rsidP="00F77383">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No</w:t>
            </w:r>
          </w:p>
        </w:tc>
        <w:tc>
          <w:tcPr>
            <w:tcW w:w="4339" w:type="dxa"/>
            <w:vAlign w:val="center"/>
          </w:tcPr>
          <w:p w14:paraId="4EEC9075" w14:textId="4AF6A133" w:rsidR="00F77383" w:rsidRDefault="00F77383" w:rsidP="00F77383">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Question</w:t>
            </w:r>
          </w:p>
        </w:tc>
        <w:tc>
          <w:tcPr>
            <w:tcW w:w="9389" w:type="dxa"/>
            <w:vAlign w:val="center"/>
          </w:tcPr>
          <w:p w14:paraId="646EC8BF" w14:textId="0A9B8CA1" w:rsidR="00F77383" w:rsidRDefault="00F77383" w:rsidP="00F77383">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Answer</w:t>
            </w:r>
          </w:p>
        </w:tc>
      </w:tr>
      <w:tr w:rsidR="00F77383" w14:paraId="1D50DBF3" w14:textId="77777777" w:rsidTr="00784548">
        <w:trPr>
          <w:trHeight w:val="1936"/>
        </w:trPr>
        <w:tc>
          <w:tcPr>
            <w:tcW w:w="1151" w:type="dxa"/>
            <w:vAlign w:val="center"/>
          </w:tcPr>
          <w:p w14:paraId="530824A7" w14:textId="77777777" w:rsidR="00F77383" w:rsidRPr="008F516A" w:rsidRDefault="00F77383" w:rsidP="00F77383">
            <w:pPr>
              <w:numPr>
                <w:ilvl w:val="0"/>
                <w:numId w:val="2"/>
              </w:numPr>
              <w:spacing w:before="100" w:beforeAutospacing="1" w:after="120" w:line="360" w:lineRule="atLeast"/>
              <w:rPr>
                <w:rFonts w:ascii="Roboto" w:eastAsia="Times New Roman" w:hAnsi="Roboto" w:cs="Times New Roman"/>
                <w:color w:val="2B2B2B"/>
                <w:kern w:val="0"/>
                <w:sz w:val="30"/>
                <w:szCs w:val="30"/>
                <w:lang w:eastAsia="en-AU"/>
                <w14:ligatures w14:val="none"/>
              </w:rPr>
            </w:pPr>
          </w:p>
        </w:tc>
        <w:tc>
          <w:tcPr>
            <w:tcW w:w="4339" w:type="dxa"/>
            <w:vAlign w:val="center"/>
          </w:tcPr>
          <w:p w14:paraId="7E4F3946" w14:textId="0DECDDDD" w:rsidR="00F77383" w:rsidRPr="00F77383" w:rsidRDefault="00F77383" w:rsidP="00A90F02">
            <w:pPr>
              <w:spacing w:before="100" w:beforeAutospacing="1" w:after="120" w:line="360" w:lineRule="atLeast"/>
              <w:ind w:left="360"/>
              <w:jc w:val="both"/>
              <w:rPr>
                <w:rFonts w:ascii="Roboto" w:eastAsia="Times New Roman" w:hAnsi="Roboto" w:cs="Times New Roman"/>
                <w:color w:val="2B2B2B"/>
                <w:kern w:val="0"/>
                <w:sz w:val="30"/>
                <w:szCs w:val="30"/>
                <w:lang w:eastAsia="en-AU"/>
                <w14:ligatures w14:val="none"/>
              </w:rPr>
            </w:pPr>
            <w:r w:rsidRPr="008F516A">
              <w:rPr>
                <w:rFonts w:ascii="Roboto" w:eastAsia="Times New Roman" w:hAnsi="Roboto" w:cs="Times New Roman"/>
                <w:color w:val="2B2B2B"/>
                <w:kern w:val="0"/>
                <w:sz w:val="30"/>
                <w:szCs w:val="30"/>
                <w:lang w:eastAsia="en-AU"/>
                <w14:ligatures w14:val="none"/>
              </w:rPr>
              <w:t>Given the provided data, what are three conclusions that we can draw about crowdfunding campaigns?</w:t>
            </w:r>
          </w:p>
        </w:tc>
        <w:tc>
          <w:tcPr>
            <w:tcW w:w="9389" w:type="dxa"/>
            <w:vAlign w:val="center"/>
          </w:tcPr>
          <w:p w14:paraId="7C778FB1" w14:textId="0EC4C70F" w:rsidR="00F77383" w:rsidRDefault="00382646" w:rsidP="00992F3A">
            <w:pPr>
              <w:spacing w:before="100" w:beforeAutospacing="1" w:after="100" w:afterAutospacing="1" w:line="360" w:lineRule="atLeast"/>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1-</w:t>
            </w:r>
            <w:r w:rsidR="00992F3A">
              <w:t xml:space="preserve"> </w:t>
            </w:r>
            <w:r w:rsidR="00992F3A" w:rsidRPr="00992F3A">
              <w:rPr>
                <w:rFonts w:ascii="Roboto" w:eastAsia="Times New Roman" w:hAnsi="Roboto" w:cs="Times New Roman"/>
                <w:color w:val="2B2B2B"/>
                <w:kern w:val="0"/>
                <w:sz w:val="30"/>
                <w:szCs w:val="30"/>
                <w:lang w:eastAsia="en-AU"/>
                <w14:ligatures w14:val="none"/>
              </w:rPr>
              <w:t xml:space="preserve">Crowdfunding campaigns encounter diverse success rates. Out of </w:t>
            </w:r>
            <w:r w:rsidR="00992F3A">
              <w:rPr>
                <w:rFonts w:ascii="Roboto" w:eastAsia="Times New Roman" w:hAnsi="Roboto" w:cs="Times New Roman"/>
                <w:color w:val="2B2B2B"/>
                <w:kern w:val="0"/>
                <w:sz w:val="30"/>
                <w:szCs w:val="30"/>
                <w:lang w:eastAsia="en-AU"/>
                <w14:ligatures w14:val="none"/>
              </w:rPr>
              <w:t>1000</w:t>
            </w:r>
            <w:r w:rsidR="00992F3A" w:rsidRPr="00992F3A">
              <w:rPr>
                <w:rFonts w:ascii="Roboto" w:eastAsia="Times New Roman" w:hAnsi="Roboto" w:cs="Times New Roman"/>
                <w:color w:val="2B2B2B"/>
                <w:kern w:val="0"/>
                <w:sz w:val="30"/>
                <w:szCs w:val="30"/>
                <w:lang w:eastAsia="en-AU"/>
                <w14:ligatures w14:val="none"/>
              </w:rPr>
              <w:t xml:space="preserve"> campaigns </w:t>
            </w:r>
            <w:r w:rsidR="00992F3A" w:rsidRPr="00992F3A">
              <w:rPr>
                <w:rFonts w:ascii="Roboto" w:eastAsia="Times New Roman" w:hAnsi="Roboto" w:cs="Times New Roman"/>
                <w:color w:val="2B2B2B"/>
                <w:kern w:val="0"/>
                <w:sz w:val="30"/>
                <w:szCs w:val="30"/>
                <w:lang w:eastAsia="en-AU"/>
                <w14:ligatures w14:val="none"/>
              </w:rPr>
              <w:t>analysed</w:t>
            </w:r>
            <w:r w:rsidR="00992F3A" w:rsidRPr="00992F3A">
              <w:rPr>
                <w:rFonts w:ascii="Roboto" w:eastAsia="Times New Roman" w:hAnsi="Roboto" w:cs="Times New Roman"/>
                <w:color w:val="2B2B2B"/>
                <w:kern w:val="0"/>
                <w:sz w:val="30"/>
                <w:szCs w:val="30"/>
                <w:lang w:eastAsia="en-AU"/>
                <w14:ligatures w14:val="none"/>
              </w:rPr>
              <w:t xml:space="preserve">, 565 achieved or surpassed their funding goals significantly, whereas 364 campaigns encountered challenges in reaching their targets and did not secure funds. The success rate is influenced by several factors, including the project's Parent Category, Sub-Category, date, </w:t>
            </w:r>
            <w:r w:rsidR="00784548">
              <w:rPr>
                <w:rFonts w:ascii="Roboto" w:eastAsia="Times New Roman" w:hAnsi="Roboto" w:cs="Times New Roman"/>
                <w:color w:val="2B2B2B"/>
                <w:kern w:val="0"/>
                <w:sz w:val="30"/>
                <w:szCs w:val="30"/>
                <w:lang w:eastAsia="en-AU"/>
                <w14:ligatures w14:val="none"/>
              </w:rPr>
              <w:t xml:space="preserve">country of origin </w:t>
            </w:r>
            <w:r w:rsidR="00992F3A" w:rsidRPr="00992F3A">
              <w:rPr>
                <w:rFonts w:ascii="Roboto" w:eastAsia="Times New Roman" w:hAnsi="Roboto" w:cs="Times New Roman"/>
                <w:color w:val="2B2B2B"/>
                <w:kern w:val="0"/>
                <w:sz w:val="30"/>
                <w:szCs w:val="30"/>
                <w:lang w:eastAsia="en-AU"/>
                <w14:ligatures w14:val="none"/>
              </w:rPr>
              <w:t>and the number of backers.</w:t>
            </w:r>
          </w:p>
          <w:p w14:paraId="03D8F6BD" w14:textId="22CADB28" w:rsidR="00382646" w:rsidRDefault="00382646" w:rsidP="00992F3A">
            <w:pPr>
              <w:spacing w:before="100" w:beforeAutospacing="1" w:after="100" w:afterAutospacing="1" w:line="360" w:lineRule="atLeast"/>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2-</w:t>
            </w:r>
            <w:r w:rsidR="00087520" w:rsidRPr="00087520">
              <w:rPr>
                <w:rFonts w:ascii="Roboto" w:eastAsia="Times New Roman" w:hAnsi="Roboto" w:cs="Times New Roman"/>
                <w:color w:val="2B2B2B"/>
                <w:kern w:val="0"/>
                <w:sz w:val="30"/>
                <w:szCs w:val="30"/>
                <w:lang w:eastAsia="en-AU"/>
                <w14:ligatures w14:val="none"/>
              </w:rPr>
              <w:t xml:space="preserve">Successful </w:t>
            </w:r>
            <w:r w:rsidR="00992F3A" w:rsidRPr="00992F3A">
              <w:rPr>
                <w:rFonts w:ascii="Roboto" w:eastAsia="Times New Roman" w:hAnsi="Roboto" w:cs="Times New Roman"/>
                <w:color w:val="2B2B2B"/>
                <w:kern w:val="0"/>
                <w:sz w:val="30"/>
                <w:szCs w:val="30"/>
                <w:lang w:eastAsia="en-AU"/>
                <w14:ligatures w14:val="none"/>
              </w:rPr>
              <w:t>crowdfunding campaigns demonstrate a substantial level of engagement with their backers.</w:t>
            </w:r>
          </w:p>
          <w:p w14:paraId="405523F2" w14:textId="7377B758" w:rsidR="00087520" w:rsidRDefault="00382646" w:rsidP="00992F3A">
            <w:pPr>
              <w:spacing w:before="100" w:beforeAutospacing="1" w:after="100" w:afterAutospacing="1" w:line="360" w:lineRule="atLeast"/>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3-</w:t>
            </w:r>
            <w:r w:rsidR="00992F3A">
              <w:t xml:space="preserve"> </w:t>
            </w:r>
            <w:r w:rsidR="00992F3A" w:rsidRPr="00992F3A">
              <w:rPr>
                <w:rFonts w:ascii="Roboto" w:eastAsia="Times New Roman" w:hAnsi="Roboto" w:cs="Times New Roman"/>
                <w:color w:val="2B2B2B"/>
                <w:kern w:val="0"/>
                <w:sz w:val="30"/>
                <w:szCs w:val="30"/>
                <w:lang w:eastAsia="en-AU"/>
                <w14:ligatures w14:val="none"/>
              </w:rPr>
              <w:t xml:space="preserve">Upon comparing the breakdown of Parent Categories with Subcategories per outcome and </w:t>
            </w:r>
            <w:r w:rsidR="00992F3A" w:rsidRPr="00992F3A">
              <w:rPr>
                <w:rFonts w:ascii="Roboto" w:eastAsia="Times New Roman" w:hAnsi="Roboto" w:cs="Times New Roman"/>
                <w:color w:val="2B2B2B"/>
                <w:kern w:val="0"/>
                <w:sz w:val="30"/>
                <w:szCs w:val="30"/>
                <w:lang w:eastAsia="en-AU"/>
                <w14:ligatures w14:val="none"/>
              </w:rPr>
              <w:t>analysing</w:t>
            </w:r>
            <w:r w:rsidR="00992F3A" w:rsidRPr="00992F3A">
              <w:rPr>
                <w:rFonts w:ascii="Roboto" w:eastAsia="Times New Roman" w:hAnsi="Roboto" w:cs="Times New Roman"/>
                <w:color w:val="2B2B2B"/>
                <w:kern w:val="0"/>
                <w:sz w:val="30"/>
                <w:szCs w:val="30"/>
                <w:lang w:eastAsia="en-AU"/>
                <w14:ligatures w14:val="none"/>
              </w:rPr>
              <w:t xml:space="preserve"> the dates per outcome, it becomes evident that the </w:t>
            </w:r>
            <w:r w:rsidR="00992F3A">
              <w:rPr>
                <w:rFonts w:ascii="Roboto" w:eastAsia="Times New Roman" w:hAnsi="Roboto" w:cs="Times New Roman"/>
                <w:color w:val="2B2B2B"/>
                <w:kern w:val="0"/>
                <w:sz w:val="30"/>
                <w:szCs w:val="30"/>
                <w:lang w:eastAsia="en-AU"/>
                <w14:ligatures w14:val="none"/>
              </w:rPr>
              <w:t>campaign outcome</w:t>
            </w:r>
            <w:r w:rsidR="00992F3A" w:rsidRPr="00992F3A">
              <w:rPr>
                <w:rFonts w:ascii="Roboto" w:eastAsia="Times New Roman" w:hAnsi="Roboto" w:cs="Times New Roman"/>
                <w:color w:val="2B2B2B"/>
                <w:kern w:val="0"/>
                <w:sz w:val="30"/>
                <w:szCs w:val="30"/>
                <w:lang w:eastAsia="en-AU"/>
                <w14:ligatures w14:val="none"/>
              </w:rPr>
              <w:t xml:space="preserve"> </w:t>
            </w:r>
            <w:r w:rsidR="00992F3A">
              <w:rPr>
                <w:rFonts w:ascii="Roboto" w:eastAsia="Times New Roman" w:hAnsi="Roboto" w:cs="Times New Roman"/>
                <w:color w:val="2B2B2B"/>
                <w:kern w:val="0"/>
                <w:sz w:val="30"/>
                <w:szCs w:val="30"/>
                <w:lang w:eastAsia="en-AU"/>
                <w14:ligatures w14:val="none"/>
              </w:rPr>
              <w:t>exhibits</w:t>
            </w:r>
            <w:r w:rsidR="00992F3A" w:rsidRPr="00992F3A">
              <w:rPr>
                <w:rFonts w:ascii="Roboto" w:eastAsia="Times New Roman" w:hAnsi="Roboto" w:cs="Times New Roman"/>
                <w:color w:val="2B2B2B"/>
                <w:kern w:val="0"/>
                <w:sz w:val="30"/>
                <w:szCs w:val="30"/>
                <w:lang w:eastAsia="en-AU"/>
                <w14:ligatures w14:val="none"/>
              </w:rPr>
              <w:t xml:space="preserve"> distinct variations in parentage within each Parent Category and Subcategory, contingent on the country of origin</w:t>
            </w:r>
          </w:p>
        </w:tc>
      </w:tr>
      <w:tr w:rsidR="00DF5C70" w14:paraId="30AA16E8" w14:textId="77777777" w:rsidTr="00784548">
        <w:trPr>
          <w:trHeight w:val="1027"/>
        </w:trPr>
        <w:tc>
          <w:tcPr>
            <w:tcW w:w="1151" w:type="dxa"/>
            <w:vAlign w:val="center"/>
          </w:tcPr>
          <w:p w14:paraId="052F6338" w14:textId="531BD6DE" w:rsidR="00DF5C70" w:rsidRPr="008F516A" w:rsidRDefault="00DF5C70" w:rsidP="00DF5C70">
            <w:pPr>
              <w:spacing w:before="100" w:beforeAutospacing="1" w:after="120" w:line="360" w:lineRule="atLeast"/>
              <w:jc w:val="center"/>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2.</w:t>
            </w:r>
          </w:p>
        </w:tc>
        <w:tc>
          <w:tcPr>
            <w:tcW w:w="4339" w:type="dxa"/>
            <w:vAlign w:val="center"/>
          </w:tcPr>
          <w:p w14:paraId="05FDFD97" w14:textId="77777777" w:rsidR="00DF5C70" w:rsidRPr="00F77383" w:rsidRDefault="00DF5C70" w:rsidP="00347351">
            <w:pPr>
              <w:spacing w:before="100" w:beforeAutospacing="1" w:after="120" w:line="360" w:lineRule="atLeast"/>
              <w:ind w:left="360"/>
              <w:rPr>
                <w:rFonts w:ascii="Roboto" w:eastAsia="Times New Roman" w:hAnsi="Roboto" w:cs="Times New Roman"/>
                <w:color w:val="2B2B2B"/>
                <w:kern w:val="0"/>
                <w:sz w:val="30"/>
                <w:szCs w:val="30"/>
                <w:lang w:eastAsia="en-AU"/>
                <w14:ligatures w14:val="none"/>
              </w:rPr>
            </w:pPr>
            <w:r w:rsidRPr="008F516A">
              <w:rPr>
                <w:rFonts w:ascii="Roboto" w:eastAsia="Times New Roman" w:hAnsi="Roboto" w:cs="Times New Roman"/>
                <w:color w:val="2B2B2B"/>
                <w:kern w:val="0"/>
                <w:sz w:val="30"/>
                <w:szCs w:val="30"/>
                <w:lang w:eastAsia="en-AU"/>
                <w14:ligatures w14:val="none"/>
              </w:rPr>
              <w:t>What are some limitations of this dataset?</w:t>
            </w:r>
          </w:p>
        </w:tc>
        <w:tc>
          <w:tcPr>
            <w:tcW w:w="9389" w:type="dxa"/>
            <w:vAlign w:val="center"/>
          </w:tcPr>
          <w:p w14:paraId="7BF63DB4" w14:textId="584A6D59" w:rsidR="00DF5C70" w:rsidRDefault="00784548" w:rsidP="00992F3A">
            <w:pPr>
              <w:spacing w:before="100" w:beforeAutospacing="1" w:after="100" w:afterAutospacing="1" w:line="360" w:lineRule="atLeast"/>
              <w:jc w:val="both"/>
              <w:rPr>
                <w:rFonts w:ascii="Roboto" w:eastAsia="Times New Roman" w:hAnsi="Roboto" w:cs="Times New Roman"/>
                <w:color w:val="2B2B2B"/>
                <w:kern w:val="0"/>
                <w:sz w:val="30"/>
                <w:szCs w:val="30"/>
                <w:lang w:eastAsia="en-AU"/>
                <w14:ligatures w14:val="none"/>
              </w:rPr>
            </w:pPr>
            <w:r w:rsidRPr="00784548">
              <w:rPr>
                <w:rFonts w:ascii="Roboto" w:eastAsia="Times New Roman" w:hAnsi="Roboto" w:cs="Times New Roman"/>
                <w:color w:val="2B2B2B"/>
                <w:kern w:val="0"/>
                <w:sz w:val="30"/>
                <w:szCs w:val="30"/>
                <w:lang w:eastAsia="en-AU"/>
                <w14:ligatures w14:val="none"/>
              </w:rPr>
              <w:t>The data was collected from 7 countries, covering 9 categories and 24 subcategories, spanning the years 2010 to 2020. However, it's essential to note that the findings may not universally apply to all crowdfunding campaigns due to variations in factors such as regional dynamics, project types, and campaign strategies</w:t>
            </w:r>
          </w:p>
        </w:tc>
      </w:tr>
    </w:tbl>
    <w:p w14:paraId="76B4CAF1" w14:textId="2DE03EF4" w:rsidR="00DF5C70" w:rsidRDefault="00DF5C70">
      <w:pPr>
        <w:rPr>
          <w:rFonts w:ascii="Roboto" w:eastAsia="Times New Roman" w:hAnsi="Roboto" w:cs="Times New Roman"/>
          <w:color w:val="2B2B2B"/>
          <w:kern w:val="0"/>
          <w:sz w:val="30"/>
          <w:szCs w:val="30"/>
          <w:lang w:eastAsia="en-AU"/>
          <w14:ligatures w14:val="none"/>
        </w:rPr>
      </w:pPr>
    </w:p>
    <w:tbl>
      <w:tblPr>
        <w:tblStyle w:val="TableGrid"/>
        <w:tblW w:w="14596" w:type="dxa"/>
        <w:tblLook w:val="04A0" w:firstRow="1" w:lastRow="0" w:firstColumn="1" w:lastColumn="0" w:noHBand="0" w:noVBand="1"/>
      </w:tblPr>
      <w:tblGrid>
        <w:gridCol w:w="1151"/>
        <w:gridCol w:w="3522"/>
        <w:gridCol w:w="9923"/>
      </w:tblGrid>
      <w:tr w:rsidR="00F30BE3" w14:paraId="1E934705" w14:textId="77777777" w:rsidTr="00F30BE3">
        <w:trPr>
          <w:trHeight w:val="437"/>
        </w:trPr>
        <w:tc>
          <w:tcPr>
            <w:tcW w:w="1151" w:type="dxa"/>
            <w:vAlign w:val="center"/>
          </w:tcPr>
          <w:p w14:paraId="3E61B668" w14:textId="77777777" w:rsidR="00087520" w:rsidRDefault="00087520" w:rsidP="00347351">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No</w:t>
            </w:r>
          </w:p>
        </w:tc>
        <w:tc>
          <w:tcPr>
            <w:tcW w:w="3522" w:type="dxa"/>
            <w:vAlign w:val="center"/>
          </w:tcPr>
          <w:p w14:paraId="459F798A" w14:textId="77777777" w:rsidR="00087520" w:rsidRDefault="00087520" w:rsidP="00347351">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Question</w:t>
            </w:r>
          </w:p>
        </w:tc>
        <w:tc>
          <w:tcPr>
            <w:tcW w:w="9923" w:type="dxa"/>
            <w:vAlign w:val="center"/>
          </w:tcPr>
          <w:p w14:paraId="12068119" w14:textId="77777777" w:rsidR="00087520" w:rsidRDefault="00087520" w:rsidP="00347351">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Answer</w:t>
            </w:r>
          </w:p>
        </w:tc>
      </w:tr>
      <w:tr w:rsidR="00152F2D" w14:paraId="64BF3E1A" w14:textId="77777777" w:rsidTr="00F30BE3">
        <w:trPr>
          <w:trHeight w:val="6018"/>
        </w:trPr>
        <w:tc>
          <w:tcPr>
            <w:tcW w:w="1151" w:type="dxa"/>
            <w:vAlign w:val="center"/>
          </w:tcPr>
          <w:p w14:paraId="77137131" w14:textId="285758E5" w:rsidR="00087520" w:rsidRPr="008F516A" w:rsidRDefault="00087520" w:rsidP="00087520">
            <w:pPr>
              <w:spacing w:before="100" w:beforeAutospacing="1" w:after="100" w:afterAutospacing="1" w:line="360" w:lineRule="atLeast"/>
              <w:jc w:val="center"/>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3.</w:t>
            </w:r>
          </w:p>
        </w:tc>
        <w:tc>
          <w:tcPr>
            <w:tcW w:w="3522" w:type="dxa"/>
            <w:vAlign w:val="center"/>
          </w:tcPr>
          <w:p w14:paraId="3FEA56FE" w14:textId="77777777" w:rsidR="00087520" w:rsidRDefault="00087520" w:rsidP="00347351">
            <w:pPr>
              <w:spacing w:before="100" w:beforeAutospacing="1" w:after="100" w:afterAutospacing="1" w:line="360" w:lineRule="atLeast"/>
              <w:ind w:left="360"/>
              <w:rPr>
                <w:rFonts w:ascii="Roboto" w:eastAsia="Times New Roman" w:hAnsi="Roboto" w:cs="Times New Roman"/>
                <w:color w:val="2B2B2B"/>
                <w:kern w:val="0"/>
                <w:sz w:val="30"/>
                <w:szCs w:val="30"/>
                <w:lang w:eastAsia="en-AU"/>
                <w14:ligatures w14:val="none"/>
              </w:rPr>
            </w:pPr>
            <w:r w:rsidRPr="008F516A">
              <w:rPr>
                <w:rFonts w:ascii="Roboto" w:eastAsia="Times New Roman" w:hAnsi="Roboto" w:cs="Times New Roman"/>
                <w:color w:val="2B2B2B"/>
                <w:kern w:val="0"/>
                <w:sz w:val="30"/>
                <w:szCs w:val="30"/>
                <w:lang w:eastAsia="en-AU"/>
                <w14:ligatures w14:val="none"/>
              </w:rPr>
              <w:t>What are some other possible tables and/or graphs that we could create, and what additional value would they provide?</w:t>
            </w:r>
          </w:p>
        </w:tc>
        <w:tc>
          <w:tcPr>
            <w:tcW w:w="9923" w:type="dxa"/>
            <w:vAlign w:val="center"/>
          </w:tcPr>
          <w:p w14:paraId="4189EE5F" w14:textId="6F343177" w:rsidR="002E1B92" w:rsidRDefault="002E1B92"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Outcome Pie Chart</w:t>
            </w:r>
          </w:p>
          <w:p w14:paraId="33EB9ED5" w14:textId="7F638B8D" w:rsidR="002E1B92"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B0131B">
              <w:rPr>
                <w:rFonts w:ascii="Roboto" w:eastAsia="Times New Roman" w:hAnsi="Roboto" w:cs="Times New Roman"/>
                <w:color w:val="2B2B2B"/>
                <w:kern w:val="0"/>
                <w:sz w:val="30"/>
                <w:szCs w:val="30"/>
                <w:lang w:eastAsia="en-AU"/>
                <w14:ligatures w14:val="none"/>
              </w:rPr>
              <w:t>This pie chart represents the contribution of each outcome</w:t>
            </w:r>
            <w:r>
              <w:rPr>
                <w:rFonts w:ascii="Roboto" w:eastAsia="Times New Roman" w:hAnsi="Roboto" w:cs="Times New Roman"/>
                <w:color w:val="2B2B2B"/>
                <w:kern w:val="0"/>
                <w:sz w:val="30"/>
                <w:szCs w:val="30"/>
                <w:lang w:eastAsia="en-AU"/>
                <w14:ligatures w14:val="none"/>
              </w:rPr>
              <w:t xml:space="preserve"> </w:t>
            </w:r>
            <w:r w:rsidR="00711A90">
              <w:rPr>
                <w:rFonts w:ascii="Roboto" w:eastAsia="Times New Roman" w:hAnsi="Roboto" w:cs="Times New Roman"/>
                <w:color w:val="2B2B2B"/>
                <w:kern w:val="0"/>
                <w:sz w:val="30"/>
                <w:szCs w:val="30"/>
                <w:lang w:eastAsia="en-AU"/>
                <w14:ligatures w14:val="none"/>
              </w:rPr>
              <w:t>and</w:t>
            </w:r>
            <w:r>
              <w:rPr>
                <w:rFonts w:ascii="Roboto" w:eastAsia="Times New Roman" w:hAnsi="Roboto" w:cs="Times New Roman"/>
                <w:color w:val="2B2B2B"/>
                <w:kern w:val="0"/>
                <w:sz w:val="30"/>
                <w:szCs w:val="30"/>
                <w:lang w:eastAsia="en-AU"/>
                <w14:ligatures w14:val="none"/>
              </w:rPr>
              <w:t xml:space="preserve"> </w:t>
            </w:r>
            <w:r w:rsidR="00711A90">
              <w:rPr>
                <w:rFonts w:ascii="Roboto" w:eastAsia="Times New Roman" w:hAnsi="Roboto" w:cs="Times New Roman"/>
                <w:color w:val="2B2B2B"/>
                <w:kern w:val="0"/>
                <w:sz w:val="30"/>
                <w:szCs w:val="30"/>
                <w:lang w:eastAsia="en-AU"/>
                <w14:ligatures w14:val="none"/>
              </w:rPr>
              <w:t xml:space="preserve">the </w:t>
            </w:r>
            <w:r>
              <w:rPr>
                <w:rFonts w:ascii="Roboto" w:eastAsia="Times New Roman" w:hAnsi="Roboto" w:cs="Times New Roman"/>
                <w:color w:val="2B2B2B"/>
                <w:kern w:val="0"/>
                <w:sz w:val="30"/>
                <w:szCs w:val="30"/>
                <w:lang w:eastAsia="en-AU"/>
                <w14:ligatures w14:val="none"/>
              </w:rPr>
              <w:t>associated percent</w:t>
            </w:r>
            <w:r w:rsidR="00711A90">
              <w:rPr>
                <w:rFonts w:ascii="Roboto" w:eastAsia="Times New Roman" w:hAnsi="Roboto" w:cs="Times New Roman"/>
                <w:color w:val="2B2B2B"/>
                <w:kern w:val="0"/>
                <w:sz w:val="30"/>
                <w:szCs w:val="30"/>
                <w:lang w:eastAsia="en-AU"/>
                <w14:ligatures w14:val="none"/>
              </w:rPr>
              <w:t>age</w:t>
            </w:r>
            <w:r>
              <w:rPr>
                <w:rFonts w:ascii="Roboto" w:eastAsia="Times New Roman" w:hAnsi="Roboto" w:cs="Times New Roman"/>
                <w:color w:val="2B2B2B"/>
                <w:kern w:val="0"/>
                <w:sz w:val="30"/>
                <w:szCs w:val="30"/>
                <w:lang w:eastAsia="en-AU"/>
                <w14:ligatures w14:val="none"/>
              </w:rPr>
              <w:t>.</w:t>
            </w:r>
          </w:p>
          <w:p w14:paraId="0F735AF5" w14:textId="5EDA2413" w:rsidR="00DD1238"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noProof/>
                <w:color w:val="2B2B2B"/>
                <w:kern w:val="0"/>
                <w:sz w:val="30"/>
                <w:szCs w:val="30"/>
                <w:lang w:eastAsia="en-AU"/>
                <w14:ligatures w14:val="none"/>
              </w:rPr>
              <w:drawing>
                <wp:inline distT="0" distB="0" distL="0" distR="0" wp14:anchorId="71A6C6BD" wp14:editId="262338B2">
                  <wp:extent cx="3319345" cy="2143425"/>
                  <wp:effectExtent l="0" t="0" r="0" b="9525"/>
                  <wp:docPr id="68253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036" cy="2149683"/>
                          </a:xfrm>
                          <a:prstGeom prst="rect">
                            <a:avLst/>
                          </a:prstGeom>
                          <a:noFill/>
                        </pic:spPr>
                      </pic:pic>
                    </a:graphicData>
                  </a:graphic>
                </wp:inline>
              </w:drawing>
            </w:r>
          </w:p>
          <w:p w14:paraId="4156FD6D" w14:textId="77777777"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13BE873E" w14:textId="77777777"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7C8E7F89" w14:textId="77777777" w:rsidR="00B0131B"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1791273A" w14:textId="77777777"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66C04EA5" w14:textId="77777777"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40135AA9" w14:textId="12B8372E" w:rsidR="002E1B92"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Parental category Pi chart</w:t>
            </w:r>
            <w:r w:rsidR="00152F2D">
              <w:rPr>
                <w:rFonts w:ascii="Roboto" w:eastAsia="Times New Roman" w:hAnsi="Roboto" w:cs="Times New Roman"/>
                <w:color w:val="2B2B2B"/>
                <w:kern w:val="0"/>
                <w:sz w:val="30"/>
                <w:szCs w:val="30"/>
                <w:lang w:eastAsia="en-AU"/>
                <w14:ligatures w14:val="none"/>
              </w:rPr>
              <w:t xml:space="preserve"> filter by the outcome</w:t>
            </w:r>
          </w:p>
          <w:p w14:paraId="45583776" w14:textId="0B20CC78" w:rsidR="00B0131B"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B0131B">
              <w:rPr>
                <w:rFonts w:ascii="Roboto" w:eastAsia="Times New Roman" w:hAnsi="Roboto" w:cs="Times New Roman"/>
                <w:color w:val="2B2B2B"/>
                <w:kern w:val="0"/>
                <w:sz w:val="30"/>
                <w:szCs w:val="30"/>
                <w:lang w:eastAsia="en-AU"/>
                <w14:ligatures w14:val="none"/>
              </w:rPr>
              <w:t xml:space="preserve">This illustrates the contribution of each </w:t>
            </w:r>
            <w:r>
              <w:rPr>
                <w:rFonts w:ascii="Roboto" w:eastAsia="Times New Roman" w:hAnsi="Roboto" w:cs="Times New Roman"/>
                <w:color w:val="2B2B2B"/>
                <w:kern w:val="0"/>
                <w:sz w:val="30"/>
                <w:szCs w:val="30"/>
                <w:lang w:eastAsia="en-AU"/>
                <w14:ligatures w14:val="none"/>
              </w:rPr>
              <w:t>Parental category</w:t>
            </w:r>
            <w:r w:rsidRPr="00B0131B">
              <w:rPr>
                <w:rFonts w:ascii="Roboto" w:eastAsia="Times New Roman" w:hAnsi="Roboto" w:cs="Times New Roman"/>
                <w:color w:val="2B2B2B"/>
                <w:kern w:val="0"/>
                <w:sz w:val="30"/>
                <w:szCs w:val="30"/>
                <w:lang w:eastAsia="en-AU"/>
                <w14:ligatures w14:val="none"/>
              </w:rPr>
              <w:t xml:space="preserve"> to the overall </w:t>
            </w:r>
            <w:r w:rsidRPr="00B0131B">
              <w:rPr>
                <w:rFonts w:ascii="Roboto" w:eastAsia="Times New Roman" w:hAnsi="Roboto" w:cs="Times New Roman"/>
                <w:color w:val="2B2B2B"/>
                <w:kern w:val="0"/>
                <w:sz w:val="30"/>
                <w:szCs w:val="30"/>
                <w:lang w:eastAsia="en-AU"/>
                <w14:ligatures w14:val="none"/>
              </w:rPr>
              <w:t>outcome.</w:t>
            </w:r>
          </w:p>
          <w:p w14:paraId="1C2AD913" w14:textId="244D523A" w:rsidR="00DD1238"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B0131B">
              <w:rPr>
                <w:rFonts w:ascii="Roboto" w:eastAsia="Times New Roman" w:hAnsi="Roboto" w:cs="Times New Roman"/>
                <w:color w:val="2B2B2B"/>
                <w:kern w:val="0"/>
                <w:sz w:val="30"/>
                <w:szCs w:val="30"/>
                <w:lang w:eastAsia="en-AU"/>
                <w14:ligatures w14:val="none"/>
              </w:rPr>
              <w:t>.</w:t>
            </w:r>
            <w:r w:rsidR="00DD1238">
              <w:rPr>
                <w:rFonts w:ascii="Roboto" w:eastAsia="Times New Roman" w:hAnsi="Roboto" w:cs="Times New Roman"/>
                <w:noProof/>
                <w:color w:val="2B2B2B"/>
                <w:kern w:val="0"/>
                <w:sz w:val="30"/>
                <w:szCs w:val="30"/>
                <w:lang w:eastAsia="en-AU"/>
                <w14:ligatures w14:val="none"/>
              </w:rPr>
              <w:drawing>
                <wp:inline distT="0" distB="0" distL="0" distR="0" wp14:anchorId="3BE6D6B4" wp14:editId="51C1960A">
                  <wp:extent cx="3992320" cy="1475117"/>
                  <wp:effectExtent l="0" t="0" r="8255" b="0"/>
                  <wp:docPr id="1845587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4204" cy="1494288"/>
                          </a:xfrm>
                          <a:prstGeom prst="rect">
                            <a:avLst/>
                          </a:prstGeom>
                          <a:noFill/>
                        </pic:spPr>
                      </pic:pic>
                    </a:graphicData>
                  </a:graphic>
                </wp:inline>
              </w:drawing>
            </w:r>
          </w:p>
          <w:p w14:paraId="6FA6330A" w14:textId="5A1C821B" w:rsidR="002E1B92"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Subcategory Pi chart</w:t>
            </w:r>
            <w:r w:rsidR="00152F2D">
              <w:rPr>
                <w:rFonts w:ascii="Roboto" w:eastAsia="Times New Roman" w:hAnsi="Roboto" w:cs="Times New Roman"/>
                <w:color w:val="2B2B2B"/>
                <w:kern w:val="0"/>
                <w:sz w:val="30"/>
                <w:szCs w:val="30"/>
                <w:lang w:eastAsia="en-AU"/>
                <w14:ligatures w14:val="none"/>
              </w:rPr>
              <w:t xml:space="preserve"> filter by the outcome</w:t>
            </w:r>
          </w:p>
          <w:p w14:paraId="065B631F" w14:textId="0C62A31A" w:rsidR="00152F2D" w:rsidRDefault="00152F2D"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The contribution of the subcategory </w:t>
            </w:r>
            <w:r w:rsidR="004B5614">
              <w:rPr>
                <w:rFonts w:ascii="Roboto" w:eastAsia="Times New Roman" w:hAnsi="Roboto" w:cs="Times New Roman"/>
                <w:color w:val="2B2B2B"/>
                <w:kern w:val="0"/>
                <w:sz w:val="30"/>
                <w:szCs w:val="30"/>
                <w:lang w:eastAsia="en-AU"/>
                <w14:ligatures w14:val="none"/>
              </w:rPr>
              <w:t>to the result.</w:t>
            </w:r>
          </w:p>
          <w:p w14:paraId="3526F2DD" w14:textId="3F17D47E" w:rsidR="00DD1238" w:rsidRDefault="00B0131B"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noProof/>
                <w:color w:val="2B2B2B"/>
                <w:kern w:val="0"/>
                <w:sz w:val="30"/>
                <w:szCs w:val="30"/>
                <w:lang w:eastAsia="en-AU"/>
                <w14:ligatures w14:val="none"/>
              </w:rPr>
              <w:drawing>
                <wp:inline distT="0" distB="0" distL="0" distR="0" wp14:anchorId="103FBA85" wp14:editId="4F1C4B60">
                  <wp:extent cx="4407535" cy="1561382"/>
                  <wp:effectExtent l="0" t="0" r="0" b="1270"/>
                  <wp:docPr id="589169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535" cy="1561382"/>
                          </a:xfrm>
                          <a:prstGeom prst="rect">
                            <a:avLst/>
                          </a:prstGeom>
                          <a:noFill/>
                        </pic:spPr>
                      </pic:pic>
                    </a:graphicData>
                  </a:graphic>
                </wp:inline>
              </w:drawing>
            </w:r>
          </w:p>
          <w:p w14:paraId="7BB5E802" w14:textId="61BA4E1A" w:rsidR="002E1B92"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lastRenderedPageBreak/>
              <w:t>Stack bar- No of Backer vs</w:t>
            </w:r>
            <w:r>
              <w:rPr>
                <w:rFonts w:ascii="Roboto" w:eastAsia="Times New Roman" w:hAnsi="Roboto" w:cs="Times New Roman"/>
                <w:color w:val="2B2B2B"/>
                <w:kern w:val="0"/>
                <w:sz w:val="30"/>
                <w:szCs w:val="30"/>
                <w:lang w:eastAsia="en-AU"/>
                <w14:ligatures w14:val="none"/>
              </w:rPr>
              <w:t xml:space="preserve"> Parent Category</w:t>
            </w:r>
          </w:p>
          <w:p w14:paraId="0F52BD82" w14:textId="77777777" w:rsidR="00DD1238" w:rsidRPr="00DD1238" w:rsidRDefault="00DD1238" w:rsidP="00DD1238">
            <w:pPr>
              <w:spacing w:before="100" w:beforeAutospacing="1" w:after="100" w:afterAutospacing="1" w:line="360" w:lineRule="atLeast"/>
              <w:rPr>
                <w:rFonts w:ascii="Roboto" w:eastAsia="Times New Roman" w:hAnsi="Roboto" w:cs="Times New Roman"/>
                <w:color w:val="2B2B2B"/>
                <w:kern w:val="0"/>
                <w:lang w:eastAsia="en-AU"/>
                <w14:ligatures w14:val="none"/>
              </w:rPr>
            </w:pPr>
            <w:r w:rsidRPr="00DD1238">
              <w:rPr>
                <w:rFonts w:ascii="Roboto" w:eastAsia="Times New Roman" w:hAnsi="Roboto" w:cs="Times New Roman"/>
                <w:color w:val="2B2B2B"/>
                <w:kern w:val="0"/>
                <w:lang w:eastAsia="en-AU"/>
                <w14:ligatures w14:val="none"/>
              </w:rPr>
              <w:t>This shows the impact of the parental category on engaging supporters.</w:t>
            </w:r>
          </w:p>
          <w:p w14:paraId="0A1CFB53" w14:textId="7118FEE0"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noProof/>
                <w:color w:val="2B2B2B"/>
                <w:kern w:val="0"/>
                <w:sz w:val="30"/>
                <w:szCs w:val="30"/>
                <w:lang w:eastAsia="en-AU"/>
                <w14:ligatures w14:val="none"/>
              </w:rPr>
              <w:drawing>
                <wp:inline distT="0" distB="0" distL="0" distR="0" wp14:anchorId="0DF47744" wp14:editId="6CAC1A6A">
                  <wp:extent cx="4321834" cy="1621155"/>
                  <wp:effectExtent l="0" t="0" r="2540" b="0"/>
                  <wp:docPr id="8853461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5677" cy="1637601"/>
                          </a:xfrm>
                          <a:prstGeom prst="rect">
                            <a:avLst/>
                          </a:prstGeom>
                          <a:noFill/>
                        </pic:spPr>
                      </pic:pic>
                    </a:graphicData>
                  </a:graphic>
                </wp:inline>
              </w:drawing>
            </w:r>
          </w:p>
          <w:p w14:paraId="3EA08F62" w14:textId="72DB0EFE" w:rsidR="00DD1238" w:rsidRDefault="00DD1238" w:rsidP="00DD1238">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Stack bar</w:t>
            </w:r>
            <w:r>
              <w:rPr>
                <w:rFonts w:ascii="Roboto" w:eastAsia="Times New Roman" w:hAnsi="Roboto" w:cs="Times New Roman"/>
                <w:color w:val="2B2B2B"/>
                <w:kern w:val="0"/>
                <w:sz w:val="30"/>
                <w:szCs w:val="30"/>
                <w:lang w:eastAsia="en-AU"/>
                <w14:ligatures w14:val="none"/>
              </w:rPr>
              <w:t xml:space="preserve">- No of Backer vs </w:t>
            </w:r>
            <w:r>
              <w:rPr>
                <w:rFonts w:ascii="Roboto" w:eastAsia="Times New Roman" w:hAnsi="Roboto" w:cs="Times New Roman"/>
                <w:color w:val="2B2B2B"/>
                <w:kern w:val="0"/>
                <w:sz w:val="30"/>
                <w:szCs w:val="30"/>
                <w:lang w:eastAsia="en-AU"/>
                <w14:ligatures w14:val="none"/>
              </w:rPr>
              <w:t>Subc</w:t>
            </w:r>
            <w:r>
              <w:rPr>
                <w:rFonts w:ascii="Roboto" w:eastAsia="Times New Roman" w:hAnsi="Roboto" w:cs="Times New Roman"/>
                <w:color w:val="2B2B2B"/>
                <w:kern w:val="0"/>
                <w:sz w:val="30"/>
                <w:szCs w:val="30"/>
                <w:lang w:eastAsia="en-AU"/>
                <w14:ligatures w14:val="none"/>
              </w:rPr>
              <w:t>ategory</w:t>
            </w:r>
          </w:p>
          <w:p w14:paraId="3164518A" w14:textId="2EB2F301" w:rsidR="00DD1238" w:rsidRPr="00DD1238" w:rsidRDefault="00DD1238" w:rsidP="00DD1238">
            <w:pPr>
              <w:spacing w:before="100" w:beforeAutospacing="1" w:after="100" w:afterAutospacing="1" w:line="360" w:lineRule="atLeast"/>
              <w:rPr>
                <w:rFonts w:ascii="Roboto" w:eastAsia="Times New Roman" w:hAnsi="Roboto" w:cs="Times New Roman"/>
                <w:color w:val="2B2B2B"/>
                <w:kern w:val="0"/>
                <w:lang w:eastAsia="en-AU"/>
                <w14:ligatures w14:val="none"/>
              </w:rPr>
            </w:pPr>
            <w:r w:rsidRPr="00DD1238">
              <w:rPr>
                <w:rFonts w:ascii="Roboto" w:eastAsia="Times New Roman" w:hAnsi="Roboto" w:cs="Times New Roman"/>
                <w:color w:val="2B2B2B"/>
                <w:kern w:val="0"/>
                <w:lang w:eastAsia="en-AU"/>
                <w14:ligatures w14:val="none"/>
              </w:rPr>
              <w:t xml:space="preserve">This shows the impact of the </w:t>
            </w:r>
            <w:r w:rsidR="00152F2D">
              <w:rPr>
                <w:rFonts w:ascii="Roboto" w:eastAsia="Times New Roman" w:hAnsi="Roboto" w:cs="Times New Roman"/>
                <w:color w:val="2B2B2B"/>
                <w:kern w:val="0"/>
                <w:lang w:eastAsia="en-AU"/>
                <w14:ligatures w14:val="none"/>
              </w:rPr>
              <w:t>Subcategory</w:t>
            </w:r>
            <w:r w:rsidRPr="00DD1238">
              <w:rPr>
                <w:rFonts w:ascii="Roboto" w:eastAsia="Times New Roman" w:hAnsi="Roboto" w:cs="Times New Roman"/>
                <w:color w:val="2B2B2B"/>
                <w:kern w:val="0"/>
                <w:lang w:eastAsia="en-AU"/>
                <w14:ligatures w14:val="none"/>
              </w:rPr>
              <w:t xml:space="preserve"> on engaging supporters.</w:t>
            </w:r>
          </w:p>
          <w:p w14:paraId="56475424" w14:textId="605435DA"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noProof/>
                <w:color w:val="2B2B2B"/>
                <w:kern w:val="0"/>
                <w:sz w:val="30"/>
                <w:szCs w:val="30"/>
                <w:lang w:eastAsia="en-AU"/>
                <w14:ligatures w14:val="none"/>
              </w:rPr>
              <w:drawing>
                <wp:inline distT="0" distB="0" distL="0" distR="0" wp14:anchorId="6840A095" wp14:editId="114FCF7B">
                  <wp:extent cx="4537495" cy="2053590"/>
                  <wp:effectExtent l="0" t="0" r="0" b="3810"/>
                  <wp:docPr id="1930578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671" cy="2060911"/>
                          </a:xfrm>
                          <a:prstGeom prst="rect">
                            <a:avLst/>
                          </a:prstGeom>
                          <a:noFill/>
                        </pic:spPr>
                      </pic:pic>
                    </a:graphicData>
                  </a:graphic>
                </wp:inline>
              </w:drawing>
            </w:r>
          </w:p>
          <w:p w14:paraId="182293D6" w14:textId="77777777" w:rsidR="00DD1238" w:rsidRDefault="00DD1238" w:rsidP="002E1B92">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0C1807EE" w14:textId="77777777" w:rsidR="00087520" w:rsidRDefault="004B5614" w:rsidP="004B5614">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Bar chart- The no of </w:t>
            </w:r>
            <w:proofErr w:type="gramStart"/>
            <w:r>
              <w:rPr>
                <w:rFonts w:ascii="Roboto" w:eastAsia="Times New Roman" w:hAnsi="Roboto" w:cs="Times New Roman"/>
                <w:color w:val="2B2B2B"/>
                <w:kern w:val="0"/>
                <w:sz w:val="30"/>
                <w:szCs w:val="30"/>
                <w:lang w:eastAsia="en-AU"/>
                <w14:ligatures w14:val="none"/>
              </w:rPr>
              <w:t>backers</w:t>
            </w:r>
            <w:proofErr w:type="gramEnd"/>
            <w:r>
              <w:rPr>
                <w:rFonts w:ascii="Roboto" w:eastAsia="Times New Roman" w:hAnsi="Roboto" w:cs="Times New Roman"/>
                <w:color w:val="2B2B2B"/>
                <w:kern w:val="0"/>
                <w:sz w:val="30"/>
                <w:szCs w:val="30"/>
                <w:lang w:eastAsia="en-AU"/>
                <w14:ligatures w14:val="none"/>
              </w:rPr>
              <w:t xml:space="preserve"> vs year</w:t>
            </w:r>
          </w:p>
          <w:p w14:paraId="1C182139" w14:textId="186683DF" w:rsidR="004B5614" w:rsidRDefault="004B5614" w:rsidP="004B5614">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This will show the </w:t>
            </w:r>
            <w:r w:rsidR="00B0131B">
              <w:rPr>
                <w:rFonts w:ascii="Roboto" w:eastAsia="Times New Roman" w:hAnsi="Roboto" w:cs="Times New Roman"/>
                <w:color w:val="2B2B2B"/>
                <w:kern w:val="0"/>
                <w:sz w:val="30"/>
                <w:szCs w:val="30"/>
                <w:lang w:eastAsia="en-AU"/>
                <w14:ligatures w14:val="none"/>
              </w:rPr>
              <w:t>breakdown of</w:t>
            </w:r>
            <w:r>
              <w:rPr>
                <w:rFonts w:ascii="Roboto" w:eastAsia="Times New Roman" w:hAnsi="Roboto" w:cs="Times New Roman"/>
                <w:color w:val="2B2B2B"/>
                <w:kern w:val="0"/>
                <w:sz w:val="30"/>
                <w:szCs w:val="30"/>
                <w:lang w:eastAsia="en-AU"/>
                <w14:ligatures w14:val="none"/>
              </w:rPr>
              <w:t xml:space="preserve"> backers in different years</w:t>
            </w:r>
            <w:r>
              <w:rPr>
                <w:rFonts w:ascii="Roboto" w:eastAsia="Times New Roman" w:hAnsi="Roboto" w:cs="Times New Roman"/>
                <w:noProof/>
                <w:color w:val="2B2B2B"/>
                <w:kern w:val="0"/>
                <w:sz w:val="30"/>
                <w:szCs w:val="30"/>
                <w:lang w:eastAsia="en-AU"/>
                <w14:ligatures w14:val="none"/>
              </w:rPr>
              <w:drawing>
                <wp:inline distT="0" distB="0" distL="0" distR="0" wp14:anchorId="3B6D3940" wp14:editId="0D62F9D8">
                  <wp:extent cx="5158105" cy="3174521"/>
                  <wp:effectExtent l="0" t="0" r="4445" b="6985"/>
                  <wp:docPr id="21141027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9866" cy="3181759"/>
                          </a:xfrm>
                          <a:prstGeom prst="rect">
                            <a:avLst/>
                          </a:prstGeom>
                          <a:noFill/>
                        </pic:spPr>
                      </pic:pic>
                    </a:graphicData>
                  </a:graphic>
                </wp:inline>
              </w:drawing>
            </w:r>
          </w:p>
        </w:tc>
      </w:tr>
    </w:tbl>
    <w:p w14:paraId="7834D9B6" w14:textId="77777777" w:rsidR="00A52E16" w:rsidRDefault="00A52E16" w:rsidP="00B0131B"/>
    <w:sectPr w:rsidR="00A52E16" w:rsidSect="00F773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4BD"/>
    <w:multiLevelType w:val="multilevel"/>
    <w:tmpl w:val="3892C602"/>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0EC9650E"/>
    <w:multiLevelType w:val="multilevel"/>
    <w:tmpl w:val="3892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A2CB6"/>
    <w:multiLevelType w:val="multilevel"/>
    <w:tmpl w:val="3892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83906"/>
    <w:multiLevelType w:val="multilevel"/>
    <w:tmpl w:val="3892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D559F"/>
    <w:multiLevelType w:val="multilevel"/>
    <w:tmpl w:val="F99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106798">
    <w:abstractNumId w:val="4"/>
  </w:num>
  <w:num w:numId="2" w16cid:durableId="1392000377">
    <w:abstractNumId w:val="0"/>
  </w:num>
  <w:num w:numId="3" w16cid:durableId="1539010381">
    <w:abstractNumId w:val="3"/>
  </w:num>
  <w:num w:numId="4" w16cid:durableId="508448236">
    <w:abstractNumId w:val="1"/>
  </w:num>
  <w:num w:numId="5" w16cid:durableId="123937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6A"/>
    <w:rsid w:val="00087520"/>
    <w:rsid w:val="000D4E27"/>
    <w:rsid w:val="00152F2D"/>
    <w:rsid w:val="001E2A65"/>
    <w:rsid w:val="002E1B92"/>
    <w:rsid w:val="00382646"/>
    <w:rsid w:val="0044383F"/>
    <w:rsid w:val="0045752A"/>
    <w:rsid w:val="004B5614"/>
    <w:rsid w:val="00711A90"/>
    <w:rsid w:val="00784548"/>
    <w:rsid w:val="008F516A"/>
    <w:rsid w:val="00992F3A"/>
    <w:rsid w:val="00A52E16"/>
    <w:rsid w:val="00A90F02"/>
    <w:rsid w:val="00B0131B"/>
    <w:rsid w:val="00D04E37"/>
    <w:rsid w:val="00D276FC"/>
    <w:rsid w:val="00DB1F48"/>
    <w:rsid w:val="00DD1238"/>
    <w:rsid w:val="00DF5C70"/>
    <w:rsid w:val="00EB2B5F"/>
    <w:rsid w:val="00EF1E1D"/>
    <w:rsid w:val="00F30BE3"/>
    <w:rsid w:val="00F7738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4B09"/>
  <w15:chartTrackingRefBased/>
  <w15:docId w15:val="{A1DA7C8A-2D3B-4FE8-B9D5-04CF78F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1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F7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3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Falsafi</dc:creator>
  <cp:keywords/>
  <dc:description/>
  <cp:lastModifiedBy>Mohammad Hossein Falsafi</cp:lastModifiedBy>
  <cp:revision>15</cp:revision>
  <dcterms:created xsi:type="dcterms:W3CDTF">2023-07-23T06:53:00Z</dcterms:created>
  <dcterms:modified xsi:type="dcterms:W3CDTF">2023-07-23T13:31:00Z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f07ef8c2-0d1d-44d1-b0ee-eebdf03f9a47</vt:lpwstr>
  </property>
</Properties>
</file>