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36123" w14:textId="51034CCD" w:rsidR="00630C92" w:rsidRPr="00030F6D" w:rsidRDefault="00784061" w:rsidP="00784061">
      <w:pPr>
        <w:jc w:val="center"/>
        <w:rPr>
          <w:sz w:val="32"/>
          <w:szCs w:val="32"/>
          <w:lang w:val="en-US"/>
        </w:rPr>
      </w:pPr>
      <w:r w:rsidRPr="00030F6D">
        <w:rPr>
          <w:sz w:val="32"/>
          <w:szCs w:val="32"/>
          <w:lang w:val="en-US"/>
        </w:rPr>
        <w:t>Final Test Report</w:t>
      </w:r>
    </w:p>
    <w:p w14:paraId="0E101D8C" w14:textId="77777777" w:rsidR="00784061" w:rsidRDefault="00784061" w:rsidP="00784061">
      <w:pPr>
        <w:jc w:val="center"/>
        <w:rPr>
          <w:lang w:val="en-US"/>
        </w:rPr>
      </w:pPr>
    </w:p>
    <w:tbl>
      <w:tblPr>
        <w:tblStyle w:val="TableGrid"/>
        <w:tblW w:w="9278" w:type="dxa"/>
        <w:tblLook w:val="04A0" w:firstRow="1" w:lastRow="0" w:firstColumn="1" w:lastColumn="0" w:noHBand="0" w:noVBand="1"/>
      </w:tblPr>
      <w:tblGrid>
        <w:gridCol w:w="4286"/>
        <w:gridCol w:w="1594"/>
        <w:gridCol w:w="1827"/>
        <w:gridCol w:w="1571"/>
      </w:tblGrid>
      <w:tr w:rsidR="00BE45C2" w14:paraId="56D1512F" w14:textId="77777777" w:rsidTr="00784061">
        <w:trPr>
          <w:trHeight w:val="397"/>
        </w:trPr>
        <w:tc>
          <w:tcPr>
            <w:tcW w:w="4055" w:type="dxa"/>
          </w:tcPr>
          <w:p w14:paraId="7C098F81" w14:textId="428AE9E6" w:rsidR="00BE45C2" w:rsidRPr="000D4490" w:rsidRDefault="00BE45C2" w:rsidP="00BE45C2">
            <w:pPr>
              <w:jc w:val="center"/>
              <w:rPr>
                <w:rFonts w:ascii="Calibri" w:hAnsi="Calibri" w:cs="Calibri"/>
                <w:b/>
                <w:bCs/>
                <w:sz w:val="28"/>
                <w:szCs w:val="28"/>
                <w:lang w:val="en-US"/>
              </w:rPr>
            </w:pPr>
            <w:r w:rsidRPr="000D4490">
              <w:rPr>
                <w:rFonts w:ascii="Calibri" w:hAnsi="Calibri" w:cs="Calibri"/>
                <w:b/>
                <w:bCs/>
                <w:color w:val="000000"/>
                <w:sz w:val="28"/>
                <w:szCs w:val="28"/>
              </w:rPr>
              <w:t>Function/acceptance/requirement </w:t>
            </w:r>
          </w:p>
        </w:tc>
        <w:tc>
          <w:tcPr>
            <w:tcW w:w="1690" w:type="dxa"/>
          </w:tcPr>
          <w:p w14:paraId="15D34419" w14:textId="2514F61E" w:rsidR="00BE45C2" w:rsidRPr="000D4490" w:rsidRDefault="00BE45C2" w:rsidP="00BE45C2">
            <w:pPr>
              <w:jc w:val="center"/>
              <w:rPr>
                <w:rFonts w:ascii="Calibri" w:hAnsi="Calibri" w:cs="Calibri"/>
                <w:b/>
                <w:bCs/>
                <w:sz w:val="28"/>
                <w:szCs w:val="28"/>
                <w:lang w:val="en-US"/>
              </w:rPr>
            </w:pPr>
            <w:r w:rsidRPr="000D4490">
              <w:rPr>
                <w:rFonts w:ascii="Calibri" w:hAnsi="Calibri" w:cs="Calibri"/>
                <w:b/>
                <w:bCs/>
                <w:color w:val="000000"/>
                <w:sz w:val="28"/>
                <w:szCs w:val="28"/>
              </w:rPr>
              <w:t>Test Run </w:t>
            </w:r>
          </w:p>
        </w:tc>
        <w:tc>
          <w:tcPr>
            <w:tcW w:w="1905" w:type="dxa"/>
          </w:tcPr>
          <w:p w14:paraId="64E82CB3" w14:textId="1F71DDB2" w:rsidR="00BE45C2" w:rsidRPr="000D4490" w:rsidRDefault="00BE45C2" w:rsidP="00BE45C2">
            <w:pPr>
              <w:jc w:val="center"/>
              <w:rPr>
                <w:rFonts w:ascii="Calibri" w:hAnsi="Calibri" w:cs="Calibri"/>
                <w:b/>
                <w:bCs/>
                <w:sz w:val="28"/>
                <w:szCs w:val="28"/>
                <w:lang w:val="en-US"/>
              </w:rPr>
            </w:pPr>
            <w:r w:rsidRPr="000D4490">
              <w:rPr>
                <w:rFonts w:ascii="Calibri" w:hAnsi="Calibri" w:cs="Calibri"/>
                <w:b/>
                <w:bCs/>
                <w:color w:val="000000"/>
                <w:sz w:val="28"/>
                <w:szCs w:val="28"/>
              </w:rPr>
              <w:t>Bugs Fixed </w:t>
            </w:r>
          </w:p>
        </w:tc>
        <w:tc>
          <w:tcPr>
            <w:tcW w:w="1628" w:type="dxa"/>
          </w:tcPr>
          <w:p w14:paraId="3A07C304" w14:textId="75E1A838" w:rsidR="00BE45C2" w:rsidRPr="000D4490" w:rsidRDefault="00BE45C2" w:rsidP="00BE45C2">
            <w:pPr>
              <w:jc w:val="center"/>
              <w:rPr>
                <w:rFonts w:ascii="Calibri" w:hAnsi="Calibri" w:cs="Calibri"/>
                <w:b/>
                <w:bCs/>
                <w:sz w:val="28"/>
                <w:szCs w:val="28"/>
                <w:lang w:val="en-US"/>
              </w:rPr>
            </w:pPr>
            <w:r w:rsidRPr="000D4490">
              <w:rPr>
                <w:rFonts w:ascii="Calibri" w:hAnsi="Calibri" w:cs="Calibri"/>
                <w:b/>
                <w:bCs/>
                <w:color w:val="000000"/>
                <w:sz w:val="28"/>
                <w:szCs w:val="28"/>
              </w:rPr>
              <w:t>Passed </w:t>
            </w:r>
          </w:p>
        </w:tc>
      </w:tr>
      <w:tr w:rsidR="00BE45C2" w14:paraId="7E66DBE7" w14:textId="77777777" w:rsidTr="008278C0">
        <w:trPr>
          <w:trHeight w:val="373"/>
        </w:trPr>
        <w:tc>
          <w:tcPr>
            <w:tcW w:w="4055" w:type="dxa"/>
          </w:tcPr>
          <w:p w14:paraId="37246505" w14:textId="61BBEEB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AddRoute</w:t>
            </w:r>
          </w:p>
        </w:tc>
        <w:tc>
          <w:tcPr>
            <w:tcW w:w="1690" w:type="dxa"/>
          </w:tcPr>
          <w:p w14:paraId="0A444EB5" w14:textId="1E6BAD84"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TF001</w:t>
            </w:r>
          </w:p>
        </w:tc>
        <w:tc>
          <w:tcPr>
            <w:tcW w:w="1905" w:type="dxa"/>
          </w:tcPr>
          <w:p w14:paraId="798C19B7" w14:textId="23EC6CC9"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0EC388E1" w14:textId="2BA0F40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3A623412" w14:textId="77777777" w:rsidTr="008278C0">
        <w:trPr>
          <w:trHeight w:val="397"/>
        </w:trPr>
        <w:tc>
          <w:tcPr>
            <w:tcW w:w="4055" w:type="dxa"/>
          </w:tcPr>
          <w:p w14:paraId="4B0F27A6" w14:textId="7DB317A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PopulateMap</w:t>
            </w:r>
          </w:p>
        </w:tc>
        <w:tc>
          <w:tcPr>
            <w:tcW w:w="1690" w:type="dxa"/>
          </w:tcPr>
          <w:p w14:paraId="1F70F960" w14:textId="4BA0D577"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TF002</w:t>
            </w:r>
          </w:p>
        </w:tc>
        <w:tc>
          <w:tcPr>
            <w:tcW w:w="1905" w:type="dxa"/>
          </w:tcPr>
          <w:p w14:paraId="4C1BAB32" w14:textId="742A03DA"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5C837667" w14:textId="395108E7"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4C39761B" w14:textId="77777777" w:rsidTr="008278C0">
        <w:trPr>
          <w:trHeight w:val="397"/>
        </w:trPr>
        <w:tc>
          <w:tcPr>
            <w:tcW w:w="4055" w:type="dxa"/>
          </w:tcPr>
          <w:p w14:paraId="64746A88" w14:textId="543FF423"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TestEqPt</w:t>
            </w:r>
          </w:p>
        </w:tc>
        <w:tc>
          <w:tcPr>
            <w:tcW w:w="1690" w:type="dxa"/>
          </w:tcPr>
          <w:p w14:paraId="6127D4FF" w14:textId="0AC49812"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TF003</w:t>
            </w:r>
          </w:p>
        </w:tc>
        <w:tc>
          <w:tcPr>
            <w:tcW w:w="1905" w:type="dxa"/>
          </w:tcPr>
          <w:p w14:paraId="50232290" w14:textId="330A9F37"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6EF1C5AD" w14:textId="1D363044"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2D465654" w14:textId="77777777" w:rsidTr="008278C0">
        <w:trPr>
          <w:trHeight w:val="373"/>
        </w:trPr>
        <w:tc>
          <w:tcPr>
            <w:tcW w:w="4055" w:type="dxa"/>
          </w:tcPr>
          <w:p w14:paraId="5374D82D" w14:textId="1E2061DF"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DestinationNotInBuilding</w:t>
            </w:r>
          </w:p>
        </w:tc>
        <w:tc>
          <w:tcPr>
            <w:tcW w:w="1690" w:type="dxa"/>
          </w:tcPr>
          <w:p w14:paraId="4496258B" w14:textId="419FB91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TF004</w:t>
            </w:r>
          </w:p>
        </w:tc>
        <w:tc>
          <w:tcPr>
            <w:tcW w:w="1905" w:type="dxa"/>
          </w:tcPr>
          <w:p w14:paraId="4F2B0E40" w14:textId="278D2E8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41CE9567" w14:textId="5708A43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2C75B0E3" w14:textId="77777777" w:rsidTr="008278C0">
        <w:trPr>
          <w:trHeight w:val="397"/>
        </w:trPr>
        <w:tc>
          <w:tcPr>
            <w:tcW w:w="4055" w:type="dxa"/>
          </w:tcPr>
          <w:p w14:paraId="7E6A9A0C" w14:textId="447ECB0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DestinationIsInBuilding</w:t>
            </w:r>
          </w:p>
        </w:tc>
        <w:tc>
          <w:tcPr>
            <w:tcW w:w="1690" w:type="dxa"/>
          </w:tcPr>
          <w:p w14:paraId="5AA4ADC7" w14:textId="36FA76DA"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TF005</w:t>
            </w:r>
          </w:p>
        </w:tc>
        <w:tc>
          <w:tcPr>
            <w:tcW w:w="1905" w:type="dxa"/>
          </w:tcPr>
          <w:p w14:paraId="7AAB8906" w14:textId="41AE63D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 </w:t>
            </w:r>
          </w:p>
        </w:tc>
        <w:tc>
          <w:tcPr>
            <w:tcW w:w="1628" w:type="dxa"/>
          </w:tcPr>
          <w:p w14:paraId="21B4B44D" w14:textId="749B80B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1A46B733" w14:textId="77777777" w:rsidTr="008278C0">
        <w:trPr>
          <w:trHeight w:val="397"/>
        </w:trPr>
        <w:tc>
          <w:tcPr>
            <w:tcW w:w="4055" w:type="dxa"/>
            <w:vAlign w:val="center"/>
          </w:tcPr>
          <w:p w14:paraId="3A0FAFCF" w14:textId="6A4C6DA5"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DestinationOutOfBounds</w:t>
            </w:r>
          </w:p>
        </w:tc>
        <w:tc>
          <w:tcPr>
            <w:tcW w:w="1690" w:type="dxa"/>
            <w:vAlign w:val="center"/>
          </w:tcPr>
          <w:p w14:paraId="06D86CA6" w14:textId="1077C255"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TF006</w:t>
            </w:r>
          </w:p>
        </w:tc>
        <w:tc>
          <w:tcPr>
            <w:tcW w:w="1905" w:type="dxa"/>
          </w:tcPr>
          <w:p w14:paraId="37CCC49E" w14:textId="0CA6A503" w:rsidR="00BE45C2" w:rsidRPr="00A04DC1" w:rsidRDefault="00BE45C2" w:rsidP="00BE45C2">
            <w:pPr>
              <w:rPr>
                <w:rFonts w:ascii="Calibri" w:hAnsi="Calibri" w:cs="Calibri"/>
                <w:sz w:val="22"/>
                <w:szCs w:val="22"/>
                <w:lang w:val="en-US"/>
              </w:rPr>
            </w:pPr>
            <w:r w:rsidRPr="00A04DC1">
              <w:rPr>
                <w:rFonts w:ascii="Calibri" w:hAnsi="Calibri" w:cs="Calibri"/>
                <w:vanish/>
                <w:color w:val="000000"/>
                <w:sz w:val="22"/>
                <w:szCs w:val="22"/>
              </w:rPr>
              <w:t> </w:t>
            </w:r>
          </w:p>
        </w:tc>
        <w:tc>
          <w:tcPr>
            <w:tcW w:w="1628" w:type="dxa"/>
            <w:vAlign w:val="center"/>
          </w:tcPr>
          <w:p w14:paraId="459FB099" w14:textId="7F71E072"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5DBC4B45" w14:textId="77777777" w:rsidTr="008278C0">
        <w:trPr>
          <w:trHeight w:val="373"/>
        </w:trPr>
        <w:tc>
          <w:tcPr>
            <w:tcW w:w="4055" w:type="dxa"/>
            <w:vAlign w:val="center"/>
          </w:tcPr>
          <w:p w14:paraId="25EEDC4C" w14:textId="1117309B"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DestinationOnBoundaryNotBuilding</w:t>
            </w:r>
          </w:p>
        </w:tc>
        <w:tc>
          <w:tcPr>
            <w:tcW w:w="1690" w:type="dxa"/>
            <w:vAlign w:val="center"/>
          </w:tcPr>
          <w:p w14:paraId="57860EFF" w14:textId="5D66E46F"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TF007</w:t>
            </w:r>
          </w:p>
        </w:tc>
        <w:tc>
          <w:tcPr>
            <w:tcW w:w="1905" w:type="dxa"/>
          </w:tcPr>
          <w:p w14:paraId="4CFA401A" w14:textId="7015092D"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Corrected building detection logic</w:t>
            </w:r>
          </w:p>
        </w:tc>
        <w:tc>
          <w:tcPr>
            <w:tcW w:w="1628" w:type="dxa"/>
            <w:vAlign w:val="center"/>
          </w:tcPr>
          <w:p w14:paraId="3779FBC3" w14:textId="4EBC6D00"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5B77EEFA" w14:textId="77777777" w:rsidTr="008278C0">
        <w:trPr>
          <w:trHeight w:val="373"/>
        </w:trPr>
        <w:tc>
          <w:tcPr>
            <w:tcW w:w="4055" w:type="dxa"/>
          </w:tcPr>
          <w:p w14:paraId="28BC8006" w14:textId="1E29AFB7"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DestinationOutOfBounds</w:t>
            </w:r>
          </w:p>
        </w:tc>
        <w:tc>
          <w:tcPr>
            <w:tcW w:w="1690" w:type="dxa"/>
          </w:tcPr>
          <w:p w14:paraId="62882C89" w14:textId="78093C19"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TF006</w:t>
            </w:r>
          </w:p>
        </w:tc>
        <w:tc>
          <w:tcPr>
            <w:tcW w:w="1905" w:type="dxa"/>
          </w:tcPr>
          <w:p w14:paraId="1D21731E" w14:textId="3F195807"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2749F63B" w14:textId="689A423A"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406EFFB5" w14:textId="77777777" w:rsidTr="008278C0">
        <w:trPr>
          <w:trHeight w:val="397"/>
        </w:trPr>
        <w:tc>
          <w:tcPr>
            <w:tcW w:w="4055" w:type="dxa"/>
          </w:tcPr>
          <w:p w14:paraId="47EBF08F" w14:textId="6AEE5B6B"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DestinationOnBoundaryNotBuilding</w:t>
            </w:r>
          </w:p>
        </w:tc>
        <w:tc>
          <w:tcPr>
            <w:tcW w:w="1690" w:type="dxa"/>
          </w:tcPr>
          <w:p w14:paraId="417876BD" w14:textId="17940AA0"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TF007</w:t>
            </w:r>
          </w:p>
        </w:tc>
        <w:tc>
          <w:tcPr>
            <w:tcW w:w="1905" w:type="dxa"/>
          </w:tcPr>
          <w:p w14:paraId="457013DD" w14:textId="256851ED"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77B6F201" w14:textId="77EC9165"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7DFBCC81" w14:textId="77777777" w:rsidTr="008278C0">
        <w:trPr>
          <w:trHeight w:val="373"/>
        </w:trPr>
        <w:tc>
          <w:tcPr>
            <w:tcW w:w="4055" w:type="dxa"/>
          </w:tcPr>
          <w:p w14:paraId="0605F94C" w14:textId="203E55F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DestinationOnBoundaryIsBuilding</w:t>
            </w:r>
          </w:p>
        </w:tc>
        <w:tc>
          <w:tcPr>
            <w:tcW w:w="1690" w:type="dxa"/>
          </w:tcPr>
          <w:p w14:paraId="2E3993A7" w14:textId="7C7B9CF6"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TF008</w:t>
            </w:r>
          </w:p>
        </w:tc>
        <w:tc>
          <w:tcPr>
            <w:tcW w:w="1905" w:type="dxa"/>
          </w:tcPr>
          <w:p w14:paraId="71E24C99" w14:textId="2D417BD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Fixed boundary conditions for building check</w:t>
            </w:r>
          </w:p>
        </w:tc>
        <w:tc>
          <w:tcPr>
            <w:tcW w:w="1628" w:type="dxa"/>
          </w:tcPr>
          <w:p w14:paraId="11A18F1B" w14:textId="6A72A883"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4B4448B7" w14:textId="77777777" w:rsidTr="008278C0">
        <w:trPr>
          <w:trHeight w:val="397"/>
        </w:trPr>
        <w:tc>
          <w:tcPr>
            <w:tcW w:w="4055" w:type="dxa"/>
          </w:tcPr>
          <w:p w14:paraId="08BB17D8" w14:textId="5F75685E"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AllPositivePaths</w:t>
            </w:r>
          </w:p>
        </w:tc>
        <w:tc>
          <w:tcPr>
            <w:tcW w:w="1690" w:type="dxa"/>
          </w:tcPr>
          <w:p w14:paraId="0C8E7770" w14:textId="2C04BB3D"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TF009</w:t>
            </w:r>
          </w:p>
        </w:tc>
        <w:tc>
          <w:tcPr>
            <w:tcW w:w="1905" w:type="dxa"/>
          </w:tcPr>
          <w:p w14:paraId="5088BF7B" w14:textId="4C8FE774"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2926A994" w14:textId="277405F7"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1A6098DB" w14:textId="77777777" w:rsidTr="008278C0">
        <w:trPr>
          <w:trHeight w:val="397"/>
        </w:trPr>
        <w:tc>
          <w:tcPr>
            <w:tcW w:w="4055" w:type="dxa"/>
          </w:tcPr>
          <w:p w14:paraId="00792452" w14:textId="3FB18A64"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OneNegativePath</w:t>
            </w:r>
          </w:p>
        </w:tc>
        <w:tc>
          <w:tcPr>
            <w:tcW w:w="1690" w:type="dxa"/>
          </w:tcPr>
          <w:p w14:paraId="42730966" w14:textId="2371A1D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TF010</w:t>
            </w:r>
          </w:p>
        </w:tc>
        <w:tc>
          <w:tcPr>
            <w:tcW w:w="1905" w:type="dxa"/>
          </w:tcPr>
          <w:p w14:paraId="523C5CF4" w14:textId="5959A218"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70C6EC35" w14:textId="1693F280"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09FDB7F1" w14:textId="77777777" w:rsidTr="008278C0">
        <w:trPr>
          <w:trHeight w:val="373"/>
        </w:trPr>
        <w:tc>
          <w:tcPr>
            <w:tcW w:w="4055" w:type="dxa"/>
          </w:tcPr>
          <w:p w14:paraId="1CEA970D" w14:textId="320312E0"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BuildingNotInRoute</w:t>
            </w:r>
          </w:p>
        </w:tc>
        <w:tc>
          <w:tcPr>
            <w:tcW w:w="1690" w:type="dxa"/>
          </w:tcPr>
          <w:p w14:paraId="6EB19E31" w14:textId="5250F5A4"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TF011</w:t>
            </w:r>
          </w:p>
        </w:tc>
        <w:tc>
          <w:tcPr>
            <w:tcW w:w="1905" w:type="dxa"/>
          </w:tcPr>
          <w:p w14:paraId="2F0EC127" w14:textId="06EC6355"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6414B8AD" w14:textId="0B1C0612"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277BBFBC" w14:textId="77777777" w:rsidTr="008278C0">
        <w:trPr>
          <w:trHeight w:val="397"/>
        </w:trPr>
        <w:tc>
          <w:tcPr>
            <w:tcW w:w="4055" w:type="dxa"/>
          </w:tcPr>
          <w:p w14:paraId="37F21149" w14:textId="1DAAFE72"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EmptyRoute</w:t>
            </w:r>
          </w:p>
        </w:tc>
        <w:tc>
          <w:tcPr>
            <w:tcW w:w="1690" w:type="dxa"/>
          </w:tcPr>
          <w:p w14:paraId="5C8DE560" w14:textId="6C38A9D5"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TF012</w:t>
            </w:r>
          </w:p>
        </w:tc>
        <w:tc>
          <w:tcPr>
            <w:tcW w:w="1905" w:type="dxa"/>
          </w:tcPr>
          <w:p w14:paraId="4AA57522" w14:textId="54D84890"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488B6A59" w14:textId="17E69090"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25A1207D" w14:textId="77777777" w:rsidTr="008278C0">
        <w:trPr>
          <w:trHeight w:val="397"/>
        </w:trPr>
        <w:tc>
          <w:tcPr>
            <w:tcW w:w="4055" w:type="dxa"/>
          </w:tcPr>
          <w:p w14:paraId="37F065C0" w14:textId="7D4006DB"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SingleBuildingPoint</w:t>
            </w:r>
          </w:p>
        </w:tc>
        <w:tc>
          <w:tcPr>
            <w:tcW w:w="1690" w:type="dxa"/>
          </w:tcPr>
          <w:p w14:paraId="1C7C5443" w14:textId="5E28BD45"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TF013</w:t>
            </w:r>
          </w:p>
        </w:tc>
        <w:tc>
          <w:tcPr>
            <w:tcW w:w="1905" w:type="dxa"/>
          </w:tcPr>
          <w:p w14:paraId="68B95C30" w14:textId="5BF1F627"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2A129314" w14:textId="1662DCD0"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7E2150B0" w14:textId="77777777" w:rsidTr="008278C0">
        <w:trPr>
          <w:trHeight w:val="373"/>
        </w:trPr>
        <w:tc>
          <w:tcPr>
            <w:tcW w:w="4055" w:type="dxa"/>
          </w:tcPr>
          <w:p w14:paraId="337FE2F3" w14:textId="3350B737"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RandomValues</w:t>
            </w:r>
          </w:p>
        </w:tc>
        <w:tc>
          <w:tcPr>
            <w:tcW w:w="1690" w:type="dxa"/>
          </w:tcPr>
          <w:p w14:paraId="4C3245EA" w14:textId="7E94CA2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TF014</w:t>
            </w:r>
          </w:p>
        </w:tc>
        <w:tc>
          <w:tcPr>
            <w:tcW w:w="1905" w:type="dxa"/>
          </w:tcPr>
          <w:p w14:paraId="3FB10058" w14:textId="2D1B4D73"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0466FDC0" w14:textId="6E427A0E"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0C193DA5" w14:textId="77777777" w:rsidTr="008278C0">
        <w:trPr>
          <w:trHeight w:val="373"/>
        </w:trPr>
        <w:tc>
          <w:tcPr>
            <w:tcW w:w="4055" w:type="dxa"/>
          </w:tcPr>
          <w:p w14:paraId="76595497" w14:textId="57E45AC5"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SameNotBuildingPoint</w:t>
            </w:r>
          </w:p>
        </w:tc>
        <w:tc>
          <w:tcPr>
            <w:tcW w:w="1690" w:type="dxa"/>
          </w:tcPr>
          <w:p w14:paraId="5C0F1BC4" w14:textId="02BC2FEE"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TF015</w:t>
            </w:r>
          </w:p>
        </w:tc>
        <w:tc>
          <w:tcPr>
            <w:tcW w:w="1905" w:type="dxa"/>
          </w:tcPr>
          <w:p w14:paraId="4AA9123B" w14:textId="273AF722" w:rsidR="00BE45C2" w:rsidRPr="00A04DC1" w:rsidRDefault="00C26770" w:rsidP="00BE45C2">
            <w:pPr>
              <w:rPr>
                <w:rFonts w:ascii="Calibri" w:hAnsi="Calibri" w:cs="Calibri"/>
                <w:sz w:val="22"/>
                <w:szCs w:val="22"/>
                <w:lang w:val="en-US"/>
              </w:rPr>
            </w:pPr>
            <w:r w:rsidRPr="00A04DC1">
              <w:rPr>
                <w:rFonts w:ascii="Calibri" w:hAnsi="Calibri" w:cs="Calibri"/>
                <w:color w:val="000000"/>
                <w:sz w:val="22"/>
                <w:szCs w:val="22"/>
                <w:lang w:val="en-US"/>
              </w:rPr>
              <w:t> It was not checking if outside the map (not returning 0)</w:t>
            </w:r>
            <w:r w:rsidR="00BE45C2" w:rsidRPr="00A04DC1">
              <w:rPr>
                <w:rFonts w:ascii="Calibri" w:hAnsi="Calibri" w:cs="Calibri"/>
                <w:color w:val="000000"/>
                <w:sz w:val="22"/>
                <w:szCs w:val="22"/>
                <w:lang w:val="en-US"/>
              </w:rPr>
              <w:t> </w:t>
            </w:r>
          </w:p>
        </w:tc>
        <w:tc>
          <w:tcPr>
            <w:tcW w:w="1628" w:type="dxa"/>
          </w:tcPr>
          <w:p w14:paraId="532D4E14" w14:textId="4E124F67"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105E3F2E" w14:textId="77777777" w:rsidTr="008278C0">
        <w:trPr>
          <w:trHeight w:val="397"/>
        </w:trPr>
        <w:tc>
          <w:tcPr>
            <w:tcW w:w="4055" w:type="dxa"/>
          </w:tcPr>
          <w:p w14:paraId="5659504A" w14:textId="6A22736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SameBuildingPoint</w:t>
            </w:r>
          </w:p>
        </w:tc>
        <w:tc>
          <w:tcPr>
            <w:tcW w:w="1690" w:type="dxa"/>
          </w:tcPr>
          <w:p w14:paraId="3B69FDBA" w14:textId="55E22F3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TF016</w:t>
            </w:r>
          </w:p>
        </w:tc>
        <w:tc>
          <w:tcPr>
            <w:tcW w:w="1905" w:type="dxa"/>
          </w:tcPr>
          <w:p w14:paraId="6C37900D" w14:textId="799A1595" w:rsidR="00BE45C2" w:rsidRPr="00A04DC1" w:rsidRDefault="00BE45C2" w:rsidP="00BE45C2">
            <w:pPr>
              <w:rPr>
                <w:rFonts w:ascii="Calibri" w:hAnsi="Calibri" w:cs="Calibri"/>
                <w:sz w:val="22"/>
                <w:szCs w:val="22"/>
                <w:lang w:val="en-US"/>
              </w:rPr>
            </w:pPr>
          </w:p>
        </w:tc>
        <w:tc>
          <w:tcPr>
            <w:tcW w:w="1628" w:type="dxa"/>
          </w:tcPr>
          <w:p w14:paraId="2A9E2781" w14:textId="6531DBAE"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513E4145" w14:textId="77777777" w:rsidTr="008278C0">
        <w:trPr>
          <w:trHeight w:val="373"/>
        </w:trPr>
        <w:tc>
          <w:tcPr>
            <w:tcW w:w="4055" w:type="dxa"/>
          </w:tcPr>
          <w:p w14:paraId="5D84ABC4" w14:textId="695CB790"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validtruckPaths</w:t>
            </w:r>
          </w:p>
        </w:tc>
        <w:tc>
          <w:tcPr>
            <w:tcW w:w="1690" w:type="dxa"/>
          </w:tcPr>
          <w:p w14:paraId="45BE5425" w14:textId="4AE5F6C9"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TF017</w:t>
            </w:r>
          </w:p>
        </w:tc>
        <w:tc>
          <w:tcPr>
            <w:tcW w:w="1905" w:type="dxa"/>
          </w:tcPr>
          <w:p w14:paraId="31AEF665" w14:textId="73395728"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202F4A33" w14:textId="7637D32B"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1A04B948" w14:textId="77777777" w:rsidTr="008278C0">
        <w:trPr>
          <w:trHeight w:val="397"/>
        </w:trPr>
        <w:tc>
          <w:tcPr>
            <w:tcW w:w="4055" w:type="dxa"/>
          </w:tcPr>
          <w:p w14:paraId="62FDBDDA" w14:textId="481CF9BB"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testTruckWeightCapacity</w:t>
            </w:r>
          </w:p>
        </w:tc>
        <w:tc>
          <w:tcPr>
            <w:tcW w:w="1690" w:type="dxa"/>
          </w:tcPr>
          <w:p w14:paraId="3B695153" w14:textId="5130FE7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TF018</w:t>
            </w:r>
          </w:p>
        </w:tc>
        <w:tc>
          <w:tcPr>
            <w:tcW w:w="1905" w:type="dxa"/>
          </w:tcPr>
          <w:p w14:paraId="5261C407" w14:textId="5F9E0CB7"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0BAA2972" w14:textId="2C0E9310"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2294DCA3" w14:textId="77777777" w:rsidTr="008278C0">
        <w:trPr>
          <w:trHeight w:val="397"/>
        </w:trPr>
        <w:tc>
          <w:tcPr>
            <w:tcW w:w="4055" w:type="dxa"/>
          </w:tcPr>
          <w:p w14:paraId="75141AEF" w14:textId="36A3CD23"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validDestination</w:t>
            </w:r>
          </w:p>
        </w:tc>
        <w:tc>
          <w:tcPr>
            <w:tcW w:w="1690" w:type="dxa"/>
          </w:tcPr>
          <w:p w14:paraId="1F5A3ADD" w14:textId="6975F808"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TF019</w:t>
            </w:r>
          </w:p>
        </w:tc>
        <w:tc>
          <w:tcPr>
            <w:tcW w:w="1905" w:type="dxa"/>
          </w:tcPr>
          <w:p w14:paraId="6390E34F" w14:textId="6DB92B56"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486D424A" w14:textId="3A08D038"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787B9FA1" w14:textId="77777777" w:rsidTr="008278C0">
        <w:trPr>
          <w:trHeight w:val="373"/>
        </w:trPr>
        <w:tc>
          <w:tcPr>
            <w:tcW w:w="4055" w:type="dxa"/>
          </w:tcPr>
          <w:p w14:paraId="153DFBDE" w14:textId="58F10FF9"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validShipmentWeight</w:t>
            </w:r>
          </w:p>
        </w:tc>
        <w:tc>
          <w:tcPr>
            <w:tcW w:w="1690" w:type="dxa"/>
          </w:tcPr>
          <w:p w14:paraId="05F42747" w14:textId="6E6C2CB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TF020</w:t>
            </w:r>
          </w:p>
        </w:tc>
        <w:tc>
          <w:tcPr>
            <w:tcW w:w="1905" w:type="dxa"/>
          </w:tcPr>
          <w:p w14:paraId="0293880B" w14:textId="46FB6AAD"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70D6B8C7" w14:textId="287197CD"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040C86D1" w14:textId="77777777" w:rsidTr="008278C0">
        <w:trPr>
          <w:trHeight w:val="397"/>
        </w:trPr>
        <w:tc>
          <w:tcPr>
            <w:tcW w:w="4055" w:type="dxa"/>
          </w:tcPr>
          <w:p w14:paraId="4801EA43" w14:textId="354C89E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validBoxSize</w:t>
            </w:r>
          </w:p>
        </w:tc>
        <w:tc>
          <w:tcPr>
            <w:tcW w:w="1690" w:type="dxa"/>
          </w:tcPr>
          <w:p w14:paraId="0C84D8FF" w14:textId="721028A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TF021</w:t>
            </w:r>
          </w:p>
        </w:tc>
        <w:tc>
          <w:tcPr>
            <w:tcW w:w="1905" w:type="dxa"/>
          </w:tcPr>
          <w:p w14:paraId="5F855B24" w14:textId="70F3A398"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1A06703D" w14:textId="6F0C6C39"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67948E09" w14:textId="77777777" w:rsidTr="008278C0">
        <w:trPr>
          <w:trHeight w:val="397"/>
        </w:trPr>
        <w:tc>
          <w:tcPr>
            <w:tcW w:w="4055" w:type="dxa"/>
          </w:tcPr>
          <w:p w14:paraId="47F65AF0" w14:textId="1599C335"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shortestRouteOptimization</w:t>
            </w:r>
          </w:p>
        </w:tc>
        <w:tc>
          <w:tcPr>
            <w:tcW w:w="1690" w:type="dxa"/>
          </w:tcPr>
          <w:p w14:paraId="510B7577" w14:textId="7A27614D"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TF022</w:t>
            </w:r>
          </w:p>
        </w:tc>
        <w:tc>
          <w:tcPr>
            <w:tcW w:w="1905" w:type="dxa"/>
          </w:tcPr>
          <w:p w14:paraId="3FA62CA0" w14:textId="53CCB737"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650ABA28" w14:textId="0BA60D80"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0DC3DF5C" w14:textId="77777777" w:rsidTr="008278C0">
        <w:trPr>
          <w:trHeight w:val="373"/>
        </w:trPr>
        <w:tc>
          <w:tcPr>
            <w:tcW w:w="4055" w:type="dxa"/>
          </w:tcPr>
          <w:p w14:paraId="49969A6B" w14:textId="1EF2D3D8"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lastRenderedPageBreak/>
              <w:t>validTruckVolume</w:t>
            </w:r>
          </w:p>
        </w:tc>
        <w:tc>
          <w:tcPr>
            <w:tcW w:w="1690" w:type="dxa"/>
          </w:tcPr>
          <w:p w14:paraId="31AEE50C" w14:textId="2AC42ABE"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TF023</w:t>
            </w:r>
          </w:p>
        </w:tc>
        <w:tc>
          <w:tcPr>
            <w:tcW w:w="1905" w:type="dxa"/>
          </w:tcPr>
          <w:p w14:paraId="1D95BF99" w14:textId="563BCCC9"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14E419F1" w14:textId="6CAFA4F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367F97BB" w14:textId="77777777" w:rsidTr="008278C0">
        <w:trPr>
          <w:trHeight w:val="373"/>
        </w:trPr>
        <w:tc>
          <w:tcPr>
            <w:tcW w:w="4055" w:type="dxa"/>
          </w:tcPr>
          <w:p w14:paraId="6CD9CACF" w14:textId="5F43E3A4"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Checking Destination and Building</w:t>
            </w:r>
          </w:p>
        </w:tc>
        <w:tc>
          <w:tcPr>
            <w:tcW w:w="1690" w:type="dxa"/>
          </w:tcPr>
          <w:p w14:paraId="7A46612E" w14:textId="4DB94F30"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TF024</w:t>
            </w:r>
          </w:p>
        </w:tc>
        <w:tc>
          <w:tcPr>
            <w:tcW w:w="1905" w:type="dxa"/>
          </w:tcPr>
          <w:p w14:paraId="790B16D2" w14:textId="591FD26E"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397772E5" w14:textId="7931A235"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0B279AB3" w14:textId="77777777" w:rsidTr="008278C0">
        <w:trPr>
          <w:trHeight w:val="397"/>
        </w:trPr>
        <w:tc>
          <w:tcPr>
            <w:tcW w:w="4055" w:type="dxa"/>
          </w:tcPr>
          <w:p w14:paraId="04BC360C" w14:textId="342F8600"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Checking Destination and Building</w:t>
            </w:r>
          </w:p>
        </w:tc>
        <w:tc>
          <w:tcPr>
            <w:tcW w:w="1690" w:type="dxa"/>
          </w:tcPr>
          <w:p w14:paraId="43721B96" w14:textId="5C7DAF0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TF025</w:t>
            </w:r>
          </w:p>
        </w:tc>
        <w:tc>
          <w:tcPr>
            <w:tcW w:w="1905" w:type="dxa"/>
          </w:tcPr>
          <w:p w14:paraId="0B99304C" w14:textId="584A111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Couldn’t fix bug</w:t>
            </w:r>
          </w:p>
        </w:tc>
        <w:tc>
          <w:tcPr>
            <w:tcW w:w="1628" w:type="dxa"/>
          </w:tcPr>
          <w:p w14:paraId="0EDE8F2E" w14:textId="6C18889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No</w:t>
            </w:r>
          </w:p>
        </w:tc>
      </w:tr>
      <w:tr w:rsidR="00BE45C2" w14:paraId="2C2871CD" w14:textId="77777777" w:rsidTr="008278C0">
        <w:trPr>
          <w:trHeight w:val="373"/>
        </w:trPr>
        <w:tc>
          <w:tcPr>
            <w:tcW w:w="4055" w:type="dxa"/>
          </w:tcPr>
          <w:p w14:paraId="107F2A14" w14:textId="4E78CBC4"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Checking Destination and Building</w:t>
            </w:r>
          </w:p>
        </w:tc>
        <w:tc>
          <w:tcPr>
            <w:tcW w:w="1690" w:type="dxa"/>
          </w:tcPr>
          <w:p w14:paraId="797DFFFA" w14:textId="7E85E4A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TF026</w:t>
            </w:r>
          </w:p>
        </w:tc>
        <w:tc>
          <w:tcPr>
            <w:tcW w:w="1905" w:type="dxa"/>
          </w:tcPr>
          <w:p w14:paraId="71D21B4B" w14:textId="71A29537"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246E07A8" w14:textId="01EFBF1F"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33E51B17" w14:textId="77777777" w:rsidTr="008278C0">
        <w:trPr>
          <w:trHeight w:val="397"/>
        </w:trPr>
        <w:tc>
          <w:tcPr>
            <w:tcW w:w="4055" w:type="dxa"/>
          </w:tcPr>
          <w:p w14:paraId="43A4E87F" w14:textId="0ABA6858"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Checking Destination and Building</w:t>
            </w:r>
          </w:p>
        </w:tc>
        <w:tc>
          <w:tcPr>
            <w:tcW w:w="1690" w:type="dxa"/>
          </w:tcPr>
          <w:p w14:paraId="287834EB" w14:textId="70FBA7D2"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TF027</w:t>
            </w:r>
          </w:p>
        </w:tc>
        <w:tc>
          <w:tcPr>
            <w:tcW w:w="1905" w:type="dxa"/>
          </w:tcPr>
          <w:p w14:paraId="2692DA9D" w14:textId="01621DCD"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Couldn’t fix bug</w:t>
            </w:r>
          </w:p>
        </w:tc>
        <w:tc>
          <w:tcPr>
            <w:tcW w:w="1628" w:type="dxa"/>
          </w:tcPr>
          <w:p w14:paraId="6AD97833" w14:textId="1433E0FD"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No</w:t>
            </w:r>
          </w:p>
        </w:tc>
      </w:tr>
      <w:tr w:rsidR="00BE45C2" w14:paraId="07E36287" w14:textId="77777777" w:rsidTr="008278C0">
        <w:trPr>
          <w:trHeight w:val="397"/>
        </w:trPr>
        <w:tc>
          <w:tcPr>
            <w:tcW w:w="4055" w:type="dxa"/>
          </w:tcPr>
          <w:p w14:paraId="07ED2923" w14:textId="49C096DF"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validTruckPath</w:t>
            </w:r>
          </w:p>
        </w:tc>
        <w:tc>
          <w:tcPr>
            <w:tcW w:w="1690" w:type="dxa"/>
          </w:tcPr>
          <w:p w14:paraId="304FE128" w14:textId="5C342DE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TF028</w:t>
            </w:r>
          </w:p>
        </w:tc>
        <w:tc>
          <w:tcPr>
            <w:tcW w:w="1905" w:type="dxa"/>
          </w:tcPr>
          <w:p w14:paraId="037D9347" w14:textId="58D0F5D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0387B2CF" w14:textId="54BA0AAD"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0733A234" w14:textId="77777777" w:rsidTr="008278C0">
        <w:trPr>
          <w:trHeight w:val="373"/>
        </w:trPr>
        <w:tc>
          <w:tcPr>
            <w:tcW w:w="4055" w:type="dxa"/>
          </w:tcPr>
          <w:p w14:paraId="151ED55B" w14:textId="10038EE1"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isDestinationBuilding</w:t>
            </w:r>
          </w:p>
        </w:tc>
        <w:tc>
          <w:tcPr>
            <w:tcW w:w="1690" w:type="dxa"/>
          </w:tcPr>
          <w:p w14:paraId="5AEBBAD4" w14:textId="03DED63D"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TF029</w:t>
            </w:r>
          </w:p>
        </w:tc>
        <w:tc>
          <w:tcPr>
            <w:tcW w:w="1905" w:type="dxa"/>
          </w:tcPr>
          <w:p w14:paraId="206B4EC1" w14:textId="16CD993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4FB8FFA1" w14:textId="05893B9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r w:rsidR="00BE45C2" w14:paraId="6826F197" w14:textId="77777777" w:rsidTr="008278C0">
        <w:trPr>
          <w:trHeight w:val="397"/>
        </w:trPr>
        <w:tc>
          <w:tcPr>
            <w:tcW w:w="4055" w:type="dxa"/>
          </w:tcPr>
          <w:p w14:paraId="14BD48B1" w14:textId="01686F7D"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testValidTruckPath</w:t>
            </w:r>
          </w:p>
        </w:tc>
        <w:tc>
          <w:tcPr>
            <w:tcW w:w="1690" w:type="dxa"/>
          </w:tcPr>
          <w:p w14:paraId="3C9A6F7D" w14:textId="2510FC74"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TF030</w:t>
            </w:r>
          </w:p>
        </w:tc>
        <w:tc>
          <w:tcPr>
            <w:tcW w:w="1905" w:type="dxa"/>
          </w:tcPr>
          <w:p w14:paraId="0BB3E94D" w14:textId="17B1A27B"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lang w:val="en-US"/>
              </w:rPr>
              <w:t> </w:t>
            </w:r>
          </w:p>
        </w:tc>
        <w:tc>
          <w:tcPr>
            <w:tcW w:w="1628" w:type="dxa"/>
          </w:tcPr>
          <w:p w14:paraId="1009EF1D" w14:textId="33A9D9AC" w:rsidR="00BE45C2" w:rsidRPr="00A04DC1" w:rsidRDefault="00BE45C2" w:rsidP="00BE45C2">
            <w:pPr>
              <w:rPr>
                <w:rFonts w:ascii="Calibri" w:hAnsi="Calibri" w:cs="Calibri"/>
                <w:sz w:val="22"/>
                <w:szCs w:val="22"/>
                <w:lang w:val="en-US"/>
              </w:rPr>
            </w:pPr>
            <w:r w:rsidRPr="00A04DC1">
              <w:rPr>
                <w:rFonts w:ascii="Calibri" w:hAnsi="Calibri" w:cs="Calibri"/>
                <w:color w:val="000000"/>
                <w:sz w:val="22"/>
                <w:szCs w:val="22"/>
              </w:rPr>
              <w:t>Yes</w:t>
            </w:r>
          </w:p>
        </w:tc>
      </w:tr>
    </w:tbl>
    <w:p w14:paraId="77E85A78" w14:textId="77777777" w:rsidR="00784061" w:rsidRPr="00D535BD" w:rsidRDefault="00784061" w:rsidP="00784061">
      <w:pPr>
        <w:rPr>
          <w:rFonts w:ascii="Calibri" w:hAnsi="Calibri" w:cs="Calibri"/>
          <w:lang w:val="en-US"/>
        </w:rPr>
      </w:pPr>
    </w:p>
    <w:p w14:paraId="26E6A4AB" w14:textId="6F3E1991" w:rsidR="00D535BD" w:rsidRPr="00D535BD" w:rsidRDefault="00653733" w:rsidP="00D535BD">
      <w:pPr>
        <w:rPr>
          <w:rFonts w:ascii="Calibri" w:hAnsi="Calibri" w:cs="Calibri"/>
          <w:b/>
          <w:bCs/>
        </w:rPr>
      </w:pPr>
      <w:r>
        <w:rPr>
          <w:rFonts w:ascii="Calibri" w:hAnsi="Calibri" w:cs="Calibri"/>
          <w:b/>
          <w:bCs/>
        </w:rPr>
        <w:t xml:space="preserve">Approximate </w:t>
      </w:r>
      <w:r w:rsidR="00D535BD" w:rsidRPr="00D535BD">
        <w:rPr>
          <w:rFonts w:ascii="Calibri" w:hAnsi="Calibri" w:cs="Calibri"/>
          <w:b/>
          <w:bCs/>
        </w:rPr>
        <w:t>Cost of Testing and Project Expenses</w:t>
      </w:r>
    </w:p>
    <w:p w14:paraId="794803EB" w14:textId="77777777" w:rsidR="00D535BD" w:rsidRPr="00D535BD" w:rsidRDefault="00D535BD" w:rsidP="00D535BD">
      <w:pPr>
        <w:numPr>
          <w:ilvl w:val="0"/>
          <w:numId w:val="5"/>
        </w:numPr>
        <w:rPr>
          <w:rFonts w:ascii="Calibri" w:hAnsi="Calibri" w:cs="Calibri"/>
        </w:rPr>
      </w:pPr>
      <w:r w:rsidRPr="00D535BD">
        <w:rPr>
          <w:rFonts w:ascii="Calibri" w:hAnsi="Calibri" w:cs="Calibri"/>
          <w:b/>
          <w:bCs/>
        </w:rPr>
        <w:t>Wages of Testers:</w:t>
      </w:r>
    </w:p>
    <w:p w14:paraId="5ACB395E" w14:textId="77777777" w:rsidR="00D535BD" w:rsidRPr="00D535BD" w:rsidRDefault="00D535BD" w:rsidP="00D535BD">
      <w:pPr>
        <w:numPr>
          <w:ilvl w:val="1"/>
          <w:numId w:val="5"/>
        </w:numPr>
        <w:rPr>
          <w:rFonts w:ascii="Calibri" w:hAnsi="Calibri" w:cs="Calibri"/>
        </w:rPr>
      </w:pPr>
      <w:r w:rsidRPr="00D535BD">
        <w:rPr>
          <w:rFonts w:ascii="Calibri" w:hAnsi="Calibri" w:cs="Calibri"/>
          <w:b/>
          <w:bCs/>
        </w:rPr>
        <w:t>Senior Tester:</w:t>
      </w:r>
      <w:r w:rsidRPr="00D535BD">
        <w:rPr>
          <w:rFonts w:ascii="Calibri" w:hAnsi="Calibri" w:cs="Calibri"/>
        </w:rPr>
        <w:t xml:space="preserve"> $50/hour x 40 hours = $2,000</w:t>
      </w:r>
    </w:p>
    <w:p w14:paraId="4164B3AC" w14:textId="77777777" w:rsidR="00D535BD" w:rsidRPr="00D535BD" w:rsidRDefault="00D535BD" w:rsidP="00D535BD">
      <w:pPr>
        <w:numPr>
          <w:ilvl w:val="1"/>
          <w:numId w:val="5"/>
        </w:numPr>
        <w:rPr>
          <w:rFonts w:ascii="Calibri" w:hAnsi="Calibri" w:cs="Calibri"/>
        </w:rPr>
      </w:pPr>
      <w:r w:rsidRPr="00D535BD">
        <w:rPr>
          <w:rFonts w:ascii="Calibri" w:hAnsi="Calibri" w:cs="Calibri"/>
          <w:b/>
          <w:bCs/>
        </w:rPr>
        <w:t>Junior Tester:</w:t>
      </w:r>
      <w:r w:rsidRPr="00D535BD">
        <w:rPr>
          <w:rFonts w:ascii="Calibri" w:hAnsi="Calibri" w:cs="Calibri"/>
        </w:rPr>
        <w:t xml:space="preserve"> $30/hour x 40 hours = $1,200</w:t>
      </w:r>
    </w:p>
    <w:p w14:paraId="4F4DB63C" w14:textId="77777777" w:rsidR="00D535BD" w:rsidRPr="00D535BD" w:rsidRDefault="00D535BD" w:rsidP="00D535BD">
      <w:pPr>
        <w:numPr>
          <w:ilvl w:val="1"/>
          <w:numId w:val="5"/>
        </w:numPr>
        <w:rPr>
          <w:rFonts w:ascii="Calibri" w:hAnsi="Calibri" w:cs="Calibri"/>
        </w:rPr>
      </w:pPr>
      <w:r w:rsidRPr="00D535BD">
        <w:rPr>
          <w:rFonts w:ascii="Calibri" w:hAnsi="Calibri" w:cs="Calibri"/>
          <w:b/>
          <w:bCs/>
        </w:rPr>
        <w:t>Total Wages:</w:t>
      </w:r>
      <w:r w:rsidRPr="00D535BD">
        <w:rPr>
          <w:rFonts w:ascii="Calibri" w:hAnsi="Calibri" w:cs="Calibri"/>
        </w:rPr>
        <w:t xml:space="preserve"> $3,200</w:t>
      </w:r>
    </w:p>
    <w:p w14:paraId="7354F316" w14:textId="77777777" w:rsidR="00D535BD" w:rsidRPr="00D535BD" w:rsidRDefault="00D535BD" w:rsidP="00D535BD">
      <w:pPr>
        <w:numPr>
          <w:ilvl w:val="0"/>
          <w:numId w:val="5"/>
        </w:numPr>
        <w:rPr>
          <w:rFonts w:ascii="Calibri" w:hAnsi="Calibri" w:cs="Calibri"/>
        </w:rPr>
      </w:pPr>
      <w:r w:rsidRPr="00D535BD">
        <w:rPr>
          <w:rFonts w:ascii="Calibri" w:hAnsi="Calibri" w:cs="Calibri"/>
          <w:b/>
          <w:bCs/>
        </w:rPr>
        <w:t>Cost of Equipment:</w:t>
      </w:r>
    </w:p>
    <w:p w14:paraId="1CFE8449" w14:textId="77777777" w:rsidR="00D535BD" w:rsidRPr="00D535BD" w:rsidRDefault="00D535BD" w:rsidP="00D535BD">
      <w:pPr>
        <w:numPr>
          <w:ilvl w:val="1"/>
          <w:numId w:val="5"/>
        </w:numPr>
        <w:rPr>
          <w:rFonts w:ascii="Calibri" w:hAnsi="Calibri" w:cs="Calibri"/>
        </w:rPr>
      </w:pPr>
      <w:r w:rsidRPr="00D535BD">
        <w:rPr>
          <w:rFonts w:ascii="Calibri" w:hAnsi="Calibri" w:cs="Calibri"/>
          <w:b/>
          <w:bCs/>
        </w:rPr>
        <w:t>New Testing Servers:</w:t>
      </w:r>
      <w:r w:rsidRPr="00D535BD">
        <w:rPr>
          <w:rFonts w:ascii="Calibri" w:hAnsi="Calibri" w:cs="Calibri"/>
        </w:rPr>
        <w:t xml:space="preserve"> $5,000</w:t>
      </w:r>
    </w:p>
    <w:p w14:paraId="6B25B092" w14:textId="77777777" w:rsidR="00D535BD" w:rsidRPr="00D535BD" w:rsidRDefault="00D535BD" w:rsidP="00D535BD">
      <w:pPr>
        <w:numPr>
          <w:ilvl w:val="1"/>
          <w:numId w:val="5"/>
        </w:numPr>
        <w:rPr>
          <w:rFonts w:ascii="Calibri" w:hAnsi="Calibri" w:cs="Calibri"/>
        </w:rPr>
      </w:pPr>
      <w:r w:rsidRPr="00D535BD">
        <w:rPr>
          <w:rFonts w:ascii="Calibri" w:hAnsi="Calibri" w:cs="Calibri"/>
          <w:b/>
          <w:bCs/>
        </w:rPr>
        <w:t>Software Licenses:</w:t>
      </w:r>
      <w:r w:rsidRPr="00D535BD">
        <w:rPr>
          <w:rFonts w:ascii="Calibri" w:hAnsi="Calibri" w:cs="Calibri"/>
        </w:rPr>
        <w:t xml:space="preserve"> $2,000</w:t>
      </w:r>
    </w:p>
    <w:p w14:paraId="1FF3B8E4" w14:textId="77777777" w:rsidR="00D535BD" w:rsidRPr="00D535BD" w:rsidRDefault="00D535BD" w:rsidP="00D535BD">
      <w:pPr>
        <w:numPr>
          <w:ilvl w:val="1"/>
          <w:numId w:val="5"/>
        </w:numPr>
        <w:rPr>
          <w:rFonts w:ascii="Calibri" w:hAnsi="Calibri" w:cs="Calibri"/>
        </w:rPr>
      </w:pPr>
      <w:r w:rsidRPr="00D535BD">
        <w:rPr>
          <w:rFonts w:ascii="Calibri" w:hAnsi="Calibri" w:cs="Calibri"/>
          <w:b/>
          <w:bCs/>
        </w:rPr>
        <w:t>Miscellaneous Hardware Upgrades:</w:t>
      </w:r>
      <w:r w:rsidRPr="00D535BD">
        <w:rPr>
          <w:rFonts w:ascii="Calibri" w:hAnsi="Calibri" w:cs="Calibri"/>
        </w:rPr>
        <w:t xml:space="preserve"> $1,500</w:t>
      </w:r>
    </w:p>
    <w:p w14:paraId="6408D339" w14:textId="77777777" w:rsidR="00D535BD" w:rsidRPr="00D535BD" w:rsidRDefault="00D535BD" w:rsidP="00D535BD">
      <w:pPr>
        <w:numPr>
          <w:ilvl w:val="1"/>
          <w:numId w:val="5"/>
        </w:numPr>
        <w:rPr>
          <w:rFonts w:ascii="Calibri" w:hAnsi="Calibri" w:cs="Calibri"/>
        </w:rPr>
      </w:pPr>
      <w:r w:rsidRPr="00D535BD">
        <w:rPr>
          <w:rFonts w:ascii="Calibri" w:hAnsi="Calibri" w:cs="Calibri"/>
          <w:b/>
          <w:bCs/>
        </w:rPr>
        <w:t>Total Equipment Costs:</w:t>
      </w:r>
      <w:r w:rsidRPr="00D535BD">
        <w:rPr>
          <w:rFonts w:ascii="Calibri" w:hAnsi="Calibri" w:cs="Calibri"/>
        </w:rPr>
        <w:t xml:space="preserve"> $8,500</w:t>
      </w:r>
    </w:p>
    <w:p w14:paraId="419C2E17" w14:textId="77777777" w:rsidR="00D535BD" w:rsidRPr="00D535BD" w:rsidRDefault="00D535BD" w:rsidP="00D535BD">
      <w:pPr>
        <w:numPr>
          <w:ilvl w:val="0"/>
          <w:numId w:val="5"/>
        </w:numPr>
        <w:rPr>
          <w:rFonts w:ascii="Calibri" w:hAnsi="Calibri" w:cs="Calibri"/>
        </w:rPr>
      </w:pPr>
      <w:r w:rsidRPr="00D535BD">
        <w:rPr>
          <w:rFonts w:ascii="Calibri" w:hAnsi="Calibri" w:cs="Calibri"/>
          <w:b/>
          <w:bCs/>
        </w:rPr>
        <w:t>Development Tools and Resources:</w:t>
      </w:r>
    </w:p>
    <w:p w14:paraId="1FA0EFEA" w14:textId="77777777" w:rsidR="00D535BD" w:rsidRPr="00D535BD" w:rsidRDefault="00D535BD" w:rsidP="00D535BD">
      <w:pPr>
        <w:numPr>
          <w:ilvl w:val="1"/>
          <w:numId w:val="5"/>
        </w:numPr>
        <w:rPr>
          <w:rFonts w:ascii="Calibri" w:hAnsi="Calibri" w:cs="Calibri"/>
        </w:rPr>
      </w:pPr>
      <w:r w:rsidRPr="00D535BD">
        <w:rPr>
          <w:rFonts w:ascii="Calibri" w:hAnsi="Calibri" w:cs="Calibri"/>
          <w:b/>
          <w:bCs/>
        </w:rPr>
        <w:t>IDE Licenses (e.g., Visual Studio):</w:t>
      </w:r>
      <w:r w:rsidRPr="00D535BD">
        <w:rPr>
          <w:rFonts w:ascii="Calibri" w:hAnsi="Calibri" w:cs="Calibri"/>
        </w:rPr>
        <w:t xml:space="preserve"> $1,000</w:t>
      </w:r>
    </w:p>
    <w:p w14:paraId="7C20A963" w14:textId="77777777" w:rsidR="00D535BD" w:rsidRPr="00D535BD" w:rsidRDefault="00D535BD" w:rsidP="00D535BD">
      <w:pPr>
        <w:numPr>
          <w:ilvl w:val="1"/>
          <w:numId w:val="5"/>
        </w:numPr>
        <w:rPr>
          <w:rFonts w:ascii="Calibri" w:hAnsi="Calibri" w:cs="Calibri"/>
        </w:rPr>
      </w:pPr>
      <w:r w:rsidRPr="00D535BD">
        <w:rPr>
          <w:rFonts w:ascii="Calibri" w:hAnsi="Calibri" w:cs="Calibri"/>
          <w:b/>
          <w:bCs/>
        </w:rPr>
        <w:t>Project Management Tools (e.g., Jira, GitHub):</w:t>
      </w:r>
      <w:r w:rsidRPr="00D535BD">
        <w:rPr>
          <w:rFonts w:ascii="Calibri" w:hAnsi="Calibri" w:cs="Calibri"/>
        </w:rPr>
        <w:t xml:space="preserve"> $500</w:t>
      </w:r>
    </w:p>
    <w:p w14:paraId="0C0F42D0" w14:textId="77777777" w:rsidR="00D535BD" w:rsidRPr="00D535BD" w:rsidRDefault="00D535BD" w:rsidP="00D535BD">
      <w:pPr>
        <w:numPr>
          <w:ilvl w:val="1"/>
          <w:numId w:val="5"/>
        </w:numPr>
        <w:rPr>
          <w:rFonts w:ascii="Calibri" w:hAnsi="Calibri" w:cs="Calibri"/>
        </w:rPr>
      </w:pPr>
      <w:r w:rsidRPr="00D535BD">
        <w:rPr>
          <w:rFonts w:ascii="Calibri" w:hAnsi="Calibri" w:cs="Calibri"/>
          <w:b/>
          <w:bCs/>
        </w:rPr>
        <w:t>Total Development Costs:</w:t>
      </w:r>
      <w:r w:rsidRPr="00D535BD">
        <w:rPr>
          <w:rFonts w:ascii="Calibri" w:hAnsi="Calibri" w:cs="Calibri"/>
        </w:rPr>
        <w:t xml:space="preserve"> $1,500</w:t>
      </w:r>
    </w:p>
    <w:p w14:paraId="7BADDBDD" w14:textId="2C9DC22C" w:rsidR="00D535BD" w:rsidRPr="00D16211" w:rsidRDefault="00D535BD" w:rsidP="00D16211">
      <w:pPr>
        <w:pStyle w:val="ListParagraph"/>
        <w:numPr>
          <w:ilvl w:val="0"/>
          <w:numId w:val="5"/>
        </w:numPr>
        <w:rPr>
          <w:rFonts w:ascii="Calibri" w:hAnsi="Calibri" w:cs="Calibri"/>
          <w:b/>
          <w:bCs/>
        </w:rPr>
      </w:pPr>
      <w:r w:rsidRPr="00D16211">
        <w:rPr>
          <w:rFonts w:ascii="Calibri" w:hAnsi="Calibri" w:cs="Calibri"/>
          <w:b/>
          <w:bCs/>
        </w:rPr>
        <w:t>Total Cost of Testing and Project:</w:t>
      </w:r>
    </w:p>
    <w:p w14:paraId="57D8AD56" w14:textId="77777777" w:rsidR="00D535BD" w:rsidRPr="00D535BD" w:rsidRDefault="00D535BD" w:rsidP="00653733">
      <w:pPr>
        <w:numPr>
          <w:ilvl w:val="0"/>
          <w:numId w:val="6"/>
        </w:numPr>
        <w:tabs>
          <w:tab w:val="clear" w:pos="720"/>
          <w:tab w:val="num" w:pos="1440"/>
        </w:tabs>
        <w:ind w:left="1440"/>
        <w:rPr>
          <w:rFonts w:ascii="Calibri" w:hAnsi="Calibri" w:cs="Calibri"/>
        </w:rPr>
      </w:pPr>
      <w:r w:rsidRPr="00D535BD">
        <w:rPr>
          <w:rFonts w:ascii="Calibri" w:hAnsi="Calibri" w:cs="Calibri"/>
          <w:b/>
          <w:bCs/>
        </w:rPr>
        <w:t>Wages:</w:t>
      </w:r>
      <w:r w:rsidRPr="00D535BD">
        <w:rPr>
          <w:rFonts w:ascii="Calibri" w:hAnsi="Calibri" w:cs="Calibri"/>
        </w:rPr>
        <w:t xml:space="preserve"> $3,200</w:t>
      </w:r>
    </w:p>
    <w:p w14:paraId="2E7EA66B" w14:textId="77777777" w:rsidR="00D535BD" w:rsidRPr="00D535BD" w:rsidRDefault="00D535BD" w:rsidP="00653733">
      <w:pPr>
        <w:numPr>
          <w:ilvl w:val="0"/>
          <w:numId w:val="6"/>
        </w:numPr>
        <w:tabs>
          <w:tab w:val="clear" w:pos="720"/>
          <w:tab w:val="num" w:pos="1440"/>
        </w:tabs>
        <w:ind w:left="1440"/>
        <w:rPr>
          <w:rFonts w:ascii="Calibri" w:hAnsi="Calibri" w:cs="Calibri"/>
        </w:rPr>
      </w:pPr>
      <w:r w:rsidRPr="00D535BD">
        <w:rPr>
          <w:rFonts w:ascii="Calibri" w:hAnsi="Calibri" w:cs="Calibri"/>
          <w:b/>
          <w:bCs/>
        </w:rPr>
        <w:t>Equipment:</w:t>
      </w:r>
      <w:r w:rsidRPr="00D535BD">
        <w:rPr>
          <w:rFonts w:ascii="Calibri" w:hAnsi="Calibri" w:cs="Calibri"/>
        </w:rPr>
        <w:t xml:space="preserve"> $8,500</w:t>
      </w:r>
    </w:p>
    <w:p w14:paraId="4BC3191B" w14:textId="77777777" w:rsidR="00D535BD" w:rsidRPr="00D535BD" w:rsidRDefault="00D535BD" w:rsidP="00653733">
      <w:pPr>
        <w:numPr>
          <w:ilvl w:val="0"/>
          <w:numId w:val="6"/>
        </w:numPr>
        <w:tabs>
          <w:tab w:val="clear" w:pos="720"/>
          <w:tab w:val="num" w:pos="1440"/>
        </w:tabs>
        <w:ind w:left="1440"/>
        <w:rPr>
          <w:rFonts w:ascii="Calibri" w:hAnsi="Calibri" w:cs="Calibri"/>
        </w:rPr>
      </w:pPr>
      <w:r w:rsidRPr="00D535BD">
        <w:rPr>
          <w:rFonts w:ascii="Calibri" w:hAnsi="Calibri" w:cs="Calibri"/>
          <w:b/>
          <w:bCs/>
        </w:rPr>
        <w:t>Development Tools:</w:t>
      </w:r>
      <w:r w:rsidRPr="00D535BD">
        <w:rPr>
          <w:rFonts w:ascii="Calibri" w:hAnsi="Calibri" w:cs="Calibri"/>
        </w:rPr>
        <w:t xml:space="preserve"> $1,500</w:t>
      </w:r>
    </w:p>
    <w:p w14:paraId="40EDE2E6" w14:textId="561A5715" w:rsidR="00D535BD" w:rsidRDefault="00D535BD" w:rsidP="00653733">
      <w:pPr>
        <w:ind w:left="720"/>
        <w:rPr>
          <w:rFonts w:ascii="Calibri" w:hAnsi="Calibri" w:cs="Calibri"/>
        </w:rPr>
      </w:pPr>
      <w:r w:rsidRPr="00D535BD">
        <w:rPr>
          <w:rFonts w:ascii="Calibri" w:hAnsi="Calibri" w:cs="Calibri"/>
          <w:b/>
          <w:bCs/>
        </w:rPr>
        <w:t>Grand Total:</w:t>
      </w:r>
      <w:r w:rsidRPr="00D535BD">
        <w:rPr>
          <w:rFonts w:ascii="Calibri" w:hAnsi="Calibri" w:cs="Calibri"/>
        </w:rPr>
        <w:t xml:space="preserve"> </w:t>
      </w:r>
      <w:r w:rsidRPr="00D535BD">
        <w:rPr>
          <w:rFonts w:ascii="Calibri" w:hAnsi="Calibri" w:cs="Calibri"/>
          <w:b/>
          <w:bCs/>
        </w:rPr>
        <w:t>$1</w:t>
      </w:r>
      <w:r w:rsidR="00653733">
        <w:rPr>
          <w:rFonts w:ascii="Calibri" w:hAnsi="Calibri" w:cs="Calibri"/>
          <w:b/>
          <w:bCs/>
        </w:rPr>
        <w:t>3</w:t>
      </w:r>
      <w:r w:rsidRPr="00D535BD">
        <w:rPr>
          <w:rFonts w:ascii="Calibri" w:hAnsi="Calibri" w:cs="Calibri"/>
          <w:b/>
          <w:bCs/>
        </w:rPr>
        <w:t>,200</w:t>
      </w:r>
    </w:p>
    <w:p w14:paraId="373EF7BC" w14:textId="77777777" w:rsidR="00D535BD" w:rsidRPr="00D535BD" w:rsidRDefault="00D535BD" w:rsidP="00784061">
      <w:pPr>
        <w:rPr>
          <w:rFonts w:ascii="Calibri" w:hAnsi="Calibri" w:cs="Calibri"/>
        </w:rPr>
      </w:pPr>
    </w:p>
    <w:p w14:paraId="13CFFC53" w14:textId="77777777" w:rsidR="00030F6D" w:rsidRPr="00030F6D" w:rsidRDefault="00030F6D" w:rsidP="00030F6D">
      <w:pPr>
        <w:rPr>
          <w:rFonts w:ascii="Calibri" w:hAnsi="Calibri" w:cs="Calibri"/>
          <w:b/>
          <w:bCs/>
        </w:rPr>
      </w:pPr>
      <w:r w:rsidRPr="00030F6D">
        <w:rPr>
          <w:rFonts w:ascii="Calibri" w:hAnsi="Calibri" w:cs="Calibri"/>
          <w:b/>
          <w:bCs/>
        </w:rPr>
        <w:t>What Worked Well</w:t>
      </w:r>
    </w:p>
    <w:p w14:paraId="2D0FACB5" w14:textId="77777777" w:rsidR="00030F6D" w:rsidRPr="00030F6D" w:rsidRDefault="00030F6D" w:rsidP="00030F6D">
      <w:pPr>
        <w:numPr>
          <w:ilvl w:val="0"/>
          <w:numId w:val="1"/>
        </w:numPr>
        <w:rPr>
          <w:rFonts w:ascii="Calibri" w:hAnsi="Calibri" w:cs="Calibri"/>
        </w:rPr>
      </w:pPr>
      <w:r w:rsidRPr="00030F6D">
        <w:rPr>
          <w:rFonts w:ascii="Calibri" w:hAnsi="Calibri" w:cs="Calibri"/>
          <w:b/>
          <w:bCs/>
        </w:rPr>
        <w:t>Basic Functionality</w:t>
      </w:r>
      <w:r w:rsidRPr="00030F6D">
        <w:rPr>
          <w:rFonts w:ascii="Calibri" w:hAnsi="Calibri" w:cs="Calibri"/>
        </w:rPr>
        <w:t>: The core functionalities, such as adding routes, populating the map, and performing basic equality checks on points, were implemented successfully. These functionalities passed their respective unit tests, indicating that the foundational aspects of the application were solid. The TestAddRoute and TestPopulateMap functions, for example, performed as expected, adding routes to the map and populating the map with correct values.</w:t>
      </w:r>
    </w:p>
    <w:p w14:paraId="4D616A34" w14:textId="77777777" w:rsidR="00030F6D" w:rsidRPr="00030F6D" w:rsidRDefault="00030F6D" w:rsidP="00030F6D">
      <w:pPr>
        <w:numPr>
          <w:ilvl w:val="0"/>
          <w:numId w:val="1"/>
        </w:numPr>
        <w:rPr>
          <w:rFonts w:ascii="Calibri" w:hAnsi="Calibri" w:cs="Calibri"/>
        </w:rPr>
      </w:pPr>
      <w:r w:rsidRPr="00030F6D">
        <w:rPr>
          <w:rFonts w:ascii="Calibri" w:hAnsi="Calibri" w:cs="Calibri"/>
          <w:b/>
          <w:bCs/>
        </w:rPr>
        <w:t>Destination and Building Checks</w:t>
      </w:r>
      <w:r w:rsidRPr="00030F6D">
        <w:rPr>
          <w:rFonts w:ascii="Calibri" w:hAnsi="Calibri" w:cs="Calibri"/>
        </w:rPr>
        <w:t>: The checks for whether a shipment’s destination is within a building or if it is within the bounds of the map worked as intended. The DestinationNotInBuilding, DestinationIsInBuilding, and DestinationOutOfBounds tests demonstrated that the application could accurately determine whether a shipment's destination was valid. This was crucial for ensuring that trucks did not attempt to deliver packages to invalid or inaccessible locations.</w:t>
      </w:r>
    </w:p>
    <w:p w14:paraId="2D342D8D" w14:textId="77777777" w:rsidR="00030F6D" w:rsidRPr="00030F6D" w:rsidRDefault="00030F6D" w:rsidP="00030F6D">
      <w:pPr>
        <w:numPr>
          <w:ilvl w:val="0"/>
          <w:numId w:val="1"/>
        </w:numPr>
        <w:rPr>
          <w:rFonts w:ascii="Calibri" w:hAnsi="Calibri" w:cs="Calibri"/>
        </w:rPr>
      </w:pPr>
      <w:r w:rsidRPr="00030F6D">
        <w:rPr>
          <w:rFonts w:ascii="Calibri" w:hAnsi="Calibri" w:cs="Calibri"/>
          <w:b/>
          <w:bCs/>
        </w:rPr>
        <w:t>Path Validity and Optimization</w:t>
      </w:r>
      <w:r w:rsidRPr="00030F6D">
        <w:rPr>
          <w:rFonts w:ascii="Calibri" w:hAnsi="Calibri" w:cs="Calibri"/>
        </w:rPr>
        <w:t>: The functions responsible for validating truck paths and optimizing routes also performed well in most scenarios. The validtruckPaths and shortestRouteOptimization functions passed their tests, indicating that the application could correctly determine the shortest path for deliveries and validate that the paths chosen were valid. This optimization is key to reducing delivery times and improving overall efficiency.</w:t>
      </w:r>
    </w:p>
    <w:p w14:paraId="328BED17" w14:textId="2787DA9B" w:rsidR="00030F6D" w:rsidRDefault="00030F6D" w:rsidP="00784061">
      <w:pPr>
        <w:numPr>
          <w:ilvl w:val="0"/>
          <w:numId w:val="1"/>
        </w:numPr>
        <w:rPr>
          <w:rFonts w:ascii="Calibri" w:hAnsi="Calibri" w:cs="Calibri"/>
        </w:rPr>
      </w:pPr>
      <w:r w:rsidRPr="00030F6D">
        <w:rPr>
          <w:rFonts w:ascii="Calibri" w:hAnsi="Calibri" w:cs="Calibri"/>
          <w:b/>
          <w:bCs/>
        </w:rPr>
        <w:t>Handling of Capacity Limits</w:t>
      </w:r>
      <w:r w:rsidRPr="00030F6D">
        <w:rPr>
          <w:rFonts w:ascii="Calibri" w:hAnsi="Calibri" w:cs="Calibri"/>
        </w:rPr>
        <w:t>: The application successfully managed the constraints of truck capacities in terms of both weight and volume. The testTruckWeightCapacity and validTruckVolume tests confirmed that the application could correctly determine whether a truck could accommodate a shipment based on its current load. This ensured that the trucks were not overloaded, preventing potential issues with delivery failures due to overcapacity.</w:t>
      </w:r>
    </w:p>
    <w:p w14:paraId="4C40C2CE" w14:textId="77777777" w:rsidR="00421010" w:rsidRPr="00421010" w:rsidRDefault="00421010" w:rsidP="00421010">
      <w:pPr>
        <w:ind w:left="720"/>
        <w:rPr>
          <w:rFonts w:ascii="Calibri" w:hAnsi="Calibri" w:cs="Calibri"/>
        </w:rPr>
      </w:pPr>
    </w:p>
    <w:p w14:paraId="7B930E4F" w14:textId="1A389914" w:rsidR="00030F6D" w:rsidRPr="00806731" w:rsidRDefault="00030F6D" w:rsidP="00030F6D">
      <w:pPr>
        <w:ind w:left="360"/>
        <w:rPr>
          <w:rFonts w:ascii="Calibri" w:hAnsi="Calibri" w:cs="Calibri"/>
          <w:b/>
          <w:bCs/>
        </w:rPr>
      </w:pPr>
      <w:r w:rsidRPr="00806731">
        <w:rPr>
          <w:rFonts w:ascii="Calibri" w:hAnsi="Calibri" w:cs="Calibri"/>
          <w:b/>
          <w:bCs/>
        </w:rPr>
        <w:t>What Didn’t Work</w:t>
      </w:r>
    </w:p>
    <w:p w14:paraId="436D994B" w14:textId="0388D85C" w:rsidR="00806731" w:rsidRPr="00806731" w:rsidRDefault="00030F6D" w:rsidP="00806731">
      <w:pPr>
        <w:pStyle w:val="ListParagraph"/>
        <w:numPr>
          <w:ilvl w:val="0"/>
          <w:numId w:val="3"/>
        </w:numPr>
        <w:rPr>
          <w:rFonts w:ascii="Calibri" w:hAnsi="Calibri" w:cs="Calibri"/>
          <w:b/>
          <w:bCs/>
        </w:rPr>
      </w:pPr>
      <w:r w:rsidRPr="00806731">
        <w:rPr>
          <w:rFonts w:ascii="Calibri" w:hAnsi="Calibri" w:cs="Calibri"/>
          <w:b/>
          <w:bCs/>
        </w:rPr>
        <w:t xml:space="preserve">Checking Destination with valid Building: </w:t>
      </w:r>
      <w:r w:rsidRPr="00806731">
        <w:rPr>
          <w:rFonts w:ascii="Calibri" w:hAnsi="Calibri" w:cs="Calibri"/>
        </w:rPr>
        <w:t>Two integration test cases passed for this but the other two didn’t pass. We had troubles fixing and debugging the bugs. Therefore, the main interface for the destination input didn’t work.</w:t>
      </w:r>
    </w:p>
    <w:p w14:paraId="576DD42F" w14:textId="77777777" w:rsidR="00806731" w:rsidRPr="00806731" w:rsidRDefault="00806731" w:rsidP="00806731">
      <w:pPr>
        <w:pStyle w:val="ListParagraph"/>
        <w:rPr>
          <w:rFonts w:ascii="Calibri" w:hAnsi="Calibri" w:cs="Calibri"/>
          <w:b/>
          <w:bCs/>
        </w:rPr>
      </w:pPr>
    </w:p>
    <w:p w14:paraId="4FA1A0E8" w14:textId="28B291C7" w:rsidR="00806731" w:rsidRPr="00806731" w:rsidRDefault="00806731" w:rsidP="00806731">
      <w:pPr>
        <w:pStyle w:val="ListParagraph"/>
        <w:numPr>
          <w:ilvl w:val="0"/>
          <w:numId w:val="3"/>
        </w:numPr>
        <w:rPr>
          <w:rFonts w:ascii="Calibri" w:hAnsi="Calibri" w:cs="Calibri"/>
          <w:b/>
          <w:bCs/>
        </w:rPr>
      </w:pPr>
      <w:r w:rsidRPr="00806731">
        <w:rPr>
          <w:rStyle w:val="Strong"/>
          <w:rFonts w:ascii="Calibri" w:hAnsi="Calibri" w:cs="Calibri"/>
        </w:rPr>
        <w:lastRenderedPageBreak/>
        <w:t>Route Display Issues</w:t>
      </w:r>
      <w:r w:rsidRPr="00806731">
        <w:rPr>
          <w:rFonts w:ascii="Calibri" w:hAnsi="Calibri" w:cs="Calibri"/>
        </w:rPr>
        <w:t xml:space="preserve">: The program failed to display valid truck options and their corresponding shortest routes to the destination. </w:t>
      </w:r>
      <w:r>
        <w:rPr>
          <w:rFonts w:ascii="Calibri" w:hAnsi="Calibri" w:cs="Calibri"/>
        </w:rPr>
        <w:t xml:space="preserve">This </w:t>
      </w:r>
      <w:r w:rsidRPr="00806731">
        <w:rPr>
          <w:rFonts w:ascii="Calibri" w:hAnsi="Calibri" w:cs="Calibri"/>
        </w:rPr>
        <w:t>prevents users from selecting the best possible route for their shipment.</w:t>
      </w:r>
    </w:p>
    <w:p w14:paraId="1F3182B0" w14:textId="77777777" w:rsidR="00806731" w:rsidRPr="00806731" w:rsidRDefault="00806731" w:rsidP="00806731">
      <w:pPr>
        <w:pStyle w:val="ListParagraph"/>
        <w:rPr>
          <w:rFonts w:ascii="Calibri" w:hAnsi="Calibri" w:cs="Calibri"/>
          <w:b/>
          <w:bCs/>
        </w:rPr>
      </w:pPr>
    </w:p>
    <w:p w14:paraId="73D07550" w14:textId="531EB4FE" w:rsidR="00806731" w:rsidRPr="00A04DC1" w:rsidRDefault="00806731" w:rsidP="00806731">
      <w:pPr>
        <w:pStyle w:val="ListParagraph"/>
        <w:numPr>
          <w:ilvl w:val="0"/>
          <w:numId w:val="3"/>
        </w:numPr>
        <w:rPr>
          <w:rFonts w:ascii="Calibri" w:hAnsi="Calibri" w:cs="Calibri"/>
          <w:b/>
          <w:bCs/>
        </w:rPr>
      </w:pPr>
      <w:r w:rsidRPr="00806731">
        <w:rPr>
          <w:rStyle w:val="Strong"/>
          <w:rFonts w:ascii="Calibri" w:hAnsi="Calibri" w:cs="Calibri"/>
        </w:rPr>
        <w:t>Route Deviation Handling</w:t>
      </w:r>
      <w:r w:rsidRPr="00806731">
        <w:rPr>
          <w:rFonts w:ascii="Calibri" w:hAnsi="Calibri" w:cs="Calibri"/>
        </w:rPr>
        <w:t>: The program did not adequately handle or display route deviations, especially concerning the shortest route to the destination. This lack of functionality unable</w:t>
      </w:r>
      <w:r>
        <w:rPr>
          <w:rFonts w:ascii="Calibri" w:hAnsi="Calibri" w:cs="Calibri"/>
        </w:rPr>
        <w:t>d</w:t>
      </w:r>
      <w:r w:rsidRPr="00806731">
        <w:rPr>
          <w:rFonts w:ascii="Calibri" w:hAnsi="Calibri" w:cs="Calibri"/>
        </w:rPr>
        <w:t xml:space="preserve"> evaluate potential diversions along the chosen route.</w:t>
      </w:r>
    </w:p>
    <w:p w14:paraId="011E3346" w14:textId="77777777" w:rsidR="00A04DC1" w:rsidRPr="00A04DC1" w:rsidRDefault="00A04DC1" w:rsidP="00A04DC1">
      <w:pPr>
        <w:pStyle w:val="ListParagraph"/>
        <w:rPr>
          <w:rFonts w:ascii="Calibri" w:hAnsi="Calibri" w:cs="Calibri"/>
          <w:b/>
          <w:bCs/>
        </w:rPr>
      </w:pPr>
    </w:p>
    <w:p w14:paraId="13E63223" w14:textId="77777777" w:rsidR="00A04DC1" w:rsidRPr="00A04DC1" w:rsidRDefault="00A04DC1" w:rsidP="00A04DC1">
      <w:pPr>
        <w:rPr>
          <w:rFonts w:ascii="Calibri" w:hAnsi="Calibri" w:cs="Calibri"/>
          <w:b/>
          <w:bCs/>
        </w:rPr>
      </w:pPr>
    </w:p>
    <w:p w14:paraId="3643EA05" w14:textId="77777777" w:rsidR="00806731" w:rsidRPr="00806731" w:rsidRDefault="00806731" w:rsidP="00806731">
      <w:pPr>
        <w:rPr>
          <w:rFonts w:ascii="Calibri" w:hAnsi="Calibri" w:cs="Calibri"/>
          <w:b/>
          <w:bCs/>
        </w:rPr>
      </w:pPr>
    </w:p>
    <w:sectPr w:rsidR="00806731" w:rsidRPr="008067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B52CE"/>
    <w:multiLevelType w:val="hybridMultilevel"/>
    <w:tmpl w:val="9DA8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87F0B"/>
    <w:multiLevelType w:val="hybridMultilevel"/>
    <w:tmpl w:val="980C7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15395"/>
    <w:multiLevelType w:val="multilevel"/>
    <w:tmpl w:val="6C346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693986"/>
    <w:multiLevelType w:val="multilevel"/>
    <w:tmpl w:val="2BD2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33C33"/>
    <w:multiLevelType w:val="multilevel"/>
    <w:tmpl w:val="456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F09A6"/>
    <w:multiLevelType w:val="multilevel"/>
    <w:tmpl w:val="C428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035319">
    <w:abstractNumId w:val="3"/>
  </w:num>
  <w:num w:numId="2" w16cid:durableId="836532914">
    <w:abstractNumId w:val="0"/>
  </w:num>
  <w:num w:numId="3" w16cid:durableId="1683780820">
    <w:abstractNumId w:val="1"/>
  </w:num>
  <w:num w:numId="4" w16cid:durableId="1858958923">
    <w:abstractNumId w:val="5"/>
  </w:num>
  <w:num w:numId="5" w16cid:durableId="1140074474">
    <w:abstractNumId w:val="2"/>
  </w:num>
  <w:num w:numId="6" w16cid:durableId="845899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61"/>
    <w:rsid w:val="00030F6D"/>
    <w:rsid w:val="000D4490"/>
    <w:rsid w:val="00182964"/>
    <w:rsid w:val="00421010"/>
    <w:rsid w:val="00501AD4"/>
    <w:rsid w:val="00630C92"/>
    <w:rsid w:val="00653733"/>
    <w:rsid w:val="00784061"/>
    <w:rsid w:val="00806731"/>
    <w:rsid w:val="008377C2"/>
    <w:rsid w:val="009577E5"/>
    <w:rsid w:val="00A04DC1"/>
    <w:rsid w:val="00BE45C2"/>
    <w:rsid w:val="00C26770"/>
    <w:rsid w:val="00D16211"/>
    <w:rsid w:val="00D535BD"/>
    <w:rsid w:val="00F732C1"/>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CBFA"/>
  <w15:chartTrackingRefBased/>
  <w15:docId w15:val="{B246EABF-B1BB-3545-8617-E1677C56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0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0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0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0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0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0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0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0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061"/>
    <w:rPr>
      <w:rFonts w:eastAsiaTheme="majorEastAsia" w:cstheme="majorBidi"/>
      <w:color w:val="272727" w:themeColor="text1" w:themeTint="D8"/>
    </w:rPr>
  </w:style>
  <w:style w:type="paragraph" w:styleId="Title">
    <w:name w:val="Title"/>
    <w:basedOn w:val="Normal"/>
    <w:next w:val="Normal"/>
    <w:link w:val="TitleChar"/>
    <w:uiPriority w:val="10"/>
    <w:qFormat/>
    <w:rsid w:val="00784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061"/>
    <w:pPr>
      <w:spacing w:before="160"/>
      <w:jc w:val="center"/>
    </w:pPr>
    <w:rPr>
      <w:i/>
      <w:iCs/>
      <w:color w:val="404040" w:themeColor="text1" w:themeTint="BF"/>
    </w:rPr>
  </w:style>
  <w:style w:type="character" w:customStyle="1" w:styleId="QuoteChar">
    <w:name w:val="Quote Char"/>
    <w:basedOn w:val="DefaultParagraphFont"/>
    <w:link w:val="Quote"/>
    <w:uiPriority w:val="29"/>
    <w:rsid w:val="00784061"/>
    <w:rPr>
      <w:i/>
      <w:iCs/>
      <w:color w:val="404040" w:themeColor="text1" w:themeTint="BF"/>
    </w:rPr>
  </w:style>
  <w:style w:type="paragraph" w:styleId="ListParagraph">
    <w:name w:val="List Paragraph"/>
    <w:basedOn w:val="Normal"/>
    <w:uiPriority w:val="34"/>
    <w:qFormat/>
    <w:rsid w:val="00784061"/>
    <w:pPr>
      <w:ind w:left="720"/>
      <w:contextualSpacing/>
    </w:pPr>
  </w:style>
  <w:style w:type="character" w:styleId="IntenseEmphasis">
    <w:name w:val="Intense Emphasis"/>
    <w:basedOn w:val="DefaultParagraphFont"/>
    <w:uiPriority w:val="21"/>
    <w:qFormat/>
    <w:rsid w:val="00784061"/>
    <w:rPr>
      <w:i/>
      <w:iCs/>
      <w:color w:val="0F4761" w:themeColor="accent1" w:themeShade="BF"/>
    </w:rPr>
  </w:style>
  <w:style w:type="paragraph" w:styleId="IntenseQuote">
    <w:name w:val="Intense Quote"/>
    <w:basedOn w:val="Normal"/>
    <w:next w:val="Normal"/>
    <w:link w:val="IntenseQuoteChar"/>
    <w:uiPriority w:val="30"/>
    <w:qFormat/>
    <w:rsid w:val="00784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061"/>
    <w:rPr>
      <w:i/>
      <w:iCs/>
      <w:color w:val="0F4761" w:themeColor="accent1" w:themeShade="BF"/>
    </w:rPr>
  </w:style>
  <w:style w:type="character" w:styleId="IntenseReference">
    <w:name w:val="Intense Reference"/>
    <w:basedOn w:val="DefaultParagraphFont"/>
    <w:uiPriority w:val="32"/>
    <w:qFormat/>
    <w:rsid w:val="00784061"/>
    <w:rPr>
      <w:b/>
      <w:bCs/>
      <w:smallCaps/>
      <w:color w:val="0F4761" w:themeColor="accent1" w:themeShade="BF"/>
      <w:spacing w:val="5"/>
    </w:rPr>
  </w:style>
  <w:style w:type="table" w:styleId="TableGrid">
    <w:name w:val="Table Grid"/>
    <w:basedOn w:val="TableNormal"/>
    <w:uiPriority w:val="39"/>
    <w:rsid w:val="00784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673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6731"/>
    <w:rPr>
      <w:b/>
      <w:bCs/>
    </w:rPr>
  </w:style>
  <w:style w:type="character" w:styleId="HTMLCode">
    <w:name w:val="HTML Code"/>
    <w:basedOn w:val="DefaultParagraphFont"/>
    <w:uiPriority w:val="99"/>
    <w:semiHidden/>
    <w:unhideWhenUsed/>
    <w:rsid w:val="008067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66532">
      <w:bodyDiv w:val="1"/>
      <w:marLeft w:val="0"/>
      <w:marRight w:val="0"/>
      <w:marTop w:val="0"/>
      <w:marBottom w:val="0"/>
      <w:divBdr>
        <w:top w:val="none" w:sz="0" w:space="0" w:color="auto"/>
        <w:left w:val="none" w:sz="0" w:space="0" w:color="auto"/>
        <w:bottom w:val="none" w:sz="0" w:space="0" w:color="auto"/>
        <w:right w:val="none" w:sz="0" w:space="0" w:color="auto"/>
      </w:divBdr>
    </w:div>
    <w:div w:id="329480376">
      <w:bodyDiv w:val="1"/>
      <w:marLeft w:val="0"/>
      <w:marRight w:val="0"/>
      <w:marTop w:val="0"/>
      <w:marBottom w:val="0"/>
      <w:divBdr>
        <w:top w:val="none" w:sz="0" w:space="0" w:color="auto"/>
        <w:left w:val="none" w:sz="0" w:space="0" w:color="auto"/>
        <w:bottom w:val="none" w:sz="0" w:space="0" w:color="auto"/>
        <w:right w:val="none" w:sz="0" w:space="0" w:color="auto"/>
      </w:divBdr>
    </w:div>
    <w:div w:id="662972040">
      <w:bodyDiv w:val="1"/>
      <w:marLeft w:val="0"/>
      <w:marRight w:val="0"/>
      <w:marTop w:val="0"/>
      <w:marBottom w:val="0"/>
      <w:divBdr>
        <w:top w:val="none" w:sz="0" w:space="0" w:color="auto"/>
        <w:left w:val="none" w:sz="0" w:space="0" w:color="auto"/>
        <w:bottom w:val="none" w:sz="0" w:space="0" w:color="auto"/>
        <w:right w:val="none" w:sz="0" w:space="0" w:color="auto"/>
      </w:divBdr>
    </w:div>
    <w:div w:id="736705742">
      <w:bodyDiv w:val="1"/>
      <w:marLeft w:val="0"/>
      <w:marRight w:val="0"/>
      <w:marTop w:val="0"/>
      <w:marBottom w:val="0"/>
      <w:divBdr>
        <w:top w:val="none" w:sz="0" w:space="0" w:color="auto"/>
        <w:left w:val="none" w:sz="0" w:space="0" w:color="auto"/>
        <w:bottom w:val="none" w:sz="0" w:space="0" w:color="auto"/>
        <w:right w:val="none" w:sz="0" w:space="0" w:color="auto"/>
      </w:divBdr>
    </w:div>
    <w:div w:id="1117330828">
      <w:bodyDiv w:val="1"/>
      <w:marLeft w:val="0"/>
      <w:marRight w:val="0"/>
      <w:marTop w:val="0"/>
      <w:marBottom w:val="0"/>
      <w:divBdr>
        <w:top w:val="none" w:sz="0" w:space="0" w:color="auto"/>
        <w:left w:val="none" w:sz="0" w:space="0" w:color="auto"/>
        <w:bottom w:val="none" w:sz="0" w:space="0" w:color="auto"/>
        <w:right w:val="none" w:sz="0" w:space="0" w:color="auto"/>
      </w:divBdr>
    </w:div>
    <w:div w:id="1202090502">
      <w:bodyDiv w:val="1"/>
      <w:marLeft w:val="0"/>
      <w:marRight w:val="0"/>
      <w:marTop w:val="0"/>
      <w:marBottom w:val="0"/>
      <w:divBdr>
        <w:top w:val="none" w:sz="0" w:space="0" w:color="auto"/>
        <w:left w:val="none" w:sz="0" w:space="0" w:color="auto"/>
        <w:bottom w:val="none" w:sz="0" w:space="0" w:color="auto"/>
        <w:right w:val="none" w:sz="0" w:space="0" w:color="auto"/>
      </w:divBdr>
    </w:div>
    <w:div w:id="1400592948">
      <w:bodyDiv w:val="1"/>
      <w:marLeft w:val="0"/>
      <w:marRight w:val="0"/>
      <w:marTop w:val="0"/>
      <w:marBottom w:val="0"/>
      <w:divBdr>
        <w:top w:val="none" w:sz="0" w:space="0" w:color="auto"/>
        <w:left w:val="none" w:sz="0" w:space="0" w:color="auto"/>
        <w:bottom w:val="none" w:sz="0" w:space="0" w:color="auto"/>
        <w:right w:val="none" w:sz="0" w:space="0" w:color="auto"/>
      </w:divBdr>
    </w:div>
    <w:div w:id="1630817614">
      <w:bodyDiv w:val="1"/>
      <w:marLeft w:val="0"/>
      <w:marRight w:val="0"/>
      <w:marTop w:val="0"/>
      <w:marBottom w:val="0"/>
      <w:divBdr>
        <w:top w:val="none" w:sz="0" w:space="0" w:color="auto"/>
        <w:left w:val="none" w:sz="0" w:space="0" w:color="auto"/>
        <w:bottom w:val="none" w:sz="0" w:space="0" w:color="auto"/>
        <w:right w:val="none" w:sz="0" w:space="0" w:color="auto"/>
      </w:divBdr>
    </w:div>
    <w:div w:id="2032880569">
      <w:bodyDiv w:val="1"/>
      <w:marLeft w:val="0"/>
      <w:marRight w:val="0"/>
      <w:marTop w:val="0"/>
      <w:marBottom w:val="0"/>
      <w:divBdr>
        <w:top w:val="none" w:sz="0" w:space="0" w:color="auto"/>
        <w:left w:val="none" w:sz="0" w:space="0" w:color="auto"/>
        <w:bottom w:val="none" w:sz="0" w:space="0" w:color="auto"/>
        <w:right w:val="none" w:sz="0" w:space="0" w:color="auto"/>
      </w:divBdr>
    </w:div>
    <w:div w:id="2075467237">
      <w:bodyDiv w:val="1"/>
      <w:marLeft w:val="0"/>
      <w:marRight w:val="0"/>
      <w:marTop w:val="0"/>
      <w:marBottom w:val="0"/>
      <w:divBdr>
        <w:top w:val="none" w:sz="0" w:space="0" w:color="auto"/>
        <w:left w:val="none" w:sz="0" w:space="0" w:color="auto"/>
        <w:bottom w:val="none" w:sz="0" w:space="0" w:color="auto"/>
        <w:right w:val="none" w:sz="0" w:space="0" w:color="auto"/>
      </w:divBdr>
    </w:div>
    <w:div w:id="210268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245B6-2E90-5049-B448-533B91BA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Mihyeon Park</dc:creator>
  <cp:keywords/>
  <dc:description/>
  <cp:lastModifiedBy>Mihyeon Park</cp:lastModifiedBy>
  <cp:revision>9</cp:revision>
  <dcterms:created xsi:type="dcterms:W3CDTF">2024-08-13T20:38:00Z</dcterms:created>
  <dcterms:modified xsi:type="dcterms:W3CDTF">2024-08-14T03:46:00Z</dcterms:modified>
</cp:coreProperties>
</file>