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449960" w14:textId="77777777" w:rsidR="00DE0C30" w:rsidRPr="00DB3844" w:rsidRDefault="00DE0C30" w:rsidP="00AF1028">
      <w:pPr>
        <w:jc w:val="center"/>
        <w:rPr>
          <w:rFonts w:ascii="Arial" w:hAnsi="Arial" w:cs="Arial"/>
          <w:b/>
          <w:sz w:val="24"/>
          <w:szCs w:val="24"/>
        </w:rPr>
      </w:pPr>
    </w:p>
    <w:p w14:paraId="0CBCC9A0" w14:textId="039B5755" w:rsidR="00E42F30" w:rsidRPr="00DB3844" w:rsidRDefault="00CE18DE" w:rsidP="00AF1028">
      <w:pPr>
        <w:jc w:val="center"/>
        <w:rPr>
          <w:rFonts w:ascii="Arial" w:hAnsi="Arial" w:cs="Arial"/>
          <w:b/>
          <w:sz w:val="24"/>
          <w:szCs w:val="24"/>
        </w:rPr>
      </w:pPr>
      <w:r w:rsidRPr="00DB3844">
        <w:rPr>
          <w:rFonts w:ascii="Arial" w:hAnsi="Arial" w:cs="Arial"/>
          <w:b/>
          <w:sz w:val="24"/>
          <w:szCs w:val="24"/>
        </w:rPr>
        <w:t>Lab Assignment</w:t>
      </w:r>
      <w:r w:rsidR="005E15A8" w:rsidRPr="00DB3844">
        <w:rPr>
          <w:rFonts w:ascii="Arial" w:hAnsi="Arial" w:cs="Arial"/>
          <w:b/>
          <w:sz w:val="24"/>
          <w:szCs w:val="24"/>
        </w:rPr>
        <w:t xml:space="preserve"> #</w:t>
      </w:r>
      <w:r w:rsidR="0083080C" w:rsidRPr="00DB3844">
        <w:rPr>
          <w:rFonts w:ascii="Arial" w:hAnsi="Arial" w:cs="Arial"/>
          <w:b/>
          <w:sz w:val="24"/>
          <w:szCs w:val="24"/>
        </w:rPr>
        <w:t>5</w:t>
      </w:r>
      <w:r w:rsidR="009446B4" w:rsidRPr="00DB3844">
        <w:rPr>
          <w:rFonts w:ascii="Arial" w:hAnsi="Arial" w:cs="Arial"/>
          <w:b/>
          <w:sz w:val="24"/>
          <w:szCs w:val="24"/>
        </w:rPr>
        <w:t xml:space="preserve"> –</w:t>
      </w:r>
      <w:r w:rsidR="007B499E">
        <w:rPr>
          <w:rFonts w:ascii="Arial" w:hAnsi="Arial" w:cs="Arial"/>
          <w:b/>
          <w:sz w:val="24"/>
          <w:szCs w:val="24"/>
        </w:rPr>
        <w:t xml:space="preserve"> </w:t>
      </w:r>
      <w:r w:rsidR="0083080C" w:rsidRPr="00DB3844">
        <w:rPr>
          <w:rFonts w:ascii="Arial" w:hAnsi="Arial" w:cs="Arial"/>
          <w:b/>
          <w:sz w:val="24"/>
          <w:szCs w:val="24"/>
        </w:rPr>
        <w:t xml:space="preserve">Emerging Technologies, sustainability and responsibility as global </w:t>
      </w:r>
      <w:r w:rsidR="00771F9E" w:rsidRPr="00DB3844">
        <w:rPr>
          <w:rFonts w:ascii="Arial" w:hAnsi="Arial" w:cs="Arial"/>
          <w:b/>
          <w:sz w:val="24"/>
          <w:szCs w:val="24"/>
        </w:rPr>
        <w:t>citizens</w:t>
      </w:r>
    </w:p>
    <w:p w14:paraId="418FB91F" w14:textId="77777777" w:rsidR="00DE0C30" w:rsidRPr="00DB3844" w:rsidRDefault="00DE0C30" w:rsidP="00AF1028">
      <w:pPr>
        <w:rPr>
          <w:rFonts w:ascii="Arial" w:hAnsi="Arial" w:cs="Arial"/>
          <w:sz w:val="24"/>
          <w:szCs w:val="24"/>
        </w:rPr>
      </w:pPr>
    </w:p>
    <w:p w14:paraId="41BDA45E" w14:textId="0D09A1E1" w:rsidR="005E15A8" w:rsidRPr="00DB3844" w:rsidRDefault="005E15A8" w:rsidP="00AF1028">
      <w:pPr>
        <w:rPr>
          <w:rFonts w:ascii="Arial" w:hAnsi="Arial" w:cs="Arial"/>
          <w:sz w:val="24"/>
          <w:szCs w:val="24"/>
        </w:rPr>
      </w:pPr>
      <w:r w:rsidRPr="00DB3844">
        <w:rPr>
          <w:rFonts w:ascii="Arial" w:hAnsi="Arial" w:cs="Arial"/>
          <w:b/>
          <w:bCs/>
          <w:sz w:val="24"/>
          <w:szCs w:val="24"/>
        </w:rPr>
        <w:t>Due Date</w:t>
      </w:r>
      <w:r w:rsidRPr="00DB3844">
        <w:rPr>
          <w:rFonts w:ascii="Arial" w:hAnsi="Arial" w:cs="Arial"/>
          <w:sz w:val="24"/>
          <w:szCs w:val="24"/>
        </w:rPr>
        <w:t>:</w:t>
      </w:r>
      <w:r w:rsidRPr="00DB3844">
        <w:rPr>
          <w:rFonts w:ascii="Arial" w:hAnsi="Arial" w:cs="Arial"/>
          <w:sz w:val="24"/>
          <w:szCs w:val="24"/>
        </w:rPr>
        <w:tab/>
      </w:r>
      <w:r w:rsidR="00E15812" w:rsidRPr="00DB3844">
        <w:rPr>
          <w:rFonts w:ascii="Arial" w:hAnsi="Arial" w:cs="Arial"/>
          <w:sz w:val="24"/>
          <w:szCs w:val="24"/>
        </w:rPr>
        <w:t>Wednesday</w:t>
      </w:r>
      <w:r w:rsidR="008C54F5" w:rsidRPr="00DB3844">
        <w:rPr>
          <w:rFonts w:ascii="Arial" w:hAnsi="Arial" w:cs="Arial"/>
          <w:sz w:val="24"/>
          <w:szCs w:val="24"/>
        </w:rPr>
        <w:t xml:space="preserve"> </w:t>
      </w:r>
      <w:r w:rsidR="00E15812" w:rsidRPr="00DB3844">
        <w:rPr>
          <w:rFonts w:ascii="Arial" w:hAnsi="Arial" w:cs="Arial"/>
          <w:sz w:val="24"/>
          <w:szCs w:val="24"/>
        </w:rPr>
        <w:t>12:30pm</w:t>
      </w:r>
      <w:r w:rsidR="00904367" w:rsidRPr="00DB3844">
        <w:rPr>
          <w:rFonts w:ascii="Arial" w:hAnsi="Arial" w:cs="Arial"/>
          <w:sz w:val="24"/>
          <w:szCs w:val="24"/>
        </w:rPr>
        <w:t xml:space="preserve">, </w:t>
      </w:r>
      <w:r w:rsidRPr="00DB3844">
        <w:rPr>
          <w:rFonts w:ascii="Arial" w:hAnsi="Arial" w:cs="Arial"/>
          <w:sz w:val="24"/>
          <w:szCs w:val="24"/>
        </w:rPr>
        <w:t xml:space="preserve">Week </w:t>
      </w:r>
      <w:r w:rsidR="00ED2D07" w:rsidRPr="00DB3844">
        <w:rPr>
          <w:rFonts w:ascii="Arial" w:hAnsi="Arial" w:cs="Arial"/>
          <w:sz w:val="24"/>
          <w:szCs w:val="24"/>
        </w:rPr>
        <w:t>14</w:t>
      </w:r>
      <w:r w:rsidRPr="00DB3844">
        <w:rPr>
          <w:rFonts w:ascii="Arial" w:hAnsi="Arial" w:cs="Arial"/>
          <w:sz w:val="24"/>
          <w:szCs w:val="24"/>
        </w:rPr>
        <w:t>.</w:t>
      </w:r>
    </w:p>
    <w:p w14:paraId="23577647" w14:textId="77777777" w:rsidR="005E15A8" w:rsidRPr="00DB3844" w:rsidRDefault="005E15A8" w:rsidP="00AF1028">
      <w:pPr>
        <w:rPr>
          <w:rFonts w:ascii="Arial" w:hAnsi="Arial" w:cs="Arial"/>
          <w:sz w:val="24"/>
          <w:szCs w:val="24"/>
        </w:rPr>
      </w:pPr>
    </w:p>
    <w:p w14:paraId="75BB8D6F" w14:textId="1E457ACB" w:rsidR="00A06FB8" w:rsidRPr="00A06FB8" w:rsidRDefault="00A06FB8" w:rsidP="00AF1028">
      <w:pPr>
        <w:rPr>
          <w:rFonts w:ascii="Arial" w:hAnsi="Arial" w:cs="Arial"/>
          <w:sz w:val="24"/>
          <w:szCs w:val="24"/>
        </w:rPr>
      </w:pPr>
      <w:r w:rsidRPr="00DB3844">
        <w:rPr>
          <w:rFonts w:ascii="Arial" w:hAnsi="Arial" w:cs="Arial"/>
          <w:b/>
          <w:bCs/>
          <w:sz w:val="24"/>
          <w:szCs w:val="24"/>
        </w:rPr>
        <w:t>P</w:t>
      </w:r>
      <w:r w:rsidRPr="00A06FB8">
        <w:rPr>
          <w:rFonts w:ascii="Arial" w:hAnsi="Arial" w:cs="Arial"/>
          <w:b/>
          <w:bCs/>
          <w:sz w:val="24"/>
          <w:szCs w:val="24"/>
        </w:rPr>
        <w:t>urpose:</w:t>
      </w:r>
      <w:r w:rsidRPr="00A06FB8">
        <w:rPr>
          <w:rFonts w:ascii="Arial" w:hAnsi="Arial" w:cs="Arial"/>
          <w:sz w:val="24"/>
          <w:szCs w:val="24"/>
        </w:rPr>
        <w:t xml:space="preserve"> </w:t>
      </w:r>
      <w:r w:rsidRPr="00DB3844">
        <w:rPr>
          <w:rFonts w:ascii="Arial" w:hAnsi="Arial" w:cs="Arial"/>
          <w:sz w:val="24"/>
          <w:szCs w:val="24"/>
        </w:rPr>
        <w:tab/>
      </w:r>
      <w:r w:rsidRPr="00A06FB8">
        <w:rPr>
          <w:rFonts w:ascii="Arial" w:hAnsi="Arial" w:cs="Arial"/>
          <w:sz w:val="24"/>
          <w:szCs w:val="24"/>
        </w:rPr>
        <w:t>This assignment aims to:</w:t>
      </w:r>
    </w:p>
    <w:p w14:paraId="372DE079" w14:textId="77777777" w:rsidR="00A06FB8" w:rsidRPr="00A06FB8" w:rsidRDefault="00A06FB8" w:rsidP="00AF1028">
      <w:pPr>
        <w:numPr>
          <w:ilvl w:val="0"/>
          <w:numId w:val="10"/>
        </w:numPr>
        <w:rPr>
          <w:rFonts w:ascii="Arial" w:hAnsi="Arial" w:cs="Arial"/>
          <w:sz w:val="24"/>
          <w:szCs w:val="24"/>
        </w:rPr>
      </w:pPr>
      <w:r w:rsidRPr="00A06FB8">
        <w:rPr>
          <w:rFonts w:ascii="Arial" w:hAnsi="Arial" w:cs="Arial"/>
          <w:sz w:val="24"/>
          <w:szCs w:val="24"/>
        </w:rPr>
        <w:t>Examine the initiatives and responses of leading software companies concerning sustainability and their roles as global citizens.</w:t>
      </w:r>
    </w:p>
    <w:p w14:paraId="76095340" w14:textId="06D52E96" w:rsidR="00A06FB8" w:rsidRPr="00A06FB8" w:rsidRDefault="00A06FB8" w:rsidP="00AF1028">
      <w:pPr>
        <w:numPr>
          <w:ilvl w:val="0"/>
          <w:numId w:val="10"/>
        </w:numPr>
        <w:rPr>
          <w:rFonts w:ascii="Arial" w:hAnsi="Arial" w:cs="Arial"/>
          <w:sz w:val="24"/>
          <w:szCs w:val="24"/>
        </w:rPr>
      </w:pPr>
      <w:r w:rsidRPr="00A06FB8">
        <w:rPr>
          <w:rFonts w:ascii="Arial" w:hAnsi="Arial" w:cs="Arial"/>
          <w:sz w:val="24"/>
          <w:szCs w:val="24"/>
        </w:rPr>
        <w:t xml:space="preserve">Utilize Generative AI APIs from platforms such as </w:t>
      </w:r>
      <w:proofErr w:type="gramStart"/>
      <w:r w:rsidRPr="00A06FB8">
        <w:rPr>
          <w:rFonts w:ascii="Arial" w:hAnsi="Arial" w:cs="Arial"/>
          <w:sz w:val="24"/>
          <w:szCs w:val="24"/>
        </w:rPr>
        <w:t>Gemini</w:t>
      </w:r>
      <w:r w:rsidRPr="00DB3844">
        <w:rPr>
          <w:rFonts w:ascii="Arial" w:hAnsi="Arial" w:cs="Arial"/>
          <w:sz w:val="24"/>
          <w:szCs w:val="24"/>
        </w:rPr>
        <w:t xml:space="preserve"> ,</w:t>
      </w:r>
      <w:proofErr w:type="gramEnd"/>
      <w:r w:rsidRPr="00DB3844">
        <w:rPr>
          <w:rFonts w:ascii="Arial" w:hAnsi="Arial" w:cs="Arial"/>
          <w:sz w:val="24"/>
          <w:szCs w:val="24"/>
        </w:rPr>
        <w:t xml:space="preserve"> </w:t>
      </w:r>
      <w:proofErr w:type="spellStart"/>
      <w:r w:rsidRPr="00A06FB8">
        <w:rPr>
          <w:rFonts w:ascii="Arial" w:hAnsi="Arial" w:cs="Arial"/>
          <w:sz w:val="24"/>
          <w:szCs w:val="24"/>
        </w:rPr>
        <w:t>OpenAI</w:t>
      </w:r>
      <w:proofErr w:type="spellEnd"/>
      <w:r w:rsidRPr="00A06FB8">
        <w:rPr>
          <w:rFonts w:ascii="Arial" w:hAnsi="Arial" w:cs="Arial"/>
          <w:sz w:val="24"/>
          <w:szCs w:val="24"/>
        </w:rPr>
        <w:t>, or Llama to generate summaries of pertinent content.</w:t>
      </w:r>
    </w:p>
    <w:p w14:paraId="2FFA2296" w14:textId="77777777" w:rsidR="005E15A8" w:rsidRPr="00DB3844" w:rsidRDefault="005E15A8" w:rsidP="00AF1028">
      <w:pPr>
        <w:rPr>
          <w:rFonts w:ascii="Arial" w:hAnsi="Arial" w:cs="Arial"/>
          <w:sz w:val="24"/>
          <w:szCs w:val="24"/>
        </w:rPr>
      </w:pPr>
    </w:p>
    <w:p w14:paraId="4285B9AC" w14:textId="77777777" w:rsidR="002A4D2D" w:rsidRPr="00DB3844" w:rsidRDefault="002A4D2D" w:rsidP="00AF1028">
      <w:pPr>
        <w:pStyle w:val="NormalWeb"/>
        <w:spacing w:before="0" w:beforeAutospacing="0" w:after="0" w:afterAutospacing="0"/>
        <w:rPr>
          <w:rFonts w:ascii="Arial" w:hAnsi="Arial" w:cs="Arial"/>
        </w:rPr>
      </w:pPr>
      <w:r w:rsidRPr="00DB3844">
        <w:rPr>
          <w:rStyle w:val="Strong"/>
          <w:rFonts w:ascii="Arial" w:hAnsi="Arial" w:cs="Arial"/>
        </w:rPr>
        <w:t>References:</w:t>
      </w:r>
    </w:p>
    <w:p w14:paraId="1F30DF84" w14:textId="77777777" w:rsidR="002A4D2D" w:rsidRPr="00DB3844" w:rsidRDefault="00DD7E37" w:rsidP="00AF1028">
      <w:pPr>
        <w:numPr>
          <w:ilvl w:val="0"/>
          <w:numId w:val="11"/>
        </w:numPr>
        <w:rPr>
          <w:rFonts w:ascii="Arial" w:hAnsi="Arial" w:cs="Arial"/>
          <w:sz w:val="24"/>
          <w:szCs w:val="24"/>
        </w:rPr>
      </w:pPr>
      <w:hyperlink r:id="rId7" w:tgtFrame="_new" w:history="1">
        <w:r w:rsidR="002A4D2D" w:rsidRPr="00DB3844">
          <w:rPr>
            <w:rStyle w:val="Hyperlink"/>
            <w:rFonts w:ascii="Arial" w:hAnsi="Arial" w:cs="Arial"/>
            <w:sz w:val="24"/>
            <w:szCs w:val="24"/>
          </w:rPr>
          <w:t>Microsoft's Environmental Sustainability</w:t>
        </w:r>
      </w:hyperlink>
    </w:p>
    <w:p w14:paraId="30FB913D" w14:textId="77777777" w:rsidR="002A4D2D" w:rsidRPr="00DB3844" w:rsidRDefault="00DD7E37" w:rsidP="00AF1028">
      <w:pPr>
        <w:numPr>
          <w:ilvl w:val="0"/>
          <w:numId w:val="11"/>
        </w:numPr>
        <w:rPr>
          <w:rFonts w:ascii="Arial" w:hAnsi="Arial" w:cs="Arial"/>
          <w:sz w:val="24"/>
          <w:szCs w:val="24"/>
        </w:rPr>
      </w:pPr>
      <w:hyperlink r:id="rId8" w:tgtFrame="_new" w:history="1">
        <w:r w:rsidR="002A4D2D" w:rsidRPr="00DB3844">
          <w:rPr>
            <w:rStyle w:val="Hyperlink"/>
            <w:rFonts w:ascii="Arial" w:hAnsi="Arial" w:cs="Arial"/>
            <w:sz w:val="24"/>
            <w:szCs w:val="24"/>
          </w:rPr>
          <w:t>Microsoft's AI for Earth</w:t>
        </w:r>
      </w:hyperlink>
    </w:p>
    <w:p w14:paraId="3DFF932C" w14:textId="77777777" w:rsidR="002A4D2D" w:rsidRPr="00DB3844" w:rsidRDefault="00DD7E37" w:rsidP="00AF1028">
      <w:pPr>
        <w:numPr>
          <w:ilvl w:val="0"/>
          <w:numId w:val="11"/>
        </w:numPr>
        <w:rPr>
          <w:rFonts w:ascii="Arial" w:hAnsi="Arial" w:cs="Arial"/>
          <w:sz w:val="24"/>
          <w:szCs w:val="24"/>
        </w:rPr>
      </w:pPr>
      <w:hyperlink r:id="rId9" w:tgtFrame="_new" w:history="1">
        <w:r w:rsidR="002A4D2D" w:rsidRPr="00DB3844">
          <w:rPr>
            <w:rStyle w:val="Hyperlink"/>
            <w:rFonts w:ascii="Arial" w:hAnsi="Arial" w:cs="Arial"/>
            <w:sz w:val="24"/>
            <w:szCs w:val="24"/>
          </w:rPr>
          <w:t>Amazon's Sustainability Initiatives</w:t>
        </w:r>
      </w:hyperlink>
    </w:p>
    <w:p w14:paraId="10BDD9CD" w14:textId="77777777" w:rsidR="002A4D2D" w:rsidRPr="00DB3844" w:rsidRDefault="00DD7E37" w:rsidP="00AF1028">
      <w:pPr>
        <w:numPr>
          <w:ilvl w:val="0"/>
          <w:numId w:val="11"/>
        </w:numPr>
        <w:rPr>
          <w:rFonts w:ascii="Arial" w:hAnsi="Arial" w:cs="Arial"/>
          <w:sz w:val="24"/>
          <w:szCs w:val="24"/>
        </w:rPr>
      </w:pPr>
      <w:hyperlink r:id="rId10" w:tgtFrame="_new" w:history="1">
        <w:r w:rsidR="002A4D2D" w:rsidRPr="00DB3844">
          <w:rPr>
            <w:rStyle w:val="Hyperlink"/>
            <w:rFonts w:ascii="Arial" w:hAnsi="Arial" w:cs="Arial"/>
            <w:sz w:val="24"/>
            <w:szCs w:val="24"/>
          </w:rPr>
          <w:t>Google's Sustainability Efforts</w:t>
        </w:r>
      </w:hyperlink>
    </w:p>
    <w:p w14:paraId="5E5946A4" w14:textId="77777777" w:rsidR="002A4D2D" w:rsidRPr="00DB3844" w:rsidRDefault="00DD7E37" w:rsidP="00AF1028">
      <w:pPr>
        <w:numPr>
          <w:ilvl w:val="0"/>
          <w:numId w:val="11"/>
        </w:numPr>
        <w:rPr>
          <w:rFonts w:ascii="Arial" w:hAnsi="Arial" w:cs="Arial"/>
          <w:sz w:val="24"/>
          <w:szCs w:val="24"/>
        </w:rPr>
      </w:pPr>
      <w:hyperlink r:id="rId11" w:tgtFrame="_new" w:history="1">
        <w:proofErr w:type="spellStart"/>
        <w:r w:rsidR="002A4D2D" w:rsidRPr="00DB3844">
          <w:rPr>
            <w:rStyle w:val="Hyperlink"/>
            <w:rFonts w:ascii="Arial" w:hAnsi="Arial" w:cs="Arial"/>
            <w:sz w:val="24"/>
            <w:szCs w:val="24"/>
          </w:rPr>
          <w:t>OpenAI</w:t>
        </w:r>
        <w:proofErr w:type="spellEnd"/>
        <w:r w:rsidR="002A4D2D" w:rsidRPr="00DB3844">
          <w:rPr>
            <w:rStyle w:val="Hyperlink"/>
            <w:rFonts w:ascii="Arial" w:hAnsi="Arial" w:cs="Arial"/>
            <w:sz w:val="24"/>
            <w:szCs w:val="24"/>
          </w:rPr>
          <w:t xml:space="preserve"> Platform Introduction</w:t>
        </w:r>
      </w:hyperlink>
    </w:p>
    <w:p w14:paraId="21F7F21F" w14:textId="364C73BE" w:rsidR="002A4D2D" w:rsidRPr="00DB3844" w:rsidRDefault="00DD7E37" w:rsidP="00AF1028">
      <w:pPr>
        <w:numPr>
          <w:ilvl w:val="0"/>
          <w:numId w:val="11"/>
        </w:numPr>
        <w:rPr>
          <w:rFonts w:ascii="Arial" w:hAnsi="Arial" w:cs="Arial"/>
          <w:sz w:val="24"/>
          <w:szCs w:val="24"/>
        </w:rPr>
      </w:pPr>
      <w:hyperlink r:id="rId12" w:tgtFrame="_new" w:history="1">
        <w:proofErr w:type="spellStart"/>
        <w:r w:rsidR="002A4D2D" w:rsidRPr="00DB3844">
          <w:rPr>
            <w:rStyle w:val="Hyperlink"/>
            <w:rFonts w:ascii="Arial" w:hAnsi="Arial" w:cs="Arial"/>
            <w:sz w:val="24"/>
            <w:szCs w:val="24"/>
          </w:rPr>
          <w:t>OpenAI</w:t>
        </w:r>
        <w:proofErr w:type="spellEnd"/>
        <w:r w:rsidR="002A4D2D" w:rsidRPr="00DB3844">
          <w:rPr>
            <w:rStyle w:val="Hyperlink"/>
            <w:rFonts w:ascii="Arial" w:hAnsi="Arial" w:cs="Arial"/>
            <w:sz w:val="24"/>
            <w:szCs w:val="24"/>
          </w:rPr>
          <w:t xml:space="preserve"> API Reference</w:t>
        </w:r>
      </w:hyperlink>
    </w:p>
    <w:p w14:paraId="2E010A6E" w14:textId="3CD0E365" w:rsidR="00F7454B" w:rsidRPr="00DB3844" w:rsidRDefault="00DD7E37" w:rsidP="00AF1028">
      <w:pPr>
        <w:numPr>
          <w:ilvl w:val="0"/>
          <w:numId w:val="11"/>
        </w:numPr>
        <w:rPr>
          <w:rFonts w:ascii="Arial" w:hAnsi="Arial" w:cs="Arial"/>
          <w:sz w:val="24"/>
          <w:szCs w:val="24"/>
        </w:rPr>
      </w:pPr>
      <w:hyperlink r:id="rId13" w:history="1">
        <w:r w:rsidR="00F7454B" w:rsidRPr="00DB3844">
          <w:rPr>
            <w:rStyle w:val="Hyperlink"/>
            <w:rFonts w:ascii="Arial" w:hAnsi="Arial" w:cs="Arial"/>
            <w:sz w:val="24"/>
            <w:szCs w:val="24"/>
          </w:rPr>
          <w:t>https://ai.google.dev/gemini-api/docs/api-key</w:t>
        </w:r>
      </w:hyperlink>
    </w:p>
    <w:p w14:paraId="0DA7F409" w14:textId="680C9CB3" w:rsidR="00F7454B" w:rsidRPr="00DB3844" w:rsidRDefault="00DD7E37" w:rsidP="00AF1028">
      <w:pPr>
        <w:numPr>
          <w:ilvl w:val="0"/>
          <w:numId w:val="11"/>
        </w:numPr>
        <w:rPr>
          <w:rFonts w:ascii="Arial" w:hAnsi="Arial" w:cs="Arial"/>
          <w:sz w:val="24"/>
          <w:szCs w:val="24"/>
        </w:rPr>
      </w:pPr>
      <w:hyperlink r:id="rId14" w:history="1">
        <w:r w:rsidR="00F7454B" w:rsidRPr="00DB3844">
          <w:rPr>
            <w:rStyle w:val="Hyperlink"/>
            <w:rFonts w:ascii="Arial" w:hAnsi="Arial" w:cs="Arial"/>
            <w:sz w:val="24"/>
            <w:szCs w:val="24"/>
          </w:rPr>
          <w:t>https://ollama.com/</w:t>
        </w:r>
      </w:hyperlink>
    </w:p>
    <w:p w14:paraId="46E46528" w14:textId="2ECC0693" w:rsidR="00F7454B" w:rsidRPr="00DB3844" w:rsidRDefault="00DD7E37" w:rsidP="00AF1028">
      <w:pPr>
        <w:numPr>
          <w:ilvl w:val="0"/>
          <w:numId w:val="11"/>
        </w:numPr>
        <w:rPr>
          <w:rFonts w:ascii="Arial" w:hAnsi="Arial" w:cs="Arial"/>
          <w:sz w:val="24"/>
          <w:szCs w:val="24"/>
        </w:rPr>
      </w:pPr>
      <w:hyperlink r:id="rId15" w:history="1">
        <w:r w:rsidR="00F7454B" w:rsidRPr="00DB3844">
          <w:rPr>
            <w:rStyle w:val="Hyperlink"/>
            <w:rFonts w:ascii="Arial" w:hAnsi="Arial" w:cs="Arial"/>
            <w:sz w:val="24"/>
            <w:szCs w:val="24"/>
          </w:rPr>
          <w:t>https://docs.llama-api.com/quickstart</w:t>
        </w:r>
      </w:hyperlink>
    </w:p>
    <w:p w14:paraId="6424FF5B" w14:textId="28E8A1C9" w:rsidR="00F7454B" w:rsidRPr="00DB3844" w:rsidRDefault="00DD7E37" w:rsidP="00AF1028">
      <w:pPr>
        <w:numPr>
          <w:ilvl w:val="0"/>
          <w:numId w:val="11"/>
        </w:numPr>
        <w:rPr>
          <w:rFonts w:ascii="Arial" w:hAnsi="Arial" w:cs="Arial"/>
          <w:sz w:val="24"/>
          <w:szCs w:val="24"/>
        </w:rPr>
      </w:pPr>
      <w:hyperlink r:id="rId16" w:history="1">
        <w:r w:rsidR="00F7454B" w:rsidRPr="00DB3844">
          <w:rPr>
            <w:rStyle w:val="Hyperlink"/>
            <w:rFonts w:ascii="Arial" w:hAnsi="Arial" w:cs="Arial"/>
            <w:sz w:val="24"/>
            <w:szCs w:val="24"/>
          </w:rPr>
          <w:t>https://ai.google.dev/gemini-api/docs</w:t>
        </w:r>
      </w:hyperlink>
    </w:p>
    <w:p w14:paraId="177F6BEC" w14:textId="77777777" w:rsidR="00F7454B" w:rsidRPr="00DB3844" w:rsidRDefault="00F7454B" w:rsidP="00AF1028">
      <w:pPr>
        <w:rPr>
          <w:rFonts w:ascii="Arial" w:hAnsi="Arial" w:cs="Arial"/>
          <w:sz w:val="24"/>
          <w:szCs w:val="24"/>
        </w:rPr>
      </w:pPr>
    </w:p>
    <w:p w14:paraId="73D0C017" w14:textId="77777777" w:rsidR="00B03FAD" w:rsidRPr="00DB3844" w:rsidRDefault="00B03FAD" w:rsidP="00AF1028">
      <w:pPr>
        <w:rPr>
          <w:rFonts w:ascii="Arial" w:hAnsi="Arial" w:cs="Arial"/>
          <w:sz w:val="24"/>
          <w:szCs w:val="24"/>
        </w:rPr>
      </w:pPr>
    </w:p>
    <w:p w14:paraId="2A6625F9" w14:textId="77777777" w:rsidR="005E15A8" w:rsidRPr="00DB3844" w:rsidRDefault="005E15A8" w:rsidP="00AF1028">
      <w:pPr>
        <w:rPr>
          <w:rFonts w:ascii="Arial" w:hAnsi="Arial" w:cs="Arial"/>
          <w:sz w:val="24"/>
          <w:szCs w:val="24"/>
        </w:rPr>
      </w:pPr>
      <w:r w:rsidRPr="00DB3844">
        <w:rPr>
          <w:rFonts w:ascii="Arial" w:hAnsi="Arial" w:cs="Arial"/>
          <w:sz w:val="24"/>
          <w:szCs w:val="24"/>
        </w:rPr>
        <w:t>Be sure to read the following general instructions carefully:</w:t>
      </w:r>
    </w:p>
    <w:p w14:paraId="03CFA622" w14:textId="75DE50A1" w:rsidR="007737B7" w:rsidRPr="007737B7" w:rsidRDefault="007737B7" w:rsidP="007737B7">
      <w:pPr>
        <w:pStyle w:val="ListParagraph"/>
        <w:numPr>
          <w:ilvl w:val="0"/>
          <w:numId w:val="12"/>
        </w:numPr>
        <w:rPr>
          <w:rFonts w:ascii="Arial" w:hAnsi="Arial" w:cs="Arial"/>
          <w:sz w:val="24"/>
          <w:szCs w:val="24"/>
        </w:rPr>
      </w:pPr>
      <w:r w:rsidRPr="007737B7">
        <w:rPr>
          <w:rFonts w:ascii="Arial" w:hAnsi="Arial" w:cs="Arial"/>
          <w:sz w:val="24"/>
          <w:szCs w:val="24"/>
        </w:rPr>
        <w:t xml:space="preserve">This assignment </w:t>
      </w:r>
      <w:r w:rsidRPr="007737B7">
        <w:rPr>
          <w:rFonts w:ascii="Arial" w:hAnsi="Arial" w:cs="Arial"/>
          <w:b/>
          <w:bCs/>
          <w:sz w:val="24"/>
          <w:szCs w:val="24"/>
        </w:rPr>
        <w:t>may be completed in groups of 4-5 students</w:t>
      </w:r>
      <w:r w:rsidRPr="007737B7">
        <w:rPr>
          <w:rFonts w:ascii="Arial" w:hAnsi="Arial" w:cs="Arial"/>
          <w:sz w:val="24"/>
          <w:szCs w:val="24"/>
        </w:rPr>
        <w:t>. You may use the same group as in the group project.</w:t>
      </w:r>
    </w:p>
    <w:p w14:paraId="50252B5C" w14:textId="355DBC9F" w:rsidR="007737B7" w:rsidRDefault="007737B7" w:rsidP="007737B7">
      <w:pPr>
        <w:pStyle w:val="ListParagraph"/>
        <w:numPr>
          <w:ilvl w:val="0"/>
          <w:numId w:val="12"/>
        </w:numPr>
        <w:rPr>
          <w:rFonts w:ascii="Arial" w:hAnsi="Arial" w:cs="Arial"/>
          <w:sz w:val="24"/>
          <w:szCs w:val="24"/>
        </w:rPr>
      </w:pPr>
      <w:r w:rsidRPr="007737B7">
        <w:rPr>
          <w:rFonts w:ascii="Arial" w:hAnsi="Arial" w:cs="Arial"/>
          <w:sz w:val="24"/>
          <w:szCs w:val="24"/>
        </w:rPr>
        <w:t xml:space="preserve">Submit your findings using the assignment link on the </w:t>
      </w:r>
      <w:proofErr w:type="spellStart"/>
      <w:r w:rsidRPr="007737B7">
        <w:rPr>
          <w:rFonts w:ascii="Arial" w:hAnsi="Arial" w:cs="Arial"/>
          <w:sz w:val="24"/>
          <w:szCs w:val="24"/>
        </w:rPr>
        <w:t>eCentennial</w:t>
      </w:r>
      <w:proofErr w:type="spellEnd"/>
      <w:r w:rsidRPr="007737B7">
        <w:rPr>
          <w:rFonts w:ascii="Arial" w:hAnsi="Arial" w:cs="Arial"/>
          <w:sz w:val="24"/>
          <w:szCs w:val="24"/>
        </w:rPr>
        <w:t xml:space="preserve"> shell. Your file should be named “YourFullNameLab5”.</w:t>
      </w:r>
    </w:p>
    <w:p w14:paraId="6819E093" w14:textId="31208909" w:rsidR="007B499E" w:rsidRPr="007737B7" w:rsidRDefault="007B499E" w:rsidP="007737B7">
      <w:pPr>
        <w:pStyle w:val="ListParagraph"/>
        <w:numPr>
          <w:ilvl w:val="0"/>
          <w:numId w:val="12"/>
        </w:numPr>
        <w:rPr>
          <w:rFonts w:ascii="Arial" w:hAnsi="Arial" w:cs="Arial"/>
          <w:sz w:val="24"/>
          <w:szCs w:val="24"/>
        </w:rPr>
      </w:pPr>
      <w:r>
        <w:rPr>
          <w:rFonts w:ascii="Arial" w:hAnsi="Arial" w:cs="Arial"/>
          <w:sz w:val="24"/>
          <w:szCs w:val="24"/>
        </w:rPr>
        <w:t>Demonstrate the solution in class</w:t>
      </w:r>
      <w:r w:rsidR="00E830E3">
        <w:rPr>
          <w:rFonts w:ascii="Arial" w:hAnsi="Arial" w:cs="Arial"/>
          <w:sz w:val="24"/>
          <w:szCs w:val="24"/>
        </w:rPr>
        <w:t xml:space="preserve"> on the assigned date</w:t>
      </w:r>
      <w:r>
        <w:rPr>
          <w:rFonts w:ascii="Arial" w:hAnsi="Arial" w:cs="Arial"/>
          <w:sz w:val="24"/>
          <w:szCs w:val="24"/>
        </w:rPr>
        <w:t>.</w:t>
      </w:r>
    </w:p>
    <w:p w14:paraId="073A18A9" w14:textId="1764F2F9" w:rsidR="005E15A8" w:rsidRPr="007737B7" w:rsidRDefault="007737B7" w:rsidP="007737B7">
      <w:pPr>
        <w:pStyle w:val="ListParagraph"/>
        <w:numPr>
          <w:ilvl w:val="0"/>
          <w:numId w:val="12"/>
        </w:numPr>
        <w:rPr>
          <w:rFonts w:ascii="Arial" w:hAnsi="Arial" w:cs="Arial"/>
          <w:sz w:val="24"/>
          <w:szCs w:val="24"/>
        </w:rPr>
      </w:pPr>
      <w:r w:rsidRPr="007737B7">
        <w:rPr>
          <w:rFonts w:ascii="Arial" w:hAnsi="Arial" w:cs="Arial"/>
          <w:sz w:val="24"/>
          <w:szCs w:val="24"/>
        </w:rPr>
        <w:t>List the names of all team members</w:t>
      </w:r>
      <w:r w:rsidR="000140C5">
        <w:rPr>
          <w:rFonts w:ascii="Arial" w:hAnsi="Arial" w:cs="Arial"/>
          <w:sz w:val="24"/>
          <w:szCs w:val="24"/>
        </w:rPr>
        <w:t xml:space="preserve"> in your submission</w:t>
      </w:r>
      <w:r w:rsidRPr="007737B7">
        <w:rPr>
          <w:rFonts w:ascii="Arial" w:hAnsi="Arial" w:cs="Arial"/>
          <w:sz w:val="24"/>
          <w:szCs w:val="24"/>
        </w:rPr>
        <w:t>.</w:t>
      </w:r>
    </w:p>
    <w:p w14:paraId="08EE53FF" w14:textId="77777777" w:rsidR="007737B7" w:rsidRPr="00DB3844" w:rsidRDefault="007737B7" w:rsidP="007737B7">
      <w:pPr>
        <w:ind w:left="720"/>
        <w:rPr>
          <w:rFonts w:ascii="Arial" w:hAnsi="Arial" w:cs="Arial"/>
          <w:sz w:val="24"/>
          <w:szCs w:val="24"/>
        </w:rPr>
      </w:pPr>
    </w:p>
    <w:p w14:paraId="5AD0B67A" w14:textId="77777777" w:rsidR="00F36182" w:rsidRPr="00DB3844" w:rsidRDefault="00F36182" w:rsidP="00AF1028">
      <w:pPr>
        <w:pStyle w:val="BodyTextIndent"/>
        <w:spacing w:after="0"/>
        <w:ind w:left="0"/>
        <w:rPr>
          <w:rFonts w:ascii="Arial" w:hAnsi="Arial" w:cs="Arial"/>
          <w:b/>
          <w:bCs/>
          <w:sz w:val="24"/>
          <w:szCs w:val="24"/>
          <w:u w:val="single"/>
        </w:rPr>
      </w:pPr>
      <w:r w:rsidRPr="00DB3844">
        <w:rPr>
          <w:rFonts w:ascii="Arial" w:hAnsi="Arial" w:cs="Arial"/>
          <w:b/>
          <w:bCs/>
          <w:sz w:val="24"/>
          <w:szCs w:val="24"/>
          <w:u w:val="single"/>
        </w:rPr>
        <w:t xml:space="preserve">Exercise </w:t>
      </w:r>
      <w:r w:rsidR="00712770" w:rsidRPr="00DB3844">
        <w:rPr>
          <w:rFonts w:ascii="Arial" w:hAnsi="Arial" w:cs="Arial"/>
          <w:b/>
          <w:bCs/>
          <w:sz w:val="24"/>
          <w:szCs w:val="24"/>
          <w:u w:val="single"/>
        </w:rPr>
        <w:t>1</w:t>
      </w:r>
    </w:p>
    <w:p w14:paraId="13F5512C" w14:textId="77777777" w:rsidR="00324C35" w:rsidRPr="00DB3844" w:rsidRDefault="00324C35" w:rsidP="00AF1028">
      <w:pPr>
        <w:pStyle w:val="BodyTextIndent"/>
        <w:spacing w:after="0"/>
        <w:ind w:left="0"/>
        <w:rPr>
          <w:rFonts w:ascii="Arial" w:hAnsi="Arial" w:cs="Arial"/>
          <w:sz w:val="24"/>
          <w:szCs w:val="24"/>
        </w:rPr>
      </w:pPr>
    </w:p>
    <w:p w14:paraId="4537B936" w14:textId="6D5B7736" w:rsidR="002B1A40" w:rsidRPr="00DB3844" w:rsidRDefault="00AC533B" w:rsidP="00AF1028">
      <w:pPr>
        <w:pStyle w:val="BodyTextIndent"/>
        <w:spacing w:after="0"/>
        <w:ind w:left="0"/>
        <w:rPr>
          <w:rFonts w:ascii="Arial" w:hAnsi="Arial" w:cs="Arial"/>
          <w:sz w:val="24"/>
          <w:szCs w:val="24"/>
        </w:rPr>
      </w:pPr>
      <w:r w:rsidRPr="00AC533B">
        <w:rPr>
          <w:rFonts w:ascii="Arial" w:hAnsi="Arial" w:cs="Arial"/>
          <w:sz w:val="24"/>
          <w:szCs w:val="24"/>
        </w:rPr>
        <w:t xml:space="preserve">In this assignment, you will study and discuss the impact of emerging software technologies on the environment and explore various sustainable solutions provided by top software makers/providers (Microsoft, Amazon, Google, Meta, etc.). You may use more references than those listed here. Submit a short report (2-3 pages). Use the GEMINI API (as demonstrated in Week 12 Part 1 lecture) or the </w:t>
      </w:r>
      <w:proofErr w:type="spellStart"/>
      <w:r w:rsidRPr="00AC533B">
        <w:rPr>
          <w:rFonts w:ascii="Arial" w:hAnsi="Arial" w:cs="Arial"/>
          <w:sz w:val="24"/>
          <w:szCs w:val="24"/>
        </w:rPr>
        <w:t>OpenAI</w:t>
      </w:r>
      <w:proofErr w:type="spellEnd"/>
      <w:r w:rsidRPr="00AC533B">
        <w:rPr>
          <w:rFonts w:ascii="Arial" w:hAnsi="Arial" w:cs="Arial"/>
          <w:sz w:val="24"/>
          <w:szCs w:val="24"/>
        </w:rPr>
        <w:t xml:space="preserve"> API to generate your answers/summary for at least one of the articles. Provide the JavaScript code.</w:t>
      </w:r>
    </w:p>
    <w:p w14:paraId="05C91740" w14:textId="77777777" w:rsidR="001F4EA8" w:rsidRPr="00DB3844" w:rsidRDefault="006D190A" w:rsidP="00AF1028">
      <w:pPr>
        <w:pStyle w:val="BodyTextIndent"/>
        <w:spacing w:after="0"/>
        <w:jc w:val="right"/>
        <w:rPr>
          <w:rFonts w:ascii="Arial" w:hAnsi="Arial" w:cs="Arial"/>
          <w:sz w:val="24"/>
          <w:szCs w:val="24"/>
        </w:rPr>
      </w:pPr>
      <w:r w:rsidRPr="00DB3844">
        <w:rPr>
          <w:rFonts w:ascii="Arial" w:hAnsi="Arial" w:cs="Arial"/>
          <w:sz w:val="24"/>
          <w:szCs w:val="24"/>
        </w:rPr>
        <w:t xml:space="preserve"> </w:t>
      </w:r>
      <w:r w:rsidR="009C12BA" w:rsidRPr="00DB3844">
        <w:rPr>
          <w:rFonts w:ascii="Arial" w:hAnsi="Arial" w:cs="Arial"/>
          <w:sz w:val="24"/>
          <w:szCs w:val="24"/>
        </w:rPr>
        <w:t>(10 marks)</w:t>
      </w:r>
    </w:p>
    <w:p w14:paraId="0E8DA26F" w14:textId="77777777" w:rsidR="00D84114" w:rsidRPr="00DB3844" w:rsidRDefault="00D84114" w:rsidP="00AF1028">
      <w:pPr>
        <w:pStyle w:val="BodyTextIndent"/>
        <w:spacing w:after="0"/>
        <w:ind w:left="0"/>
        <w:rPr>
          <w:rFonts w:ascii="Arial" w:hAnsi="Arial" w:cs="Arial"/>
          <w:sz w:val="24"/>
          <w:szCs w:val="24"/>
        </w:rPr>
      </w:pPr>
      <w:r w:rsidRPr="00DB3844">
        <w:rPr>
          <w:rFonts w:ascii="Arial" w:hAnsi="Arial" w:cs="Arial"/>
          <w:sz w:val="24"/>
          <w:szCs w:val="24"/>
        </w:rPr>
        <w:t>Group Members:</w:t>
      </w:r>
    </w:p>
    <w:p w14:paraId="6A9D27EE" w14:textId="1D8DE142" w:rsidR="00D84114" w:rsidRPr="00DB3844" w:rsidRDefault="00D84114" w:rsidP="00AF1028">
      <w:pPr>
        <w:pStyle w:val="BodyTextIndent"/>
        <w:spacing w:after="0"/>
        <w:ind w:left="0"/>
        <w:rPr>
          <w:rFonts w:ascii="Arial" w:hAnsi="Arial" w:cs="Arial"/>
          <w:sz w:val="24"/>
          <w:szCs w:val="24"/>
        </w:rPr>
      </w:pPr>
      <w:r w:rsidRPr="00DB3844">
        <w:rPr>
          <w:rFonts w:ascii="Arial" w:hAnsi="Arial" w:cs="Arial"/>
          <w:sz w:val="24"/>
          <w:szCs w:val="24"/>
        </w:rPr>
        <w:t xml:space="preserve">1 </w:t>
      </w:r>
      <w:r w:rsidR="007E6BF0">
        <w:rPr>
          <w:rFonts w:ascii="Arial" w:hAnsi="Arial" w:cs="Arial"/>
          <w:sz w:val="24"/>
          <w:szCs w:val="24"/>
        </w:rPr>
        <w:t>–</w:t>
      </w:r>
      <w:r w:rsidRPr="00DB3844">
        <w:rPr>
          <w:rFonts w:ascii="Arial" w:hAnsi="Arial" w:cs="Arial"/>
          <w:sz w:val="24"/>
          <w:szCs w:val="24"/>
        </w:rPr>
        <w:t xml:space="preserve"> </w:t>
      </w:r>
      <w:r w:rsidR="007E6BF0" w:rsidRPr="007E6BF0">
        <w:rPr>
          <w:rFonts w:ascii="Arial" w:hAnsi="Arial" w:cs="Arial"/>
          <w:sz w:val="24"/>
          <w:szCs w:val="24"/>
        </w:rPr>
        <w:t>Hung Nguyen</w:t>
      </w:r>
    </w:p>
    <w:p w14:paraId="2A11CABA" w14:textId="3493FAF8" w:rsidR="00D84114" w:rsidRPr="00836947" w:rsidRDefault="00D84114" w:rsidP="00AF1028">
      <w:pPr>
        <w:pStyle w:val="BodyTextIndent"/>
        <w:spacing w:after="0"/>
        <w:ind w:left="0"/>
        <w:rPr>
          <w:rFonts w:ascii="Arial" w:hAnsi="Arial" w:cs="Arial"/>
          <w:sz w:val="24"/>
          <w:szCs w:val="24"/>
        </w:rPr>
      </w:pPr>
      <w:r w:rsidRPr="00DB3844">
        <w:rPr>
          <w:rFonts w:ascii="Arial" w:hAnsi="Arial" w:cs="Arial"/>
          <w:sz w:val="24"/>
          <w:szCs w:val="24"/>
        </w:rPr>
        <w:t xml:space="preserve">2 - </w:t>
      </w:r>
      <w:proofErr w:type="spellStart"/>
      <w:r w:rsidR="00836947" w:rsidRPr="00836947">
        <w:rPr>
          <w:rFonts w:ascii="Arial" w:hAnsi="Arial" w:cs="Arial"/>
          <w:sz w:val="24"/>
          <w:szCs w:val="24"/>
        </w:rPr>
        <w:t>Darshmeen</w:t>
      </w:r>
      <w:proofErr w:type="spellEnd"/>
      <w:r w:rsidR="00836947" w:rsidRPr="00836947">
        <w:rPr>
          <w:rFonts w:ascii="Arial" w:hAnsi="Arial" w:cs="Arial"/>
          <w:sz w:val="24"/>
          <w:szCs w:val="24"/>
        </w:rPr>
        <w:t xml:space="preserve"> Dhillon</w:t>
      </w:r>
    </w:p>
    <w:p w14:paraId="079AFF51" w14:textId="0CB3A0FA" w:rsidR="00D84114" w:rsidRPr="00836947" w:rsidRDefault="00D84114" w:rsidP="00AF1028">
      <w:pPr>
        <w:pStyle w:val="BodyTextIndent"/>
        <w:spacing w:after="0"/>
        <w:ind w:left="0"/>
        <w:rPr>
          <w:rFonts w:ascii="Arial" w:hAnsi="Arial" w:cs="Arial"/>
          <w:sz w:val="24"/>
          <w:szCs w:val="24"/>
        </w:rPr>
      </w:pPr>
      <w:r w:rsidRPr="00836947">
        <w:rPr>
          <w:rFonts w:ascii="Arial" w:hAnsi="Arial" w:cs="Arial"/>
          <w:sz w:val="24"/>
          <w:szCs w:val="24"/>
        </w:rPr>
        <w:t xml:space="preserve">3 - </w:t>
      </w:r>
      <w:r w:rsidR="00836947" w:rsidRPr="00836947">
        <w:rPr>
          <w:rFonts w:ascii="Arial" w:hAnsi="Arial" w:cs="Arial"/>
          <w:color w:val="262626"/>
          <w:sz w:val="24"/>
          <w:szCs w:val="24"/>
          <w:shd w:val="clear" w:color="auto" w:fill="FFFFFF"/>
        </w:rPr>
        <w:t xml:space="preserve">Juan Jose Marquez </w:t>
      </w:r>
      <w:proofErr w:type="spellStart"/>
      <w:r w:rsidR="00836947" w:rsidRPr="00836947">
        <w:rPr>
          <w:rFonts w:ascii="Arial" w:hAnsi="Arial" w:cs="Arial"/>
          <w:color w:val="262626"/>
          <w:sz w:val="24"/>
          <w:szCs w:val="24"/>
          <w:shd w:val="clear" w:color="auto" w:fill="FFFFFF"/>
        </w:rPr>
        <w:t>Gamboa</w:t>
      </w:r>
      <w:proofErr w:type="spellEnd"/>
    </w:p>
    <w:p w14:paraId="60416D50" w14:textId="350EA3D9" w:rsidR="00D84114" w:rsidRPr="00836947" w:rsidRDefault="00D84114" w:rsidP="00AF1028">
      <w:pPr>
        <w:pStyle w:val="BodyTextIndent"/>
        <w:spacing w:after="0"/>
        <w:ind w:left="0"/>
        <w:rPr>
          <w:rFonts w:ascii="Arial" w:hAnsi="Arial" w:cs="Arial"/>
          <w:sz w:val="24"/>
          <w:szCs w:val="24"/>
        </w:rPr>
      </w:pPr>
      <w:r w:rsidRPr="00836947">
        <w:rPr>
          <w:rFonts w:ascii="Arial" w:hAnsi="Arial" w:cs="Arial"/>
          <w:sz w:val="24"/>
          <w:szCs w:val="24"/>
        </w:rPr>
        <w:lastRenderedPageBreak/>
        <w:t xml:space="preserve">4 – </w:t>
      </w:r>
      <w:proofErr w:type="spellStart"/>
      <w:r w:rsidR="00836947" w:rsidRPr="00836947">
        <w:rPr>
          <w:rFonts w:ascii="Arial" w:hAnsi="Arial" w:cs="Arial"/>
          <w:color w:val="262626"/>
          <w:sz w:val="24"/>
          <w:szCs w:val="24"/>
          <w:shd w:val="clear" w:color="auto" w:fill="FFFFFF"/>
        </w:rPr>
        <w:t>Noveen</w:t>
      </w:r>
      <w:proofErr w:type="spellEnd"/>
      <w:r w:rsidR="00836947" w:rsidRPr="00836947">
        <w:rPr>
          <w:rFonts w:ascii="Arial" w:hAnsi="Arial" w:cs="Arial"/>
          <w:color w:val="262626"/>
          <w:sz w:val="24"/>
          <w:szCs w:val="24"/>
          <w:shd w:val="clear" w:color="auto" w:fill="FFFFFF"/>
        </w:rPr>
        <w:t xml:space="preserve"> Mirza</w:t>
      </w:r>
    </w:p>
    <w:p w14:paraId="490B7A51" w14:textId="2B373955" w:rsidR="00D84114" w:rsidRPr="00836947" w:rsidRDefault="00D84114" w:rsidP="00AF1028">
      <w:pPr>
        <w:pStyle w:val="BodyTextIndent"/>
        <w:spacing w:after="0"/>
        <w:ind w:left="0"/>
        <w:rPr>
          <w:rFonts w:ascii="Arial" w:hAnsi="Arial" w:cs="Arial"/>
          <w:sz w:val="24"/>
          <w:szCs w:val="24"/>
        </w:rPr>
      </w:pPr>
      <w:r w:rsidRPr="00836947">
        <w:rPr>
          <w:rFonts w:ascii="Arial" w:hAnsi="Arial" w:cs="Arial"/>
          <w:sz w:val="24"/>
          <w:szCs w:val="24"/>
        </w:rPr>
        <w:t xml:space="preserve">5 – </w:t>
      </w:r>
      <w:r w:rsidR="00836947" w:rsidRPr="00836947">
        <w:rPr>
          <w:rFonts w:ascii="Arial" w:hAnsi="Arial" w:cs="Arial"/>
          <w:color w:val="262626"/>
          <w:sz w:val="24"/>
          <w:szCs w:val="24"/>
          <w:shd w:val="clear" w:color="auto" w:fill="FFFFFF"/>
        </w:rPr>
        <w:t xml:space="preserve">John | Jiu </w:t>
      </w:r>
      <w:proofErr w:type="spellStart"/>
      <w:r w:rsidR="00836947" w:rsidRPr="00836947">
        <w:rPr>
          <w:rFonts w:ascii="Arial" w:hAnsi="Arial" w:cs="Arial"/>
          <w:color w:val="262626"/>
          <w:sz w:val="24"/>
          <w:szCs w:val="24"/>
          <w:shd w:val="clear" w:color="auto" w:fill="FFFFFF"/>
        </w:rPr>
        <w:t>Qiang</w:t>
      </w:r>
      <w:proofErr w:type="spellEnd"/>
      <w:r w:rsidR="00836947" w:rsidRPr="00836947">
        <w:rPr>
          <w:rFonts w:ascii="Arial" w:hAnsi="Arial" w:cs="Arial"/>
          <w:color w:val="262626"/>
          <w:sz w:val="24"/>
          <w:szCs w:val="24"/>
          <w:shd w:val="clear" w:color="auto" w:fill="FFFFFF"/>
        </w:rPr>
        <w:t xml:space="preserve"> Xu</w:t>
      </w:r>
    </w:p>
    <w:p w14:paraId="5860509D" w14:textId="77777777" w:rsidR="00D84114" w:rsidRPr="00DB3844" w:rsidRDefault="00D84114" w:rsidP="00AF1028">
      <w:pPr>
        <w:pStyle w:val="BodyTextIndent"/>
        <w:spacing w:after="0"/>
        <w:ind w:left="0"/>
        <w:rPr>
          <w:rFonts w:ascii="Arial" w:hAnsi="Arial" w:cs="Arial"/>
          <w:sz w:val="24"/>
          <w:szCs w:val="24"/>
        </w:rPr>
      </w:pPr>
    </w:p>
    <w:p w14:paraId="0201730D" w14:textId="77777777" w:rsidR="00567BB2" w:rsidRPr="00DB3844" w:rsidRDefault="00567BB2" w:rsidP="00AF1028">
      <w:pPr>
        <w:pStyle w:val="BodyTextIndent"/>
        <w:spacing w:after="0"/>
        <w:ind w:left="0"/>
        <w:rPr>
          <w:rFonts w:ascii="Arial" w:hAnsi="Arial" w:cs="Arial"/>
          <w:sz w:val="24"/>
          <w:szCs w:val="24"/>
        </w:rPr>
      </w:pPr>
    </w:p>
    <w:p w14:paraId="0CA76F4D" w14:textId="77777777" w:rsidR="00A53B51" w:rsidRPr="00DB3844" w:rsidRDefault="002879BA" w:rsidP="00AF1028">
      <w:pPr>
        <w:pStyle w:val="BodyTextIndent"/>
        <w:spacing w:after="0"/>
        <w:ind w:left="0"/>
        <w:rPr>
          <w:rFonts w:ascii="Arial" w:hAnsi="Arial" w:cs="Arial"/>
          <w:b/>
          <w:sz w:val="24"/>
          <w:szCs w:val="24"/>
        </w:rPr>
      </w:pPr>
      <w:r w:rsidRPr="00DB3844">
        <w:rPr>
          <w:rFonts w:ascii="Arial" w:hAnsi="Arial" w:cs="Arial"/>
          <w:sz w:val="24"/>
          <w:szCs w:val="24"/>
        </w:rPr>
        <w:t>Use the spaces below for both summaries:</w:t>
      </w:r>
    </w:p>
    <w:p w14:paraId="0E658B95" w14:textId="77777777" w:rsidR="00A53B51" w:rsidRPr="00DB3844" w:rsidRDefault="00A53B51" w:rsidP="00AF1028">
      <w:pPr>
        <w:pStyle w:val="BodyTextIndent"/>
        <w:spacing w:after="0"/>
        <w:ind w:left="0"/>
        <w:rPr>
          <w:rFonts w:ascii="Arial" w:hAnsi="Arial" w:cs="Arial"/>
          <w:b/>
          <w:sz w:val="24"/>
          <w:szCs w:val="24"/>
        </w:rPr>
      </w:pPr>
    </w:p>
    <w:p w14:paraId="5148D420" w14:textId="77777777" w:rsidR="00D84114" w:rsidRPr="00DB3844" w:rsidRDefault="00D84114" w:rsidP="00AF1028">
      <w:pPr>
        <w:pStyle w:val="BodyTextIndent"/>
        <w:spacing w:after="0"/>
        <w:ind w:left="0"/>
        <w:rPr>
          <w:rFonts w:ascii="Arial" w:hAnsi="Arial" w:cs="Arial"/>
          <w:b/>
          <w:sz w:val="24"/>
          <w:szCs w:val="24"/>
        </w:rPr>
      </w:pPr>
      <w:r w:rsidRPr="00DB3844">
        <w:rPr>
          <w:rFonts w:ascii="Arial" w:hAnsi="Arial" w:cs="Arial"/>
          <w:b/>
          <w:sz w:val="24"/>
          <w:szCs w:val="24"/>
        </w:rPr>
        <w:t>I</w:t>
      </w:r>
      <w:r w:rsidR="00904367" w:rsidRPr="00DB3844">
        <w:rPr>
          <w:rFonts w:ascii="Arial" w:hAnsi="Arial" w:cs="Arial"/>
          <w:b/>
          <w:sz w:val="24"/>
          <w:szCs w:val="24"/>
        </w:rPr>
        <w:t>.</w:t>
      </w:r>
      <w:r w:rsidRPr="00DB3844">
        <w:rPr>
          <w:rFonts w:ascii="Arial" w:hAnsi="Arial" w:cs="Arial"/>
          <w:b/>
          <w:sz w:val="24"/>
          <w:szCs w:val="24"/>
        </w:rPr>
        <w:t xml:space="preserve"> Impact of Emerging Technologies to the environment</w:t>
      </w:r>
    </w:p>
    <w:p w14:paraId="71FEA6FD" w14:textId="77777777" w:rsidR="00D84114" w:rsidRPr="00DB3844" w:rsidRDefault="00D84114" w:rsidP="00AF1028">
      <w:pPr>
        <w:pStyle w:val="BodyTextIndent"/>
        <w:spacing w:after="0"/>
        <w:ind w:left="0"/>
        <w:rPr>
          <w:rFonts w:ascii="Arial" w:hAnsi="Arial" w:cs="Arial"/>
          <w:sz w:val="24"/>
          <w:szCs w:val="24"/>
        </w:rPr>
      </w:pPr>
      <w:r w:rsidRPr="00DB3844">
        <w:rPr>
          <w:rFonts w:ascii="Arial" w:hAnsi="Arial" w:cs="Arial"/>
          <w:sz w:val="24"/>
          <w:szCs w:val="24"/>
        </w:rPr>
        <w:t xml:space="preserve">  Provide one page summary of the most recent articles here.</w:t>
      </w:r>
    </w:p>
    <w:p w14:paraId="5159302B" w14:textId="77777777" w:rsidR="008F4E58" w:rsidRPr="00DB3844" w:rsidRDefault="008F4E58" w:rsidP="00AF1028">
      <w:pPr>
        <w:pStyle w:val="BodyTextIndent"/>
        <w:spacing w:after="0"/>
        <w:ind w:left="0"/>
        <w:rPr>
          <w:rFonts w:ascii="Arial" w:hAnsi="Arial" w:cs="Arial"/>
          <w:sz w:val="24"/>
          <w:szCs w:val="24"/>
        </w:rPr>
      </w:pPr>
    </w:p>
    <w:p w14:paraId="6599CFFD" w14:textId="77777777" w:rsidR="008F4E58" w:rsidRPr="00DB3844" w:rsidRDefault="008F4E58" w:rsidP="00AF1028">
      <w:pPr>
        <w:pStyle w:val="BodyTextIndent"/>
        <w:spacing w:after="0"/>
        <w:ind w:left="0"/>
        <w:rPr>
          <w:rFonts w:ascii="Arial" w:hAnsi="Arial" w:cs="Arial"/>
          <w:sz w:val="24"/>
          <w:szCs w:val="24"/>
        </w:rPr>
      </w:pPr>
    </w:p>
    <w:p w14:paraId="57F44273" w14:textId="77777777" w:rsidR="00A136AD" w:rsidRPr="00A136AD" w:rsidRDefault="00A136AD" w:rsidP="00A136AD">
      <w:pPr>
        <w:pStyle w:val="BodyTextIndent"/>
        <w:rPr>
          <w:rFonts w:ascii="Arial" w:hAnsi="Arial" w:cs="Arial"/>
          <w:sz w:val="24"/>
          <w:szCs w:val="24"/>
        </w:rPr>
      </w:pPr>
      <w:r w:rsidRPr="00A136AD">
        <w:rPr>
          <w:rFonts w:ascii="Arial" w:hAnsi="Arial" w:cs="Arial"/>
          <w:sz w:val="24"/>
          <w:szCs w:val="24"/>
        </w:rPr>
        <w:t>This article explores the significant environmental impact of technology, particularly focusing on the rapidly growing concerns surrounding artificial intelligence (AI) and the broader digital landscape.  The core argument centers on the substantial energy consumption and resulting greenhouse gas emissions associated with the production, use, and disposal of technological devices and infrastructure.</w:t>
      </w:r>
    </w:p>
    <w:p w14:paraId="50A610BD" w14:textId="77777777" w:rsidR="00A136AD" w:rsidRPr="00A136AD" w:rsidRDefault="00A136AD" w:rsidP="00A136AD">
      <w:pPr>
        <w:pStyle w:val="BodyTextIndent"/>
        <w:rPr>
          <w:rFonts w:ascii="Arial" w:hAnsi="Arial" w:cs="Arial"/>
          <w:sz w:val="24"/>
          <w:szCs w:val="24"/>
        </w:rPr>
      </w:pPr>
    </w:p>
    <w:p w14:paraId="0DDD1022" w14:textId="77777777" w:rsidR="00A136AD" w:rsidRPr="00A136AD" w:rsidRDefault="00A136AD" w:rsidP="00A136AD">
      <w:pPr>
        <w:pStyle w:val="BodyTextIndent"/>
        <w:rPr>
          <w:rFonts w:ascii="Arial" w:hAnsi="Arial" w:cs="Arial"/>
          <w:sz w:val="24"/>
          <w:szCs w:val="24"/>
        </w:rPr>
      </w:pPr>
      <w:r w:rsidRPr="00A136AD">
        <w:rPr>
          <w:rFonts w:ascii="Arial" w:hAnsi="Arial" w:cs="Arial"/>
          <w:sz w:val="24"/>
          <w:szCs w:val="24"/>
        </w:rPr>
        <w:t>The article highlights that the tech industry, including AI development and deployment, already accounts for a considerable portion (2-7%) of global greenhouse gas emissions, a figure projected to double by 2025. This impact stems from several key sources:</w:t>
      </w:r>
    </w:p>
    <w:p w14:paraId="74C0AA49" w14:textId="77777777" w:rsidR="00A136AD" w:rsidRPr="00A136AD" w:rsidRDefault="00A136AD" w:rsidP="00A136AD">
      <w:pPr>
        <w:pStyle w:val="BodyTextIndent"/>
        <w:rPr>
          <w:rFonts w:ascii="Arial" w:hAnsi="Arial" w:cs="Arial"/>
          <w:sz w:val="24"/>
          <w:szCs w:val="24"/>
        </w:rPr>
      </w:pPr>
    </w:p>
    <w:p w14:paraId="1E51ACBB" w14:textId="77777777" w:rsidR="00A136AD" w:rsidRPr="00A136AD" w:rsidRDefault="00A136AD" w:rsidP="00A136AD">
      <w:pPr>
        <w:pStyle w:val="BodyTextIndent"/>
        <w:rPr>
          <w:rFonts w:ascii="Arial" w:hAnsi="Arial" w:cs="Arial"/>
          <w:sz w:val="24"/>
          <w:szCs w:val="24"/>
        </w:rPr>
      </w:pPr>
      <w:r w:rsidRPr="00A136AD">
        <w:rPr>
          <w:rFonts w:ascii="Arial" w:hAnsi="Arial" w:cs="Arial"/>
          <w:sz w:val="24"/>
          <w:szCs w:val="24"/>
        </w:rPr>
        <w:t xml:space="preserve">* **Energy-intensive data centers and cloud </w:t>
      </w:r>
      <w:proofErr w:type="gramStart"/>
      <w:r w:rsidRPr="00A136AD">
        <w:rPr>
          <w:rFonts w:ascii="Arial" w:hAnsi="Arial" w:cs="Arial"/>
          <w:sz w:val="24"/>
          <w:szCs w:val="24"/>
        </w:rPr>
        <w:t>computing:*</w:t>
      </w:r>
      <w:proofErr w:type="gramEnd"/>
      <w:r w:rsidRPr="00A136AD">
        <w:rPr>
          <w:rFonts w:ascii="Arial" w:hAnsi="Arial" w:cs="Arial"/>
          <w:sz w:val="24"/>
          <w:szCs w:val="24"/>
        </w:rPr>
        <w:t>* These facilities consume vast amounts of electricity, contributing significantly to the industry's carbon footprint.  The article cites data centers as responsible for 1% of global electricity use and 45% of the ICT sector's carbon emissions.</w:t>
      </w:r>
    </w:p>
    <w:p w14:paraId="3E5C3F4D" w14:textId="77777777" w:rsidR="00A136AD" w:rsidRPr="00A136AD" w:rsidRDefault="00A136AD" w:rsidP="00A136AD">
      <w:pPr>
        <w:pStyle w:val="BodyTextIndent"/>
        <w:rPr>
          <w:rFonts w:ascii="Arial" w:hAnsi="Arial" w:cs="Arial"/>
          <w:sz w:val="24"/>
          <w:szCs w:val="24"/>
        </w:rPr>
      </w:pPr>
    </w:p>
    <w:p w14:paraId="73F53DBE" w14:textId="77777777" w:rsidR="00A136AD" w:rsidRPr="00A136AD" w:rsidRDefault="00A136AD" w:rsidP="00A136AD">
      <w:pPr>
        <w:pStyle w:val="BodyTextIndent"/>
        <w:rPr>
          <w:rFonts w:ascii="Arial" w:hAnsi="Arial" w:cs="Arial"/>
          <w:sz w:val="24"/>
          <w:szCs w:val="24"/>
        </w:rPr>
      </w:pPr>
      <w:r w:rsidRPr="00A136AD">
        <w:rPr>
          <w:rFonts w:ascii="Arial" w:hAnsi="Arial" w:cs="Arial"/>
          <w:sz w:val="24"/>
          <w:szCs w:val="24"/>
        </w:rPr>
        <w:t xml:space="preserve">* **Manufacturing </w:t>
      </w:r>
      <w:proofErr w:type="gramStart"/>
      <w:r w:rsidRPr="00A136AD">
        <w:rPr>
          <w:rFonts w:ascii="Arial" w:hAnsi="Arial" w:cs="Arial"/>
          <w:sz w:val="24"/>
          <w:szCs w:val="24"/>
        </w:rPr>
        <w:t>processes:*</w:t>
      </w:r>
      <w:proofErr w:type="gramEnd"/>
      <w:r w:rsidRPr="00A136AD">
        <w:rPr>
          <w:rFonts w:ascii="Arial" w:hAnsi="Arial" w:cs="Arial"/>
          <w:sz w:val="24"/>
          <w:szCs w:val="24"/>
        </w:rPr>
        <w:t>* The production of electronic devices is extremely energy-intensive and resource-heavy, demanding significant amounts of water and rare earth minerals.  The manufacturing process alone accounts for 47% of the tech sector's emissions.  The article points out that 80% of a smartphone's carbon footprint is generated during its manufacturing.</w:t>
      </w:r>
    </w:p>
    <w:p w14:paraId="224E9AE3" w14:textId="77777777" w:rsidR="00A136AD" w:rsidRPr="00A136AD" w:rsidRDefault="00A136AD" w:rsidP="00A136AD">
      <w:pPr>
        <w:pStyle w:val="BodyTextIndent"/>
        <w:rPr>
          <w:rFonts w:ascii="Arial" w:hAnsi="Arial" w:cs="Arial"/>
          <w:sz w:val="24"/>
          <w:szCs w:val="24"/>
        </w:rPr>
      </w:pPr>
    </w:p>
    <w:p w14:paraId="3C98A97E" w14:textId="77777777" w:rsidR="00A136AD" w:rsidRPr="00A136AD" w:rsidRDefault="00A136AD" w:rsidP="00A136AD">
      <w:pPr>
        <w:pStyle w:val="BodyTextIndent"/>
        <w:rPr>
          <w:rFonts w:ascii="Arial" w:hAnsi="Arial" w:cs="Arial"/>
          <w:sz w:val="24"/>
          <w:szCs w:val="24"/>
        </w:rPr>
      </w:pPr>
      <w:r w:rsidRPr="00A136AD">
        <w:rPr>
          <w:rFonts w:ascii="Arial" w:hAnsi="Arial" w:cs="Arial"/>
          <w:sz w:val="24"/>
          <w:szCs w:val="24"/>
        </w:rPr>
        <w:t>* **E-</w:t>
      </w:r>
      <w:proofErr w:type="gramStart"/>
      <w:r w:rsidRPr="00A136AD">
        <w:rPr>
          <w:rFonts w:ascii="Arial" w:hAnsi="Arial" w:cs="Arial"/>
          <w:sz w:val="24"/>
          <w:szCs w:val="24"/>
        </w:rPr>
        <w:t>waste:*</w:t>
      </w:r>
      <w:proofErr w:type="gramEnd"/>
      <w:r w:rsidRPr="00A136AD">
        <w:rPr>
          <w:rFonts w:ascii="Arial" w:hAnsi="Arial" w:cs="Arial"/>
          <w:sz w:val="24"/>
          <w:szCs w:val="24"/>
        </w:rPr>
        <w:t>* The rapidly growing volume of discarded electronic devices (e-waste) poses a major environmental challenge.  Globally, over 57.4 million metric tons of e-waste were generated in 2022, with only a small fraction (around 17.4%) being properly recycled. This improper disposal leads to soil and water contamination from toxic materials like lead, mercury, and cadmium.</w:t>
      </w:r>
    </w:p>
    <w:p w14:paraId="47AB1500" w14:textId="77777777" w:rsidR="00A136AD" w:rsidRPr="00A136AD" w:rsidRDefault="00A136AD" w:rsidP="00A136AD">
      <w:pPr>
        <w:pStyle w:val="BodyTextIndent"/>
        <w:rPr>
          <w:rFonts w:ascii="Arial" w:hAnsi="Arial" w:cs="Arial"/>
          <w:sz w:val="24"/>
          <w:szCs w:val="24"/>
        </w:rPr>
      </w:pPr>
    </w:p>
    <w:p w14:paraId="09516CC2" w14:textId="77777777" w:rsidR="00A136AD" w:rsidRPr="00A136AD" w:rsidRDefault="00A136AD" w:rsidP="00A136AD">
      <w:pPr>
        <w:pStyle w:val="BodyTextIndent"/>
        <w:rPr>
          <w:rFonts w:ascii="Arial" w:hAnsi="Arial" w:cs="Arial"/>
          <w:sz w:val="24"/>
          <w:szCs w:val="24"/>
        </w:rPr>
      </w:pPr>
      <w:r w:rsidRPr="00A136AD">
        <w:rPr>
          <w:rFonts w:ascii="Arial" w:hAnsi="Arial" w:cs="Arial"/>
          <w:sz w:val="24"/>
          <w:szCs w:val="24"/>
        </w:rPr>
        <w:t>The article emphasizes the global nature of this problem, presenting data on e-waste generation and recycling rates across different regions.  Asia leads in e-waste production, while Europe shows higher recycling rates.  However, even in regions with higher recycling rates, significant challenges remain in managing the sheer volume of e-waste.</w:t>
      </w:r>
    </w:p>
    <w:p w14:paraId="13C5F418" w14:textId="77777777" w:rsidR="00A136AD" w:rsidRPr="00A136AD" w:rsidRDefault="00A136AD" w:rsidP="00A136AD">
      <w:pPr>
        <w:pStyle w:val="BodyTextIndent"/>
        <w:rPr>
          <w:rFonts w:ascii="Arial" w:hAnsi="Arial" w:cs="Arial"/>
          <w:sz w:val="24"/>
          <w:szCs w:val="24"/>
        </w:rPr>
      </w:pPr>
    </w:p>
    <w:p w14:paraId="2C31F73D" w14:textId="77777777" w:rsidR="00A136AD" w:rsidRPr="00A136AD" w:rsidRDefault="00A136AD" w:rsidP="00A136AD">
      <w:pPr>
        <w:pStyle w:val="BodyTextIndent"/>
        <w:rPr>
          <w:rFonts w:ascii="Arial" w:hAnsi="Arial" w:cs="Arial"/>
          <w:sz w:val="24"/>
          <w:szCs w:val="24"/>
        </w:rPr>
      </w:pPr>
      <w:r w:rsidRPr="00A136AD">
        <w:rPr>
          <w:rFonts w:ascii="Arial" w:hAnsi="Arial" w:cs="Arial"/>
          <w:sz w:val="24"/>
          <w:szCs w:val="24"/>
        </w:rPr>
        <w:t xml:space="preserve">The article also discusses the economic implications of the tech industry's environmental impact, highlighting the increasing costs associated with carbon emissions and e-waste management.  The </w:t>
      </w:r>
      <w:r w:rsidRPr="00A136AD">
        <w:rPr>
          <w:rFonts w:ascii="Arial" w:hAnsi="Arial" w:cs="Arial"/>
          <w:sz w:val="24"/>
          <w:szCs w:val="24"/>
        </w:rPr>
        <w:lastRenderedPageBreak/>
        <w:t>transition to a circular economy model, prioritizing resource efficiency and waste reduction, is presented as a crucial step towards mitigating these impacts.</w:t>
      </w:r>
    </w:p>
    <w:p w14:paraId="13E6B3AF" w14:textId="77777777" w:rsidR="00A136AD" w:rsidRPr="00A136AD" w:rsidRDefault="00A136AD" w:rsidP="00A136AD">
      <w:pPr>
        <w:pStyle w:val="BodyTextIndent"/>
        <w:rPr>
          <w:rFonts w:ascii="Arial" w:hAnsi="Arial" w:cs="Arial"/>
          <w:sz w:val="24"/>
          <w:szCs w:val="24"/>
        </w:rPr>
      </w:pPr>
    </w:p>
    <w:p w14:paraId="1487EFDB" w14:textId="77777777" w:rsidR="00A136AD" w:rsidRPr="00A136AD" w:rsidRDefault="00A136AD" w:rsidP="00A136AD">
      <w:pPr>
        <w:pStyle w:val="BodyTextIndent"/>
        <w:rPr>
          <w:rFonts w:ascii="Arial" w:hAnsi="Arial" w:cs="Arial"/>
          <w:sz w:val="24"/>
          <w:szCs w:val="24"/>
        </w:rPr>
      </w:pPr>
      <w:r w:rsidRPr="00A136AD">
        <w:rPr>
          <w:rFonts w:ascii="Arial" w:hAnsi="Arial" w:cs="Arial"/>
          <w:sz w:val="24"/>
          <w:szCs w:val="24"/>
        </w:rPr>
        <w:t>Beyond the direct environmental damage, the article touches upon the "digital toxicity" associated with technology, encompassing issues like digital addiction, cyberbullying, and the spread of misinformation.  This broader societal impact underscores the need for responsible technology development and usage.</w:t>
      </w:r>
    </w:p>
    <w:p w14:paraId="7E91EC76" w14:textId="77777777" w:rsidR="008F4E58" w:rsidRPr="00DB3844" w:rsidRDefault="008F4E58" w:rsidP="00AF1028">
      <w:pPr>
        <w:pStyle w:val="BodyTextIndent"/>
        <w:spacing w:after="0"/>
        <w:ind w:left="0"/>
        <w:rPr>
          <w:rFonts w:ascii="Arial" w:hAnsi="Arial" w:cs="Arial"/>
          <w:sz w:val="24"/>
          <w:szCs w:val="24"/>
        </w:rPr>
      </w:pPr>
    </w:p>
    <w:p w14:paraId="3F295724" w14:textId="066C187B" w:rsidR="00D84114" w:rsidRDefault="00D84114" w:rsidP="00AF1028">
      <w:pPr>
        <w:pStyle w:val="BodyTextIndent"/>
        <w:spacing w:after="0"/>
        <w:ind w:left="0"/>
        <w:rPr>
          <w:rFonts w:ascii="Arial" w:hAnsi="Arial" w:cs="Arial"/>
          <w:sz w:val="24"/>
          <w:szCs w:val="24"/>
        </w:rPr>
      </w:pPr>
    </w:p>
    <w:p w14:paraId="7BF3ED30" w14:textId="57DF47B7" w:rsidR="00AC533B" w:rsidRDefault="00AC533B" w:rsidP="00AF1028">
      <w:pPr>
        <w:pStyle w:val="BodyTextIndent"/>
        <w:spacing w:after="0"/>
        <w:ind w:left="0"/>
        <w:rPr>
          <w:rFonts w:ascii="Arial" w:hAnsi="Arial" w:cs="Arial"/>
          <w:sz w:val="24"/>
          <w:szCs w:val="24"/>
        </w:rPr>
      </w:pPr>
    </w:p>
    <w:p w14:paraId="65F09EEC" w14:textId="77777777" w:rsidR="00A53B51" w:rsidRPr="00DB3844" w:rsidRDefault="00A53B51" w:rsidP="00AF1028">
      <w:pPr>
        <w:pStyle w:val="BodyTextIndent"/>
        <w:spacing w:after="0"/>
        <w:ind w:left="0"/>
        <w:rPr>
          <w:rFonts w:ascii="Arial" w:hAnsi="Arial" w:cs="Arial"/>
          <w:sz w:val="24"/>
          <w:szCs w:val="24"/>
        </w:rPr>
      </w:pPr>
    </w:p>
    <w:p w14:paraId="5B0DB6D3" w14:textId="77777777" w:rsidR="00A53B51" w:rsidRPr="00DB3844" w:rsidRDefault="00A53B51" w:rsidP="00AF1028">
      <w:pPr>
        <w:pStyle w:val="BodyTextIndent"/>
        <w:spacing w:after="0"/>
        <w:ind w:left="0"/>
        <w:rPr>
          <w:rFonts w:ascii="Arial" w:hAnsi="Arial" w:cs="Arial"/>
          <w:sz w:val="24"/>
          <w:szCs w:val="24"/>
        </w:rPr>
      </w:pPr>
    </w:p>
    <w:p w14:paraId="382B967E" w14:textId="77777777" w:rsidR="00A53B51" w:rsidRPr="00DB3844" w:rsidRDefault="00A53B51" w:rsidP="00AF1028">
      <w:pPr>
        <w:pStyle w:val="BodyTextIndent"/>
        <w:spacing w:after="0"/>
        <w:ind w:left="0"/>
        <w:rPr>
          <w:rFonts w:ascii="Arial" w:hAnsi="Arial" w:cs="Arial"/>
          <w:sz w:val="24"/>
          <w:szCs w:val="24"/>
        </w:rPr>
      </w:pPr>
    </w:p>
    <w:p w14:paraId="7B393171" w14:textId="77777777" w:rsidR="00D84114" w:rsidRPr="00DB3844" w:rsidRDefault="008F4E58" w:rsidP="00AF1028">
      <w:pPr>
        <w:pStyle w:val="BodyTextIndent"/>
        <w:spacing w:after="0"/>
        <w:ind w:left="0"/>
        <w:rPr>
          <w:rFonts w:ascii="Arial" w:hAnsi="Arial" w:cs="Arial"/>
          <w:b/>
          <w:sz w:val="24"/>
          <w:szCs w:val="24"/>
        </w:rPr>
      </w:pPr>
      <w:r w:rsidRPr="00DB3844">
        <w:rPr>
          <w:rFonts w:ascii="Arial" w:hAnsi="Arial" w:cs="Arial"/>
          <w:b/>
          <w:sz w:val="24"/>
          <w:szCs w:val="24"/>
        </w:rPr>
        <w:t>2</w:t>
      </w:r>
      <w:r w:rsidR="00904367" w:rsidRPr="00DB3844">
        <w:rPr>
          <w:rFonts w:ascii="Arial" w:hAnsi="Arial" w:cs="Arial"/>
          <w:b/>
          <w:sz w:val="24"/>
          <w:szCs w:val="24"/>
        </w:rPr>
        <w:t>.</w:t>
      </w:r>
      <w:r w:rsidR="00D84114" w:rsidRPr="00DB3844">
        <w:rPr>
          <w:rFonts w:ascii="Arial" w:hAnsi="Arial" w:cs="Arial"/>
          <w:b/>
          <w:sz w:val="24"/>
          <w:szCs w:val="24"/>
        </w:rPr>
        <w:t xml:space="preserve"> Sustainable solutions provided by top Software makers</w:t>
      </w:r>
    </w:p>
    <w:p w14:paraId="5C2ABBCD" w14:textId="57E83AFF" w:rsidR="001F4EA8" w:rsidRPr="00DB3844" w:rsidRDefault="00D84114" w:rsidP="00AF1028">
      <w:pPr>
        <w:pStyle w:val="BodyTextIndent"/>
        <w:spacing w:after="0"/>
        <w:ind w:left="0"/>
        <w:rPr>
          <w:rFonts w:ascii="Arial" w:hAnsi="Arial" w:cs="Arial"/>
          <w:sz w:val="24"/>
          <w:szCs w:val="24"/>
        </w:rPr>
      </w:pPr>
      <w:r w:rsidRPr="00DB3844">
        <w:rPr>
          <w:rFonts w:ascii="Arial" w:hAnsi="Arial" w:cs="Arial"/>
          <w:sz w:val="24"/>
          <w:szCs w:val="24"/>
        </w:rPr>
        <w:t xml:space="preserve">   Provide </w:t>
      </w:r>
      <w:r w:rsidR="00AC533B">
        <w:rPr>
          <w:rFonts w:ascii="Arial" w:hAnsi="Arial" w:cs="Arial"/>
          <w:sz w:val="24"/>
          <w:szCs w:val="24"/>
        </w:rPr>
        <w:t xml:space="preserve">a </w:t>
      </w:r>
      <w:r w:rsidRPr="00DB3844">
        <w:rPr>
          <w:rFonts w:ascii="Arial" w:hAnsi="Arial" w:cs="Arial"/>
          <w:sz w:val="24"/>
          <w:szCs w:val="24"/>
        </w:rPr>
        <w:t>one</w:t>
      </w:r>
      <w:r w:rsidR="00AC533B">
        <w:rPr>
          <w:rFonts w:ascii="Arial" w:hAnsi="Arial" w:cs="Arial"/>
          <w:sz w:val="24"/>
          <w:szCs w:val="24"/>
        </w:rPr>
        <w:t>-</w:t>
      </w:r>
      <w:r w:rsidRPr="00DB3844">
        <w:rPr>
          <w:rFonts w:ascii="Arial" w:hAnsi="Arial" w:cs="Arial"/>
          <w:sz w:val="24"/>
          <w:szCs w:val="24"/>
        </w:rPr>
        <w:t>page summary</w:t>
      </w:r>
      <w:r w:rsidR="0052558A" w:rsidRPr="00DB3844">
        <w:rPr>
          <w:rFonts w:ascii="Arial" w:hAnsi="Arial" w:cs="Arial"/>
          <w:sz w:val="24"/>
          <w:szCs w:val="24"/>
        </w:rPr>
        <w:t xml:space="preserve"> (generated by </w:t>
      </w:r>
      <w:r w:rsidR="00850A3B" w:rsidRPr="00DB3844">
        <w:rPr>
          <w:rFonts w:ascii="Arial" w:hAnsi="Arial" w:cs="Arial"/>
          <w:sz w:val="24"/>
          <w:szCs w:val="24"/>
        </w:rPr>
        <w:t>GEMIN</w:t>
      </w:r>
      <w:r w:rsidR="00E15812" w:rsidRPr="00DB3844">
        <w:rPr>
          <w:rFonts w:ascii="Arial" w:hAnsi="Arial" w:cs="Arial"/>
          <w:sz w:val="24"/>
          <w:szCs w:val="24"/>
        </w:rPr>
        <w:t>I, GPT</w:t>
      </w:r>
      <w:r w:rsidR="00D90C2A">
        <w:rPr>
          <w:rFonts w:ascii="Arial" w:hAnsi="Arial" w:cs="Arial"/>
          <w:sz w:val="24"/>
          <w:szCs w:val="24"/>
        </w:rPr>
        <w:t>-</w:t>
      </w:r>
      <w:r w:rsidR="00E15812" w:rsidRPr="00DB3844">
        <w:rPr>
          <w:rFonts w:ascii="Arial" w:hAnsi="Arial" w:cs="Arial"/>
          <w:sz w:val="24"/>
          <w:szCs w:val="24"/>
        </w:rPr>
        <w:t>4, Llama 3</w:t>
      </w:r>
      <w:r w:rsidR="0052558A" w:rsidRPr="00DB3844">
        <w:rPr>
          <w:rFonts w:ascii="Arial" w:hAnsi="Arial" w:cs="Arial"/>
          <w:sz w:val="24"/>
          <w:szCs w:val="24"/>
        </w:rPr>
        <w:t>)</w:t>
      </w:r>
      <w:r w:rsidRPr="00DB3844">
        <w:rPr>
          <w:rFonts w:ascii="Arial" w:hAnsi="Arial" w:cs="Arial"/>
          <w:sz w:val="24"/>
          <w:szCs w:val="24"/>
        </w:rPr>
        <w:t xml:space="preserve"> of the most recent articles here</w:t>
      </w:r>
      <w:r w:rsidR="002E7417" w:rsidRPr="00DB3844">
        <w:rPr>
          <w:rFonts w:ascii="Arial" w:hAnsi="Arial" w:cs="Arial"/>
          <w:sz w:val="24"/>
          <w:szCs w:val="24"/>
        </w:rPr>
        <w:t>:</w:t>
      </w:r>
    </w:p>
    <w:p w14:paraId="6E739C22" w14:textId="032C2FE4" w:rsidR="002E7417" w:rsidRDefault="002E7417" w:rsidP="00AF1028">
      <w:pPr>
        <w:pStyle w:val="BodyTextIndent"/>
        <w:spacing w:after="0"/>
        <w:ind w:left="0"/>
        <w:rPr>
          <w:rFonts w:ascii="Arial" w:hAnsi="Arial" w:cs="Arial"/>
          <w:sz w:val="24"/>
          <w:szCs w:val="24"/>
        </w:rPr>
      </w:pPr>
    </w:p>
    <w:p w14:paraId="5135FCD8" w14:textId="1F31BB19" w:rsidR="00D90C2A" w:rsidRDefault="00D90C2A" w:rsidP="00AF1028">
      <w:pPr>
        <w:pStyle w:val="BodyTextIndent"/>
        <w:spacing w:after="0"/>
        <w:ind w:left="0"/>
        <w:rPr>
          <w:rFonts w:ascii="Arial" w:hAnsi="Arial" w:cs="Arial"/>
          <w:sz w:val="24"/>
          <w:szCs w:val="24"/>
        </w:rPr>
      </w:pPr>
    </w:p>
    <w:p w14:paraId="6282E24D" w14:textId="77777777" w:rsidR="00A136AD" w:rsidRPr="00A136AD" w:rsidRDefault="00A136AD" w:rsidP="00A136AD">
      <w:pPr>
        <w:pStyle w:val="BodyTextIndent"/>
        <w:rPr>
          <w:rFonts w:ascii="Arial" w:hAnsi="Arial" w:cs="Arial"/>
          <w:sz w:val="24"/>
          <w:szCs w:val="24"/>
        </w:rPr>
      </w:pPr>
      <w:r w:rsidRPr="00A136AD">
        <w:rPr>
          <w:rFonts w:ascii="Arial" w:hAnsi="Arial" w:cs="Arial"/>
          <w:sz w:val="24"/>
          <w:szCs w:val="24"/>
        </w:rPr>
        <w:t>This article, "Accelerating Climate Action with AI," discusses the dual role of artificial intelligence (AI) in both mitigating and contributing to climate change.  The core argument is that AI possesses the potential to significantly reduce greenhouse gas emissions while simultaneously requiring careful management of its own environmental footprint.</w:t>
      </w:r>
    </w:p>
    <w:p w14:paraId="523099FC" w14:textId="77777777" w:rsidR="00A136AD" w:rsidRPr="00A136AD" w:rsidRDefault="00A136AD" w:rsidP="00A136AD">
      <w:pPr>
        <w:pStyle w:val="BodyTextIndent"/>
        <w:rPr>
          <w:rFonts w:ascii="Arial" w:hAnsi="Arial" w:cs="Arial"/>
          <w:sz w:val="24"/>
          <w:szCs w:val="24"/>
        </w:rPr>
      </w:pPr>
    </w:p>
    <w:p w14:paraId="2D90359C" w14:textId="77777777" w:rsidR="00A136AD" w:rsidRPr="00A136AD" w:rsidRDefault="00A136AD" w:rsidP="00A136AD">
      <w:pPr>
        <w:pStyle w:val="BodyTextIndent"/>
        <w:rPr>
          <w:rFonts w:ascii="Arial" w:hAnsi="Arial" w:cs="Arial"/>
          <w:sz w:val="24"/>
          <w:szCs w:val="24"/>
        </w:rPr>
      </w:pPr>
      <w:r w:rsidRPr="00A136AD">
        <w:rPr>
          <w:rFonts w:ascii="Arial" w:hAnsi="Arial" w:cs="Arial"/>
          <w:sz w:val="24"/>
          <w:szCs w:val="24"/>
        </w:rPr>
        <w:t>The article highlights AI's potential to mitigate 5-10% of global greenhouse gas emissions by 2030 – a substantial impact equivalent to the European Union's total annual emissions. This potential is realized through three key applications:</w:t>
      </w:r>
    </w:p>
    <w:p w14:paraId="10656C14" w14:textId="77777777" w:rsidR="00A136AD" w:rsidRPr="00A136AD" w:rsidRDefault="00A136AD" w:rsidP="00A136AD">
      <w:pPr>
        <w:pStyle w:val="BodyTextIndent"/>
        <w:rPr>
          <w:rFonts w:ascii="Arial" w:hAnsi="Arial" w:cs="Arial"/>
          <w:sz w:val="24"/>
          <w:szCs w:val="24"/>
        </w:rPr>
      </w:pPr>
    </w:p>
    <w:p w14:paraId="1DEFFCE8" w14:textId="77777777" w:rsidR="00A136AD" w:rsidRPr="00A136AD" w:rsidRDefault="00A136AD" w:rsidP="00A136AD">
      <w:pPr>
        <w:pStyle w:val="BodyTextIndent"/>
        <w:rPr>
          <w:rFonts w:ascii="Arial" w:hAnsi="Arial" w:cs="Arial"/>
          <w:sz w:val="24"/>
          <w:szCs w:val="24"/>
        </w:rPr>
      </w:pPr>
      <w:r w:rsidRPr="00A136AD">
        <w:rPr>
          <w:rFonts w:ascii="Arial" w:hAnsi="Arial" w:cs="Arial"/>
          <w:sz w:val="24"/>
          <w:szCs w:val="24"/>
        </w:rPr>
        <w:t xml:space="preserve">1. **Providing Helpful </w:t>
      </w:r>
      <w:proofErr w:type="gramStart"/>
      <w:r w:rsidRPr="00A136AD">
        <w:rPr>
          <w:rFonts w:ascii="Arial" w:hAnsi="Arial" w:cs="Arial"/>
          <w:sz w:val="24"/>
          <w:szCs w:val="24"/>
        </w:rPr>
        <w:t>Information:*</w:t>
      </w:r>
      <w:proofErr w:type="gramEnd"/>
      <w:r w:rsidRPr="00A136AD">
        <w:rPr>
          <w:rFonts w:ascii="Arial" w:hAnsi="Arial" w:cs="Arial"/>
          <w:sz w:val="24"/>
          <w:szCs w:val="24"/>
        </w:rPr>
        <w:t>* AI-powered tools, such as Google Maps' fuel-efficient routing, offer users more sustainable choices.  The article cites that this feature alone has prevented an estimated 2.4 million metric tons of CO2e emissions since its launch. This demonstrates how AI can directly influence individual behavior towards more environmentally conscious actions.</w:t>
      </w:r>
    </w:p>
    <w:p w14:paraId="1AC60841" w14:textId="77777777" w:rsidR="00A136AD" w:rsidRPr="00A136AD" w:rsidRDefault="00A136AD" w:rsidP="00A136AD">
      <w:pPr>
        <w:pStyle w:val="BodyTextIndent"/>
        <w:rPr>
          <w:rFonts w:ascii="Arial" w:hAnsi="Arial" w:cs="Arial"/>
          <w:sz w:val="24"/>
          <w:szCs w:val="24"/>
        </w:rPr>
      </w:pPr>
    </w:p>
    <w:p w14:paraId="3A377364" w14:textId="77777777" w:rsidR="00A136AD" w:rsidRPr="00A136AD" w:rsidRDefault="00A136AD" w:rsidP="00A136AD">
      <w:pPr>
        <w:pStyle w:val="BodyTextIndent"/>
        <w:rPr>
          <w:rFonts w:ascii="Arial" w:hAnsi="Arial" w:cs="Arial"/>
          <w:sz w:val="24"/>
          <w:szCs w:val="24"/>
        </w:rPr>
      </w:pPr>
      <w:r w:rsidRPr="00A136AD">
        <w:rPr>
          <w:rFonts w:ascii="Arial" w:hAnsi="Arial" w:cs="Arial"/>
          <w:sz w:val="24"/>
          <w:szCs w:val="24"/>
        </w:rPr>
        <w:t xml:space="preserve">2. **Predicting Climate-Related </w:t>
      </w:r>
      <w:proofErr w:type="gramStart"/>
      <w:r w:rsidRPr="00A136AD">
        <w:rPr>
          <w:rFonts w:ascii="Arial" w:hAnsi="Arial" w:cs="Arial"/>
          <w:sz w:val="24"/>
          <w:szCs w:val="24"/>
        </w:rPr>
        <w:t>Events:*</w:t>
      </w:r>
      <w:proofErr w:type="gramEnd"/>
      <w:r w:rsidRPr="00A136AD">
        <w:rPr>
          <w:rFonts w:ascii="Arial" w:hAnsi="Arial" w:cs="Arial"/>
          <w:sz w:val="24"/>
          <w:szCs w:val="24"/>
        </w:rPr>
        <w:t>* AI's predictive capabilities are crucial for adapting to climate change.  Google's flood forecasting initiative, using AI and geospatial analysis, provides real-time flood information to over 460 million people in 80 countries, enabling better preparedness and response to this increasingly frequent natural disaster.  This showcases AI's role in enhancing resilience to climate impacts.</w:t>
      </w:r>
    </w:p>
    <w:p w14:paraId="7C528BA1" w14:textId="77777777" w:rsidR="00A136AD" w:rsidRPr="00A136AD" w:rsidRDefault="00A136AD" w:rsidP="00A136AD">
      <w:pPr>
        <w:pStyle w:val="BodyTextIndent"/>
        <w:rPr>
          <w:rFonts w:ascii="Arial" w:hAnsi="Arial" w:cs="Arial"/>
          <w:sz w:val="24"/>
          <w:szCs w:val="24"/>
        </w:rPr>
      </w:pPr>
    </w:p>
    <w:p w14:paraId="05C3AA8F" w14:textId="77777777" w:rsidR="00A136AD" w:rsidRPr="00A136AD" w:rsidRDefault="00A136AD" w:rsidP="00A136AD">
      <w:pPr>
        <w:pStyle w:val="BodyTextIndent"/>
        <w:rPr>
          <w:rFonts w:ascii="Arial" w:hAnsi="Arial" w:cs="Arial"/>
          <w:sz w:val="24"/>
          <w:szCs w:val="24"/>
        </w:rPr>
      </w:pPr>
      <w:r w:rsidRPr="00A136AD">
        <w:rPr>
          <w:rFonts w:ascii="Arial" w:hAnsi="Arial" w:cs="Arial"/>
          <w:sz w:val="24"/>
          <w:szCs w:val="24"/>
        </w:rPr>
        <w:t xml:space="preserve">3. **Optimizing Climate </w:t>
      </w:r>
      <w:proofErr w:type="gramStart"/>
      <w:r w:rsidRPr="00A136AD">
        <w:rPr>
          <w:rFonts w:ascii="Arial" w:hAnsi="Arial" w:cs="Arial"/>
          <w:sz w:val="24"/>
          <w:szCs w:val="24"/>
        </w:rPr>
        <w:t>Action:*</w:t>
      </w:r>
      <w:proofErr w:type="gramEnd"/>
      <w:r w:rsidRPr="00A136AD">
        <w:rPr>
          <w:rFonts w:ascii="Arial" w:hAnsi="Arial" w:cs="Arial"/>
          <w:sz w:val="24"/>
          <w:szCs w:val="24"/>
        </w:rPr>
        <w:t xml:space="preserve">* AI can optimize existing processes to minimize environmental harm. The example given is the collaboration between Google Research, American Airlines, and Breakthrough Energy to reduce contrails (condensation trails from airplanes) through AI-powered </w:t>
      </w:r>
      <w:r w:rsidRPr="00A136AD">
        <w:rPr>
          <w:rFonts w:ascii="Arial" w:hAnsi="Arial" w:cs="Arial"/>
          <w:sz w:val="24"/>
          <w:szCs w:val="24"/>
        </w:rPr>
        <w:lastRenderedPageBreak/>
        <w:t>flight path optimization.  Test flights demonstrated a 54% reduction in contrails, highlighting AI's ability to target specific, high-impact contributors to climate change.</w:t>
      </w:r>
    </w:p>
    <w:p w14:paraId="3E72E839" w14:textId="77777777" w:rsidR="00A136AD" w:rsidRPr="00A136AD" w:rsidRDefault="00A136AD" w:rsidP="00A136AD">
      <w:pPr>
        <w:pStyle w:val="BodyTextIndent"/>
        <w:rPr>
          <w:rFonts w:ascii="Arial" w:hAnsi="Arial" w:cs="Arial"/>
          <w:sz w:val="24"/>
          <w:szCs w:val="24"/>
        </w:rPr>
      </w:pPr>
    </w:p>
    <w:p w14:paraId="594395FE" w14:textId="77777777" w:rsidR="00A136AD" w:rsidRPr="00A136AD" w:rsidRDefault="00A136AD" w:rsidP="00A136AD">
      <w:pPr>
        <w:pStyle w:val="BodyTextIndent"/>
        <w:rPr>
          <w:rFonts w:ascii="Arial" w:hAnsi="Arial" w:cs="Arial"/>
          <w:sz w:val="24"/>
          <w:szCs w:val="24"/>
        </w:rPr>
      </w:pPr>
      <w:r w:rsidRPr="00A136AD">
        <w:rPr>
          <w:rFonts w:ascii="Arial" w:hAnsi="Arial" w:cs="Arial"/>
          <w:sz w:val="24"/>
          <w:szCs w:val="24"/>
        </w:rPr>
        <w:t>However, the article acknowledges the environmental impact of AI itself.  The energy consumption of AI computing in data centers is a significant concern. While historically data center energy consumption has grown slower than computing demand, the rapid advancement of AI necessitates careful consideration.  The article emphasizes that Google employs various strategies to minimize the carbon footprint of AI workloads, including techniques to reduce the energy required to train AI models by up to 100 times and associated emissions by up to 1,000 times.  They highlight their Tensor Processing Units v4 as a highly efficient and sustainable ML infrastructure and emphasize the superior energy efficiency of their data centers compared to industry averages.  Their data centers are designed for maximum efficiency, employing various cooling methods while prioritizing responsible water use.</w:t>
      </w:r>
    </w:p>
    <w:p w14:paraId="10DE0F76" w14:textId="77777777" w:rsidR="00A136AD" w:rsidRPr="00A136AD" w:rsidRDefault="00A136AD" w:rsidP="00A136AD">
      <w:pPr>
        <w:pStyle w:val="BodyTextIndent"/>
        <w:rPr>
          <w:rFonts w:ascii="Arial" w:hAnsi="Arial" w:cs="Arial"/>
          <w:sz w:val="24"/>
          <w:szCs w:val="24"/>
        </w:rPr>
      </w:pPr>
    </w:p>
    <w:p w14:paraId="7D673CA2" w14:textId="7C8E100E" w:rsidR="00D90C2A" w:rsidRDefault="00D90C2A" w:rsidP="00AF1028">
      <w:pPr>
        <w:pStyle w:val="BodyTextIndent"/>
        <w:spacing w:after="0"/>
        <w:ind w:left="0"/>
        <w:rPr>
          <w:rFonts w:ascii="Arial" w:hAnsi="Arial" w:cs="Arial"/>
          <w:sz w:val="24"/>
          <w:szCs w:val="24"/>
        </w:rPr>
      </w:pPr>
    </w:p>
    <w:p w14:paraId="710AD701" w14:textId="47E72D2F" w:rsidR="00D90C2A" w:rsidRDefault="00D90C2A" w:rsidP="00AF1028">
      <w:pPr>
        <w:pStyle w:val="BodyTextIndent"/>
        <w:spacing w:after="0"/>
        <w:ind w:left="0"/>
        <w:rPr>
          <w:rFonts w:ascii="Arial" w:hAnsi="Arial" w:cs="Arial"/>
          <w:sz w:val="24"/>
          <w:szCs w:val="24"/>
        </w:rPr>
      </w:pPr>
    </w:p>
    <w:p w14:paraId="0ABD4C9A" w14:textId="1B307256" w:rsidR="00D90C2A" w:rsidRDefault="00D90C2A" w:rsidP="00AF1028">
      <w:pPr>
        <w:pStyle w:val="BodyTextIndent"/>
        <w:spacing w:after="0"/>
        <w:ind w:left="0"/>
        <w:rPr>
          <w:rFonts w:ascii="Arial" w:hAnsi="Arial" w:cs="Arial"/>
          <w:sz w:val="24"/>
          <w:szCs w:val="24"/>
        </w:rPr>
      </w:pPr>
    </w:p>
    <w:p w14:paraId="2C9EFE2C" w14:textId="6A89A8E9" w:rsidR="00D90C2A" w:rsidRDefault="00D90C2A" w:rsidP="00AF1028">
      <w:pPr>
        <w:pStyle w:val="BodyTextIndent"/>
        <w:spacing w:after="0"/>
        <w:ind w:left="0"/>
        <w:rPr>
          <w:rFonts w:ascii="Arial" w:hAnsi="Arial" w:cs="Arial"/>
          <w:sz w:val="24"/>
          <w:szCs w:val="24"/>
        </w:rPr>
      </w:pPr>
    </w:p>
    <w:p w14:paraId="3E21E50F" w14:textId="355D584D" w:rsidR="00D90C2A" w:rsidRDefault="00D90C2A" w:rsidP="00AF1028">
      <w:pPr>
        <w:pStyle w:val="BodyTextIndent"/>
        <w:spacing w:after="0"/>
        <w:ind w:left="0"/>
        <w:rPr>
          <w:rFonts w:ascii="Arial" w:hAnsi="Arial" w:cs="Arial"/>
          <w:sz w:val="24"/>
          <w:szCs w:val="24"/>
        </w:rPr>
      </w:pPr>
    </w:p>
    <w:p w14:paraId="5911525F" w14:textId="0891DC88" w:rsidR="00D90C2A" w:rsidRDefault="00D90C2A" w:rsidP="00AF1028">
      <w:pPr>
        <w:pStyle w:val="BodyTextIndent"/>
        <w:spacing w:after="0"/>
        <w:ind w:left="0"/>
        <w:rPr>
          <w:rFonts w:ascii="Arial" w:hAnsi="Arial" w:cs="Arial"/>
          <w:sz w:val="24"/>
          <w:szCs w:val="24"/>
        </w:rPr>
      </w:pPr>
    </w:p>
    <w:p w14:paraId="5EC614F6" w14:textId="701F0D1D" w:rsidR="00D90C2A" w:rsidRDefault="00D90C2A" w:rsidP="00AF1028">
      <w:pPr>
        <w:pStyle w:val="BodyTextIndent"/>
        <w:spacing w:after="0"/>
        <w:ind w:left="0"/>
        <w:rPr>
          <w:rFonts w:ascii="Arial" w:hAnsi="Arial" w:cs="Arial"/>
          <w:sz w:val="24"/>
          <w:szCs w:val="24"/>
        </w:rPr>
      </w:pPr>
    </w:p>
    <w:p w14:paraId="7246F304" w14:textId="26E5C66F" w:rsidR="00D90C2A" w:rsidRDefault="00D90C2A" w:rsidP="00AF1028">
      <w:pPr>
        <w:pStyle w:val="BodyTextIndent"/>
        <w:spacing w:after="0"/>
        <w:ind w:left="0"/>
        <w:rPr>
          <w:rFonts w:ascii="Arial" w:hAnsi="Arial" w:cs="Arial"/>
          <w:sz w:val="24"/>
          <w:szCs w:val="24"/>
        </w:rPr>
      </w:pPr>
    </w:p>
    <w:p w14:paraId="57FA4C0A" w14:textId="384412EB" w:rsidR="00D90C2A" w:rsidRDefault="00D90C2A" w:rsidP="00AF1028">
      <w:pPr>
        <w:pStyle w:val="BodyTextIndent"/>
        <w:spacing w:after="0"/>
        <w:ind w:left="0"/>
        <w:rPr>
          <w:rFonts w:ascii="Arial" w:hAnsi="Arial" w:cs="Arial"/>
          <w:sz w:val="24"/>
          <w:szCs w:val="24"/>
        </w:rPr>
      </w:pPr>
    </w:p>
    <w:p w14:paraId="2696A1CE" w14:textId="7BCA2CE8" w:rsidR="00D90C2A" w:rsidRDefault="00D90C2A" w:rsidP="00AF1028">
      <w:pPr>
        <w:pStyle w:val="BodyTextIndent"/>
        <w:spacing w:after="0"/>
        <w:ind w:left="0"/>
        <w:rPr>
          <w:rFonts w:ascii="Arial" w:hAnsi="Arial" w:cs="Arial"/>
          <w:sz w:val="24"/>
          <w:szCs w:val="24"/>
        </w:rPr>
      </w:pPr>
    </w:p>
    <w:p w14:paraId="1629AEA7" w14:textId="581E0592" w:rsidR="00D90C2A" w:rsidRDefault="00D90C2A" w:rsidP="00AF1028">
      <w:pPr>
        <w:pStyle w:val="BodyTextIndent"/>
        <w:spacing w:after="0"/>
        <w:ind w:left="0"/>
        <w:rPr>
          <w:rFonts w:ascii="Arial" w:hAnsi="Arial" w:cs="Arial"/>
          <w:sz w:val="24"/>
          <w:szCs w:val="24"/>
        </w:rPr>
      </w:pPr>
    </w:p>
    <w:p w14:paraId="12C8A821" w14:textId="36E6B7A8" w:rsidR="00D90C2A" w:rsidRDefault="00D90C2A" w:rsidP="00AF1028">
      <w:pPr>
        <w:pStyle w:val="BodyTextIndent"/>
        <w:spacing w:after="0"/>
        <w:ind w:left="0"/>
        <w:rPr>
          <w:rFonts w:ascii="Arial" w:hAnsi="Arial" w:cs="Arial"/>
          <w:sz w:val="24"/>
          <w:szCs w:val="24"/>
        </w:rPr>
      </w:pPr>
    </w:p>
    <w:p w14:paraId="4C206E50" w14:textId="1334DB71" w:rsidR="00D90C2A" w:rsidRDefault="00D90C2A" w:rsidP="00AF1028">
      <w:pPr>
        <w:pStyle w:val="BodyTextIndent"/>
        <w:spacing w:after="0"/>
        <w:ind w:left="0"/>
        <w:rPr>
          <w:rFonts w:ascii="Arial" w:hAnsi="Arial" w:cs="Arial"/>
          <w:sz w:val="24"/>
          <w:szCs w:val="24"/>
        </w:rPr>
      </w:pPr>
    </w:p>
    <w:p w14:paraId="6DD33280" w14:textId="5A453808" w:rsidR="00D90C2A" w:rsidRDefault="00D90C2A" w:rsidP="00AF1028">
      <w:pPr>
        <w:pStyle w:val="BodyTextIndent"/>
        <w:spacing w:after="0"/>
        <w:ind w:left="0"/>
        <w:rPr>
          <w:rFonts w:ascii="Arial" w:hAnsi="Arial" w:cs="Arial"/>
          <w:sz w:val="24"/>
          <w:szCs w:val="24"/>
        </w:rPr>
      </w:pPr>
    </w:p>
    <w:p w14:paraId="2C837B86" w14:textId="4B269DBE" w:rsidR="00D90C2A" w:rsidRDefault="00D90C2A" w:rsidP="00AF1028">
      <w:pPr>
        <w:pStyle w:val="BodyTextIndent"/>
        <w:spacing w:after="0"/>
        <w:ind w:left="0"/>
        <w:rPr>
          <w:rFonts w:ascii="Arial" w:hAnsi="Arial" w:cs="Arial"/>
          <w:sz w:val="24"/>
          <w:szCs w:val="24"/>
        </w:rPr>
      </w:pPr>
    </w:p>
    <w:p w14:paraId="237E689A" w14:textId="437FA8F9" w:rsidR="00D90C2A" w:rsidRDefault="00D90C2A" w:rsidP="00AF1028">
      <w:pPr>
        <w:pStyle w:val="BodyTextIndent"/>
        <w:spacing w:after="0"/>
        <w:ind w:left="0"/>
        <w:rPr>
          <w:rFonts w:ascii="Arial" w:hAnsi="Arial" w:cs="Arial"/>
          <w:sz w:val="24"/>
          <w:szCs w:val="24"/>
        </w:rPr>
      </w:pPr>
    </w:p>
    <w:p w14:paraId="138227CF" w14:textId="033DF164" w:rsidR="00D90C2A" w:rsidRDefault="00D90C2A" w:rsidP="00AF1028">
      <w:pPr>
        <w:pStyle w:val="BodyTextIndent"/>
        <w:spacing w:after="0"/>
        <w:ind w:left="0"/>
        <w:rPr>
          <w:rFonts w:ascii="Arial" w:hAnsi="Arial" w:cs="Arial"/>
          <w:sz w:val="24"/>
          <w:szCs w:val="24"/>
        </w:rPr>
      </w:pPr>
    </w:p>
    <w:p w14:paraId="7A623DDA" w14:textId="25EBBAB4" w:rsidR="00D90C2A" w:rsidRDefault="00D90C2A" w:rsidP="00AF1028">
      <w:pPr>
        <w:pStyle w:val="BodyTextIndent"/>
        <w:spacing w:after="0"/>
        <w:ind w:left="0"/>
        <w:rPr>
          <w:rFonts w:ascii="Arial" w:hAnsi="Arial" w:cs="Arial"/>
          <w:sz w:val="24"/>
          <w:szCs w:val="24"/>
        </w:rPr>
      </w:pPr>
    </w:p>
    <w:p w14:paraId="5F664229" w14:textId="710516A1" w:rsidR="00D90C2A" w:rsidRDefault="00D90C2A" w:rsidP="00AF1028">
      <w:pPr>
        <w:pStyle w:val="BodyTextIndent"/>
        <w:spacing w:after="0"/>
        <w:ind w:left="0"/>
        <w:rPr>
          <w:rFonts w:ascii="Arial" w:hAnsi="Arial" w:cs="Arial"/>
          <w:sz w:val="24"/>
          <w:szCs w:val="24"/>
        </w:rPr>
      </w:pPr>
    </w:p>
    <w:p w14:paraId="6B42025E" w14:textId="5E61AEEE" w:rsidR="00D90C2A" w:rsidRDefault="00D90C2A" w:rsidP="00AF1028">
      <w:pPr>
        <w:pStyle w:val="BodyTextIndent"/>
        <w:spacing w:after="0"/>
        <w:ind w:left="0"/>
        <w:rPr>
          <w:rFonts w:ascii="Arial" w:hAnsi="Arial" w:cs="Arial"/>
          <w:sz w:val="24"/>
          <w:szCs w:val="24"/>
        </w:rPr>
      </w:pPr>
    </w:p>
    <w:p w14:paraId="6480D81F" w14:textId="3DEFFA2C" w:rsidR="00D90C2A" w:rsidRDefault="00D90C2A" w:rsidP="00AF1028">
      <w:pPr>
        <w:pStyle w:val="BodyTextIndent"/>
        <w:spacing w:after="0"/>
        <w:ind w:left="0"/>
        <w:rPr>
          <w:rFonts w:ascii="Arial" w:hAnsi="Arial" w:cs="Arial"/>
          <w:sz w:val="24"/>
          <w:szCs w:val="24"/>
        </w:rPr>
      </w:pPr>
    </w:p>
    <w:p w14:paraId="3A5D4CD1" w14:textId="2858B7CF" w:rsidR="00D90C2A" w:rsidRDefault="00D90C2A" w:rsidP="00AF1028">
      <w:pPr>
        <w:pStyle w:val="BodyTextIndent"/>
        <w:spacing w:after="0"/>
        <w:ind w:left="0"/>
        <w:rPr>
          <w:rFonts w:ascii="Arial" w:hAnsi="Arial" w:cs="Arial"/>
          <w:sz w:val="24"/>
          <w:szCs w:val="24"/>
        </w:rPr>
      </w:pPr>
    </w:p>
    <w:p w14:paraId="6E90376B" w14:textId="2DAAFF0E" w:rsidR="00D90C2A" w:rsidRDefault="00D90C2A" w:rsidP="00AF1028">
      <w:pPr>
        <w:pStyle w:val="BodyTextIndent"/>
        <w:spacing w:after="0"/>
        <w:ind w:left="0"/>
        <w:rPr>
          <w:rFonts w:ascii="Arial" w:hAnsi="Arial" w:cs="Arial"/>
          <w:sz w:val="24"/>
          <w:szCs w:val="24"/>
        </w:rPr>
      </w:pPr>
    </w:p>
    <w:p w14:paraId="1407873E" w14:textId="7FDC101D" w:rsidR="00D90C2A" w:rsidRDefault="00D90C2A" w:rsidP="00AF1028">
      <w:pPr>
        <w:pStyle w:val="BodyTextIndent"/>
        <w:spacing w:after="0"/>
        <w:ind w:left="0"/>
        <w:rPr>
          <w:rFonts w:ascii="Arial" w:hAnsi="Arial" w:cs="Arial"/>
          <w:sz w:val="24"/>
          <w:szCs w:val="24"/>
        </w:rPr>
      </w:pPr>
    </w:p>
    <w:p w14:paraId="38632A63" w14:textId="4F5DE990" w:rsidR="00D90C2A" w:rsidRDefault="00D90C2A" w:rsidP="00AF1028">
      <w:pPr>
        <w:pStyle w:val="BodyTextIndent"/>
        <w:spacing w:after="0"/>
        <w:ind w:left="0"/>
        <w:rPr>
          <w:rFonts w:ascii="Arial" w:hAnsi="Arial" w:cs="Arial"/>
          <w:sz w:val="24"/>
          <w:szCs w:val="24"/>
        </w:rPr>
      </w:pPr>
    </w:p>
    <w:p w14:paraId="60D60BBB" w14:textId="77777777" w:rsidR="00D90C2A" w:rsidRPr="00DB3844" w:rsidRDefault="00D90C2A" w:rsidP="00AF1028">
      <w:pPr>
        <w:pStyle w:val="BodyTextIndent"/>
        <w:spacing w:after="0"/>
        <w:ind w:left="0"/>
        <w:rPr>
          <w:rFonts w:ascii="Arial" w:hAnsi="Arial" w:cs="Arial"/>
          <w:sz w:val="24"/>
          <w:szCs w:val="24"/>
        </w:rPr>
      </w:pPr>
    </w:p>
    <w:p w14:paraId="2D1D6AC1" w14:textId="77777777" w:rsidR="00A85085" w:rsidRPr="00DB3844" w:rsidRDefault="00A85085" w:rsidP="00AF1028">
      <w:pPr>
        <w:pStyle w:val="BodyTextIndent"/>
        <w:spacing w:after="0"/>
        <w:ind w:left="0"/>
        <w:rPr>
          <w:rFonts w:ascii="Arial" w:hAnsi="Arial" w:cs="Arial"/>
          <w:sz w:val="24"/>
          <w:szCs w:val="24"/>
        </w:rPr>
      </w:pPr>
    </w:p>
    <w:p w14:paraId="5C953F1C" w14:textId="77777777" w:rsidR="00A85085" w:rsidRPr="00DB3844" w:rsidRDefault="00A85085" w:rsidP="00AF1028">
      <w:pPr>
        <w:pStyle w:val="BodyTextIndent"/>
        <w:spacing w:after="0"/>
        <w:ind w:left="0"/>
        <w:rPr>
          <w:rFonts w:ascii="Arial" w:hAnsi="Arial" w:cs="Arial"/>
          <w:sz w:val="24"/>
          <w:szCs w:val="24"/>
        </w:rPr>
      </w:pPr>
    </w:p>
    <w:p w14:paraId="64A2FC92" w14:textId="77777777" w:rsidR="00A85085" w:rsidRPr="00DB3844" w:rsidRDefault="00A85085" w:rsidP="00AF1028">
      <w:pPr>
        <w:pStyle w:val="Default"/>
        <w:ind w:left="720"/>
        <w:rPr>
          <w:rFonts w:ascii="Arial" w:hAnsi="Arial" w:cs="Arial"/>
          <w:b/>
          <w:bCs/>
        </w:rPr>
      </w:pPr>
      <w:r w:rsidRPr="00DB3844">
        <w:rPr>
          <w:rFonts w:ascii="Arial" w:hAnsi="Arial" w:cs="Arial"/>
          <w:b/>
          <w:bCs/>
        </w:rPr>
        <w:t xml:space="preserve">Evaluation: </w:t>
      </w:r>
    </w:p>
    <w:tbl>
      <w:tblPr>
        <w:tblStyle w:val="TableGrid"/>
        <w:tblW w:w="0" w:type="auto"/>
        <w:tblInd w:w="720" w:type="dxa"/>
        <w:tblLook w:val="04A0" w:firstRow="1" w:lastRow="0" w:firstColumn="1" w:lastColumn="0" w:noHBand="0" w:noVBand="1"/>
      </w:tblPr>
      <w:tblGrid>
        <w:gridCol w:w="8455"/>
        <w:gridCol w:w="1615"/>
      </w:tblGrid>
      <w:tr w:rsidR="00A85085" w:rsidRPr="00DB3844" w14:paraId="1083F35D" w14:textId="77777777" w:rsidTr="00A645B9">
        <w:tc>
          <w:tcPr>
            <w:tcW w:w="8455" w:type="dxa"/>
          </w:tcPr>
          <w:p w14:paraId="5BC0605A" w14:textId="77777777" w:rsidR="00A85085" w:rsidRPr="00DB3844" w:rsidRDefault="007D0302" w:rsidP="00AF1028">
            <w:pPr>
              <w:pStyle w:val="Default"/>
              <w:rPr>
                <w:rFonts w:ascii="Arial" w:hAnsi="Arial" w:cs="Arial"/>
              </w:rPr>
            </w:pPr>
            <w:r w:rsidRPr="00DB3844">
              <w:rPr>
                <w:rFonts w:ascii="Arial" w:hAnsi="Arial" w:cs="Arial"/>
                <w:b/>
              </w:rPr>
              <w:t>Summary of articles</w:t>
            </w:r>
            <w:r w:rsidR="000E5227" w:rsidRPr="00DB3844">
              <w:rPr>
                <w:rFonts w:ascii="Arial" w:hAnsi="Arial" w:cs="Arial"/>
                <w:b/>
              </w:rPr>
              <w:t xml:space="preserve"> on sustainability and environmental impact</w:t>
            </w:r>
          </w:p>
        </w:tc>
        <w:tc>
          <w:tcPr>
            <w:tcW w:w="1615" w:type="dxa"/>
          </w:tcPr>
          <w:p w14:paraId="7E3D4B70" w14:textId="77777777" w:rsidR="00A85085" w:rsidRPr="00DB3844" w:rsidRDefault="00A85085" w:rsidP="00AF1028">
            <w:pPr>
              <w:pStyle w:val="Default"/>
              <w:rPr>
                <w:rFonts w:ascii="Arial" w:hAnsi="Arial" w:cs="Arial"/>
              </w:rPr>
            </w:pPr>
          </w:p>
        </w:tc>
      </w:tr>
      <w:tr w:rsidR="00A85085" w:rsidRPr="00DB3844" w14:paraId="66701562" w14:textId="77777777" w:rsidTr="00A645B9">
        <w:tc>
          <w:tcPr>
            <w:tcW w:w="8455" w:type="dxa"/>
          </w:tcPr>
          <w:p w14:paraId="311BEB03" w14:textId="77777777" w:rsidR="00A85085" w:rsidRPr="00DB3844" w:rsidRDefault="007D0302" w:rsidP="00AF1028">
            <w:pPr>
              <w:pStyle w:val="Default"/>
              <w:rPr>
                <w:rFonts w:ascii="Arial" w:hAnsi="Arial" w:cs="Arial"/>
              </w:rPr>
            </w:pPr>
            <w:r w:rsidRPr="00DB3844">
              <w:rPr>
                <w:rFonts w:ascii="Arial" w:hAnsi="Arial" w:cs="Arial"/>
                <w:b/>
              </w:rPr>
              <w:t>Quality of summary</w:t>
            </w:r>
          </w:p>
        </w:tc>
        <w:tc>
          <w:tcPr>
            <w:tcW w:w="1615" w:type="dxa"/>
          </w:tcPr>
          <w:p w14:paraId="17139CB9" w14:textId="5F260EE5" w:rsidR="00A85085" w:rsidRPr="00DB3844" w:rsidRDefault="001B3B18" w:rsidP="00AF1028">
            <w:pPr>
              <w:pStyle w:val="Default"/>
              <w:rPr>
                <w:rFonts w:ascii="Arial" w:hAnsi="Arial" w:cs="Arial"/>
              </w:rPr>
            </w:pPr>
            <w:r w:rsidRPr="00DB3844">
              <w:rPr>
                <w:rFonts w:ascii="Arial" w:hAnsi="Arial" w:cs="Arial"/>
              </w:rPr>
              <w:t>45</w:t>
            </w:r>
            <w:r w:rsidR="00A85085" w:rsidRPr="00DB3844">
              <w:rPr>
                <w:rFonts w:ascii="Arial" w:hAnsi="Arial" w:cs="Arial"/>
              </w:rPr>
              <w:t>%</w:t>
            </w:r>
          </w:p>
        </w:tc>
      </w:tr>
      <w:tr w:rsidR="00A85085" w:rsidRPr="00DB3844" w14:paraId="64C5A62B" w14:textId="77777777" w:rsidTr="00A645B9">
        <w:tc>
          <w:tcPr>
            <w:tcW w:w="8455" w:type="dxa"/>
          </w:tcPr>
          <w:p w14:paraId="74F148EF" w14:textId="77777777" w:rsidR="00A85085" w:rsidRPr="00DB3844" w:rsidRDefault="007D0302" w:rsidP="00AF1028">
            <w:pPr>
              <w:pStyle w:val="Default"/>
              <w:rPr>
                <w:rFonts w:ascii="Arial" w:hAnsi="Arial" w:cs="Arial"/>
              </w:rPr>
            </w:pPr>
            <w:r w:rsidRPr="00DB3844">
              <w:rPr>
                <w:rFonts w:ascii="Arial" w:hAnsi="Arial" w:cs="Arial"/>
                <w:b/>
              </w:rPr>
              <w:lastRenderedPageBreak/>
              <w:t>Relevance of articles</w:t>
            </w:r>
          </w:p>
        </w:tc>
        <w:tc>
          <w:tcPr>
            <w:tcW w:w="1615" w:type="dxa"/>
          </w:tcPr>
          <w:p w14:paraId="6787EE16" w14:textId="77777777" w:rsidR="00A85085" w:rsidRPr="00DB3844" w:rsidRDefault="007D0302" w:rsidP="00AF1028">
            <w:pPr>
              <w:pStyle w:val="Default"/>
              <w:rPr>
                <w:rFonts w:ascii="Arial" w:hAnsi="Arial" w:cs="Arial"/>
              </w:rPr>
            </w:pPr>
            <w:r w:rsidRPr="00DB3844">
              <w:rPr>
                <w:rFonts w:ascii="Arial" w:hAnsi="Arial" w:cs="Arial"/>
              </w:rPr>
              <w:t>25</w:t>
            </w:r>
            <w:r w:rsidR="00A85085" w:rsidRPr="00DB3844">
              <w:rPr>
                <w:rFonts w:ascii="Arial" w:hAnsi="Arial" w:cs="Arial"/>
              </w:rPr>
              <w:t>%</w:t>
            </w:r>
          </w:p>
        </w:tc>
      </w:tr>
      <w:tr w:rsidR="00A85085" w:rsidRPr="00DB3844" w14:paraId="6379EABD" w14:textId="77777777" w:rsidTr="00A645B9">
        <w:tc>
          <w:tcPr>
            <w:tcW w:w="8455" w:type="dxa"/>
          </w:tcPr>
          <w:p w14:paraId="0D84BA35" w14:textId="1612F755" w:rsidR="00A85085" w:rsidRPr="00DB3844" w:rsidRDefault="007D0302" w:rsidP="00AF1028">
            <w:pPr>
              <w:pStyle w:val="Default"/>
              <w:rPr>
                <w:rFonts w:ascii="Arial" w:hAnsi="Arial" w:cs="Arial"/>
              </w:rPr>
            </w:pPr>
            <w:r w:rsidRPr="00DB3844">
              <w:rPr>
                <w:rFonts w:ascii="Arial" w:hAnsi="Arial" w:cs="Arial"/>
                <w:b/>
              </w:rPr>
              <w:t>Use of summarizer</w:t>
            </w:r>
            <w:r w:rsidR="001B3B18" w:rsidRPr="00DB3844">
              <w:rPr>
                <w:rFonts w:ascii="Arial" w:hAnsi="Arial" w:cs="Arial"/>
                <w:b/>
              </w:rPr>
              <w:t xml:space="preserve"> (GEMINI</w:t>
            </w:r>
            <w:r w:rsidR="00A85C2E">
              <w:rPr>
                <w:rFonts w:ascii="Arial" w:hAnsi="Arial" w:cs="Arial"/>
                <w:b/>
              </w:rPr>
              <w:t xml:space="preserve">, </w:t>
            </w:r>
            <w:proofErr w:type="spellStart"/>
            <w:r w:rsidR="001B3B18" w:rsidRPr="00DB3844">
              <w:rPr>
                <w:rFonts w:ascii="Arial" w:hAnsi="Arial" w:cs="Arial"/>
                <w:b/>
              </w:rPr>
              <w:t>O</w:t>
            </w:r>
            <w:r w:rsidR="009F3D4A" w:rsidRPr="00DB3844">
              <w:rPr>
                <w:rFonts w:ascii="Arial" w:hAnsi="Arial" w:cs="Arial"/>
                <w:b/>
              </w:rPr>
              <w:t>p</w:t>
            </w:r>
            <w:r w:rsidR="001B3B18" w:rsidRPr="00DB3844">
              <w:rPr>
                <w:rFonts w:ascii="Arial" w:hAnsi="Arial" w:cs="Arial"/>
                <w:b/>
              </w:rPr>
              <w:t>enAI</w:t>
            </w:r>
            <w:proofErr w:type="spellEnd"/>
            <w:r w:rsidR="00A85C2E">
              <w:rPr>
                <w:rFonts w:ascii="Arial" w:hAnsi="Arial" w:cs="Arial"/>
                <w:b/>
              </w:rPr>
              <w:t>, or Llama</w:t>
            </w:r>
            <w:r w:rsidR="001B3B18" w:rsidRPr="00DB3844">
              <w:rPr>
                <w:rFonts w:ascii="Arial" w:hAnsi="Arial" w:cs="Arial"/>
                <w:b/>
              </w:rPr>
              <w:t>)</w:t>
            </w:r>
          </w:p>
        </w:tc>
        <w:tc>
          <w:tcPr>
            <w:tcW w:w="1615" w:type="dxa"/>
          </w:tcPr>
          <w:p w14:paraId="37E83D06" w14:textId="4AEE00F4" w:rsidR="00A85085" w:rsidRPr="00DB3844" w:rsidRDefault="001B3B18" w:rsidP="00AF1028">
            <w:pPr>
              <w:pStyle w:val="Default"/>
              <w:rPr>
                <w:rFonts w:ascii="Arial" w:hAnsi="Arial" w:cs="Arial"/>
              </w:rPr>
            </w:pPr>
            <w:r w:rsidRPr="00DB3844">
              <w:rPr>
                <w:rFonts w:ascii="Arial" w:hAnsi="Arial" w:cs="Arial"/>
              </w:rPr>
              <w:t>1</w:t>
            </w:r>
            <w:r w:rsidR="007D0302" w:rsidRPr="00DB3844">
              <w:rPr>
                <w:rFonts w:ascii="Arial" w:hAnsi="Arial" w:cs="Arial"/>
              </w:rPr>
              <w:t>5</w:t>
            </w:r>
            <w:r w:rsidR="00A85085" w:rsidRPr="00DB3844">
              <w:rPr>
                <w:rFonts w:ascii="Arial" w:hAnsi="Arial" w:cs="Arial"/>
              </w:rPr>
              <w:t>%</w:t>
            </w:r>
          </w:p>
        </w:tc>
      </w:tr>
      <w:tr w:rsidR="00A85085" w:rsidRPr="00DB3844" w14:paraId="1C94E55D" w14:textId="77777777" w:rsidTr="00A645B9">
        <w:tc>
          <w:tcPr>
            <w:tcW w:w="8455" w:type="dxa"/>
          </w:tcPr>
          <w:p w14:paraId="572F5383" w14:textId="77777777" w:rsidR="00A85085" w:rsidRPr="00DB3844" w:rsidRDefault="007D0302" w:rsidP="00AF1028">
            <w:pPr>
              <w:pStyle w:val="Default"/>
              <w:rPr>
                <w:rFonts w:ascii="Arial" w:hAnsi="Arial" w:cs="Arial"/>
                <w:b/>
                <w:bCs/>
              </w:rPr>
            </w:pPr>
            <w:r w:rsidRPr="00DB3844">
              <w:rPr>
                <w:rFonts w:ascii="Arial" w:hAnsi="Arial" w:cs="Arial"/>
                <w:b/>
                <w:bCs/>
              </w:rPr>
              <w:t>UI for running the summarizer and displaying results</w:t>
            </w:r>
          </w:p>
        </w:tc>
        <w:tc>
          <w:tcPr>
            <w:tcW w:w="1615" w:type="dxa"/>
          </w:tcPr>
          <w:p w14:paraId="4DA3B649" w14:textId="5D0E7DF5" w:rsidR="00A85085" w:rsidRPr="00DB3844" w:rsidRDefault="001B3B18" w:rsidP="00AF1028">
            <w:pPr>
              <w:pStyle w:val="Default"/>
              <w:rPr>
                <w:rFonts w:ascii="Arial" w:hAnsi="Arial" w:cs="Arial"/>
              </w:rPr>
            </w:pPr>
            <w:r w:rsidRPr="00DB3844">
              <w:rPr>
                <w:rFonts w:ascii="Arial" w:hAnsi="Arial" w:cs="Arial"/>
              </w:rPr>
              <w:t>1</w:t>
            </w:r>
            <w:r w:rsidR="007D0302" w:rsidRPr="00DB3844">
              <w:rPr>
                <w:rFonts w:ascii="Arial" w:hAnsi="Arial" w:cs="Arial"/>
              </w:rPr>
              <w:t>5</w:t>
            </w:r>
            <w:r w:rsidR="00A85085" w:rsidRPr="00DB3844">
              <w:rPr>
                <w:rFonts w:ascii="Arial" w:hAnsi="Arial" w:cs="Arial"/>
              </w:rPr>
              <w:t>%</w:t>
            </w:r>
          </w:p>
        </w:tc>
      </w:tr>
      <w:tr w:rsidR="00A85085" w:rsidRPr="00DB3844" w14:paraId="0A851D4A" w14:textId="77777777" w:rsidTr="00A645B9">
        <w:tc>
          <w:tcPr>
            <w:tcW w:w="8455" w:type="dxa"/>
          </w:tcPr>
          <w:p w14:paraId="172FE845" w14:textId="77777777" w:rsidR="00A85085" w:rsidRPr="00DB3844" w:rsidRDefault="00A85085" w:rsidP="00AF1028">
            <w:pPr>
              <w:pStyle w:val="Default"/>
              <w:rPr>
                <w:rFonts w:ascii="Arial" w:hAnsi="Arial" w:cs="Arial"/>
                <w:b/>
              </w:rPr>
            </w:pPr>
          </w:p>
        </w:tc>
        <w:tc>
          <w:tcPr>
            <w:tcW w:w="1615" w:type="dxa"/>
          </w:tcPr>
          <w:p w14:paraId="23EE5D7C" w14:textId="77777777" w:rsidR="00A85085" w:rsidRPr="00DB3844" w:rsidRDefault="00A85085" w:rsidP="00AF1028">
            <w:pPr>
              <w:pStyle w:val="Default"/>
              <w:rPr>
                <w:rFonts w:ascii="Arial" w:hAnsi="Arial" w:cs="Arial"/>
              </w:rPr>
            </w:pPr>
          </w:p>
        </w:tc>
      </w:tr>
      <w:tr w:rsidR="00A85085" w:rsidRPr="00DB3844" w14:paraId="3FB6730D" w14:textId="77777777" w:rsidTr="00A645B9">
        <w:tc>
          <w:tcPr>
            <w:tcW w:w="8455" w:type="dxa"/>
          </w:tcPr>
          <w:p w14:paraId="2FC15F0C" w14:textId="77777777" w:rsidR="00A85085" w:rsidRPr="00DB3844" w:rsidRDefault="00A85085" w:rsidP="00AF1028">
            <w:pPr>
              <w:pStyle w:val="Default"/>
              <w:rPr>
                <w:rFonts w:ascii="Arial" w:hAnsi="Arial" w:cs="Arial"/>
                <w:b/>
              </w:rPr>
            </w:pPr>
            <w:r w:rsidRPr="00DB3844">
              <w:rPr>
                <w:rFonts w:ascii="Arial" w:hAnsi="Arial" w:cs="Arial"/>
                <w:b/>
              </w:rPr>
              <w:t>Total</w:t>
            </w:r>
          </w:p>
        </w:tc>
        <w:tc>
          <w:tcPr>
            <w:tcW w:w="1615" w:type="dxa"/>
          </w:tcPr>
          <w:p w14:paraId="28682DEC" w14:textId="77777777" w:rsidR="00A85085" w:rsidRPr="00DB3844" w:rsidRDefault="00A85085" w:rsidP="00AF1028">
            <w:pPr>
              <w:pStyle w:val="Default"/>
              <w:rPr>
                <w:rFonts w:ascii="Arial" w:hAnsi="Arial" w:cs="Arial"/>
                <w:b/>
              </w:rPr>
            </w:pPr>
            <w:r w:rsidRPr="00DB3844">
              <w:rPr>
                <w:rFonts w:ascii="Arial" w:hAnsi="Arial" w:cs="Arial"/>
                <w:b/>
              </w:rPr>
              <w:t>100%</w:t>
            </w:r>
          </w:p>
        </w:tc>
      </w:tr>
    </w:tbl>
    <w:p w14:paraId="55689C07" w14:textId="65792F9E" w:rsidR="00A85085" w:rsidRDefault="00A85085" w:rsidP="00AF1028">
      <w:pPr>
        <w:pStyle w:val="BodyTextIndent"/>
        <w:spacing w:after="0"/>
        <w:ind w:left="0"/>
        <w:rPr>
          <w:rFonts w:ascii="Arial" w:hAnsi="Arial" w:cs="Arial"/>
          <w:sz w:val="24"/>
          <w:szCs w:val="24"/>
        </w:rPr>
      </w:pPr>
    </w:p>
    <w:p w14:paraId="0B5B837E" w14:textId="77777777" w:rsidR="00BE1FDC" w:rsidRPr="00BE1FDC" w:rsidRDefault="00BE1FDC" w:rsidP="00BE1FDC">
      <w:pPr>
        <w:spacing w:before="100" w:beforeAutospacing="1" w:after="100" w:afterAutospacing="1"/>
        <w:rPr>
          <w:rFonts w:ascii="Arial" w:hAnsi="Arial" w:cs="Arial"/>
          <w:sz w:val="24"/>
          <w:szCs w:val="24"/>
        </w:rPr>
      </w:pPr>
      <w:r w:rsidRPr="00BE1FDC">
        <w:rPr>
          <w:rFonts w:ascii="Arial" w:hAnsi="Arial" w:cs="Arial"/>
          <w:b/>
          <w:bCs/>
          <w:sz w:val="24"/>
          <w:szCs w:val="24"/>
        </w:rPr>
        <w:t>Additional Guidance:</w:t>
      </w:r>
    </w:p>
    <w:p w14:paraId="2E02E879" w14:textId="53AD83BF" w:rsidR="004C1FB1" w:rsidRPr="004C1FB1" w:rsidRDefault="004C1FB1" w:rsidP="004C1FB1">
      <w:pPr>
        <w:pStyle w:val="ListParagraph"/>
        <w:numPr>
          <w:ilvl w:val="1"/>
          <w:numId w:val="14"/>
        </w:numPr>
        <w:ind w:left="1080"/>
        <w:rPr>
          <w:rFonts w:ascii="Arial" w:hAnsi="Arial" w:cs="Arial"/>
          <w:sz w:val="24"/>
          <w:szCs w:val="24"/>
        </w:rPr>
      </w:pPr>
      <w:r w:rsidRPr="004C1FB1">
        <w:rPr>
          <w:rFonts w:ascii="Arial" w:hAnsi="Arial" w:cs="Arial"/>
          <w:sz w:val="24"/>
          <w:szCs w:val="24"/>
        </w:rPr>
        <w:t>Include any recent links and articles related to the environmental initiatives of software makers to ensure your findings are up-to-date.</w:t>
      </w:r>
    </w:p>
    <w:p w14:paraId="7D0D234F" w14:textId="77777777" w:rsidR="004C1FB1" w:rsidRPr="004C1FB1" w:rsidRDefault="004C1FB1" w:rsidP="004C1FB1">
      <w:pPr>
        <w:pStyle w:val="ListParagraph"/>
        <w:numPr>
          <w:ilvl w:val="1"/>
          <w:numId w:val="14"/>
        </w:numPr>
        <w:ind w:left="1080"/>
        <w:rPr>
          <w:rFonts w:ascii="Arial" w:hAnsi="Arial" w:cs="Arial"/>
          <w:sz w:val="24"/>
          <w:szCs w:val="24"/>
        </w:rPr>
      </w:pPr>
      <w:r w:rsidRPr="004C1FB1">
        <w:rPr>
          <w:rFonts w:ascii="Arial" w:hAnsi="Arial" w:cs="Arial"/>
          <w:sz w:val="24"/>
          <w:szCs w:val="24"/>
        </w:rPr>
        <w:t>Provide process documentation (in the README file) explaining how you implemented the summarizer, selected articles, and tested the solution.</w:t>
      </w:r>
    </w:p>
    <w:p w14:paraId="7F8DCC78" w14:textId="77777777" w:rsidR="004C1FB1" w:rsidRPr="004C1FB1" w:rsidRDefault="004C1FB1" w:rsidP="004C1FB1">
      <w:pPr>
        <w:pStyle w:val="ListParagraph"/>
        <w:numPr>
          <w:ilvl w:val="1"/>
          <w:numId w:val="14"/>
        </w:numPr>
        <w:ind w:left="1080"/>
        <w:rPr>
          <w:rFonts w:ascii="Arial" w:hAnsi="Arial" w:cs="Arial"/>
          <w:sz w:val="24"/>
          <w:szCs w:val="24"/>
        </w:rPr>
      </w:pPr>
      <w:r w:rsidRPr="004C1FB1">
        <w:rPr>
          <w:rFonts w:ascii="Arial" w:hAnsi="Arial" w:cs="Arial"/>
          <w:sz w:val="24"/>
          <w:szCs w:val="24"/>
        </w:rPr>
        <w:t>Collaborate effectively within your group to divide tasks and ensure a cohesive submission.</w:t>
      </w:r>
    </w:p>
    <w:p w14:paraId="27003A20" w14:textId="79B067DF" w:rsidR="00BE1FDC" w:rsidRPr="004C1FB1" w:rsidRDefault="004C1FB1" w:rsidP="004C1FB1">
      <w:pPr>
        <w:pStyle w:val="ListParagraph"/>
        <w:numPr>
          <w:ilvl w:val="1"/>
          <w:numId w:val="14"/>
        </w:numPr>
        <w:ind w:left="1080"/>
        <w:rPr>
          <w:rFonts w:ascii="Arial" w:hAnsi="Arial" w:cs="Arial"/>
          <w:sz w:val="24"/>
          <w:szCs w:val="24"/>
        </w:rPr>
      </w:pPr>
      <w:r w:rsidRPr="004C1FB1">
        <w:rPr>
          <w:rFonts w:ascii="Arial" w:hAnsi="Arial" w:cs="Arial"/>
          <w:sz w:val="24"/>
          <w:szCs w:val="24"/>
        </w:rPr>
        <w:t>Ensure the README file includes clear instructions for running your summarizer code and UI.</w:t>
      </w:r>
    </w:p>
    <w:p w14:paraId="7524AADE" w14:textId="77777777" w:rsidR="00BE1FDC" w:rsidRPr="00DB3844" w:rsidRDefault="00BE1FDC" w:rsidP="00AF1028">
      <w:pPr>
        <w:pStyle w:val="BodyTextIndent"/>
        <w:spacing w:after="0"/>
        <w:ind w:left="0"/>
        <w:rPr>
          <w:rFonts w:ascii="Arial" w:hAnsi="Arial" w:cs="Arial"/>
          <w:sz w:val="24"/>
          <w:szCs w:val="24"/>
        </w:rPr>
      </w:pPr>
    </w:p>
    <w:sectPr w:rsidR="00BE1FDC" w:rsidRPr="00DB3844" w:rsidSect="009C12BA">
      <w:headerReference w:type="default" r:id="rId17"/>
      <w:footerReference w:type="default" r:id="rId18"/>
      <w:pgSz w:w="12240" w:h="15840" w:code="1"/>
      <w:pgMar w:top="720" w:right="720" w:bottom="720" w:left="720" w:header="1008" w:footer="1152"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9842B9" w14:textId="77777777" w:rsidR="00DD7E37" w:rsidRDefault="00DD7E37">
      <w:r>
        <w:separator/>
      </w:r>
    </w:p>
  </w:endnote>
  <w:endnote w:type="continuationSeparator" w:id="0">
    <w:p w14:paraId="39378A4D" w14:textId="77777777" w:rsidR="00DD7E37" w:rsidRDefault="00DD7E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B3F446" w14:textId="77777777" w:rsidR="00C4167D" w:rsidRDefault="00C4167D">
    <w:pPr>
      <w:pStyle w:val="Footer"/>
      <w:rPr>
        <w:u w:val="single"/>
      </w:rPr>
    </w:pPr>
    <w:proofErr w:type="gramStart"/>
    <w:r>
      <w:rPr>
        <w:u w:val="single"/>
      </w:rPr>
      <w:t>L</w:t>
    </w:r>
    <w:r w:rsidR="00DE0C30">
      <w:rPr>
        <w:u w:val="single"/>
      </w:rPr>
      <w:t>ab  #</w:t>
    </w:r>
    <w:proofErr w:type="gramEnd"/>
    <w:r w:rsidR="00DE0C30">
      <w:rPr>
        <w:u w:val="single"/>
      </w:rPr>
      <w:t>5</w:t>
    </w:r>
    <w:r>
      <w:rPr>
        <w:u w:val="single"/>
      </w:rPr>
      <w:t xml:space="preserve">                                                                                                                                              </w:t>
    </w:r>
    <w:r w:rsidR="009C12BA">
      <w:rPr>
        <w:u w:val="single"/>
      </w:rPr>
      <w:t xml:space="preserve">                    </w:t>
    </w:r>
    <w:r>
      <w:rPr>
        <w:u w:val="single"/>
      </w:rPr>
      <w:t xml:space="preserve">            Page </w:t>
    </w:r>
    <w:r>
      <w:rPr>
        <w:rStyle w:val="PageNumber"/>
        <w:u w:val="single"/>
      </w:rPr>
      <w:fldChar w:fldCharType="begin"/>
    </w:r>
    <w:r>
      <w:rPr>
        <w:rStyle w:val="PageNumber"/>
        <w:u w:val="single"/>
      </w:rPr>
      <w:instrText xml:space="preserve"> PAGE </w:instrText>
    </w:r>
    <w:r>
      <w:rPr>
        <w:rStyle w:val="PageNumber"/>
        <w:u w:val="single"/>
      </w:rPr>
      <w:fldChar w:fldCharType="separate"/>
    </w:r>
    <w:r w:rsidR="00AF7CFD">
      <w:rPr>
        <w:rStyle w:val="PageNumber"/>
        <w:noProof/>
        <w:u w:val="single"/>
      </w:rPr>
      <w:t>1</w:t>
    </w:r>
    <w:r>
      <w:rPr>
        <w:rStyle w:val="PageNumber"/>
        <w:u w:val="single"/>
      </w:rPr>
      <w:fldChar w:fldCharType="end"/>
    </w:r>
    <w:r>
      <w:rPr>
        <w:rStyle w:val="PageNumber"/>
        <w:u w:val="single"/>
      </w:rPr>
      <w:t xml:space="preserve"> of </w:t>
    </w:r>
    <w:r>
      <w:rPr>
        <w:rStyle w:val="PageNumber"/>
        <w:u w:val="single"/>
      </w:rPr>
      <w:fldChar w:fldCharType="begin"/>
    </w:r>
    <w:r>
      <w:rPr>
        <w:rStyle w:val="PageNumber"/>
        <w:u w:val="single"/>
      </w:rPr>
      <w:instrText xml:space="preserve"> NUMPAGES </w:instrText>
    </w:r>
    <w:r>
      <w:rPr>
        <w:rStyle w:val="PageNumber"/>
        <w:u w:val="single"/>
      </w:rPr>
      <w:fldChar w:fldCharType="separate"/>
    </w:r>
    <w:r w:rsidR="00AF7CFD">
      <w:rPr>
        <w:rStyle w:val="PageNumber"/>
        <w:noProof/>
        <w:u w:val="single"/>
      </w:rPr>
      <w:t>1</w:t>
    </w:r>
    <w:r>
      <w:rPr>
        <w:rStyle w:val="PageNumber"/>
        <w:u w:val="singl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6DB5F8" w14:textId="77777777" w:rsidR="00DD7E37" w:rsidRDefault="00DD7E37">
      <w:r>
        <w:separator/>
      </w:r>
    </w:p>
  </w:footnote>
  <w:footnote w:type="continuationSeparator" w:id="0">
    <w:p w14:paraId="765A5F66" w14:textId="77777777" w:rsidR="00DD7E37" w:rsidRDefault="00DD7E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0123B5" w14:textId="77777777" w:rsidR="00C4167D" w:rsidRPr="004078FA" w:rsidRDefault="00C4167D">
    <w:pPr>
      <w:pStyle w:val="Header"/>
      <w:rPr>
        <w:u w:val="single"/>
      </w:rPr>
    </w:pPr>
    <w:r>
      <w:rPr>
        <w:u w:val="single"/>
      </w:rPr>
      <w:t>Emerging Technologies</w:t>
    </w:r>
    <w:r w:rsidRPr="004078FA">
      <w:rPr>
        <w:u w:val="single"/>
      </w:rPr>
      <w:t xml:space="preserve">                                                                                             </w:t>
    </w:r>
    <w:r w:rsidR="009C12BA">
      <w:rPr>
        <w:u w:val="single"/>
      </w:rPr>
      <w:t xml:space="preserve">                      </w:t>
    </w:r>
    <w:r w:rsidRPr="004078FA">
      <w:rPr>
        <w:u w:val="single"/>
      </w:rPr>
      <w:t xml:space="preserve">               </w:t>
    </w:r>
    <w:r>
      <w:rPr>
        <w:u w:val="single"/>
      </w:rPr>
      <w:t xml:space="preserve">                  </w:t>
    </w:r>
    <w:r w:rsidRPr="004078FA">
      <w:rPr>
        <w:u w:val="single"/>
      </w:rPr>
      <w:t>C</w:t>
    </w:r>
    <w:r>
      <w:rPr>
        <w:u w:val="single"/>
      </w:rPr>
      <w:t>OMP-308</w:t>
    </w:r>
  </w:p>
  <w:p w14:paraId="03C3CA99" w14:textId="77777777" w:rsidR="00C4167D" w:rsidRPr="004078FA" w:rsidRDefault="00C416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28B3C17"/>
    <w:multiLevelType w:val="hybridMultilevel"/>
    <w:tmpl w:val="16BA30F0"/>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9756FEC"/>
    <w:multiLevelType w:val="hybridMultilevel"/>
    <w:tmpl w:val="0A9426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D437382"/>
    <w:multiLevelType w:val="multilevel"/>
    <w:tmpl w:val="0B225C60"/>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4" w15:restartNumberingAfterBreak="0">
    <w:nsid w:val="1025109E"/>
    <w:multiLevelType w:val="multilevel"/>
    <w:tmpl w:val="54409CFA"/>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5" w15:restartNumberingAfterBreak="0">
    <w:nsid w:val="10D85ADE"/>
    <w:multiLevelType w:val="multilevel"/>
    <w:tmpl w:val="994CA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2648DF"/>
    <w:multiLevelType w:val="hybridMultilevel"/>
    <w:tmpl w:val="D0A4D584"/>
    <w:lvl w:ilvl="0" w:tplc="D3168438">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2FC84BB1"/>
    <w:multiLevelType w:val="hybridMultilevel"/>
    <w:tmpl w:val="196214CC"/>
    <w:lvl w:ilvl="0" w:tplc="707CE912">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06C644C"/>
    <w:multiLevelType w:val="hybridMultilevel"/>
    <w:tmpl w:val="448E4682"/>
    <w:lvl w:ilvl="0" w:tplc="E0083B66">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1447CA3"/>
    <w:multiLevelType w:val="hybridMultilevel"/>
    <w:tmpl w:val="876219F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15B7E09"/>
    <w:multiLevelType w:val="hybridMultilevel"/>
    <w:tmpl w:val="DC16DBF4"/>
    <w:lvl w:ilvl="0" w:tplc="E3E0913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4BE30AD7"/>
    <w:multiLevelType w:val="hybridMultilevel"/>
    <w:tmpl w:val="F91C66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1212A1"/>
    <w:multiLevelType w:val="hybridMultilevel"/>
    <w:tmpl w:val="D0A4D584"/>
    <w:lvl w:ilvl="0" w:tplc="0409000F">
      <w:start w:val="1"/>
      <w:numFmt w:val="decimal"/>
      <w:lvlText w:val="%1."/>
      <w:lvlJc w:val="left"/>
      <w:pPr>
        <w:tabs>
          <w:tab w:val="num" w:pos="1080"/>
        </w:tabs>
        <w:ind w:left="1080" w:hanging="360"/>
      </w:p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62580365"/>
    <w:multiLevelType w:val="hybridMultilevel"/>
    <w:tmpl w:val="249CBA7E"/>
    <w:lvl w:ilvl="0" w:tplc="53B83210">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0"/>
    <w:lvlOverride w:ilvl="0">
      <w:lvl w:ilvl="0">
        <w:start w:val="1"/>
        <w:numFmt w:val="bullet"/>
        <w:lvlText w:val=""/>
        <w:legacy w:legacy="1" w:legacySpace="0" w:legacyIndent="360"/>
        <w:lvlJc w:val="left"/>
        <w:pPr>
          <w:ind w:left="1800" w:hanging="360"/>
        </w:pPr>
        <w:rPr>
          <w:rFonts w:ascii="Symbol" w:hAnsi="Symbol" w:hint="default"/>
        </w:rPr>
      </w:lvl>
    </w:lvlOverride>
  </w:num>
  <w:num w:numId="2">
    <w:abstractNumId w:val="6"/>
  </w:num>
  <w:num w:numId="3">
    <w:abstractNumId w:val="8"/>
  </w:num>
  <w:num w:numId="4">
    <w:abstractNumId w:val="12"/>
  </w:num>
  <w:num w:numId="5">
    <w:abstractNumId w:val="9"/>
  </w:num>
  <w:num w:numId="6">
    <w:abstractNumId w:val="10"/>
  </w:num>
  <w:num w:numId="7">
    <w:abstractNumId w:val="7"/>
  </w:num>
  <w:num w:numId="8">
    <w:abstractNumId w:val="13"/>
  </w:num>
  <w:num w:numId="9">
    <w:abstractNumId w:val="1"/>
  </w:num>
  <w:num w:numId="10">
    <w:abstractNumId w:val="4"/>
  </w:num>
  <w:num w:numId="11">
    <w:abstractNumId w:val="3"/>
  </w:num>
  <w:num w:numId="12">
    <w:abstractNumId w:val="2"/>
  </w:num>
  <w:num w:numId="13">
    <w:abstractNumId w:val="5"/>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wtDAyMTc1NTU2NDI2NrZQ0lEKTi0uzszPAykwrwUA1DeDCCwAAAA="/>
  </w:docVars>
  <w:rsids>
    <w:rsidRoot w:val="00A174ED"/>
    <w:rsid w:val="00002001"/>
    <w:rsid w:val="000135CA"/>
    <w:rsid w:val="000140C5"/>
    <w:rsid w:val="00015F33"/>
    <w:rsid w:val="00027B4A"/>
    <w:rsid w:val="00042B64"/>
    <w:rsid w:val="00054FD4"/>
    <w:rsid w:val="0006347A"/>
    <w:rsid w:val="000636A2"/>
    <w:rsid w:val="000678A6"/>
    <w:rsid w:val="00067ABD"/>
    <w:rsid w:val="000839ED"/>
    <w:rsid w:val="0009073D"/>
    <w:rsid w:val="000A3EAA"/>
    <w:rsid w:val="000D2594"/>
    <w:rsid w:val="000D326F"/>
    <w:rsid w:val="000E2060"/>
    <w:rsid w:val="000E5227"/>
    <w:rsid w:val="001057C8"/>
    <w:rsid w:val="001157C2"/>
    <w:rsid w:val="0011660A"/>
    <w:rsid w:val="00126575"/>
    <w:rsid w:val="00126F69"/>
    <w:rsid w:val="00154198"/>
    <w:rsid w:val="0016236C"/>
    <w:rsid w:val="001B3B18"/>
    <w:rsid w:val="001C2491"/>
    <w:rsid w:val="001C595E"/>
    <w:rsid w:val="001D349C"/>
    <w:rsid w:val="001F11C4"/>
    <w:rsid w:val="001F41A6"/>
    <w:rsid w:val="001F4EA8"/>
    <w:rsid w:val="002251CB"/>
    <w:rsid w:val="002536B4"/>
    <w:rsid w:val="002879BA"/>
    <w:rsid w:val="002A4D2D"/>
    <w:rsid w:val="002B1A40"/>
    <w:rsid w:val="002B357C"/>
    <w:rsid w:val="002B41D9"/>
    <w:rsid w:val="002B6F9A"/>
    <w:rsid w:val="002C4EBC"/>
    <w:rsid w:val="002D2621"/>
    <w:rsid w:val="002E508F"/>
    <w:rsid w:val="002E7417"/>
    <w:rsid w:val="002F3B23"/>
    <w:rsid w:val="0030130C"/>
    <w:rsid w:val="003079CA"/>
    <w:rsid w:val="0031714B"/>
    <w:rsid w:val="0032144F"/>
    <w:rsid w:val="00324C35"/>
    <w:rsid w:val="00325EE9"/>
    <w:rsid w:val="0035337C"/>
    <w:rsid w:val="003562EA"/>
    <w:rsid w:val="003C08D9"/>
    <w:rsid w:val="003F38B4"/>
    <w:rsid w:val="0040106F"/>
    <w:rsid w:val="00403130"/>
    <w:rsid w:val="0040662E"/>
    <w:rsid w:val="004078FA"/>
    <w:rsid w:val="00422759"/>
    <w:rsid w:val="004252E0"/>
    <w:rsid w:val="004426CC"/>
    <w:rsid w:val="00442A55"/>
    <w:rsid w:val="004509E4"/>
    <w:rsid w:val="00461153"/>
    <w:rsid w:val="0047295A"/>
    <w:rsid w:val="00485F00"/>
    <w:rsid w:val="004A0FF6"/>
    <w:rsid w:val="004A1371"/>
    <w:rsid w:val="004A5CE2"/>
    <w:rsid w:val="004B7168"/>
    <w:rsid w:val="004C1FB1"/>
    <w:rsid w:val="004C3B86"/>
    <w:rsid w:val="004D07E6"/>
    <w:rsid w:val="004D588D"/>
    <w:rsid w:val="004D6A8C"/>
    <w:rsid w:val="004F17E0"/>
    <w:rsid w:val="004F5762"/>
    <w:rsid w:val="00501E41"/>
    <w:rsid w:val="005141AE"/>
    <w:rsid w:val="0052558A"/>
    <w:rsid w:val="00531A57"/>
    <w:rsid w:val="00536942"/>
    <w:rsid w:val="00567BB2"/>
    <w:rsid w:val="00581DB8"/>
    <w:rsid w:val="005821E2"/>
    <w:rsid w:val="00587DFD"/>
    <w:rsid w:val="00593F10"/>
    <w:rsid w:val="005A0924"/>
    <w:rsid w:val="005A4ADD"/>
    <w:rsid w:val="005A656B"/>
    <w:rsid w:val="005B0853"/>
    <w:rsid w:val="005B541E"/>
    <w:rsid w:val="005C1FB0"/>
    <w:rsid w:val="005E15A8"/>
    <w:rsid w:val="005F61B2"/>
    <w:rsid w:val="00615D7B"/>
    <w:rsid w:val="0062745D"/>
    <w:rsid w:val="00641E36"/>
    <w:rsid w:val="006611E5"/>
    <w:rsid w:val="00671039"/>
    <w:rsid w:val="00681F2B"/>
    <w:rsid w:val="006A7C8D"/>
    <w:rsid w:val="006B3EC2"/>
    <w:rsid w:val="006B4CBE"/>
    <w:rsid w:val="006D190A"/>
    <w:rsid w:val="006E0A28"/>
    <w:rsid w:val="006F1BB4"/>
    <w:rsid w:val="007022FB"/>
    <w:rsid w:val="00702657"/>
    <w:rsid w:val="00703BEC"/>
    <w:rsid w:val="00712770"/>
    <w:rsid w:val="00750244"/>
    <w:rsid w:val="0075036F"/>
    <w:rsid w:val="00760851"/>
    <w:rsid w:val="0077015C"/>
    <w:rsid w:val="00771CF6"/>
    <w:rsid w:val="00771F9E"/>
    <w:rsid w:val="007723D7"/>
    <w:rsid w:val="007737B7"/>
    <w:rsid w:val="00773F5A"/>
    <w:rsid w:val="00792A79"/>
    <w:rsid w:val="00797609"/>
    <w:rsid w:val="007A0C3A"/>
    <w:rsid w:val="007A1B85"/>
    <w:rsid w:val="007A4E75"/>
    <w:rsid w:val="007A6E4C"/>
    <w:rsid w:val="007B499E"/>
    <w:rsid w:val="007D0302"/>
    <w:rsid w:val="007D2C66"/>
    <w:rsid w:val="007E6BF0"/>
    <w:rsid w:val="007F1C18"/>
    <w:rsid w:val="007F6D62"/>
    <w:rsid w:val="0082188E"/>
    <w:rsid w:val="00823915"/>
    <w:rsid w:val="0083080C"/>
    <w:rsid w:val="0083287B"/>
    <w:rsid w:val="00835BD5"/>
    <w:rsid w:val="00836947"/>
    <w:rsid w:val="00840F6D"/>
    <w:rsid w:val="008470BD"/>
    <w:rsid w:val="00850A3B"/>
    <w:rsid w:val="00866D36"/>
    <w:rsid w:val="008673B5"/>
    <w:rsid w:val="00874D07"/>
    <w:rsid w:val="00880589"/>
    <w:rsid w:val="00881BE1"/>
    <w:rsid w:val="00896B31"/>
    <w:rsid w:val="008A42E1"/>
    <w:rsid w:val="008C54F5"/>
    <w:rsid w:val="008F201F"/>
    <w:rsid w:val="008F4E58"/>
    <w:rsid w:val="00904367"/>
    <w:rsid w:val="0091575C"/>
    <w:rsid w:val="00927BC6"/>
    <w:rsid w:val="00934982"/>
    <w:rsid w:val="009356AC"/>
    <w:rsid w:val="0093696F"/>
    <w:rsid w:val="009446B4"/>
    <w:rsid w:val="00952CE0"/>
    <w:rsid w:val="009760B2"/>
    <w:rsid w:val="0098242E"/>
    <w:rsid w:val="00995A29"/>
    <w:rsid w:val="00997303"/>
    <w:rsid w:val="009A3C52"/>
    <w:rsid w:val="009C12BA"/>
    <w:rsid w:val="009D68D7"/>
    <w:rsid w:val="009E35C9"/>
    <w:rsid w:val="009F3D4A"/>
    <w:rsid w:val="009F42E3"/>
    <w:rsid w:val="00A06FB8"/>
    <w:rsid w:val="00A11575"/>
    <w:rsid w:val="00A136AD"/>
    <w:rsid w:val="00A171E5"/>
    <w:rsid w:val="00A174ED"/>
    <w:rsid w:val="00A32CB9"/>
    <w:rsid w:val="00A40C57"/>
    <w:rsid w:val="00A44F51"/>
    <w:rsid w:val="00A46F55"/>
    <w:rsid w:val="00A53B51"/>
    <w:rsid w:val="00A55172"/>
    <w:rsid w:val="00A82168"/>
    <w:rsid w:val="00A85085"/>
    <w:rsid w:val="00A85C2E"/>
    <w:rsid w:val="00A8685C"/>
    <w:rsid w:val="00A904C3"/>
    <w:rsid w:val="00AA161A"/>
    <w:rsid w:val="00AA2EB8"/>
    <w:rsid w:val="00AB56A2"/>
    <w:rsid w:val="00AC4473"/>
    <w:rsid w:val="00AC533B"/>
    <w:rsid w:val="00AF1028"/>
    <w:rsid w:val="00AF7CFD"/>
    <w:rsid w:val="00B00EE0"/>
    <w:rsid w:val="00B03FAD"/>
    <w:rsid w:val="00B12585"/>
    <w:rsid w:val="00B26E26"/>
    <w:rsid w:val="00B32284"/>
    <w:rsid w:val="00B40AB8"/>
    <w:rsid w:val="00B6387C"/>
    <w:rsid w:val="00B80105"/>
    <w:rsid w:val="00B802CD"/>
    <w:rsid w:val="00B80695"/>
    <w:rsid w:val="00B82D91"/>
    <w:rsid w:val="00B90991"/>
    <w:rsid w:val="00B964B1"/>
    <w:rsid w:val="00B96FA7"/>
    <w:rsid w:val="00BA42E1"/>
    <w:rsid w:val="00BA630C"/>
    <w:rsid w:val="00BB4514"/>
    <w:rsid w:val="00BC14D3"/>
    <w:rsid w:val="00BC2423"/>
    <w:rsid w:val="00BD1FF0"/>
    <w:rsid w:val="00BE1FDC"/>
    <w:rsid w:val="00BE32D4"/>
    <w:rsid w:val="00BE3CDA"/>
    <w:rsid w:val="00BE6608"/>
    <w:rsid w:val="00BE696D"/>
    <w:rsid w:val="00C0013D"/>
    <w:rsid w:val="00C00DAD"/>
    <w:rsid w:val="00C05FCB"/>
    <w:rsid w:val="00C220E6"/>
    <w:rsid w:val="00C253EE"/>
    <w:rsid w:val="00C4167D"/>
    <w:rsid w:val="00C50B7B"/>
    <w:rsid w:val="00C62186"/>
    <w:rsid w:val="00C66000"/>
    <w:rsid w:val="00C800B8"/>
    <w:rsid w:val="00C832F3"/>
    <w:rsid w:val="00C8391F"/>
    <w:rsid w:val="00CA3300"/>
    <w:rsid w:val="00CD14D6"/>
    <w:rsid w:val="00CD1996"/>
    <w:rsid w:val="00CD4A07"/>
    <w:rsid w:val="00CE0383"/>
    <w:rsid w:val="00CE18DE"/>
    <w:rsid w:val="00CE55C5"/>
    <w:rsid w:val="00CE6B34"/>
    <w:rsid w:val="00CE78FB"/>
    <w:rsid w:val="00CF4FE1"/>
    <w:rsid w:val="00D10800"/>
    <w:rsid w:val="00D42AAF"/>
    <w:rsid w:val="00D53009"/>
    <w:rsid w:val="00D76C06"/>
    <w:rsid w:val="00D84114"/>
    <w:rsid w:val="00D90C2A"/>
    <w:rsid w:val="00D94751"/>
    <w:rsid w:val="00DA3E3D"/>
    <w:rsid w:val="00DB3844"/>
    <w:rsid w:val="00DB43BE"/>
    <w:rsid w:val="00DB761C"/>
    <w:rsid w:val="00DD2764"/>
    <w:rsid w:val="00DD7E37"/>
    <w:rsid w:val="00DE0C30"/>
    <w:rsid w:val="00DE7166"/>
    <w:rsid w:val="00DF45F1"/>
    <w:rsid w:val="00E06B6F"/>
    <w:rsid w:val="00E12781"/>
    <w:rsid w:val="00E15812"/>
    <w:rsid w:val="00E22DDB"/>
    <w:rsid w:val="00E24C5C"/>
    <w:rsid w:val="00E42F30"/>
    <w:rsid w:val="00E743BC"/>
    <w:rsid w:val="00E80F0C"/>
    <w:rsid w:val="00E830E3"/>
    <w:rsid w:val="00E83F03"/>
    <w:rsid w:val="00E841E7"/>
    <w:rsid w:val="00E91A79"/>
    <w:rsid w:val="00EA2ED8"/>
    <w:rsid w:val="00EA4C8C"/>
    <w:rsid w:val="00EB75C9"/>
    <w:rsid w:val="00EC3DD6"/>
    <w:rsid w:val="00EC3FEF"/>
    <w:rsid w:val="00ED2D07"/>
    <w:rsid w:val="00ED7D3B"/>
    <w:rsid w:val="00EF2005"/>
    <w:rsid w:val="00F153D3"/>
    <w:rsid w:val="00F210FB"/>
    <w:rsid w:val="00F3228E"/>
    <w:rsid w:val="00F36182"/>
    <w:rsid w:val="00F450F1"/>
    <w:rsid w:val="00F5154C"/>
    <w:rsid w:val="00F52B05"/>
    <w:rsid w:val="00F53C0B"/>
    <w:rsid w:val="00F72972"/>
    <w:rsid w:val="00F7454B"/>
    <w:rsid w:val="00F96B8B"/>
    <w:rsid w:val="00F97932"/>
    <w:rsid w:val="00FB7BC2"/>
    <w:rsid w:val="00FF0DE1"/>
    <w:rsid w:val="00FF12A2"/>
    <w:rsid w:val="00FF4CB3"/>
    <w:rsid w:val="00FF7B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CC8673"/>
  <w15:docId w15:val="{B8A65EFA-3244-4214-AD80-5B19CC24B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qFormat/>
    <w:pPr>
      <w:keepNext/>
      <w:jc w:val="center"/>
      <w:outlineLvl w:val="0"/>
    </w:pPr>
    <w:rPr>
      <w:sz w:val="24"/>
    </w:rPr>
  </w:style>
  <w:style w:type="paragraph" w:styleId="Heading2">
    <w:name w:val="heading 2"/>
    <w:basedOn w:val="Normal"/>
    <w:next w:val="Normal"/>
    <w:qFormat/>
    <w:pPr>
      <w:keepNext/>
      <w:outlineLvl w:val="1"/>
    </w:pPr>
    <w:rPr>
      <w:b/>
      <w:sz w:val="28"/>
      <w:u w:val="single"/>
    </w:rPr>
  </w:style>
  <w:style w:type="paragraph" w:styleId="Heading3">
    <w:name w:val="heading 3"/>
    <w:basedOn w:val="Normal"/>
    <w:next w:val="Normal"/>
    <w:qFormat/>
    <w:pPr>
      <w:keepNext/>
      <w:jc w:val="center"/>
      <w:outlineLvl w:val="2"/>
    </w:pPr>
    <w:rPr>
      <w:sz w:val="28"/>
    </w:rPr>
  </w:style>
  <w:style w:type="paragraph" w:styleId="Heading4">
    <w:name w:val="heading 4"/>
    <w:basedOn w:val="Normal"/>
    <w:next w:val="Normal"/>
    <w:qFormat/>
    <w:pPr>
      <w:keepNext/>
      <w:jc w:val="both"/>
      <w:outlineLvl w:val="3"/>
    </w:pPr>
    <w:rPr>
      <w:sz w:val="24"/>
      <w:u w:val="single"/>
    </w:rPr>
  </w:style>
  <w:style w:type="paragraph" w:styleId="Heading5">
    <w:name w:val="heading 5"/>
    <w:basedOn w:val="Normal"/>
    <w:next w:val="Normal"/>
    <w:qFormat/>
    <w:pPr>
      <w:keepNext/>
      <w:jc w:val="both"/>
      <w:outlineLvl w:val="4"/>
    </w:pPr>
    <w:rPr>
      <w:b/>
      <w:bCs/>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4">
    <w:name w:val="H14"/>
    <w:basedOn w:val="Normal"/>
    <w:pPr>
      <w:jc w:val="both"/>
    </w:pPr>
    <w:rPr>
      <w:rFonts w:ascii="Arial" w:hAnsi="Arial"/>
      <w:b/>
      <w:sz w:val="28"/>
    </w:rPr>
  </w:style>
  <w:style w:type="character" w:styleId="LineNumber">
    <w:name w:val="line number"/>
    <w:basedOn w:val="DefaultParagraphFont"/>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Title">
    <w:name w:val="Title"/>
    <w:basedOn w:val="Normal"/>
    <w:qFormat/>
    <w:pPr>
      <w:jc w:val="center"/>
    </w:pPr>
    <w:rPr>
      <w:sz w:val="28"/>
      <w:u w:val="single"/>
    </w:rPr>
  </w:style>
  <w:style w:type="paragraph" w:styleId="PlainText">
    <w:name w:val="Plain Text"/>
    <w:basedOn w:val="Normal"/>
    <w:rPr>
      <w:rFonts w:ascii="Courier New" w:hAnsi="Courier New"/>
    </w:rPr>
  </w:style>
  <w:style w:type="paragraph" w:styleId="BodyText">
    <w:name w:val="Body Text"/>
    <w:basedOn w:val="Normal"/>
    <w:pPr>
      <w:jc w:val="both"/>
    </w:pPr>
    <w:rPr>
      <w:sz w:val="24"/>
    </w:rPr>
  </w:style>
  <w:style w:type="paragraph" w:styleId="BodyTextIndent">
    <w:name w:val="Body Text Indent"/>
    <w:basedOn w:val="Normal"/>
    <w:rsid w:val="002B357C"/>
    <w:pPr>
      <w:spacing w:after="120"/>
      <w:ind w:left="283"/>
    </w:pPr>
  </w:style>
  <w:style w:type="character" w:styleId="Hyperlink">
    <w:name w:val="Hyperlink"/>
    <w:basedOn w:val="DefaultParagraphFont"/>
    <w:rsid w:val="00EF2005"/>
    <w:rPr>
      <w:color w:val="0000FF"/>
      <w:u w:val="single"/>
    </w:rPr>
  </w:style>
  <w:style w:type="paragraph" w:customStyle="1" w:styleId="Default">
    <w:name w:val="Default"/>
    <w:rsid w:val="001F4EA8"/>
    <w:pPr>
      <w:autoSpaceDE w:val="0"/>
      <w:autoSpaceDN w:val="0"/>
      <w:adjustRightInd w:val="0"/>
    </w:pPr>
    <w:rPr>
      <w:color w:val="000000"/>
      <w:sz w:val="24"/>
      <w:szCs w:val="24"/>
    </w:rPr>
  </w:style>
  <w:style w:type="paragraph" w:styleId="BalloonText">
    <w:name w:val="Balloon Text"/>
    <w:basedOn w:val="Normal"/>
    <w:link w:val="BalloonTextChar"/>
    <w:rsid w:val="007A0C3A"/>
    <w:rPr>
      <w:rFonts w:ascii="Tahoma" w:hAnsi="Tahoma" w:cs="Tahoma"/>
      <w:sz w:val="16"/>
      <w:szCs w:val="16"/>
    </w:rPr>
  </w:style>
  <w:style w:type="character" w:customStyle="1" w:styleId="BalloonTextChar">
    <w:name w:val="Balloon Text Char"/>
    <w:basedOn w:val="DefaultParagraphFont"/>
    <w:link w:val="BalloonText"/>
    <w:rsid w:val="007A0C3A"/>
    <w:rPr>
      <w:rFonts w:ascii="Tahoma" w:hAnsi="Tahoma" w:cs="Tahoma"/>
      <w:sz w:val="16"/>
      <w:szCs w:val="16"/>
    </w:rPr>
  </w:style>
  <w:style w:type="character" w:styleId="FollowedHyperlink">
    <w:name w:val="FollowedHyperlink"/>
    <w:basedOn w:val="DefaultParagraphFont"/>
    <w:semiHidden/>
    <w:unhideWhenUsed/>
    <w:rsid w:val="00997303"/>
    <w:rPr>
      <w:color w:val="800080" w:themeColor="followedHyperlink"/>
      <w:u w:val="single"/>
    </w:rPr>
  </w:style>
  <w:style w:type="table" w:styleId="TableGrid">
    <w:name w:val="Table Grid"/>
    <w:basedOn w:val="TableNormal"/>
    <w:rsid w:val="00A850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840F6D"/>
    <w:rPr>
      <w:color w:val="605E5C"/>
      <w:shd w:val="clear" w:color="auto" w:fill="E1DFDD"/>
    </w:rPr>
  </w:style>
  <w:style w:type="paragraph" w:styleId="NormalWeb">
    <w:name w:val="Normal (Web)"/>
    <w:basedOn w:val="Normal"/>
    <w:uiPriority w:val="99"/>
    <w:semiHidden/>
    <w:unhideWhenUsed/>
    <w:rsid w:val="00A06FB8"/>
    <w:pPr>
      <w:spacing w:before="100" w:beforeAutospacing="1" w:after="100" w:afterAutospacing="1"/>
    </w:pPr>
    <w:rPr>
      <w:sz w:val="24"/>
      <w:szCs w:val="24"/>
    </w:rPr>
  </w:style>
  <w:style w:type="character" w:styleId="Strong">
    <w:name w:val="Strong"/>
    <w:basedOn w:val="DefaultParagraphFont"/>
    <w:uiPriority w:val="22"/>
    <w:qFormat/>
    <w:rsid w:val="00A06FB8"/>
    <w:rPr>
      <w:b/>
      <w:bCs/>
    </w:rPr>
  </w:style>
  <w:style w:type="paragraph" w:styleId="ListParagraph">
    <w:name w:val="List Paragraph"/>
    <w:basedOn w:val="Normal"/>
    <w:uiPriority w:val="34"/>
    <w:qFormat/>
    <w:rsid w:val="007737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444188">
      <w:bodyDiv w:val="1"/>
      <w:marLeft w:val="0"/>
      <w:marRight w:val="0"/>
      <w:marTop w:val="0"/>
      <w:marBottom w:val="0"/>
      <w:divBdr>
        <w:top w:val="none" w:sz="0" w:space="0" w:color="auto"/>
        <w:left w:val="none" w:sz="0" w:space="0" w:color="auto"/>
        <w:bottom w:val="none" w:sz="0" w:space="0" w:color="auto"/>
        <w:right w:val="none" w:sz="0" w:space="0" w:color="auto"/>
      </w:divBdr>
    </w:div>
    <w:div w:id="659038222">
      <w:bodyDiv w:val="1"/>
      <w:marLeft w:val="0"/>
      <w:marRight w:val="0"/>
      <w:marTop w:val="0"/>
      <w:marBottom w:val="0"/>
      <w:divBdr>
        <w:top w:val="none" w:sz="0" w:space="0" w:color="auto"/>
        <w:left w:val="none" w:sz="0" w:space="0" w:color="auto"/>
        <w:bottom w:val="none" w:sz="0" w:space="0" w:color="auto"/>
        <w:right w:val="none" w:sz="0" w:space="0" w:color="auto"/>
      </w:divBdr>
    </w:div>
    <w:div w:id="1017192184">
      <w:bodyDiv w:val="1"/>
      <w:marLeft w:val="0"/>
      <w:marRight w:val="0"/>
      <w:marTop w:val="0"/>
      <w:marBottom w:val="0"/>
      <w:divBdr>
        <w:top w:val="none" w:sz="0" w:space="0" w:color="auto"/>
        <w:left w:val="none" w:sz="0" w:space="0" w:color="auto"/>
        <w:bottom w:val="none" w:sz="0" w:space="0" w:color="auto"/>
        <w:right w:val="none" w:sz="0" w:space="0" w:color="auto"/>
      </w:divBdr>
    </w:div>
    <w:div w:id="1110861379">
      <w:bodyDiv w:val="1"/>
      <w:marLeft w:val="0"/>
      <w:marRight w:val="0"/>
      <w:marTop w:val="0"/>
      <w:marBottom w:val="0"/>
      <w:divBdr>
        <w:top w:val="none" w:sz="0" w:space="0" w:color="auto"/>
        <w:left w:val="none" w:sz="0" w:space="0" w:color="auto"/>
        <w:bottom w:val="none" w:sz="0" w:space="0" w:color="auto"/>
        <w:right w:val="none" w:sz="0" w:space="0" w:color="auto"/>
      </w:divBdr>
    </w:div>
    <w:div w:id="1732271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icrosoft.com/en-us/ai/ai-for-earth" TargetMode="External"/><Relationship Id="rId13" Type="http://schemas.openxmlformats.org/officeDocument/2006/relationships/hyperlink" Target="https://ai.google.dev/gemini-api/docs/api-key"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microsoft.com/en-us/corporate-responsibility/sustainability" TargetMode="External"/><Relationship Id="rId12" Type="http://schemas.openxmlformats.org/officeDocument/2006/relationships/hyperlink" Target="https://platform.openai.com/docs/api-reference/chat/object"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ai.google.dev/gemini-api/doc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latform.openai.com/docs/introduction" TargetMode="External"/><Relationship Id="rId5" Type="http://schemas.openxmlformats.org/officeDocument/2006/relationships/footnotes" Target="footnotes.xml"/><Relationship Id="rId15" Type="http://schemas.openxmlformats.org/officeDocument/2006/relationships/hyperlink" Target="https://docs.llama-api.com/quickstart" TargetMode="External"/><Relationship Id="rId10" Type="http://schemas.openxmlformats.org/officeDocument/2006/relationships/hyperlink" Target="https://sustainability.google/"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ws.amazon.com/about-aws/sustainability/" TargetMode="External"/><Relationship Id="rId14" Type="http://schemas.openxmlformats.org/officeDocument/2006/relationships/hyperlink" Target="https://ollam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5</Pages>
  <Words>1353</Words>
  <Characters>7717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COMP-304</vt:lpstr>
    </vt:vector>
  </TitlesOfParts>
  <Company/>
  <LinksUpToDate>false</LinksUpToDate>
  <CharactersWithSpaces>9052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COMP-304</dc:title>
  <dc:creator>ILIA</dc:creator>
  <cp:lastModifiedBy>Hung Nguyen</cp:lastModifiedBy>
  <cp:revision>20</cp:revision>
  <cp:lastPrinted>2017-03-29T23:27:00Z</cp:lastPrinted>
  <dcterms:created xsi:type="dcterms:W3CDTF">2024-11-20T23:53:00Z</dcterms:created>
  <dcterms:modified xsi:type="dcterms:W3CDTF">2025-04-11T16:15:00Z</dcterms:modified>
</cp:coreProperties>
</file>