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8D2EF" w14:textId="77777777" w:rsidR="002B263C" w:rsidRDefault="00882280">
      <w:pPr>
        <w:pStyle w:val="Heading1"/>
      </w:pPr>
      <w:bookmarkStart w:id="0" w:name="module-1-assignment-3"/>
      <w:r>
        <w:t>Module 1 Assignment 3</w:t>
      </w:r>
      <w:bookmarkEnd w:id="0"/>
    </w:p>
    <w:p w14:paraId="60610598" w14:textId="77777777" w:rsidR="002B263C" w:rsidRDefault="00882280">
      <w:pPr>
        <w:pStyle w:val="Heading2"/>
      </w:pPr>
      <w:bookmarkStart w:id="1" w:name="madison-rauscher"/>
      <w:r>
        <w:t>Madison Rauscher</w:t>
      </w:r>
      <w:bookmarkEnd w:id="1"/>
    </w:p>
    <w:p w14:paraId="05209248" w14:textId="77777777" w:rsidR="002B263C" w:rsidRDefault="00882280">
      <w:pPr>
        <w:pStyle w:val="FirstParagraph"/>
      </w:pPr>
      <w:r>
        <w:rPr>
          <w:b/>
        </w:rPr>
        <w:t>Task 1</w:t>
      </w:r>
    </w:p>
    <w:p w14:paraId="4D988383" w14:textId="77777777" w:rsidR="002B263C" w:rsidRDefault="00882280">
      <w:pPr>
        <w:pStyle w:val="SourceCode"/>
      </w:pPr>
      <w:r>
        <w:rPr>
          <w:rStyle w:val="CommentTok"/>
        </w:rPr>
        <w:t># install.packages("tidyverse")</w:t>
      </w:r>
      <w:r>
        <w:br/>
      </w:r>
      <w:r>
        <w:rPr>
          <w:rStyle w:val="CommentTok"/>
        </w:rPr>
        <w:t># install.packages("esquisse")</w:t>
      </w:r>
      <w:r>
        <w:br/>
      </w:r>
      <w:r>
        <w:rPr>
          <w:rStyle w:val="KeywordTok"/>
        </w:rPr>
        <w:t>library</w:t>
      </w:r>
      <w:r>
        <w:rPr>
          <w:rStyle w:val="NormalTok"/>
        </w:rPr>
        <w:t>(tidyverse)</w:t>
      </w:r>
    </w:p>
    <w:p w14:paraId="6EFA0AA2" w14:textId="77777777" w:rsidR="002B263C" w:rsidRDefault="00882280">
      <w:pPr>
        <w:pStyle w:val="SourceCode"/>
      </w:pPr>
      <w:r>
        <w:rPr>
          <w:rStyle w:val="VerbatimChar"/>
        </w:rPr>
        <w:t>## ── Attaching packages ─────────────────────────────────────── tidyverse 1.3.0 ──</w:t>
      </w:r>
    </w:p>
    <w:p w14:paraId="0976E516" w14:textId="77777777" w:rsidR="002B263C" w:rsidRDefault="00882280">
      <w:pPr>
        <w:pStyle w:val="SourceCode"/>
      </w:pPr>
      <w:r>
        <w:rPr>
          <w:rStyle w:val="VerbatimChar"/>
        </w:rPr>
        <w:t>## ✓ ggplot2 3.3.3     ✓ purrr   0.3.4</w:t>
      </w:r>
      <w:r>
        <w:br/>
      </w:r>
      <w:r>
        <w:rPr>
          <w:rStyle w:val="VerbatimChar"/>
        </w:rPr>
        <w:t>## ✓ tibble  3.0.5     ✓ dplyr   1.0.3</w:t>
      </w:r>
      <w:r>
        <w:br/>
      </w:r>
      <w:r>
        <w:rPr>
          <w:rStyle w:val="VerbatimChar"/>
        </w:rPr>
        <w:t>## ✓ tidyr   1.1.2     ✓ stringr 1.4.0</w:t>
      </w:r>
      <w:r>
        <w:br/>
      </w:r>
      <w:r>
        <w:rPr>
          <w:rStyle w:val="VerbatimChar"/>
        </w:rPr>
        <w:t>## ✓ readr   1.4.0     ✓ forcats 0.5.0</w:t>
      </w:r>
    </w:p>
    <w:p w14:paraId="313F36C3" w14:textId="77777777" w:rsidR="002B263C" w:rsidRDefault="00882280">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6124B267" w14:textId="77777777" w:rsidR="002B263C" w:rsidRDefault="00882280">
      <w:pPr>
        <w:pStyle w:val="SourceCode"/>
      </w:pPr>
      <w:r>
        <w:rPr>
          <w:rStyle w:val="KeywordTok"/>
        </w:rPr>
        <w:t>library</w:t>
      </w:r>
      <w:r>
        <w:rPr>
          <w:rStyle w:val="NormalTok"/>
        </w:rPr>
        <w:t>(esquisse)</w:t>
      </w:r>
    </w:p>
    <w:p w14:paraId="57DCF1E8" w14:textId="77777777" w:rsidR="002B263C" w:rsidRDefault="00882280">
      <w:pPr>
        <w:pStyle w:val="FirstParagraph"/>
      </w:pPr>
      <w:r>
        <w:rPr>
          <w:b/>
        </w:rPr>
        <w:t>Task 2</w:t>
      </w:r>
    </w:p>
    <w:p w14:paraId="52393EFA" w14:textId="77777777" w:rsidR="002B263C" w:rsidRDefault="00882280">
      <w:pPr>
        <w:pStyle w:val="SourceCode"/>
      </w:pPr>
      <w:r>
        <w:rPr>
          <w:rStyle w:val="NormalTok"/>
        </w:rPr>
        <w:t>diamonddata=diamonds</w:t>
      </w:r>
      <w:r>
        <w:br/>
      </w:r>
      <w:r>
        <w:rPr>
          <w:rStyle w:val="CommentTok"/>
        </w:rPr>
        <w:t># str(diamonds)</w:t>
      </w:r>
    </w:p>
    <w:p w14:paraId="7931D3A9" w14:textId="77777777" w:rsidR="002B263C" w:rsidRDefault="00882280">
      <w:pPr>
        <w:pStyle w:val="FirstParagraph"/>
      </w:pPr>
      <w:r>
        <w:t>There are 53,940 rows and 10 columns in thi</w:t>
      </w:r>
      <w:r>
        <w:t>s dataset.</w:t>
      </w:r>
    </w:p>
    <w:p w14:paraId="0791E83E" w14:textId="77777777" w:rsidR="002B263C" w:rsidRDefault="00882280">
      <w:pPr>
        <w:pStyle w:val="BodyText"/>
      </w:pPr>
      <w:r>
        <w:rPr>
          <w:b/>
        </w:rPr>
        <w:t>Task 3</w:t>
      </w:r>
    </w:p>
    <w:p w14:paraId="03875118" w14:textId="77777777" w:rsidR="002B263C" w:rsidRDefault="00882280">
      <w:pPr>
        <w:pStyle w:val="SourceCode"/>
      </w:pPr>
      <w:r>
        <w:rPr>
          <w:rStyle w:val="KeywordTok"/>
        </w:rPr>
        <w:t>ggplot</w:t>
      </w:r>
      <w:r>
        <w:rPr>
          <w:rStyle w:val="NormalTok"/>
        </w:rPr>
        <w:t xml:space="preserve">(diamonddata, </w:t>
      </w:r>
      <w:r>
        <w:rPr>
          <w:rStyle w:val="KeywordTok"/>
        </w:rPr>
        <w:t>aes</w:t>
      </w:r>
      <w:r>
        <w:rPr>
          <w:rStyle w:val="NormalTok"/>
        </w:rPr>
        <w:t>(</w:t>
      </w:r>
      <w:r>
        <w:rPr>
          <w:rStyle w:val="DataTypeTok"/>
        </w:rPr>
        <w:t>x=</w:t>
      </w:r>
      <w:r>
        <w:rPr>
          <w:rStyle w:val="NormalTok"/>
        </w:rPr>
        <w:t xml:space="preserve">carat, </w:t>
      </w:r>
      <w:r>
        <w:rPr>
          <w:rStyle w:val="DataTypeTok"/>
        </w:rPr>
        <w:t>y=</w:t>
      </w:r>
      <w:r>
        <w:rPr>
          <w:rStyle w:val="NormalTok"/>
        </w:rPr>
        <w:t xml:space="preserve">price))  </w:t>
      </w:r>
      <w:r>
        <w:rPr>
          <w:rStyle w:val="OperatorTok"/>
        </w:rPr>
        <w:t>+</w:t>
      </w:r>
      <w:r>
        <w:br/>
      </w:r>
      <w:r>
        <w:rPr>
          <w:rStyle w:val="StringTok"/>
        </w:rPr>
        <w:t xml:space="preserve">  </w:t>
      </w:r>
      <w:r>
        <w:rPr>
          <w:rStyle w:val="KeywordTok"/>
        </w:rPr>
        <w:t>geom_point</w:t>
      </w:r>
      <w:r>
        <w:rPr>
          <w:rStyle w:val="NormalTok"/>
        </w:rPr>
        <w:t xml:space="preserve">() </w:t>
      </w:r>
    </w:p>
    <w:p w14:paraId="793EAC87" w14:textId="77777777" w:rsidR="002B263C" w:rsidRDefault="00882280">
      <w:pPr>
        <w:pStyle w:val="FirstParagraph"/>
      </w:pPr>
      <w:r>
        <w:rPr>
          <w:noProof/>
        </w:rPr>
        <w:drawing>
          <wp:inline distT="0" distB="0" distL="0" distR="0" wp14:anchorId="4E59F039" wp14:editId="65E1B75E">
            <wp:extent cx="2895600" cy="206692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mod1assign3_files/figure-docx/unnamed-chunk-3-1.png"/>
                    <pic:cNvPicPr>
                      <a:picLocks noChangeAspect="1" noChangeArrowheads="1"/>
                    </pic:cNvPicPr>
                  </pic:nvPicPr>
                  <pic:blipFill>
                    <a:blip r:embed="rId7"/>
                    <a:stretch>
                      <a:fillRect/>
                    </a:stretch>
                  </pic:blipFill>
                  <pic:spPr bwMode="auto">
                    <a:xfrm>
                      <a:off x="0" y="0"/>
                      <a:ext cx="2895938" cy="2067166"/>
                    </a:xfrm>
                    <a:prstGeom prst="rect">
                      <a:avLst/>
                    </a:prstGeom>
                    <a:noFill/>
                    <a:ln w="9525">
                      <a:noFill/>
                      <a:headEnd/>
                      <a:tailEnd/>
                    </a:ln>
                  </pic:spPr>
                </pic:pic>
              </a:graphicData>
            </a:graphic>
          </wp:inline>
        </w:drawing>
      </w:r>
    </w:p>
    <w:p w14:paraId="746DBAB0" w14:textId="77777777" w:rsidR="002B263C" w:rsidRDefault="00882280">
      <w:pPr>
        <w:pStyle w:val="BodyText"/>
      </w:pPr>
      <w:r>
        <w:rPr>
          <w:b/>
        </w:rPr>
        <w:lastRenderedPageBreak/>
        <w:t>Task 4</w:t>
      </w:r>
    </w:p>
    <w:p w14:paraId="309FF7B0" w14:textId="77777777" w:rsidR="002B263C" w:rsidRDefault="00882280">
      <w:pPr>
        <w:pStyle w:val="SourceCode"/>
      </w:pPr>
      <w:r>
        <w:rPr>
          <w:rStyle w:val="KeywordTok"/>
        </w:rPr>
        <w:t>ggplot</w:t>
      </w:r>
      <w:r>
        <w:rPr>
          <w:rStyle w:val="NormalTok"/>
        </w:rPr>
        <w:t xml:space="preserve">(diamonddata, </w:t>
      </w:r>
      <w:r>
        <w:rPr>
          <w:rStyle w:val="KeywordTok"/>
        </w:rPr>
        <w:t>aes</w:t>
      </w:r>
      <w:r>
        <w:rPr>
          <w:rStyle w:val="NormalTok"/>
        </w:rPr>
        <w:t>(</w:t>
      </w:r>
      <w:r>
        <w:rPr>
          <w:rStyle w:val="DataTypeTok"/>
        </w:rPr>
        <w:t>x=</w:t>
      </w:r>
      <w:r>
        <w:rPr>
          <w:rStyle w:val="NormalTok"/>
        </w:rPr>
        <w:t xml:space="preserve">carat, </w:t>
      </w:r>
      <w:r>
        <w:rPr>
          <w:rStyle w:val="DataTypeTok"/>
        </w:rPr>
        <w:t>y=</w:t>
      </w:r>
      <w:r>
        <w:rPr>
          <w:rStyle w:val="NormalTok"/>
        </w:rPr>
        <w:t xml:space="preserve">price, </w:t>
      </w:r>
      <w:r>
        <w:rPr>
          <w:rStyle w:val="DataTypeTok"/>
        </w:rPr>
        <w:t>color=</w:t>
      </w:r>
      <w:r>
        <w:rPr>
          <w:rStyle w:val="NormalTok"/>
        </w:rPr>
        <w:t xml:space="preserve">cut))  </w:t>
      </w:r>
      <w:r>
        <w:rPr>
          <w:rStyle w:val="OperatorTok"/>
        </w:rPr>
        <w:t>+</w:t>
      </w:r>
      <w:r>
        <w:br/>
      </w:r>
      <w:r>
        <w:rPr>
          <w:rStyle w:val="StringTok"/>
        </w:rPr>
        <w:t xml:space="preserve">  </w:t>
      </w:r>
      <w:r>
        <w:rPr>
          <w:rStyle w:val="KeywordTok"/>
        </w:rPr>
        <w:t>geom_point</w:t>
      </w:r>
      <w:r>
        <w:rPr>
          <w:rStyle w:val="NormalTok"/>
        </w:rPr>
        <w:t xml:space="preserve">() </w:t>
      </w:r>
    </w:p>
    <w:p w14:paraId="20364D29" w14:textId="77777777" w:rsidR="008B6BF9" w:rsidRDefault="00882280">
      <w:pPr>
        <w:pStyle w:val="FirstParagraph"/>
      </w:pPr>
      <w:r>
        <w:rPr>
          <w:noProof/>
        </w:rPr>
        <w:drawing>
          <wp:inline distT="0" distB="0" distL="0" distR="0" wp14:anchorId="190E1639" wp14:editId="1CA99D0C">
            <wp:extent cx="3228975" cy="2219325"/>
            <wp:effectExtent l="0" t="0" r="9525"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mod1assign3_files/figure-docx/unnamed-chunk-4-1.png"/>
                    <pic:cNvPicPr>
                      <a:picLocks noChangeAspect="1" noChangeArrowheads="1"/>
                    </pic:cNvPicPr>
                  </pic:nvPicPr>
                  <pic:blipFill>
                    <a:blip r:embed="rId8"/>
                    <a:stretch>
                      <a:fillRect/>
                    </a:stretch>
                  </pic:blipFill>
                  <pic:spPr bwMode="auto">
                    <a:xfrm>
                      <a:off x="0" y="0"/>
                      <a:ext cx="3229336" cy="2219573"/>
                    </a:xfrm>
                    <a:prstGeom prst="rect">
                      <a:avLst/>
                    </a:prstGeom>
                    <a:noFill/>
                    <a:ln w="9525">
                      <a:noFill/>
                      <a:headEnd/>
                      <a:tailEnd/>
                    </a:ln>
                  </pic:spPr>
                </pic:pic>
              </a:graphicData>
            </a:graphic>
          </wp:inline>
        </w:drawing>
      </w:r>
      <w:r>
        <w:t xml:space="preserve"> </w:t>
      </w:r>
    </w:p>
    <w:p w14:paraId="03EDD742" w14:textId="1F447481" w:rsidR="002B263C" w:rsidRDefault="00882280">
      <w:pPr>
        <w:pStyle w:val="FirstParagraph"/>
      </w:pPr>
      <w:r>
        <w:t>The larger carat the diamond is, the more expensive it is. At any particular carat, the pric</w:t>
      </w:r>
      <w:r>
        <w:t>e varies by cut with fair cuts being the least expensive and ideal cuts being the most expensive.</w:t>
      </w:r>
    </w:p>
    <w:p w14:paraId="5667BAEB" w14:textId="77777777" w:rsidR="002B263C" w:rsidRDefault="00882280">
      <w:pPr>
        <w:pStyle w:val="BodyText"/>
      </w:pPr>
      <w:r>
        <w:rPr>
          <w:b/>
        </w:rPr>
        <w:t>Task 5</w:t>
      </w:r>
    </w:p>
    <w:p w14:paraId="647AAF32" w14:textId="77777777" w:rsidR="002B263C" w:rsidRDefault="00882280">
      <w:pPr>
        <w:pStyle w:val="SourceCode"/>
      </w:pPr>
      <w:r>
        <w:rPr>
          <w:rStyle w:val="KeywordTok"/>
        </w:rPr>
        <w:t>ggplot</w:t>
      </w:r>
      <w:r>
        <w:rPr>
          <w:rStyle w:val="NormalTok"/>
        </w:rPr>
        <w:t xml:space="preserve">(diamonddata)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rStyle w:val="DataTypeTok"/>
        </w:rPr>
        <w:t>colour =</w:t>
      </w:r>
      <w:r>
        <w:rPr>
          <w:rStyle w:val="NormalTok"/>
        </w:rPr>
        <w:t xml:space="preserve"> cut)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1L) </w:t>
      </w:r>
      <w:r>
        <w:rPr>
          <w:rStyle w:val="OperatorTok"/>
        </w:rPr>
        <w:t>+</w:t>
      </w:r>
      <w:r>
        <w:br/>
      </w:r>
      <w:r>
        <w:rPr>
          <w:rStyle w:val="StringTok"/>
        </w:rPr>
        <w:t xml:space="preserve"> </w:t>
      </w:r>
      <w:r>
        <w:rPr>
          <w:rStyle w:val="KeywordTok"/>
        </w:rPr>
        <w:t>scale_color_hue</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KeywordTok"/>
        </w:rPr>
        <w:t>vars</w:t>
      </w:r>
      <w:r>
        <w:rPr>
          <w:rStyle w:val="NormalTok"/>
        </w:rPr>
        <w:t>(color))</w:t>
      </w:r>
    </w:p>
    <w:p w14:paraId="51A00B99" w14:textId="77777777" w:rsidR="002B263C" w:rsidRDefault="00882280">
      <w:pPr>
        <w:pStyle w:val="FirstParagraph"/>
      </w:pPr>
      <w:r>
        <w:rPr>
          <w:noProof/>
        </w:rPr>
        <w:drawing>
          <wp:inline distT="0" distB="0" distL="0" distR="0" wp14:anchorId="196E7928" wp14:editId="0568CC1F">
            <wp:extent cx="4000500" cy="3076575"/>
            <wp:effectExtent l="0" t="0" r="0" b="9525"/>
            <wp:docPr id="3" name="Picture"/>
            <wp:cNvGraphicFramePr/>
            <a:graphic xmlns:a="http://schemas.openxmlformats.org/drawingml/2006/main">
              <a:graphicData uri="http://schemas.openxmlformats.org/drawingml/2006/picture">
                <pic:pic xmlns:pic="http://schemas.openxmlformats.org/drawingml/2006/picture">
                  <pic:nvPicPr>
                    <pic:cNvPr id="0" name="Picture" descr="mod1assign3_files/figure-docx/unnamed-chunk-5-1.png"/>
                    <pic:cNvPicPr>
                      <a:picLocks noChangeAspect="1" noChangeArrowheads="1"/>
                    </pic:cNvPicPr>
                  </pic:nvPicPr>
                  <pic:blipFill>
                    <a:blip r:embed="rId9"/>
                    <a:stretch>
                      <a:fillRect/>
                    </a:stretch>
                  </pic:blipFill>
                  <pic:spPr bwMode="auto">
                    <a:xfrm>
                      <a:off x="0" y="0"/>
                      <a:ext cx="4000941" cy="3076914"/>
                    </a:xfrm>
                    <a:prstGeom prst="rect">
                      <a:avLst/>
                    </a:prstGeom>
                    <a:noFill/>
                    <a:ln w="9525">
                      <a:noFill/>
                      <a:headEnd/>
                      <a:tailEnd/>
                    </a:ln>
                  </pic:spPr>
                </pic:pic>
              </a:graphicData>
            </a:graphic>
          </wp:inline>
        </w:drawing>
      </w:r>
    </w:p>
    <w:p w14:paraId="03E9BEC8" w14:textId="77777777" w:rsidR="002B263C" w:rsidRDefault="00882280">
      <w:pPr>
        <w:pStyle w:val="BodyText"/>
      </w:pPr>
      <w:r>
        <w:t>With the best color, “D”, the diamonds tend to be about 1 or 2 carats and the prices within each carat range tends to be based on the cut quality with ideal cuts being most expensive. As the color progresses downward in quality, the range of car</w:t>
      </w:r>
      <w:r>
        <w:t>at size broadens more and more, but the price is still correlated with cut at each carat.</w:t>
      </w:r>
    </w:p>
    <w:p w14:paraId="3948BC19" w14:textId="77777777" w:rsidR="002B263C" w:rsidRDefault="00882280">
      <w:pPr>
        <w:pStyle w:val="BodyText"/>
      </w:pPr>
      <w:r>
        <w:rPr>
          <w:b/>
        </w:rPr>
        <w:t>Task 6</w:t>
      </w:r>
    </w:p>
    <w:p w14:paraId="3664E2D3" w14:textId="77777777" w:rsidR="002B263C" w:rsidRDefault="00882280">
      <w:pPr>
        <w:pStyle w:val="SourceCode"/>
      </w:pPr>
      <w:r>
        <w:rPr>
          <w:rStyle w:val="KeywordTok"/>
        </w:rPr>
        <w:t>library</w:t>
      </w:r>
      <w:r>
        <w:rPr>
          <w:rStyle w:val="NormalTok"/>
        </w:rPr>
        <w:t>(readr)</w:t>
      </w:r>
      <w:r>
        <w:br/>
      </w:r>
      <w:r>
        <w:rPr>
          <w:rStyle w:val="NormalTok"/>
        </w:rPr>
        <w:t>InventoryData &lt;-</w:t>
      </w:r>
      <w:r>
        <w:rPr>
          <w:rStyle w:val="StringTok"/>
        </w:rPr>
        <w:t xml:space="preserve"> </w:t>
      </w:r>
      <w:r>
        <w:rPr>
          <w:rStyle w:val="KeywordTok"/>
        </w:rPr>
        <w:t>read_csv</w:t>
      </w:r>
      <w:r>
        <w:rPr>
          <w:rStyle w:val="NormalTok"/>
        </w:rPr>
        <w:t>(</w:t>
      </w:r>
      <w:r>
        <w:rPr>
          <w:rStyle w:val="StringTok"/>
        </w:rPr>
        <w:t>"InventoryData.csv"</w:t>
      </w:r>
      <w:r>
        <w:rPr>
          <w:rStyle w:val="NormalTok"/>
        </w:rPr>
        <w:t>)</w:t>
      </w:r>
    </w:p>
    <w:p w14:paraId="575E8707" w14:textId="77777777" w:rsidR="002B263C" w:rsidRDefault="00882280">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`Item SKU` = col_character(),</w:t>
      </w:r>
      <w:r>
        <w:br/>
      </w:r>
      <w:r>
        <w:rPr>
          <w:rStyle w:val="VerbatimChar"/>
        </w:rPr>
        <w:t>##   Store = col_character(),</w:t>
      </w:r>
      <w:r>
        <w:br/>
      </w:r>
      <w:r>
        <w:rPr>
          <w:rStyle w:val="VerbatimChar"/>
        </w:rPr>
        <w:t>##   Supplier = col_character(),</w:t>
      </w:r>
      <w:r>
        <w:br/>
      </w:r>
      <w:r>
        <w:rPr>
          <w:rStyle w:val="VerbatimChar"/>
        </w:rPr>
        <w:t>##   `Cost per Unit ($)` = col_double(),</w:t>
      </w:r>
      <w:r>
        <w:br/>
      </w:r>
      <w:r>
        <w:rPr>
          <w:rStyle w:val="VerbatimChar"/>
        </w:rPr>
        <w:t>##   `On Hand` = col_double(),</w:t>
      </w:r>
      <w:r>
        <w:br/>
      </w:r>
      <w:r>
        <w:rPr>
          <w:rStyle w:val="VerbatimChar"/>
        </w:rPr>
        <w:t>##   `Annual Demand` = col_double()</w:t>
      </w:r>
      <w:r>
        <w:br/>
      </w:r>
      <w:r>
        <w:rPr>
          <w:rStyle w:val="VerbatimChar"/>
        </w:rPr>
        <w:t>## )</w:t>
      </w:r>
    </w:p>
    <w:p w14:paraId="606EF13B" w14:textId="77777777" w:rsidR="002B263C" w:rsidRDefault="00882280">
      <w:pPr>
        <w:pStyle w:val="SourceCode"/>
      </w:pPr>
      <w:r>
        <w:rPr>
          <w:rStyle w:val="CommentTok"/>
        </w:rPr>
        <w:t># str(InventoryData)</w:t>
      </w:r>
      <w:r>
        <w:br/>
      </w:r>
      <w:r>
        <w:rPr>
          <w:rStyle w:val="CommentTok"/>
        </w:rPr>
        <w:t># summary(InventoryData)</w:t>
      </w:r>
    </w:p>
    <w:p w14:paraId="1B294E89" w14:textId="77777777" w:rsidR="002B263C" w:rsidRDefault="00882280">
      <w:pPr>
        <w:pStyle w:val="FirstParagraph"/>
      </w:pPr>
      <w:r>
        <w:rPr>
          <w:b/>
        </w:rPr>
        <w:t>Task 7</w:t>
      </w:r>
    </w:p>
    <w:p w14:paraId="1AB6990A" w14:textId="77777777" w:rsidR="002B263C" w:rsidRDefault="00882280">
      <w:pPr>
        <w:pStyle w:val="SourceCode"/>
      </w:pPr>
      <w:r>
        <w:rPr>
          <w:rStyle w:val="NormalTok"/>
        </w:rPr>
        <w:t>inventoryA &lt;-</w:t>
      </w:r>
      <w:r>
        <w:rPr>
          <w:rStyle w:val="StringTok"/>
        </w:rPr>
        <w:t xml:space="preserve"> </w:t>
      </w:r>
      <w:r>
        <w:rPr>
          <w:rStyle w:val="NormalTok"/>
        </w:rPr>
        <w:t xml:space="preserve">InventoryData </w:t>
      </w:r>
      <w:r>
        <w:rPr>
          <w:rStyle w:val="OperatorTok"/>
        </w:rPr>
        <w:t>%&gt;%</w:t>
      </w:r>
      <w:r>
        <w:br/>
      </w:r>
      <w:r>
        <w:rPr>
          <w:rStyle w:val="StringTok"/>
        </w:rPr>
        <w:t xml:space="preserve">  </w:t>
      </w:r>
      <w:r>
        <w:rPr>
          <w:rStyle w:val="KeywordTok"/>
        </w:rPr>
        <w:t>filter</w:t>
      </w:r>
      <w:r>
        <w:rPr>
          <w:rStyle w:val="NormalTok"/>
        </w:rPr>
        <w:t>(Supplier</w:t>
      </w:r>
      <w:r>
        <w:rPr>
          <w:rStyle w:val="OperatorTok"/>
        </w:rPr>
        <w:t>==</w:t>
      </w:r>
      <w:r>
        <w:rPr>
          <w:rStyle w:val="StringTok"/>
        </w:rPr>
        <w:t>"A"</w:t>
      </w:r>
      <w:r>
        <w:rPr>
          <w:rStyle w:val="NormalTok"/>
        </w:rPr>
        <w:t>)</w:t>
      </w:r>
    </w:p>
    <w:p w14:paraId="6A19E21B" w14:textId="77777777" w:rsidR="002B263C" w:rsidRDefault="00882280">
      <w:pPr>
        <w:pStyle w:val="FirstParagraph"/>
      </w:pPr>
      <w:r>
        <w:t>There are 3695 rows in this new data frame.</w:t>
      </w:r>
    </w:p>
    <w:p w14:paraId="7E041EF7" w14:textId="77777777" w:rsidR="002B263C" w:rsidRDefault="00882280">
      <w:pPr>
        <w:pStyle w:val="BodyText"/>
      </w:pPr>
      <w:r>
        <w:rPr>
          <w:b/>
        </w:rPr>
        <w:t>Task 8</w:t>
      </w:r>
    </w:p>
    <w:p w14:paraId="7F24DEEA" w14:textId="77777777" w:rsidR="002B263C" w:rsidRDefault="00882280">
      <w:pPr>
        <w:pStyle w:val="SourceCode"/>
      </w:pPr>
      <w:r>
        <w:rPr>
          <w:rStyle w:val="NormalTok"/>
        </w:rPr>
        <w:t>inventoryA =</w:t>
      </w:r>
      <w:r>
        <w:rPr>
          <w:rStyle w:val="StringTok"/>
        </w:rPr>
        <w:t xml:space="preserve"> </w:t>
      </w:r>
      <w:r>
        <w:rPr>
          <w:rStyle w:val="KeywordTok"/>
        </w:rPr>
        <w:t>mutate</w:t>
      </w:r>
      <w:r>
        <w:rPr>
          <w:rStyle w:val="NormalTok"/>
        </w:rPr>
        <w:t xml:space="preserve">(inventoryA, </w:t>
      </w:r>
      <w:r>
        <w:rPr>
          <w:rStyle w:val="DataTypeTok"/>
        </w:rPr>
        <w:t>OnHandRatio =</w:t>
      </w:r>
      <w:r>
        <w:rPr>
          <w:rStyle w:val="NormalTok"/>
        </w:rPr>
        <w:t xml:space="preserve"> </w:t>
      </w:r>
      <w:r>
        <w:rPr>
          <w:rStyle w:val="StringTok"/>
        </w:rPr>
        <w:t>`</w:t>
      </w:r>
      <w:r>
        <w:rPr>
          <w:rStyle w:val="DataTypeTok"/>
        </w:rPr>
        <w:t>On Hand</w:t>
      </w:r>
      <w:r>
        <w:rPr>
          <w:rStyle w:val="StringTok"/>
        </w:rPr>
        <w:t>`</w:t>
      </w:r>
      <w:r>
        <w:rPr>
          <w:rStyle w:val="NormalTok"/>
        </w:rPr>
        <w:t xml:space="preserve"> </w:t>
      </w:r>
      <w:r>
        <w:rPr>
          <w:rStyle w:val="OperatorTok"/>
        </w:rPr>
        <w:t>/</w:t>
      </w:r>
      <w:r>
        <w:rPr>
          <w:rStyle w:val="StringTok"/>
        </w:rPr>
        <w:t xml:space="preserve"> `</w:t>
      </w:r>
      <w:r>
        <w:rPr>
          <w:rStyle w:val="DataTypeTok"/>
        </w:rPr>
        <w:t>Annual Demand</w:t>
      </w:r>
      <w:r>
        <w:rPr>
          <w:rStyle w:val="StringTok"/>
        </w:rPr>
        <w:t>`</w:t>
      </w:r>
      <w:r>
        <w:rPr>
          <w:rStyle w:val="NormalTok"/>
        </w:rPr>
        <w:t>)</w:t>
      </w:r>
    </w:p>
    <w:p w14:paraId="4488BA82" w14:textId="77777777" w:rsidR="002B263C" w:rsidRDefault="00882280">
      <w:pPr>
        <w:pStyle w:val="FirstParagraph"/>
      </w:pPr>
      <w:r>
        <w:t>This code creates a new column to show the ratio between the “on hand” and “annual demand” columns.</w:t>
      </w:r>
    </w:p>
    <w:p w14:paraId="4C67DEAC" w14:textId="77777777" w:rsidR="002B263C" w:rsidRDefault="00882280">
      <w:pPr>
        <w:pStyle w:val="BodyText"/>
      </w:pPr>
      <w:r>
        <w:rPr>
          <w:b/>
        </w:rPr>
        <w:t>Task 9</w:t>
      </w:r>
    </w:p>
    <w:p w14:paraId="47D65755" w14:textId="77777777" w:rsidR="002B263C" w:rsidRDefault="00882280">
      <w:pPr>
        <w:pStyle w:val="SourceCode"/>
      </w:pPr>
      <w:r>
        <w:rPr>
          <w:rStyle w:val="NormalTok"/>
        </w:rPr>
        <w:t>avg_cost &lt;-</w:t>
      </w:r>
      <w:r>
        <w:rPr>
          <w:rStyle w:val="StringTok"/>
        </w:rPr>
        <w:t xml:space="preserve"> </w:t>
      </w:r>
      <w:r>
        <w:rPr>
          <w:rStyle w:val="NormalTok"/>
        </w:rPr>
        <w:t xml:space="preserve">InventoryData </w:t>
      </w:r>
      <w:r>
        <w:rPr>
          <w:rStyle w:val="OperatorTok"/>
        </w:rPr>
        <w:t>%&gt;%</w:t>
      </w:r>
      <w:r>
        <w:br/>
      </w:r>
      <w:r>
        <w:rPr>
          <w:rStyle w:val="StringTok"/>
        </w:rPr>
        <w:t xml:space="preserve">  </w:t>
      </w:r>
      <w:r>
        <w:rPr>
          <w:rStyle w:val="KeywordTok"/>
        </w:rPr>
        <w:t>group_by</w:t>
      </w:r>
      <w:r>
        <w:rPr>
          <w:rStyle w:val="NormalTok"/>
        </w:rPr>
        <w:t>(</w:t>
      </w:r>
      <w:r>
        <w:rPr>
          <w:rStyle w:val="StringTok"/>
        </w:rPr>
        <w:t>`</w:t>
      </w:r>
      <w:r>
        <w:rPr>
          <w:rStyle w:val="DataTypeTok"/>
        </w:rPr>
        <w:t>Item SKU</w:t>
      </w:r>
      <w:r>
        <w:rPr>
          <w:rStyle w:val="StringTok"/>
        </w:rPr>
        <w:t>`</w:t>
      </w:r>
      <w:r>
        <w:rPr>
          <w:rStyle w:val="NormalTok"/>
        </w:rPr>
        <w:t xml:space="preserve">) </w:t>
      </w:r>
      <w:r>
        <w:rPr>
          <w:rStyle w:val="OperatorTok"/>
        </w:rPr>
        <w:t>%&gt;%</w:t>
      </w:r>
      <w:r>
        <w:br/>
      </w:r>
      <w:r>
        <w:rPr>
          <w:rStyle w:val="StringTok"/>
        </w:rPr>
        <w:t xml:space="preserve">  </w:t>
      </w:r>
      <w:r>
        <w:rPr>
          <w:rStyle w:val="KeywordTok"/>
        </w:rPr>
        <w:t>summarize</w:t>
      </w:r>
      <w:r>
        <w:rPr>
          <w:rStyle w:val="NormalTok"/>
        </w:rPr>
        <w:t>(</w:t>
      </w:r>
      <w:r>
        <w:rPr>
          <w:rStyle w:val="DataTypeTok"/>
        </w:rPr>
        <w:t>SKUAvgCost=</w:t>
      </w:r>
      <w:r>
        <w:rPr>
          <w:rStyle w:val="NormalTok"/>
        </w:rPr>
        <w:t xml:space="preserve"> </w:t>
      </w:r>
      <w:r>
        <w:rPr>
          <w:rStyle w:val="KeywordTok"/>
        </w:rPr>
        <w:t>mean</w:t>
      </w:r>
      <w:r>
        <w:rPr>
          <w:rStyle w:val="NormalTok"/>
        </w:rPr>
        <w:t>(</w:t>
      </w:r>
      <w:r>
        <w:rPr>
          <w:rStyle w:val="StringTok"/>
        </w:rPr>
        <w:t>`</w:t>
      </w:r>
      <w:r>
        <w:rPr>
          <w:rStyle w:val="DataTypeTok"/>
        </w:rPr>
        <w:t>Cost per Unit ($)</w:t>
      </w:r>
      <w:r>
        <w:rPr>
          <w:rStyle w:val="StringTok"/>
        </w:rPr>
        <w:t>`</w:t>
      </w:r>
      <w:r>
        <w:rPr>
          <w:rStyle w:val="NormalTok"/>
        </w:rPr>
        <w:t>))</w:t>
      </w:r>
    </w:p>
    <w:p w14:paraId="04E13279" w14:textId="77777777" w:rsidR="002B263C" w:rsidRDefault="00882280">
      <w:pPr>
        <w:pStyle w:val="FirstParagraph"/>
      </w:pPr>
      <w:r>
        <w:rPr>
          <w:b/>
        </w:rPr>
        <w:t>Task 10</w:t>
      </w:r>
      <w:r>
        <w:br/>
        <w:t>The only one that I found particu</w:t>
      </w:r>
      <w:r>
        <w:t>larly challenging on this assignment was task 9 because I had not used this combination of commands often in the past. I also had not used the piping method, but caught on easily thorugh the Data Camp exercise.</w:t>
      </w:r>
    </w:p>
    <w:sectPr w:rsidR="002B26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B2394" w14:textId="77777777" w:rsidR="00882280" w:rsidRDefault="00882280">
      <w:pPr>
        <w:spacing w:after="0"/>
      </w:pPr>
      <w:r>
        <w:separator/>
      </w:r>
    </w:p>
  </w:endnote>
  <w:endnote w:type="continuationSeparator" w:id="0">
    <w:p w14:paraId="309B9271" w14:textId="77777777" w:rsidR="00882280" w:rsidRDefault="008822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B829A" w14:textId="77777777" w:rsidR="00882280" w:rsidRDefault="00882280">
      <w:r>
        <w:separator/>
      </w:r>
    </w:p>
  </w:footnote>
  <w:footnote w:type="continuationSeparator" w:id="0">
    <w:p w14:paraId="039E1EBE" w14:textId="77777777" w:rsidR="00882280" w:rsidRDefault="00882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A3E39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63D9"/>
    <w:rsid w:val="002B263C"/>
    <w:rsid w:val="004E29B3"/>
    <w:rsid w:val="00590D07"/>
    <w:rsid w:val="00784D58"/>
    <w:rsid w:val="00882280"/>
    <w:rsid w:val="008B6BF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A840"/>
  <w15:docId w15:val="{453A86EA-37C8-49F8-9B2C-D250386B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Rauscher, Madison Hayes</dc:creator>
  <cp:keywords/>
  <cp:lastModifiedBy>Rauscher, Madison Hayes</cp:lastModifiedBy>
  <cp:revision>3</cp:revision>
  <dcterms:created xsi:type="dcterms:W3CDTF">2021-01-23T15:12:00Z</dcterms:created>
  <dcterms:modified xsi:type="dcterms:W3CDTF">2021-01-23T15:13:00Z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