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20AB" w14:textId="6205817F" w:rsidR="00A1701C" w:rsidRPr="00483153" w:rsidRDefault="00BF0428" w:rsidP="00483153">
      <w:pPr>
        <w:jc w:val="center"/>
        <w:rPr>
          <w:sz w:val="32"/>
          <w:szCs w:val="32"/>
        </w:rPr>
      </w:pPr>
      <w:r w:rsidRPr="00483153">
        <w:rPr>
          <w:sz w:val="32"/>
          <w:szCs w:val="32"/>
        </w:rPr>
        <w:t>CMPE 462</w:t>
      </w:r>
    </w:p>
    <w:p w14:paraId="2D61C9F6" w14:textId="2E6797CE" w:rsidR="00BF0428" w:rsidRDefault="00BF0428" w:rsidP="00483153">
      <w:pPr>
        <w:jc w:val="center"/>
      </w:pPr>
      <w:r w:rsidRPr="00483153">
        <w:rPr>
          <w:sz w:val="32"/>
          <w:szCs w:val="32"/>
        </w:rPr>
        <w:t>Assignment 3</w:t>
      </w:r>
      <w:r>
        <w:br/>
      </w:r>
      <w:proofErr w:type="spellStart"/>
      <w:r>
        <w:t>Mahir</w:t>
      </w:r>
      <w:proofErr w:type="spellEnd"/>
      <w:r>
        <w:t xml:space="preserve"> </w:t>
      </w:r>
      <w:proofErr w:type="spellStart"/>
      <w:r>
        <w:t>Efe</w:t>
      </w:r>
      <w:proofErr w:type="spellEnd"/>
      <w:r>
        <w:t xml:space="preserve"> KAYA – 2016400195</w:t>
      </w:r>
    </w:p>
    <w:p w14:paraId="573782F7" w14:textId="07A8225D" w:rsidR="00BF0428" w:rsidRDefault="00BF0428"/>
    <w:p w14:paraId="583AFB16" w14:textId="3032A9D3" w:rsidR="00BF0428" w:rsidRDefault="00BF0428" w:rsidP="00483153">
      <w:pPr>
        <w:pStyle w:val="Balk1"/>
      </w:pPr>
      <w:r>
        <w:t>Description:</w:t>
      </w:r>
    </w:p>
    <w:p w14:paraId="22A9D4F4" w14:textId="25400158" w:rsidR="00BF0428" w:rsidRDefault="00BF0428">
      <w:r>
        <w:t>Implementing a decision tree for a dataset and a SVM model for another dataset.</w:t>
      </w:r>
    </w:p>
    <w:p w14:paraId="238061CA" w14:textId="0730F028" w:rsidR="00BF0428" w:rsidRDefault="00BF0428" w:rsidP="00483153">
      <w:pPr>
        <w:pStyle w:val="Balk2"/>
      </w:pPr>
      <w:r>
        <w:t>PART I:</w:t>
      </w:r>
    </w:p>
    <w:p w14:paraId="7B79EBE5" w14:textId="502D54FC" w:rsidR="00BF0428" w:rsidRDefault="00BF0428" w:rsidP="00483153">
      <w:pPr>
        <w:ind w:firstLine="708"/>
      </w:pPr>
      <w:r>
        <w:t>The dataset given to us is in csv format with headers and is about predicting class of iris from its’ characteristics</w:t>
      </w:r>
      <w:r w:rsidR="004C16E0">
        <w:t xml:space="preserve"> by implementing a Decision Tree.</w:t>
      </w:r>
    </w:p>
    <w:p w14:paraId="2569C1DE" w14:textId="3782C481" w:rsidR="00BF0428" w:rsidRDefault="00BF0428" w:rsidP="00483153">
      <w:pPr>
        <w:pStyle w:val="Balk3"/>
      </w:pPr>
      <w:r>
        <w:t>Step I:</w:t>
      </w:r>
    </w:p>
    <w:p w14:paraId="3160068E" w14:textId="16B3DEBE" w:rsidR="00BF0428" w:rsidRDefault="00BF0428" w:rsidP="00483153">
      <w:pPr>
        <w:ind w:firstLine="708"/>
      </w:pPr>
      <w:r>
        <w:t xml:space="preserve">In our Decision Tree with information gain, </w:t>
      </w:r>
      <w:proofErr w:type="gramStart"/>
      <w:r>
        <w:t>it’s</w:t>
      </w:r>
      <w:proofErr w:type="gramEnd"/>
      <w:r>
        <w:t xml:space="preserve"> been observed that 3</w:t>
      </w:r>
      <w:r w:rsidRPr="00BF0428">
        <w:rPr>
          <w:vertAlign w:val="superscript"/>
        </w:rPr>
        <w:t>rd</w:t>
      </w:r>
      <w:r>
        <w:t xml:space="preserve"> and 4</w:t>
      </w:r>
      <w:r w:rsidRPr="00BF0428">
        <w:rPr>
          <w:vertAlign w:val="superscript"/>
        </w:rPr>
        <w:t>th</w:t>
      </w:r>
      <w:r>
        <w:t xml:space="preserve"> columns are enough all by themselves. The Tree can successfully determine the class</w:t>
      </w:r>
      <w:r w:rsidR="00FF00CB">
        <w:t xml:space="preserve"> of the iris in the first </w:t>
      </w:r>
      <w:proofErr w:type="gramStart"/>
      <w:r w:rsidR="00FF00CB">
        <w:t>depth(</w:t>
      </w:r>
      <w:proofErr w:type="gramEnd"/>
      <w:r w:rsidR="00FF00CB">
        <w:t xml:space="preserve">Fig. 1). To check if the program works correctly, I removed those columns from consideration and built the tree with only first two columns. It works with about %75 </w:t>
      </w:r>
      <w:proofErr w:type="gramStart"/>
      <w:r w:rsidR="00FF00CB">
        <w:t>accuracy(</w:t>
      </w:r>
      <w:proofErr w:type="gramEnd"/>
      <w:r w:rsidR="00FF00CB">
        <w:t>Fig. 2) .</w:t>
      </w:r>
      <w:r w:rsidR="0001430F">
        <w:t xml:space="preserve"> Result:</w:t>
      </w:r>
    </w:p>
    <w:p w14:paraId="41063943" w14:textId="57E34355" w:rsidR="0001430F" w:rsidRDefault="0001430F" w:rsidP="00483153">
      <w:pPr>
        <w:ind w:firstLine="708"/>
      </w:pPr>
      <w:r w:rsidRPr="0001430F">
        <w:t>DT petal-length 2.5999999999999996</w:t>
      </w:r>
    </w:p>
    <w:p w14:paraId="089C65B4" w14:textId="50534AA3" w:rsidR="00FF00CB" w:rsidRDefault="00BB4A3E" w:rsidP="00483153">
      <w:pPr>
        <w:pStyle w:val="Balk3"/>
      </w:pPr>
      <w:r>
        <w:t>Step II:</w:t>
      </w:r>
    </w:p>
    <w:p w14:paraId="1E95993A" w14:textId="59CD905B" w:rsidR="00BF0428" w:rsidRDefault="00C0393B" w:rsidP="00483153">
      <w:pPr>
        <w:ind w:firstLine="708"/>
      </w:pPr>
      <w:r>
        <w:t xml:space="preserve">In our Decision Tree with information gain ratio, the same relation between the columns and the tree has been observed. </w:t>
      </w:r>
      <w:r>
        <w:t xml:space="preserve">The Tree can successfully determine the class of the iris in the first </w:t>
      </w:r>
      <w:proofErr w:type="gramStart"/>
      <w:r>
        <w:t>depth</w:t>
      </w:r>
      <w:r>
        <w:t>(</w:t>
      </w:r>
      <w:proofErr w:type="gramEnd"/>
      <w:r>
        <w:t>Fig. 1).</w:t>
      </w:r>
      <w:r w:rsidR="0001430F">
        <w:t xml:space="preserve"> Result:</w:t>
      </w:r>
    </w:p>
    <w:p w14:paraId="3E27E82C" w14:textId="7F1BF5E5" w:rsidR="0001430F" w:rsidRDefault="0001430F" w:rsidP="00483153">
      <w:pPr>
        <w:ind w:firstLine="708"/>
      </w:pPr>
      <w:r w:rsidRPr="0001430F">
        <w:t>DT petal-length 2.5999999999999996</w:t>
      </w:r>
    </w:p>
    <w:p w14:paraId="671BA3FA" w14:textId="585008DF" w:rsidR="004C16E0" w:rsidRDefault="004C16E0">
      <w:r>
        <w:rPr>
          <w:noProof/>
        </w:rPr>
        <w:drawing>
          <wp:inline distT="0" distB="0" distL="0" distR="0" wp14:anchorId="70A37DBB" wp14:editId="2D2D8779">
            <wp:extent cx="3438525" cy="18192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8525" cy="1819275"/>
                    </a:xfrm>
                    <a:prstGeom prst="rect">
                      <a:avLst/>
                    </a:prstGeom>
                    <a:noFill/>
                    <a:ln>
                      <a:noFill/>
                    </a:ln>
                  </pic:spPr>
                </pic:pic>
              </a:graphicData>
            </a:graphic>
          </wp:inline>
        </w:drawing>
      </w:r>
    </w:p>
    <w:p w14:paraId="117149A0" w14:textId="65608C8E" w:rsidR="004C16E0" w:rsidRDefault="004C16E0">
      <w:r>
        <w:t>Fig. 1</w:t>
      </w:r>
    </w:p>
    <w:p w14:paraId="43FD06A4" w14:textId="1D59774D" w:rsidR="004C16E0" w:rsidRDefault="004C16E0">
      <w:r>
        <w:rPr>
          <w:noProof/>
        </w:rPr>
        <w:lastRenderedPageBreak/>
        <w:drawing>
          <wp:inline distT="0" distB="0" distL="0" distR="0" wp14:anchorId="373D8A13" wp14:editId="02F71615">
            <wp:extent cx="4037262" cy="3695700"/>
            <wp:effectExtent l="0" t="0" r="190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2372" cy="3700377"/>
                    </a:xfrm>
                    <a:prstGeom prst="rect">
                      <a:avLst/>
                    </a:prstGeom>
                    <a:noFill/>
                    <a:ln>
                      <a:noFill/>
                    </a:ln>
                  </pic:spPr>
                </pic:pic>
              </a:graphicData>
            </a:graphic>
          </wp:inline>
        </w:drawing>
      </w:r>
    </w:p>
    <w:p w14:paraId="6DE129DB" w14:textId="67A3895D" w:rsidR="004C16E0" w:rsidRDefault="004C16E0">
      <w:r>
        <w:t>Fig. 2</w:t>
      </w:r>
    </w:p>
    <w:p w14:paraId="730D075A" w14:textId="09087C6B" w:rsidR="00C0393B" w:rsidRDefault="00C0393B" w:rsidP="00483153">
      <w:pPr>
        <w:pStyle w:val="Balk2"/>
      </w:pPr>
      <w:r>
        <w:t>PART II:</w:t>
      </w:r>
    </w:p>
    <w:p w14:paraId="2599BF6F" w14:textId="097504CC" w:rsidR="00C0393B" w:rsidRDefault="00C0393B" w:rsidP="00483153">
      <w:pPr>
        <w:ind w:firstLine="708"/>
      </w:pPr>
      <w:r>
        <w:t xml:space="preserve">In this part, </w:t>
      </w:r>
      <w:r w:rsidR="004C16E0">
        <w:t>the dataset given to us in csv format with headers and is about predicting if the cancer exists from its’ characteristics by implementing Support Vector Machine, with different C’s and kernels.</w:t>
      </w:r>
      <w:r w:rsidR="00322D01">
        <w:t xml:space="preserve"> In this part, to remove the warnings and prevent program from reaching the maximum number of iterations, we have normalized the data with Min-Max Normalization.</w:t>
      </w:r>
    </w:p>
    <w:p w14:paraId="56A800F7" w14:textId="07D9B045" w:rsidR="004C16E0" w:rsidRDefault="004C16E0" w:rsidP="00483153">
      <w:pPr>
        <w:pStyle w:val="Balk3"/>
      </w:pPr>
      <w:r>
        <w:t>Step I:</w:t>
      </w:r>
    </w:p>
    <w:p w14:paraId="70182405" w14:textId="77777777" w:rsidR="00483153" w:rsidRDefault="00483153" w:rsidP="00483153">
      <w:pPr>
        <w:ind w:firstLine="708"/>
      </w:pPr>
    </w:p>
    <w:p w14:paraId="197B100C" w14:textId="07F228E9" w:rsidR="004C16E0" w:rsidRDefault="006D729C" w:rsidP="00483153">
      <w:pPr>
        <w:ind w:firstLine="708"/>
      </w:pPr>
      <w:r>
        <w:t xml:space="preserve">In this step, for a fixed kernel, 5 different C values will be </w:t>
      </w:r>
      <w:proofErr w:type="gramStart"/>
      <w:r>
        <w:t>applied</w:t>
      </w:r>
      <w:proofErr w:type="gramEnd"/>
      <w:r>
        <w:t xml:space="preserve"> and their accuracies </w:t>
      </w:r>
      <w:r w:rsidR="005E4156">
        <w:t xml:space="preserve">and number of vectors </w:t>
      </w:r>
      <w:r>
        <w:t xml:space="preserve">will be </w:t>
      </w:r>
      <w:r w:rsidR="005E4156">
        <w:t>compared and discussed.</w:t>
      </w:r>
      <w:r w:rsidR="00D0453C">
        <w:t xml:space="preserve"> Results:</w:t>
      </w:r>
    </w:p>
    <w:p w14:paraId="3A02552E" w14:textId="77777777" w:rsidR="00322D01" w:rsidRDefault="00322D01" w:rsidP="00D0453C">
      <w:r>
        <w:rPr>
          <w:noProof/>
        </w:rPr>
        <w:drawing>
          <wp:inline distT="0" distB="0" distL="0" distR="0" wp14:anchorId="7FD03264" wp14:editId="712A1D50">
            <wp:extent cx="4572000" cy="9334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933450"/>
                    </a:xfrm>
                    <a:prstGeom prst="rect">
                      <a:avLst/>
                    </a:prstGeom>
                  </pic:spPr>
                </pic:pic>
              </a:graphicData>
            </a:graphic>
          </wp:inline>
        </w:drawing>
      </w:r>
    </w:p>
    <w:p w14:paraId="3A4561C3" w14:textId="77B370FB" w:rsidR="00D0453C" w:rsidRDefault="00D0453C" w:rsidP="00D0453C">
      <w:r>
        <w:t xml:space="preserve">From the results, we can see as we increase C, number of vectors decrease. In other words, as we choose </w:t>
      </w:r>
      <w:proofErr w:type="gramStart"/>
      <w:r>
        <w:t>larger-margin</w:t>
      </w:r>
      <w:proofErr w:type="gramEnd"/>
      <w:r>
        <w:t xml:space="preserve"> separating hyperplane, number of vectors increase, vice-versa.</w:t>
      </w:r>
      <w:r w:rsidR="00EE094D">
        <w:t xml:space="preserve"> In short, the C parameter tells the SVM optimization how much one want to avoid misclassifying each training sample unit.</w:t>
      </w:r>
    </w:p>
    <w:p w14:paraId="221A3A6B" w14:textId="0D404B1B" w:rsidR="00EE094D" w:rsidRDefault="00EE094D" w:rsidP="00D0453C">
      <w:r>
        <w:t xml:space="preserve">Till C = </w:t>
      </w:r>
      <w:r w:rsidR="00322D01">
        <w:t>1</w:t>
      </w:r>
      <w:r>
        <w:t xml:space="preserve">, the accuracy increases, however after that the accuracy decreases. It can </w:t>
      </w:r>
      <w:proofErr w:type="gramStart"/>
      <w:r>
        <w:t>concluded</w:t>
      </w:r>
      <w:proofErr w:type="gramEnd"/>
      <w:r>
        <w:t xml:space="preserve"> as the model starts overfitting after a certain value of C, which results in a decrease in accuracy.</w:t>
      </w:r>
    </w:p>
    <w:p w14:paraId="29BDA733" w14:textId="1FE034D9" w:rsidR="00EE094D" w:rsidRDefault="00EE094D" w:rsidP="00D0453C">
      <w:r>
        <w:t xml:space="preserve">The maximum accuracy for C seems to be about </w:t>
      </w:r>
      <w:r w:rsidR="00322D01">
        <w:t>1</w:t>
      </w:r>
      <w:r>
        <w:t xml:space="preserve"> </w:t>
      </w:r>
      <w:r w:rsidR="00322D01">
        <w:t>for this kernel</w:t>
      </w:r>
      <w:r>
        <w:t>.</w:t>
      </w:r>
    </w:p>
    <w:p w14:paraId="77582632" w14:textId="77777777" w:rsidR="00322D01" w:rsidRDefault="00322D01" w:rsidP="00D0453C"/>
    <w:p w14:paraId="23BC3734" w14:textId="69E23C8E" w:rsidR="00EE094D" w:rsidRDefault="00EE094D" w:rsidP="00483153">
      <w:pPr>
        <w:pStyle w:val="Balk3"/>
      </w:pPr>
      <w:r>
        <w:t>Step 2:</w:t>
      </w:r>
    </w:p>
    <w:p w14:paraId="4DEC93E2" w14:textId="77777777" w:rsidR="00483153" w:rsidRDefault="00483153" w:rsidP="006B5355"/>
    <w:p w14:paraId="75A69123" w14:textId="26094D70" w:rsidR="006B5355" w:rsidRDefault="006B5355" w:rsidP="00483153">
      <w:pPr>
        <w:ind w:firstLine="708"/>
      </w:pPr>
      <w:r>
        <w:t xml:space="preserve">In this step, for a fixed </w:t>
      </w:r>
      <w:r>
        <w:t>C</w:t>
      </w:r>
      <w:r>
        <w:t>,</w:t>
      </w:r>
      <w:r w:rsidR="00483153">
        <w:t xml:space="preserve"> 100,</w:t>
      </w:r>
      <w:r>
        <w:t xml:space="preserve"> 5 different </w:t>
      </w:r>
      <w:r>
        <w:t>kernels</w:t>
      </w:r>
      <w:r>
        <w:t xml:space="preserve"> will be </w:t>
      </w:r>
      <w:proofErr w:type="gramStart"/>
      <w:r>
        <w:t>applied</w:t>
      </w:r>
      <w:proofErr w:type="gramEnd"/>
      <w:r>
        <w:t xml:space="preserve"> and their accuracies and number of vectors will be compared and discussed. Results:</w:t>
      </w:r>
    </w:p>
    <w:p w14:paraId="2EA0C702" w14:textId="0A3EB451" w:rsidR="00483153" w:rsidRDefault="00322D01" w:rsidP="00483153">
      <w:r>
        <w:rPr>
          <w:noProof/>
        </w:rPr>
        <w:drawing>
          <wp:inline distT="0" distB="0" distL="0" distR="0" wp14:anchorId="64F1500D" wp14:editId="1898E674">
            <wp:extent cx="4810125" cy="7905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790575"/>
                    </a:xfrm>
                    <a:prstGeom prst="rect">
                      <a:avLst/>
                    </a:prstGeom>
                  </pic:spPr>
                </pic:pic>
              </a:graphicData>
            </a:graphic>
          </wp:inline>
        </w:drawing>
      </w:r>
      <w:r w:rsidR="00483153">
        <w:t xml:space="preserve">From the results, </w:t>
      </w:r>
      <w:proofErr w:type="gramStart"/>
      <w:r w:rsidR="00483153">
        <w:t xml:space="preserve">it can be seen that </w:t>
      </w:r>
      <w:r>
        <w:t>sigmoid</w:t>
      </w:r>
      <w:proofErr w:type="gramEnd"/>
      <w:r w:rsidR="00483153">
        <w:t xml:space="preserve"> kernel outperforms all of them. </w:t>
      </w:r>
      <w:r>
        <w:t>And it is with the greater number of vectors for this result.</w:t>
      </w:r>
    </w:p>
    <w:p w14:paraId="22985068" w14:textId="186E024E" w:rsidR="00322D01" w:rsidRDefault="00322D01" w:rsidP="002B51A7">
      <w:pPr>
        <w:pStyle w:val="Balk2"/>
      </w:pPr>
      <w:r>
        <w:t>Step 2 Extended:</w:t>
      </w:r>
    </w:p>
    <w:p w14:paraId="4F5B3A6F" w14:textId="77777777" w:rsidR="002B51A7" w:rsidRPr="002B51A7" w:rsidRDefault="002B51A7" w:rsidP="002B51A7"/>
    <w:p w14:paraId="0EA5C76B" w14:textId="7DE4B0E0" w:rsidR="00322D01" w:rsidRDefault="00322D01" w:rsidP="00483153">
      <w:r>
        <w:rPr>
          <w:noProof/>
        </w:rPr>
        <w:drawing>
          <wp:inline distT="0" distB="0" distL="0" distR="0" wp14:anchorId="735CB694" wp14:editId="46D53F28">
            <wp:extent cx="3057525" cy="33147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3314700"/>
                    </a:xfrm>
                    <a:prstGeom prst="rect">
                      <a:avLst/>
                    </a:prstGeom>
                  </pic:spPr>
                </pic:pic>
              </a:graphicData>
            </a:graphic>
          </wp:inline>
        </w:drawing>
      </w:r>
    </w:p>
    <w:p w14:paraId="49628F4A" w14:textId="69D46A4B" w:rsidR="00322D01" w:rsidRDefault="00322D01" w:rsidP="00483153">
      <w:r>
        <w:t xml:space="preserve">From here we can </w:t>
      </w:r>
      <w:proofErr w:type="gramStart"/>
      <w:r>
        <w:t>see,</w:t>
      </w:r>
      <w:proofErr w:type="gramEnd"/>
      <w:r>
        <w:t xml:space="preserve"> that every kernel can get the maximum accuracy of 0.9822 with a different C value. </w:t>
      </w:r>
      <w:proofErr w:type="gramStart"/>
      <w:r>
        <w:t>However</w:t>
      </w:r>
      <w:proofErr w:type="gramEnd"/>
      <w:r>
        <w:t xml:space="preserve"> the maximum margin of error is only possible with sigmoid kernel with the value of C as 1.</w:t>
      </w:r>
    </w:p>
    <w:p w14:paraId="295CC96D" w14:textId="67A82C44" w:rsidR="00483153" w:rsidRDefault="00483153" w:rsidP="00483153"/>
    <w:p w14:paraId="39B72C75" w14:textId="06994D1E" w:rsidR="00483153" w:rsidRDefault="00483153" w:rsidP="00483153">
      <w:r>
        <w:t xml:space="preserve">In conclusion, it seems that the best result is </w:t>
      </w:r>
      <w:proofErr w:type="gramStart"/>
      <w:r>
        <w:t>actually a</w:t>
      </w:r>
      <w:proofErr w:type="gramEnd"/>
      <w:r>
        <w:t xml:space="preserve"> </w:t>
      </w:r>
      <w:r w:rsidR="00322D01">
        <w:t>sigmoid</w:t>
      </w:r>
      <w:r>
        <w:t xml:space="preserve"> kernel with C value as 1.</w:t>
      </w:r>
    </w:p>
    <w:p w14:paraId="2739F632" w14:textId="77777777" w:rsidR="006B5355" w:rsidRDefault="006B5355" w:rsidP="00D0453C"/>
    <w:p w14:paraId="0AB59716" w14:textId="77777777" w:rsidR="00EE094D" w:rsidRDefault="00EE094D" w:rsidP="00D0453C"/>
    <w:sectPr w:rsidR="00EE09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28"/>
    <w:rsid w:val="0001430F"/>
    <w:rsid w:val="0022116F"/>
    <w:rsid w:val="002B51A7"/>
    <w:rsid w:val="00322D01"/>
    <w:rsid w:val="00483153"/>
    <w:rsid w:val="004C16E0"/>
    <w:rsid w:val="00586220"/>
    <w:rsid w:val="005E4156"/>
    <w:rsid w:val="006B5355"/>
    <w:rsid w:val="006D729C"/>
    <w:rsid w:val="00BB4A3E"/>
    <w:rsid w:val="00BF0428"/>
    <w:rsid w:val="00C0393B"/>
    <w:rsid w:val="00D0453C"/>
    <w:rsid w:val="00E929C8"/>
    <w:rsid w:val="00EE094D"/>
    <w:rsid w:val="00FF00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D7CF"/>
  <w15:chartTrackingRefBased/>
  <w15:docId w15:val="{89ADD0CF-0A59-456F-8B8A-FCFAB2BA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355"/>
    <w:rPr>
      <w:lang w:val="en-US"/>
    </w:rPr>
  </w:style>
  <w:style w:type="paragraph" w:styleId="Balk1">
    <w:name w:val="heading 1"/>
    <w:basedOn w:val="Normal"/>
    <w:next w:val="Normal"/>
    <w:link w:val="Balk1Char"/>
    <w:uiPriority w:val="9"/>
    <w:qFormat/>
    <w:rsid w:val="00483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831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483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83153"/>
    <w:rPr>
      <w:rFonts w:asciiTheme="majorHAnsi" w:eastAsiaTheme="majorEastAsia" w:hAnsiTheme="majorHAnsi" w:cstheme="majorBidi"/>
      <w:color w:val="2F5496" w:themeColor="accent1" w:themeShade="BF"/>
      <w:sz w:val="32"/>
      <w:szCs w:val="32"/>
      <w:lang w:val="en-US"/>
    </w:rPr>
  </w:style>
  <w:style w:type="character" w:customStyle="1" w:styleId="Balk2Char">
    <w:name w:val="Başlık 2 Char"/>
    <w:basedOn w:val="VarsaylanParagrafYazTipi"/>
    <w:link w:val="Balk2"/>
    <w:uiPriority w:val="9"/>
    <w:rsid w:val="00483153"/>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48315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Pages>
  <Words>409</Words>
  <Characters>2333</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mhrfky@gmail.com</dc:creator>
  <cp:keywords/>
  <dc:description/>
  <cp:lastModifiedBy>mhrfky@gmail.com</cp:lastModifiedBy>
  <cp:revision>3</cp:revision>
  <cp:lastPrinted>2021-06-04T11:19:00Z</cp:lastPrinted>
  <dcterms:created xsi:type="dcterms:W3CDTF">2021-06-03T12:33:00Z</dcterms:created>
  <dcterms:modified xsi:type="dcterms:W3CDTF">2021-06-04T11:20:00Z</dcterms:modified>
</cp:coreProperties>
</file>