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00FD49BC" w:rsidRDefault="00000000" w14:paraId="20D10F0A" w14:textId="77777777">
      <w:pPr>
        <w:spacing w:after="316" w:line="259" w:lineRule="auto"/>
        <w:ind w:left="0" w:right="1500" w:firstLine="0"/>
        <w:jc w:val="right"/>
      </w:pPr>
      <w:r>
        <w:rPr>
          <w:b/>
        </w:rPr>
        <w:t xml:space="preserve">PONTIFÍCIA UNIVERSIDADE CATÓLICA DO PARANÁ </w:t>
      </w:r>
    </w:p>
    <w:p w:rsidRPr="004E5CEF" w:rsidR="00FD49BC" w:rsidRDefault="00000000" w14:paraId="0F3AAE6E" w14:textId="1846DFBF">
      <w:pPr>
        <w:spacing w:after="314" w:line="259" w:lineRule="auto"/>
        <w:ind w:left="15" w:right="3"/>
        <w:jc w:val="center"/>
        <w:rPr>
          <w:b/>
        </w:rPr>
      </w:pPr>
      <w:bookmarkStart w:name="_Hlk160528793" w:id="0"/>
      <w:r>
        <w:rPr>
          <w:b/>
        </w:rPr>
        <w:t xml:space="preserve">ESCOLA </w:t>
      </w:r>
      <w:r w:rsidRPr="004E5CEF" w:rsidR="004E5CEF">
        <w:rPr>
          <w:b/>
        </w:rPr>
        <w:t>POLITÉCNICA</w:t>
      </w:r>
    </w:p>
    <w:p w:rsidR="00FD49BC" w:rsidP="004E5CEF" w:rsidRDefault="00000000" w14:paraId="5942637D" w14:textId="236D63A6">
      <w:pPr>
        <w:spacing w:after="307" w:line="269" w:lineRule="auto"/>
        <w:ind w:left="0" w:firstLine="0"/>
        <w:jc w:val="center"/>
        <w:rPr>
          <w:b/>
        </w:rPr>
      </w:pPr>
      <w:r>
        <w:rPr>
          <w:b/>
        </w:rPr>
        <w:t xml:space="preserve">CURSO DE </w:t>
      </w:r>
      <w:r w:rsidRPr="004E5CEF" w:rsidR="004E5CEF">
        <w:rPr>
          <w:b/>
        </w:rPr>
        <w:t>ENGENHARIA DE SOFTWARE</w:t>
      </w:r>
    </w:p>
    <w:p w:rsidR="004E5CEF" w:rsidP="004E5CEF" w:rsidRDefault="004E5CEF" w14:paraId="1FED96FE" w14:textId="77777777">
      <w:pPr>
        <w:spacing w:after="307" w:line="269" w:lineRule="auto"/>
        <w:ind w:left="0" w:firstLine="0"/>
        <w:jc w:val="center"/>
        <w:rPr>
          <w:b/>
        </w:rPr>
      </w:pPr>
      <w:r w:rsidRPr="004E5CEF">
        <w:rPr>
          <w:b/>
        </w:rPr>
        <w:t>DISCIPLINA: ANÁLISE DE VIABILIDADE DE PROJETOS</w:t>
      </w:r>
    </w:p>
    <w:bookmarkEnd w:id="0"/>
    <w:p w:rsidR="004E5CEF" w:rsidP="004E5CEF" w:rsidRDefault="004E5CEF" w14:paraId="0C931043" w14:textId="77777777">
      <w:pPr>
        <w:spacing w:after="307" w:line="269" w:lineRule="auto"/>
        <w:ind w:left="2694"/>
        <w:jc w:val="right"/>
        <w:rPr>
          <w:rFonts w:ascii="Verdana" w:hAnsi="Verdana" w:eastAsia="Times New Roman" w:cs="Calibri"/>
          <w:kern w:val="0"/>
          <w:sz w:val="16"/>
          <w:szCs w:val="16"/>
          <w14:ligatures w14:val="none"/>
        </w:rPr>
      </w:pPr>
      <w:r>
        <w:rPr>
          <w:rFonts w:ascii="Verdana" w:hAnsi="Verdana" w:eastAsia="Times New Roman" w:cs="Calibri"/>
          <w:kern w:val="0"/>
          <w:sz w:val="16"/>
          <w:szCs w:val="16"/>
          <w14:ligatures w14:val="none"/>
        </w:rPr>
        <w:t xml:space="preserve">Prof.: Renê </w:t>
      </w:r>
      <w:proofErr w:type="spellStart"/>
      <w:r>
        <w:rPr>
          <w:rFonts w:ascii="Verdana" w:hAnsi="Verdana" w:eastAsia="Times New Roman" w:cs="Calibri"/>
          <w:kern w:val="0"/>
          <w:sz w:val="16"/>
          <w:szCs w:val="16"/>
          <w14:ligatures w14:val="none"/>
        </w:rPr>
        <w:t>Bergel</w:t>
      </w:r>
      <w:proofErr w:type="spellEnd"/>
    </w:p>
    <w:p w:rsidRPr="004E5CEF" w:rsidR="004E5CEF" w:rsidP="004E5CEF" w:rsidRDefault="004E5CEF" w14:paraId="7574E121" w14:textId="77777777">
      <w:pPr>
        <w:spacing w:after="307" w:line="269" w:lineRule="auto"/>
        <w:ind w:left="0" w:firstLine="0"/>
        <w:rPr>
          <w:b/>
        </w:rPr>
      </w:pPr>
    </w:p>
    <w:p w:rsidR="00FD49BC" w:rsidRDefault="00000000" w14:paraId="62EF8EB8" w14:textId="77777777">
      <w:pPr>
        <w:spacing w:after="316" w:line="259" w:lineRule="auto"/>
        <w:ind w:left="69" w:firstLine="0"/>
        <w:jc w:val="center"/>
      </w:pPr>
      <w:r>
        <w:rPr>
          <w:b/>
        </w:rPr>
        <w:t xml:space="preserve"> </w:t>
      </w:r>
    </w:p>
    <w:p w:rsidR="00FD49BC" w:rsidP="00F205FE" w:rsidRDefault="3C41EA0A" w14:paraId="1B4320A8" w14:textId="04460B36">
      <w:pPr>
        <w:spacing w:after="307" w:line="269" w:lineRule="auto"/>
        <w:ind w:left="-426"/>
        <w:jc w:val="center"/>
        <w:rPr>
          <w:b/>
          <w:bCs/>
        </w:rPr>
      </w:pPr>
      <w:r w:rsidRPr="78BA28F2">
        <w:rPr>
          <w:b/>
          <w:bCs/>
        </w:rPr>
        <w:t>ARTHUR PREZOTTO ANDRADE</w:t>
      </w:r>
    </w:p>
    <w:p w:rsidR="004E5CEF" w:rsidP="00F205FE" w:rsidRDefault="47F63171" w14:paraId="48DCD020" w14:textId="402ED596">
      <w:pPr>
        <w:spacing w:after="307" w:line="269" w:lineRule="auto"/>
        <w:ind w:left="-426"/>
        <w:jc w:val="center"/>
        <w:rPr>
          <w:b/>
          <w:bCs/>
        </w:rPr>
      </w:pPr>
      <w:r w:rsidRPr="78BA28F2">
        <w:rPr>
          <w:b/>
          <w:bCs/>
        </w:rPr>
        <w:t>JOÃO MÁRCIO WOZNIACK</w:t>
      </w:r>
    </w:p>
    <w:p w:rsidR="004E5CEF" w:rsidP="00F205FE" w:rsidRDefault="49F3B588" w14:paraId="4DCDC26E" w14:textId="3E398D9A">
      <w:pPr>
        <w:spacing w:after="307" w:line="269" w:lineRule="auto"/>
        <w:ind w:left="-426"/>
        <w:jc w:val="center"/>
        <w:rPr>
          <w:b/>
          <w:bCs/>
        </w:rPr>
      </w:pPr>
      <w:r w:rsidRPr="78BA28F2">
        <w:rPr>
          <w:b/>
          <w:bCs/>
        </w:rPr>
        <w:t>MATHEUS HENRIQUE ROSA</w:t>
      </w:r>
    </w:p>
    <w:p w:rsidR="004E5CEF" w:rsidP="004E5CEF" w:rsidRDefault="004E5CEF" w14:paraId="3EBD8C7C" w14:textId="77777777">
      <w:pPr>
        <w:spacing w:after="307" w:line="269" w:lineRule="auto"/>
        <w:ind w:left="2694"/>
        <w:jc w:val="left"/>
      </w:pPr>
    </w:p>
    <w:p w:rsidR="78BA28F2" w:rsidP="78BA28F2" w:rsidRDefault="78BA28F2" w14:paraId="3905A0C5" w14:textId="27050BB4">
      <w:pPr>
        <w:spacing w:after="307" w:line="269" w:lineRule="auto"/>
        <w:ind w:left="2694"/>
        <w:jc w:val="left"/>
      </w:pPr>
    </w:p>
    <w:p w:rsidR="00FD49BC" w:rsidP="004E5CEF" w:rsidRDefault="00000000" w14:paraId="48D14C1D" w14:textId="67F718F6">
      <w:pPr>
        <w:spacing w:after="316" w:line="259" w:lineRule="auto"/>
        <w:ind w:left="0" w:firstLine="0"/>
      </w:pPr>
      <w:r>
        <w:rPr>
          <w:b/>
        </w:rPr>
        <w:t xml:space="preserve"> </w:t>
      </w:r>
      <w:bookmarkStart w:name="_MON_1774111867" w:id="1"/>
      <w:bookmarkEnd w:id="1"/>
      <w:r w:rsidR="00F205FE">
        <w:rPr>
          <w:b/>
        </w:rPr>
        <w:object w:dxaOrig="10047" w:dyaOrig="533" w14:anchorId="0D8584A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502.2pt;height:26.4pt" o:ole="" type="#_x0000_t75">
            <v:imagedata o:title="" r:id="rId7"/>
          </v:shape>
          <o:OLEObject Type="Embed" ProgID="Word.Document.12" ShapeID="_x0000_i1025" DrawAspect="Content" ObjectID="_1774112640" r:id="rId8">
            <o:FieldCodes>\s</o:FieldCodes>
          </o:OLEObject>
        </w:object>
      </w:r>
    </w:p>
    <w:p w:rsidR="00FD49BC" w:rsidRDefault="00000000" w14:paraId="2061C95B" w14:textId="77777777">
      <w:pPr>
        <w:spacing w:after="316" w:line="259" w:lineRule="auto"/>
        <w:ind w:left="69" w:firstLine="0"/>
        <w:jc w:val="center"/>
      </w:pPr>
      <w:r>
        <w:rPr>
          <w:b/>
        </w:rPr>
        <w:t xml:space="preserve"> </w:t>
      </w:r>
    </w:p>
    <w:p w:rsidR="00FD49BC" w:rsidP="00F205FE" w:rsidRDefault="2E080D78" w14:paraId="62767336" w14:textId="6751B956">
      <w:pPr>
        <w:spacing w:after="314" w:line="259" w:lineRule="auto"/>
        <w:ind w:left="15" w:right="1"/>
        <w:jc w:val="center"/>
      </w:pPr>
      <w:r w:rsidRPr="78BA28F2">
        <w:rPr>
          <w:b/>
          <w:bCs/>
        </w:rPr>
        <w:t>FEEDBACKFY</w:t>
      </w:r>
    </w:p>
    <w:p w:rsidR="00FD49BC" w:rsidRDefault="00000000" w14:paraId="752EBF92" w14:textId="77777777">
      <w:pPr>
        <w:spacing w:after="317" w:line="259" w:lineRule="auto"/>
        <w:ind w:left="0" w:firstLine="0"/>
        <w:jc w:val="left"/>
      </w:pPr>
      <w:r>
        <w:rPr>
          <w:b/>
        </w:rPr>
        <w:t xml:space="preserve"> </w:t>
      </w:r>
    </w:p>
    <w:p w:rsidR="00FD49BC" w:rsidRDefault="00000000" w14:paraId="1D7845E4" w14:textId="77777777">
      <w:pPr>
        <w:spacing w:after="314" w:line="259" w:lineRule="auto"/>
        <w:ind w:left="69" w:firstLine="0"/>
        <w:jc w:val="center"/>
      </w:pPr>
      <w:r>
        <w:rPr>
          <w:b/>
        </w:rPr>
        <w:t xml:space="preserve"> </w:t>
      </w:r>
    </w:p>
    <w:p w:rsidR="00FD49BC" w:rsidRDefault="00000000" w14:paraId="2A1E0D6D" w14:textId="77777777">
      <w:pPr>
        <w:spacing w:after="316" w:line="259" w:lineRule="auto"/>
        <w:ind w:left="69" w:firstLine="0"/>
        <w:jc w:val="center"/>
      </w:pPr>
      <w:r>
        <w:rPr>
          <w:b/>
        </w:rPr>
        <w:t xml:space="preserve"> </w:t>
      </w:r>
    </w:p>
    <w:p w:rsidR="00FD49BC" w:rsidRDefault="00000000" w14:paraId="5DF5E104" w14:textId="77777777">
      <w:pPr>
        <w:spacing w:after="316" w:line="259" w:lineRule="auto"/>
        <w:ind w:left="69" w:firstLine="0"/>
        <w:jc w:val="center"/>
      </w:pPr>
      <w:r>
        <w:rPr>
          <w:b/>
        </w:rPr>
        <w:t xml:space="preserve"> </w:t>
      </w:r>
    </w:p>
    <w:p w:rsidR="00FD49BC" w:rsidRDefault="00000000" w14:paraId="3CC64F2A" w14:textId="77777777">
      <w:pPr>
        <w:spacing w:after="316" w:line="259" w:lineRule="auto"/>
        <w:ind w:left="69" w:firstLine="0"/>
        <w:jc w:val="center"/>
      </w:pPr>
      <w:r>
        <w:rPr>
          <w:b/>
        </w:rPr>
        <w:t xml:space="preserve"> </w:t>
      </w:r>
    </w:p>
    <w:p w:rsidR="003F4932" w:rsidRDefault="003F4932" w14:paraId="6952747B" w14:textId="77777777">
      <w:pPr>
        <w:spacing w:after="316" w:line="259" w:lineRule="auto"/>
        <w:ind w:left="69" w:firstLine="0"/>
        <w:jc w:val="center"/>
        <w:rPr>
          <w:b/>
        </w:rPr>
      </w:pPr>
    </w:p>
    <w:p w:rsidR="2EA99863" w:rsidP="2EA99863" w:rsidRDefault="2EA99863" w14:noSpellErr="1" w14:paraId="55661CB9" w14:textId="4EF9A848">
      <w:pPr>
        <w:pStyle w:val="Normal"/>
        <w:spacing w:after="316" w:line="259" w:lineRule="auto"/>
        <w:ind w:left="69" w:firstLine="0"/>
        <w:jc w:val="center"/>
        <w:rPr>
          <w:b w:val="1"/>
          <w:bCs w:val="1"/>
        </w:rPr>
      </w:pPr>
    </w:p>
    <w:p w:rsidR="7E0B5EB2" w:rsidP="2EA99863" w:rsidRDefault="7E0B5EB2" w14:paraId="466AD5CF" w14:textId="5ADCB4B8">
      <w:pPr>
        <w:spacing w:before="0" w:beforeAutospacing="off" w:after="38" w:afterAutospacing="off" w:line="257" w:lineRule="auto"/>
        <w:ind w:left="135" w:right="2" w:hanging="10"/>
        <w:jc w:val="center"/>
        <w:rPr/>
      </w:pPr>
      <w:r w:rsidRPr="2EA99863" w:rsidR="7E0B5EB2">
        <w:rPr>
          <w:rFonts w:ascii="Calibri" w:hAnsi="Calibri" w:eastAsia="Calibri" w:cs="Calibri"/>
          <w:noProof w:val="0"/>
          <w:color w:val="000000" w:themeColor="text1" w:themeTint="FF" w:themeShade="FF"/>
          <w:sz w:val="24"/>
          <w:szCs w:val="24"/>
          <w:lang w:val="pt-BR"/>
        </w:rPr>
        <w:t xml:space="preserve">VIABILIDADE MERCADOLÓGICA </w:t>
      </w:r>
    </w:p>
    <w:p w:rsidR="7E0B5EB2" w:rsidP="2EA99863" w:rsidRDefault="7E0B5EB2" w14:paraId="1FF61231" w14:textId="3704C127">
      <w:pPr>
        <w:spacing w:before="0" w:beforeAutospacing="off" w:after="38" w:afterAutospacing="off" w:line="257" w:lineRule="auto"/>
        <w:ind w:left="135" w:right="0" w:hanging="10"/>
        <w:jc w:val="center"/>
        <w:rPr/>
      </w:pPr>
      <w:r w:rsidRPr="2EA99863" w:rsidR="7E0B5EB2">
        <w:rPr>
          <w:rFonts w:ascii="Calibri" w:hAnsi="Calibri" w:eastAsia="Calibri" w:cs="Calibri"/>
          <w:noProof w:val="0"/>
          <w:color w:val="000000" w:themeColor="text1" w:themeTint="FF" w:themeShade="FF"/>
          <w:sz w:val="24"/>
          <w:szCs w:val="24"/>
          <w:lang w:val="pt-BR"/>
        </w:rPr>
        <w:t xml:space="preserve">(estrutura do trabalho) </w:t>
      </w:r>
    </w:p>
    <w:p w:rsidR="7E0B5EB2" w:rsidP="2EA99863" w:rsidRDefault="7E0B5EB2" w14:paraId="0F97AAF9" w14:textId="6222213D">
      <w:pPr>
        <w:spacing w:before="0" w:beforeAutospacing="off" w:after="36" w:afterAutospacing="off" w:line="257" w:lineRule="auto"/>
        <w:ind w:left="179" w:right="0"/>
        <w:jc w:val="center"/>
        <w:rPr/>
      </w:pPr>
      <w:r w:rsidRPr="2EA99863" w:rsidR="7E0B5EB2">
        <w:rPr>
          <w:rFonts w:ascii="Calibri" w:hAnsi="Calibri" w:eastAsia="Calibri" w:cs="Calibri"/>
          <w:noProof w:val="0"/>
          <w:color w:val="000000" w:themeColor="text1" w:themeTint="FF" w:themeShade="FF"/>
          <w:sz w:val="24"/>
          <w:szCs w:val="24"/>
          <w:lang w:val="pt-BR"/>
        </w:rPr>
        <w:t xml:space="preserve"> </w:t>
      </w:r>
    </w:p>
    <w:p w:rsidR="7E0B5EB2" w:rsidP="2EA99863" w:rsidRDefault="7E0B5EB2" w14:paraId="5C1E7A87" w14:textId="035A6A28">
      <w:pPr>
        <w:spacing w:before="0" w:beforeAutospacing="off" w:after="74" w:afterAutospacing="off" w:line="257" w:lineRule="auto"/>
        <w:ind w:left="179" w:right="0"/>
        <w:jc w:val="center"/>
        <w:rPr/>
      </w:pPr>
      <w:r w:rsidRPr="2EA99863" w:rsidR="7E0B5EB2">
        <w:rPr>
          <w:rFonts w:ascii="Calibri" w:hAnsi="Calibri" w:eastAsia="Calibri" w:cs="Calibri"/>
          <w:noProof w:val="0"/>
          <w:color w:val="000000" w:themeColor="text1" w:themeTint="FF" w:themeShade="FF"/>
          <w:sz w:val="24"/>
          <w:szCs w:val="24"/>
          <w:lang w:val="pt-BR"/>
        </w:rPr>
        <w:t xml:space="preserve"> </w:t>
      </w:r>
    </w:p>
    <w:p w:rsidR="7E0B5EB2" w:rsidP="2EA99863" w:rsidRDefault="7E0B5EB2" w14:paraId="7D12BC41" w14:textId="04580BF9">
      <w:pPr>
        <w:pStyle w:val="PargrafodaLista"/>
        <w:numPr>
          <w:ilvl w:val="0"/>
          <w:numId w:val="107"/>
        </w:numPr>
        <w:spacing w:before="0" w:beforeAutospacing="off" w:after="0" w:afterAutospacing="off" w:line="257" w:lineRule="auto"/>
        <w:ind w:left="196" w:right="0" w:hanging="196"/>
        <w:jc w:val="left"/>
        <w:rPr>
          <w:rFonts w:ascii="Calibri" w:hAnsi="Calibri" w:eastAsia="Calibri" w:cs="Calibri"/>
          <w:noProof w:val="0"/>
          <w:color w:val="000000" w:themeColor="text1" w:themeTint="FF" w:themeShade="FF"/>
          <w:sz w:val="20"/>
          <w:szCs w:val="20"/>
          <w:lang w:val="pt-BR"/>
        </w:rPr>
      </w:pPr>
      <w:r w:rsidRPr="2EA99863" w:rsidR="7E0B5EB2">
        <w:rPr>
          <w:rFonts w:ascii="Calibri" w:hAnsi="Calibri" w:eastAsia="Calibri" w:cs="Calibri"/>
          <w:noProof w:val="0"/>
          <w:color w:val="000000" w:themeColor="text1" w:themeTint="FF" w:themeShade="FF"/>
          <w:sz w:val="20"/>
          <w:szCs w:val="20"/>
          <w:lang w:val="pt-BR"/>
        </w:rPr>
        <w:t xml:space="preserve">Introdução ............................................................................................................................... </w:t>
      </w:r>
      <w:r w:rsidRPr="2EA99863" w:rsidR="7E0B5EB2">
        <w:rPr>
          <w:rFonts w:ascii="Calibri" w:hAnsi="Calibri" w:eastAsia="Calibri" w:cs="Calibri"/>
          <w:noProof w:val="0"/>
          <w:color w:val="000000" w:themeColor="text1" w:themeTint="FF" w:themeShade="FF"/>
          <w:sz w:val="20"/>
          <w:szCs w:val="20"/>
          <w:lang w:val="pt-BR"/>
        </w:rPr>
        <w:t xml:space="preserve">0,5 </w:t>
      </w:r>
    </w:p>
    <w:p w:rsidR="7E0B5EB2" w:rsidP="2EA99863" w:rsidRDefault="7E0B5EB2" w14:paraId="0F8B51BB" w14:textId="1AF36E2B">
      <w:pPr>
        <w:pStyle w:val="PargrafodaLista"/>
        <w:numPr>
          <w:ilvl w:val="0"/>
          <w:numId w:val="107"/>
        </w:numPr>
        <w:spacing w:before="0" w:beforeAutospacing="off" w:after="0" w:afterAutospacing="off" w:line="257" w:lineRule="auto"/>
        <w:ind w:left="196" w:right="0" w:hanging="196"/>
        <w:jc w:val="left"/>
        <w:rPr>
          <w:rFonts w:ascii="Calibri" w:hAnsi="Calibri" w:eastAsia="Calibri" w:cs="Calibri"/>
          <w:noProof w:val="0"/>
          <w:color w:val="000000" w:themeColor="text1" w:themeTint="FF" w:themeShade="FF"/>
          <w:sz w:val="20"/>
          <w:szCs w:val="20"/>
          <w:lang w:val="pt-BR"/>
        </w:rPr>
      </w:pPr>
      <w:r w:rsidRPr="2EA99863" w:rsidR="7E0B5EB2">
        <w:rPr>
          <w:rFonts w:ascii="Calibri" w:hAnsi="Calibri" w:eastAsia="Calibri" w:cs="Calibri"/>
          <w:noProof w:val="0"/>
          <w:color w:val="000000" w:themeColor="text1" w:themeTint="FF" w:themeShade="FF"/>
          <w:sz w:val="20"/>
          <w:szCs w:val="20"/>
          <w:lang w:val="pt-BR"/>
        </w:rPr>
        <w:t xml:space="preserve">Análise Ambiental </w:t>
      </w:r>
      <w:r>
        <w:tab/>
      </w:r>
      <w:r w:rsidRPr="2EA99863" w:rsidR="7E0B5EB2">
        <w:rPr>
          <w:rFonts w:ascii="Calibri" w:hAnsi="Calibri" w:eastAsia="Calibri" w:cs="Calibri"/>
          <w:noProof w:val="0"/>
          <w:color w:val="000000" w:themeColor="text1" w:themeTint="FF" w:themeShade="FF"/>
          <w:sz w:val="20"/>
          <w:szCs w:val="20"/>
          <w:lang w:val="pt-BR"/>
        </w:rPr>
        <w:t xml:space="preserve"> </w:t>
      </w:r>
    </w:p>
    <w:p w:rsidR="7E0B5EB2" w:rsidP="2EA99863" w:rsidRDefault="7E0B5EB2" w14:paraId="7A9CF024" w14:textId="20BE95E8">
      <w:pPr>
        <w:pStyle w:val="Normal"/>
        <w:spacing w:before="0" w:beforeAutospacing="off" w:after="0" w:afterAutospacing="off" w:line="257" w:lineRule="auto"/>
        <w:ind w:left="0" w:right="0" w:hanging="0"/>
        <w:jc w:val="left"/>
        <w:rPr>
          <w:rFonts w:ascii="Calibri" w:hAnsi="Calibri" w:eastAsia="Calibri" w:cs="Calibri"/>
          <w:noProof w:val="0"/>
          <w:color w:val="000000" w:themeColor="text1" w:themeTint="FF" w:themeShade="FF"/>
          <w:sz w:val="20"/>
          <w:szCs w:val="20"/>
          <w:lang w:val="pt-BR"/>
        </w:rPr>
      </w:pPr>
      <w:r w:rsidRPr="2EA99863" w:rsidR="7E0B5EB2">
        <w:rPr>
          <w:rFonts w:ascii="Calibri" w:hAnsi="Calibri" w:eastAsia="Calibri" w:cs="Calibri"/>
          <w:noProof w:val="0"/>
          <w:color w:val="000000" w:themeColor="text1" w:themeTint="FF" w:themeShade="FF"/>
          <w:sz w:val="20"/>
          <w:szCs w:val="20"/>
          <w:lang w:val="pt-BR"/>
        </w:rPr>
        <w:t xml:space="preserve">2.1 Macro-Ambiente .................................................................................................................. </w:t>
      </w:r>
      <w:r w:rsidRPr="2EA99863" w:rsidR="7E0B5EB2">
        <w:rPr>
          <w:rFonts w:ascii="Calibri" w:hAnsi="Calibri" w:eastAsia="Calibri" w:cs="Calibri"/>
          <w:noProof w:val="0"/>
          <w:color w:val="000000" w:themeColor="text1" w:themeTint="FF" w:themeShade="FF"/>
          <w:sz w:val="20"/>
          <w:szCs w:val="20"/>
          <w:lang w:val="pt-BR"/>
        </w:rPr>
        <w:t xml:space="preserve">0,5 </w:t>
      </w:r>
    </w:p>
    <w:p w:rsidR="7E0B5EB2" w:rsidP="2EA99863" w:rsidRDefault="7E0B5EB2" w14:paraId="3B56AEA5" w14:textId="14615FF2">
      <w:pPr>
        <w:spacing w:before="0" w:beforeAutospacing="off" w:after="114" w:afterAutospacing="off" w:line="257" w:lineRule="auto"/>
        <w:ind w:left="-5" w:right="0" w:hanging="10"/>
        <w:jc w:val="left"/>
        <w:rPr>
          <w:rFonts w:ascii="Calibri" w:hAnsi="Calibri" w:eastAsia="Calibri" w:cs="Calibri"/>
          <w:noProof w:val="0"/>
          <w:color w:val="000000" w:themeColor="text1" w:themeTint="FF" w:themeShade="FF"/>
          <w:sz w:val="20"/>
          <w:szCs w:val="20"/>
          <w:lang w:val="pt-BR"/>
        </w:rPr>
      </w:pPr>
      <w:r w:rsidRPr="2EA99863" w:rsidR="7E0B5EB2">
        <w:rPr>
          <w:rFonts w:ascii="Calibri" w:hAnsi="Calibri" w:eastAsia="Calibri" w:cs="Calibri"/>
          <w:noProof w:val="0"/>
          <w:color w:val="000000" w:themeColor="text1" w:themeTint="FF" w:themeShade="FF"/>
          <w:sz w:val="20"/>
          <w:szCs w:val="20"/>
          <w:lang w:val="pt-BR"/>
        </w:rPr>
        <w:t xml:space="preserve">(Político-Legal; Econômico; Sócio-Cultural; Tecnológico) </w:t>
      </w:r>
    </w:p>
    <w:p w:rsidR="7E0B5EB2" w:rsidP="2EA99863" w:rsidRDefault="7E0B5EB2" w14:paraId="12A4B542" w14:textId="10D8D821">
      <w:pPr>
        <w:spacing w:before="0" w:beforeAutospacing="off" w:after="114" w:afterAutospacing="off" w:line="257" w:lineRule="auto"/>
        <w:ind w:left="-5" w:right="0" w:hanging="10"/>
        <w:jc w:val="left"/>
        <w:rPr>
          <w:rFonts w:ascii="Calibri" w:hAnsi="Calibri" w:eastAsia="Calibri" w:cs="Calibri"/>
          <w:noProof w:val="0"/>
          <w:color w:val="000000" w:themeColor="text1" w:themeTint="FF" w:themeShade="FF"/>
          <w:sz w:val="20"/>
          <w:szCs w:val="20"/>
          <w:lang w:val="pt-BR"/>
        </w:rPr>
      </w:pPr>
      <w:r w:rsidRPr="2EA99863" w:rsidR="7E0B5EB2">
        <w:rPr>
          <w:rFonts w:ascii="Calibri" w:hAnsi="Calibri" w:eastAsia="Calibri" w:cs="Calibri"/>
          <w:noProof w:val="0"/>
          <w:color w:val="000000" w:themeColor="text1" w:themeTint="FF" w:themeShade="FF"/>
          <w:sz w:val="20"/>
          <w:szCs w:val="20"/>
          <w:lang w:val="pt-BR"/>
        </w:rPr>
        <w:t xml:space="preserve">2.2 Ambiente Setorial ................................................................................................................. </w:t>
      </w:r>
      <w:r w:rsidRPr="2EA99863" w:rsidR="7E0B5EB2">
        <w:rPr>
          <w:rFonts w:ascii="Calibri" w:hAnsi="Calibri" w:eastAsia="Calibri" w:cs="Calibri"/>
          <w:noProof w:val="0"/>
          <w:color w:val="000000" w:themeColor="text1" w:themeTint="FF" w:themeShade="FF"/>
          <w:sz w:val="20"/>
          <w:szCs w:val="20"/>
          <w:lang w:val="pt-BR"/>
        </w:rPr>
        <w:t xml:space="preserve">0,5 </w:t>
      </w:r>
    </w:p>
    <w:p w:rsidR="7E0B5EB2" w:rsidP="2EA99863" w:rsidRDefault="7E0B5EB2" w14:paraId="1600FFA2" w14:textId="7958A39D">
      <w:pPr>
        <w:spacing w:before="0" w:beforeAutospacing="off" w:after="114" w:afterAutospacing="off" w:line="257" w:lineRule="auto"/>
        <w:ind w:left="-5" w:right="0" w:hanging="10"/>
        <w:jc w:val="left"/>
        <w:rPr/>
      </w:pPr>
      <w:r w:rsidRPr="2EA99863" w:rsidR="7E0B5EB2">
        <w:rPr>
          <w:rFonts w:ascii="Calibri" w:hAnsi="Calibri" w:eastAsia="Calibri" w:cs="Calibri"/>
          <w:noProof w:val="0"/>
          <w:color w:val="000000" w:themeColor="text1" w:themeTint="FF" w:themeShade="FF"/>
          <w:sz w:val="20"/>
          <w:szCs w:val="20"/>
          <w:lang w:val="pt-BR"/>
        </w:rPr>
        <w:t xml:space="preserve">(Forças de Porter; Stakeholders) </w:t>
      </w:r>
    </w:p>
    <w:p w:rsidR="7E0B5EB2" w:rsidP="2EA99863" w:rsidRDefault="7E0B5EB2" w14:paraId="73711F3A" w14:textId="17D31B3E">
      <w:pPr>
        <w:pStyle w:val="Normal"/>
        <w:spacing w:before="0" w:beforeAutospacing="off" w:after="0" w:afterAutospacing="off" w:line="257" w:lineRule="auto"/>
        <w:ind w:left="0" w:right="0" w:hanging="0"/>
        <w:jc w:val="left"/>
        <w:rPr>
          <w:rFonts w:ascii="Calibri" w:hAnsi="Calibri" w:eastAsia="Calibri" w:cs="Calibri"/>
          <w:noProof w:val="0"/>
          <w:color w:val="000000" w:themeColor="text1" w:themeTint="FF" w:themeShade="FF"/>
          <w:sz w:val="20"/>
          <w:szCs w:val="20"/>
          <w:lang w:val="pt-BR"/>
        </w:rPr>
      </w:pPr>
      <w:r w:rsidRPr="2EA99863" w:rsidR="7E0B5EB2">
        <w:rPr>
          <w:rFonts w:ascii="Calibri" w:hAnsi="Calibri" w:eastAsia="Calibri" w:cs="Calibri"/>
          <w:noProof w:val="0"/>
          <w:color w:val="000000" w:themeColor="text1" w:themeTint="FF" w:themeShade="FF"/>
          <w:sz w:val="20"/>
          <w:szCs w:val="20"/>
          <w:lang w:val="pt-BR"/>
        </w:rPr>
        <w:t xml:space="preserve">2.3 Oportunidades e Ameaça ..................................................................................................... </w:t>
      </w:r>
      <w:r w:rsidRPr="2EA99863" w:rsidR="7E0B5EB2">
        <w:rPr>
          <w:rFonts w:ascii="Calibri" w:hAnsi="Calibri" w:eastAsia="Calibri" w:cs="Calibri"/>
          <w:noProof w:val="0"/>
          <w:color w:val="000000" w:themeColor="text1" w:themeTint="FF" w:themeShade="FF"/>
          <w:sz w:val="20"/>
          <w:szCs w:val="20"/>
          <w:lang w:val="pt-BR"/>
        </w:rPr>
        <w:t xml:space="preserve">0,5 </w:t>
      </w:r>
    </w:p>
    <w:p w:rsidR="7E0B5EB2" w:rsidP="2EA99863" w:rsidRDefault="7E0B5EB2" w14:paraId="2A6FD477" w14:textId="422091FB">
      <w:pPr>
        <w:pStyle w:val="Normal"/>
        <w:spacing w:before="0" w:beforeAutospacing="off" w:after="0" w:afterAutospacing="off" w:line="257" w:lineRule="auto"/>
        <w:ind w:left="0" w:right="0" w:hanging="0"/>
        <w:jc w:val="left"/>
        <w:rPr>
          <w:rFonts w:ascii="Calibri" w:hAnsi="Calibri" w:eastAsia="Calibri" w:cs="Calibri"/>
          <w:noProof w:val="0"/>
          <w:color w:val="000000" w:themeColor="text1" w:themeTint="FF" w:themeShade="FF"/>
          <w:sz w:val="20"/>
          <w:szCs w:val="20"/>
          <w:lang w:val="pt-BR"/>
        </w:rPr>
      </w:pPr>
      <w:r w:rsidRPr="2EA99863" w:rsidR="7E0B5EB2">
        <w:rPr>
          <w:rFonts w:ascii="Calibri" w:hAnsi="Calibri" w:eastAsia="Calibri" w:cs="Calibri"/>
          <w:noProof w:val="0"/>
          <w:color w:val="000000" w:themeColor="text1" w:themeTint="FF" w:themeShade="FF"/>
          <w:sz w:val="20"/>
          <w:szCs w:val="20"/>
          <w:lang w:val="pt-BR"/>
        </w:rPr>
        <w:t xml:space="preserve">2.4 Ambiente Interno ................................................................................................................. </w:t>
      </w:r>
      <w:r w:rsidRPr="2EA99863" w:rsidR="7E0B5EB2">
        <w:rPr>
          <w:rFonts w:ascii="Calibri" w:hAnsi="Calibri" w:eastAsia="Calibri" w:cs="Calibri"/>
          <w:noProof w:val="0"/>
          <w:color w:val="000000" w:themeColor="text1" w:themeTint="FF" w:themeShade="FF"/>
          <w:sz w:val="20"/>
          <w:szCs w:val="20"/>
          <w:lang w:val="pt-BR"/>
        </w:rPr>
        <w:t xml:space="preserve">0,5 </w:t>
      </w:r>
    </w:p>
    <w:p w:rsidR="7E0B5EB2" w:rsidP="2EA99863" w:rsidRDefault="7E0B5EB2" w14:paraId="6A9E1C82" w14:textId="50F3EE82">
      <w:pPr>
        <w:spacing w:before="0" w:beforeAutospacing="off" w:after="114" w:afterAutospacing="off" w:line="257" w:lineRule="auto"/>
        <w:ind w:left="-5" w:right="0" w:hanging="10"/>
        <w:jc w:val="left"/>
        <w:rPr/>
      </w:pPr>
      <w:r w:rsidRPr="2EA99863" w:rsidR="7E0B5EB2">
        <w:rPr>
          <w:rFonts w:ascii="Calibri" w:hAnsi="Calibri" w:eastAsia="Calibri" w:cs="Calibri"/>
          <w:noProof w:val="0"/>
          <w:color w:val="000000" w:themeColor="text1" w:themeTint="FF" w:themeShade="FF"/>
          <w:sz w:val="20"/>
          <w:szCs w:val="20"/>
          <w:lang w:val="pt-BR"/>
        </w:rPr>
        <w:t xml:space="preserve">(Infraestrutura; Gestão; Marketing; Produção/Operações; Pessoas – RH; Finanças) </w:t>
      </w:r>
    </w:p>
    <w:p w:rsidR="7E0B5EB2" w:rsidP="2EA99863" w:rsidRDefault="7E0B5EB2" w14:paraId="6FC2639A" w14:textId="660278E1">
      <w:pPr>
        <w:pStyle w:val="Normal"/>
        <w:spacing w:before="0" w:beforeAutospacing="off" w:after="0" w:afterAutospacing="off" w:line="257" w:lineRule="auto"/>
        <w:ind w:left="0" w:right="0" w:hanging="0"/>
        <w:jc w:val="left"/>
        <w:rPr>
          <w:rFonts w:ascii="Calibri" w:hAnsi="Calibri" w:eastAsia="Calibri" w:cs="Calibri"/>
          <w:noProof w:val="0"/>
          <w:color w:val="000000" w:themeColor="text1" w:themeTint="FF" w:themeShade="FF"/>
          <w:sz w:val="20"/>
          <w:szCs w:val="20"/>
          <w:lang w:val="pt-BR"/>
        </w:rPr>
      </w:pPr>
      <w:r w:rsidRPr="2EA99863" w:rsidR="7E0B5EB2">
        <w:rPr>
          <w:rFonts w:ascii="Calibri" w:hAnsi="Calibri" w:eastAsia="Calibri" w:cs="Calibri"/>
          <w:noProof w:val="0"/>
          <w:color w:val="000000" w:themeColor="text1" w:themeTint="FF" w:themeShade="FF"/>
          <w:sz w:val="20"/>
          <w:szCs w:val="20"/>
          <w:lang w:val="pt-BR"/>
        </w:rPr>
        <w:t xml:space="preserve">2.5 Forças e Fraquezas ............................................................................................................... </w:t>
      </w:r>
      <w:r w:rsidRPr="2EA99863" w:rsidR="7E0B5EB2">
        <w:rPr>
          <w:rFonts w:ascii="Calibri" w:hAnsi="Calibri" w:eastAsia="Calibri" w:cs="Calibri"/>
          <w:noProof w:val="0"/>
          <w:color w:val="000000" w:themeColor="text1" w:themeTint="FF" w:themeShade="FF"/>
          <w:sz w:val="20"/>
          <w:szCs w:val="20"/>
          <w:lang w:val="pt-BR"/>
        </w:rPr>
        <w:t xml:space="preserve">0,5 </w:t>
      </w:r>
    </w:p>
    <w:p w:rsidR="7E0B5EB2" w:rsidP="2EA99863" w:rsidRDefault="7E0B5EB2" w14:paraId="20739A09" w14:textId="5E533C90">
      <w:pPr>
        <w:pStyle w:val="Normal"/>
        <w:spacing w:before="0" w:beforeAutospacing="off" w:after="0" w:afterAutospacing="off" w:line="257" w:lineRule="auto"/>
        <w:ind w:left="0" w:right="0" w:hanging="0"/>
        <w:jc w:val="left"/>
        <w:rPr>
          <w:rFonts w:ascii="Calibri" w:hAnsi="Calibri" w:eastAsia="Calibri" w:cs="Calibri"/>
          <w:noProof w:val="0"/>
          <w:color w:val="000000" w:themeColor="text1" w:themeTint="FF" w:themeShade="FF"/>
          <w:sz w:val="20"/>
          <w:szCs w:val="20"/>
          <w:lang w:val="pt-BR"/>
        </w:rPr>
      </w:pPr>
      <w:r w:rsidRPr="2EA99863" w:rsidR="7E0B5EB2">
        <w:rPr>
          <w:rFonts w:ascii="Calibri" w:hAnsi="Calibri" w:eastAsia="Calibri" w:cs="Calibri"/>
          <w:noProof w:val="0"/>
          <w:color w:val="000000" w:themeColor="text1" w:themeTint="FF" w:themeShade="FF"/>
          <w:sz w:val="20"/>
          <w:szCs w:val="20"/>
          <w:lang w:val="pt-BR"/>
        </w:rPr>
        <w:t xml:space="preserve">2.6 Matriz SWOT – Matriz de Avaliação Estratégica .................................................................. </w:t>
      </w:r>
      <w:r w:rsidRPr="2EA99863" w:rsidR="7E0B5EB2">
        <w:rPr>
          <w:rFonts w:ascii="Calibri" w:hAnsi="Calibri" w:eastAsia="Calibri" w:cs="Calibri"/>
          <w:noProof w:val="0"/>
          <w:color w:val="000000" w:themeColor="text1" w:themeTint="FF" w:themeShade="FF"/>
          <w:sz w:val="20"/>
          <w:szCs w:val="20"/>
          <w:lang w:val="pt-BR"/>
        </w:rPr>
        <w:t xml:space="preserve">1,0 </w:t>
      </w:r>
    </w:p>
    <w:p w:rsidR="7E0B5EB2" w:rsidP="2EA99863" w:rsidRDefault="7E0B5EB2" w14:paraId="54E45234" w14:textId="027F0997">
      <w:pPr>
        <w:pStyle w:val="PargrafodaLista"/>
        <w:numPr>
          <w:ilvl w:val="0"/>
          <w:numId w:val="107"/>
        </w:numPr>
        <w:spacing w:before="0" w:beforeAutospacing="off" w:after="0" w:afterAutospacing="off" w:line="257" w:lineRule="auto"/>
        <w:ind w:left="196" w:right="0" w:hanging="196"/>
        <w:jc w:val="left"/>
        <w:rPr>
          <w:rFonts w:ascii="Calibri" w:hAnsi="Calibri" w:eastAsia="Calibri" w:cs="Calibri"/>
          <w:noProof w:val="0"/>
          <w:color w:val="000000" w:themeColor="text1" w:themeTint="FF" w:themeShade="FF"/>
          <w:sz w:val="20"/>
          <w:szCs w:val="20"/>
          <w:lang w:val="pt-BR"/>
        </w:rPr>
      </w:pPr>
      <w:r w:rsidRPr="2EA99863" w:rsidR="7E0B5EB2">
        <w:rPr>
          <w:rFonts w:ascii="Calibri" w:hAnsi="Calibri" w:eastAsia="Calibri" w:cs="Calibri"/>
          <w:noProof w:val="0"/>
          <w:color w:val="000000" w:themeColor="text1" w:themeTint="FF" w:themeShade="FF"/>
          <w:sz w:val="20"/>
          <w:szCs w:val="20"/>
          <w:lang w:val="pt-BR"/>
        </w:rPr>
        <w:t xml:space="preserve">Formulação Estratégica ........................................................................................................... </w:t>
      </w:r>
      <w:r w:rsidRPr="2EA99863" w:rsidR="7E0B5EB2">
        <w:rPr>
          <w:rFonts w:ascii="Calibri" w:hAnsi="Calibri" w:eastAsia="Calibri" w:cs="Calibri"/>
          <w:noProof w:val="0"/>
          <w:color w:val="000000" w:themeColor="text1" w:themeTint="FF" w:themeShade="FF"/>
          <w:sz w:val="20"/>
          <w:szCs w:val="20"/>
          <w:lang w:val="pt-BR"/>
        </w:rPr>
        <w:t xml:space="preserve">1,0 </w:t>
      </w:r>
    </w:p>
    <w:p w:rsidR="7E0B5EB2" w:rsidP="2EA99863" w:rsidRDefault="7E0B5EB2" w14:paraId="6C8ED1EA" w14:textId="6F2DFFA8">
      <w:pPr>
        <w:spacing w:before="0" w:beforeAutospacing="off" w:after="114" w:afterAutospacing="off" w:line="257" w:lineRule="auto"/>
        <w:ind w:left="-5" w:right="0" w:hanging="10"/>
        <w:jc w:val="left"/>
        <w:rPr/>
      </w:pPr>
      <w:r w:rsidRPr="2EA99863" w:rsidR="7E0B5EB2">
        <w:rPr>
          <w:rFonts w:ascii="Calibri" w:hAnsi="Calibri" w:eastAsia="Calibri" w:cs="Calibri"/>
          <w:noProof w:val="0"/>
          <w:color w:val="000000" w:themeColor="text1" w:themeTint="FF" w:themeShade="FF"/>
          <w:sz w:val="20"/>
          <w:szCs w:val="20"/>
          <w:lang w:val="pt-BR"/>
        </w:rPr>
        <w:t xml:space="preserve">(Missão; Visão; Objetivos Estratégicos e Estratégias)  </w:t>
      </w:r>
    </w:p>
    <w:p w:rsidR="7E0B5EB2" w:rsidP="2EA99863" w:rsidRDefault="7E0B5EB2" w14:paraId="5404DA78" w14:textId="7EE31BC4">
      <w:pPr>
        <w:pStyle w:val="PargrafodaLista"/>
        <w:numPr>
          <w:ilvl w:val="0"/>
          <w:numId w:val="107"/>
        </w:numPr>
        <w:spacing w:before="0" w:beforeAutospacing="off" w:after="0" w:afterAutospacing="off" w:line="257" w:lineRule="auto"/>
        <w:ind w:left="196" w:right="0" w:hanging="196"/>
        <w:jc w:val="left"/>
        <w:rPr>
          <w:rFonts w:ascii="Calibri" w:hAnsi="Calibri" w:eastAsia="Calibri" w:cs="Calibri"/>
          <w:noProof w:val="0"/>
          <w:color w:val="000000" w:themeColor="text1" w:themeTint="FF" w:themeShade="FF"/>
          <w:sz w:val="20"/>
          <w:szCs w:val="20"/>
          <w:lang w:val="pt-BR"/>
        </w:rPr>
      </w:pPr>
      <w:r w:rsidRPr="2EA99863" w:rsidR="7E0B5EB2">
        <w:rPr>
          <w:rFonts w:ascii="Calibri" w:hAnsi="Calibri" w:eastAsia="Calibri" w:cs="Calibri"/>
          <w:noProof w:val="0"/>
          <w:color w:val="000000" w:themeColor="text1" w:themeTint="FF" w:themeShade="FF"/>
          <w:sz w:val="20"/>
          <w:szCs w:val="20"/>
          <w:lang w:val="pt-BR"/>
        </w:rPr>
        <w:t xml:space="preserve">Marketing </w:t>
      </w:r>
      <w:r>
        <w:tab/>
      </w:r>
      <w:r w:rsidRPr="2EA99863" w:rsidR="7E0B5EB2">
        <w:rPr>
          <w:rFonts w:ascii="Calibri" w:hAnsi="Calibri" w:eastAsia="Calibri" w:cs="Calibri"/>
          <w:noProof w:val="0"/>
          <w:color w:val="000000" w:themeColor="text1" w:themeTint="FF" w:themeShade="FF"/>
          <w:sz w:val="20"/>
          <w:szCs w:val="20"/>
          <w:lang w:val="pt-BR"/>
        </w:rPr>
        <w:t xml:space="preserve"> </w:t>
      </w:r>
    </w:p>
    <w:p w:rsidR="7E0B5EB2" w:rsidP="2EA99863" w:rsidRDefault="7E0B5EB2" w14:paraId="7DAF23B2" w14:textId="2F5159BA">
      <w:pPr>
        <w:pStyle w:val="Normal"/>
        <w:spacing w:before="0" w:beforeAutospacing="off" w:after="0" w:afterAutospacing="off" w:line="257" w:lineRule="auto"/>
        <w:ind w:left="0" w:right="0" w:hanging="0"/>
        <w:jc w:val="left"/>
        <w:rPr>
          <w:rFonts w:ascii="Calibri" w:hAnsi="Calibri" w:eastAsia="Calibri" w:cs="Calibri"/>
          <w:noProof w:val="0"/>
          <w:color w:val="000000" w:themeColor="text1" w:themeTint="FF" w:themeShade="FF"/>
          <w:sz w:val="20"/>
          <w:szCs w:val="20"/>
          <w:lang w:val="pt-BR"/>
        </w:rPr>
      </w:pPr>
      <w:r w:rsidRPr="2EA99863" w:rsidR="7E0B5EB2">
        <w:rPr>
          <w:rFonts w:ascii="Calibri" w:hAnsi="Calibri" w:eastAsia="Calibri" w:cs="Calibri"/>
          <w:noProof w:val="0"/>
          <w:color w:val="000000" w:themeColor="text1" w:themeTint="FF" w:themeShade="FF"/>
          <w:sz w:val="20"/>
          <w:szCs w:val="20"/>
          <w:lang w:val="pt-BR"/>
        </w:rPr>
        <w:t>4.1 Descrição do Negócio ...........................................................................................................</w:t>
      </w:r>
      <w:r w:rsidRPr="2EA99863" w:rsidR="7E0B5EB2">
        <w:rPr>
          <w:rFonts w:ascii="Calibri" w:hAnsi="Calibri" w:eastAsia="Calibri" w:cs="Calibri"/>
          <w:noProof w:val="0"/>
          <w:color w:val="000000" w:themeColor="text1" w:themeTint="FF" w:themeShade="FF"/>
          <w:sz w:val="20"/>
          <w:szCs w:val="20"/>
          <w:lang w:val="pt-BR"/>
        </w:rPr>
        <w:t xml:space="preserve"> </w:t>
      </w:r>
      <w:r w:rsidRPr="2EA99863" w:rsidR="7E0B5EB2">
        <w:rPr>
          <w:rFonts w:ascii="Calibri" w:hAnsi="Calibri" w:eastAsia="Calibri" w:cs="Calibri"/>
          <w:noProof w:val="0"/>
          <w:color w:val="000000" w:themeColor="text1" w:themeTint="FF" w:themeShade="FF"/>
          <w:sz w:val="20"/>
          <w:szCs w:val="20"/>
          <w:lang w:val="pt-BR"/>
        </w:rPr>
        <w:t xml:space="preserve">1,0 </w:t>
      </w:r>
    </w:p>
    <w:p w:rsidR="7E0B5EB2" w:rsidP="2EA99863" w:rsidRDefault="7E0B5EB2" w14:paraId="44DB2721" w14:textId="45252EBE">
      <w:pPr>
        <w:pStyle w:val="Normal"/>
        <w:spacing w:before="0" w:beforeAutospacing="off" w:after="0" w:afterAutospacing="off" w:line="257" w:lineRule="auto"/>
        <w:ind w:left="0" w:right="0" w:hanging="0"/>
        <w:jc w:val="left"/>
        <w:rPr>
          <w:rFonts w:ascii="Calibri" w:hAnsi="Calibri" w:eastAsia="Calibri" w:cs="Calibri"/>
          <w:noProof w:val="0"/>
          <w:color w:val="000000" w:themeColor="text1" w:themeTint="FF" w:themeShade="FF"/>
          <w:sz w:val="20"/>
          <w:szCs w:val="20"/>
          <w:lang w:val="pt-BR"/>
        </w:rPr>
      </w:pPr>
      <w:r w:rsidRPr="2EA99863" w:rsidR="7E0B5EB2">
        <w:rPr>
          <w:rFonts w:ascii="Calibri" w:hAnsi="Calibri" w:eastAsia="Calibri" w:cs="Calibri"/>
          <w:noProof w:val="0"/>
          <w:color w:val="000000" w:themeColor="text1" w:themeTint="FF" w:themeShade="FF"/>
          <w:sz w:val="20"/>
          <w:szCs w:val="20"/>
          <w:lang w:val="pt-BR"/>
        </w:rPr>
        <w:t>4.2 Análise da Concorrência .......................................................................................................</w:t>
      </w:r>
      <w:r w:rsidRPr="2EA99863" w:rsidR="7E0B5EB2">
        <w:rPr>
          <w:rFonts w:ascii="Calibri" w:hAnsi="Calibri" w:eastAsia="Calibri" w:cs="Calibri"/>
          <w:noProof w:val="0"/>
          <w:color w:val="000000" w:themeColor="text1" w:themeTint="FF" w:themeShade="FF"/>
          <w:sz w:val="20"/>
          <w:szCs w:val="20"/>
          <w:lang w:val="pt-BR"/>
        </w:rPr>
        <w:t xml:space="preserve"> </w:t>
      </w:r>
      <w:r w:rsidRPr="2EA99863" w:rsidR="7E0B5EB2">
        <w:rPr>
          <w:rFonts w:ascii="Calibri" w:hAnsi="Calibri" w:eastAsia="Calibri" w:cs="Calibri"/>
          <w:noProof w:val="0"/>
          <w:color w:val="000000" w:themeColor="text1" w:themeTint="FF" w:themeShade="FF"/>
          <w:sz w:val="20"/>
          <w:szCs w:val="20"/>
          <w:lang w:val="pt-BR"/>
        </w:rPr>
        <w:t xml:space="preserve">0,5 </w:t>
      </w:r>
    </w:p>
    <w:p w:rsidR="7E0B5EB2" w:rsidP="2EA99863" w:rsidRDefault="7E0B5EB2" w14:paraId="62493496" w14:textId="6496DB42">
      <w:pPr>
        <w:pStyle w:val="Normal"/>
        <w:spacing w:before="0" w:beforeAutospacing="off" w:after="0" w:afterAutospacing="off" w:line="257" w:lineRule="auto"/>
        <w:ind w:left="0" w:right="0" w:hanging="0"/>
        <w:jc w:val="left"/>
        <w:rPr>
          <w:rFonts w:ascii="Calibri" w:hAnsi="Calibri" w:eastAsia="Calibri" w:cs="Calibri"/>
          <w:noProof w:val="0"/>
          <w:color w:val="000000" w:themeColor="text1" w:themeTint="FF" w:themeShade="FF"/>
          <w:sz w:val="20"/>
          <w:szCs w:val="20"/>
          <w:lang w:val="pt-BR"/>
        </w:rPr>
      </w:pPr>
      <w:r w:rsidRPr="2EA99863" w:rsidR="7E0B5EB2">
        <w:rPr>
          <w:rFonts w:ascii="Calibri" w:hAnsi="Calibri" w:eastAsia="Calibri" w:cs="Calibri"/>
          <w:noProof w:val="0"/>
          <w:color w:val="000000" w:themeColor="text1" w:themeTint="FF" w:themeShade="FF"/>
          <w:sz w:val="20"/>
          <w:szCs w:val="20"/>
          <w:lang w:val="pt-BR"/>
        </w:rPr>
        <w:t>4.3 Pesquisa de Mercado .............................................................................................................</w:t>
      </w:r>
      <w:r w:rsidRPr="2EA99863" w:rsidR="7E0B5EB2">
        <w:rPr>
          <w:rFonts w:ascii="Calibri" w:hAnsi="Calibri" w:eastAsia="Calibri" w:cs="Calibri"/>
          <w:noProof w:val="0"/>
          <w:color w:val="000000" w:themeColor="text1" w:themeTint="FF" w:themeShade="FF"/>
          <w:sz w:val="20"/>
          <w:szCs w:val="20"/>
          <w:lang w:val="pt-BR"/>
        </w:rPr>
        <w:t xml:space="preserve"> </w:t>
      </w:r>
      <w:r w:rsidRPr="2EA99863" w:rsidR="7E0B5EB2">
        <w:rPr>
          <w:rFonts w:ascii="Calibri" w:hAnsi="Calibri" w:eastAsia="Calibri" w:cs="Calibri"/>
          <w:noProof w:val="0"/>
          <w:color w:val="000000" w:themeColor="text1" w:themeTint="FF" w:themeShade="FF"/>
          <w:sz w:val="20"/>
          <w:szCs w:val="20"/>
          <w:lang w:val="pt-BR"/>
        </w:rPr>
        <w:t xml:space="preserve">0,5 </w:t>
      </w:r>
    </w:p>
    <w:p w:rsidR="7E0B5EB2" w:rsidP="2EA99863" w:rsidRDefault="7E0B5EB2" w14:paraId="24093CEA" w14:textId="3179CD4F">
      <w:pPr>
        <w:pStyle w:val="Normal"/>
        <w:spacing w:before="0" w:beforeAutospacing="off" w:after="0" w:afterAutospacing="off" w:line="257" w:lineRule="auto"/>
        <w:ind w:left="0" w:right="0" w:hanging="0"/>
        <w:jc w:val="left"/>
        <w:rPr>
          <w:rFonts w:ascii="Calibri" w:hAnsi="Calibri" w:eastAsia="Calibri" w:cs="Calibri"/>
          <w:noProof w:val="0"/>
          <w:color w:val="000000" w:themeColor="text1" w:themeTint="FF" w:themeShade="FF"/>
          <w:sz w:val="20"/>
          <w:szCs w:val="20"/>
          <w:lang w:val="pt-BR"/>
        </w:rPr>
      </w:pPr>
      <w:r w:rsidRPr="2EA99863" w:rsidR="7E0B5EB2">
        <w:rPr>
          <w:rFonts w:ascii="Calibri" w:hAnsi="Calibri" w:eastAsia="Calibri" w:cs="Calibri"/>
          <w:noProof w:val="0"/>
          <w:color w:val="000000" w:themeColor="text1" w:themeTint="FF" w:themeShade="FF"/>
          <w:sz w:val="20"/>
          <w:szCs w:val="20"/>
          <w:lang w:val="pt-BR"/>
        </w:rPr>
        <w:t>4.4 Inovação de Valor (Matriz de Valor) ....................................................................................</w:t>
      </w:r>
      <w:r w:rsidRPr="2EA99863" w:rsidR="3374D445">
        <w:rPr>
          <w:rFonts w:ascii="Calibri" w:hAnsi="Calibri" w:eastAsia="Calibri" w:cs="Calibri"/>
          <w:noProof w:val="0"/>
          <w:color w:val="000000" w:themeColor="text1" w:themeTint="FF" w:themeShade="FF"/>
          <w:sz w:val="20"/>
          <w:szCs w:val="20"/>
          <w:lang w:val="pt-BR"/>
        </w:rPr>
        <w:t xml:space="preserve"> </w:t>
      </w:r>
      <w:r w:rsidRPr="2EA99863" w:rsidR="7E0B5EB2">
        <w:rPr>
          <w:rFonts w:ascii="Calibri" w:hAnsi="Calibri" w:eastAsia="Calibri" w:cs="Calibri"/>
          <w:noProof w:val="0"/>
          <w:color w:val="000000" w:themeColor="text1" w:themeTint="FF" w:themeShade="FF"/>
          <w:sz w:val="20"/>
          <w:szCs w:val="20"/>
          <w:lang w:val="pt-BR"/>
        </w:rPr>
        <w:t xml:space="preserve">1,0 </w:t>
      </w:r>
    </w:p>
    <w:p w:rsidR="7E0B5EB2" w:rsidP="2EA99863" w:rsidRDefault="7E0B5EB2" w14:paraId="79457F7B" w14:textId="7F4E4B3E">
      <w:pPr>
        <w:pStyle w:val="Normal"/>
        <w:spacing w:before="0" w:beforeAutospacing="off" w:after="0" w:afterAutospacing="off" w:line="367" w:lineRule="auto"/>
        <w:ind w:left="0" w:right="0" w:hanging="0"/>
        <w:jc w:val="left"/>
        <w:rPr>
          <w:rFonts w:ascii="Calibri" w:hAnsi="Calibri" w:eastAsia="Calibri" w:cs="Calibri"/>
          <w:noProof w:val="0"/>
          <w:color w:val="000000" w:themeColor="text1" w:themeTint="FF" w:themeShade="FF"/>
          <w:sz w:val="20"/>
          <w:szCs w:val="20"/>
          <w:lang w:val="pt-BR"/>
        </w:rPr>
      </w:pPr>
      <w:r w:rsidRPr="2EA99863" w:rsidR="7E0B5EB2">
        <w:rPr>
          <w:rFonts w:ascii="Calibri" w:hAnsi="Calibri" w:eastAsia="Calibri" w:cs="Calibri"/>
          <w:noProof w:val="0"/>
          <w:color w:val="000000" w:themeColor="text1" w:themeTint="FF" w:themeShade="FF"/>
          <w:sz w:val="20"/>
          <w:szCs w:val="20"/>
          <w:lang w:val="pt-BR"/>
        </w:rPr>
        <w:t>4.5 Estratégia de Marketing (7P´s) ..............................................................................................</w:t>
      </w:r>
      <w:r w:rsidRPr="2EA99863" w:rsidR="7E0B5EB2">
        <w:rPr>
          <w:rFonts w:ascii="Calibri" w:hAnsi="Calibri" w:eastAsia="Calibri" w:cs="Calibri"/>
          <w:noProof w:val="0"/>
          <w:color w:val="000000" w:themeColor="text1" w:themeTint="FF" w:themeShade="FF"/>
          <w:sz w:val="20"/>
          <w:szCs w:val="20"/>
          <w:lang w:val="pt-BR"/>
        </w:rPr>
        <w:t xml:space="preserve"> </w:t>
      </w:r>
      <w:r w:rsidRPr="2EA99863" w:rsidR="7E0B5EB2">
        <w:rPr>
          <w:rFonts w:ascii="Calibri" w:hAnsi="Calibri" w:eastAsia="Calibri" w:cs="Calibri"/>
          <w:noProof w:val="0"/>
          <w:color w:val="000000" w:themeColor="text1" w:themeTint="FF" w:themeShade="FF"/>
          <w:sz w:val="20"/>
          <w:szCs w:val="20"/>
          <w:lang w:val="pt-BR"/>
        </w:rPr>
        <w:t xml:space="preserve">1,0 </w:t>
      </w:r>
    </w:p>
    <w:p w:rsidR="7E0B5EB2" w:rsidP="2EA99863" w:rsidRDefault="7E0B5EB2" w14:paraId="2446B197" w14:textId="68E77729">
      <w:pPr>
        <w:pStyle w:val="Normal"/>
        <w:spacing w:before="0" w:beforeAutospacing="off" w:after="0" w:afterAutospacing="off" w:line="367" w:lineRule="auto"/>
        <w:ind w:left="0" w:right="0" w:hanging="0"/>
        <w:jc w:val="left"/>
        <w:rPr>
          <w:rFonts w:ascii="Calibri" w:hAnsi="Calibri" w:eastAsia="Calibri" w:cs="Calibri"/>
          <w:noProof w:val="0"/>
          <w:color w:val="000000" w:themeColor="text1" w:themeTint="FF" w:themeShade="FF"/>
          <w:sz w:val="20"/>
          <w:szCs w:val="20"/>
          <w:lang w:val="pt-BR"/>
        </w:rPr>
      </w:pPr>
      <w:r w:rsidRPr="2EA99863" w:rsidR="7E0B5EB2">
        <w:rPr>
          <w:rFonts w:ascii="Calibri" w:hAnsi="Calibri" w:eastAsia="Calibri" w:cs="Calibri"/>
          <w:noProof w:val="0"/>
          <w:color w:val="000000" w:themeColor="text1" w:themeTint="FF" w:themeShade="FF"/>
          <w:sz w:val="20"/>
          <w:szCs w:val="20"/>
          <w:lang w:val="pt-BR"/>
        </w:rPr>
        <w:t>4.6 Previsão de Demanda ............................................................................................................</w:t>
      </w:r>
      <w:r w:rsidRPr="2EA99863" w:rsidR="7E0B5EB2">
        <w:rPr>
          <w:rFonts w:ascii="Calibri" w:hAnsi="Calibri" w:eastAsia="Calibri" w:cs="Calibri"/>
          <w:noProof w:val="0"/>
          <w:color w:val="000000" w:themeColor="text1" w:themeTint="FF" w:themeShade="FF"/>
          <w:sz w:val="20"/>
          <w:szCs w:val="20"/>
          <w:lang w:val="pt-BR"/>
        </w:rPr>
        <w:t xml:space="preserve"> 1,0</w:t>
      </w:r>
    </w:p>
    <w:p w:rsidR="2EA99863" w:rsidP="2EA99863" w:rsidRDefault="2EA99863" w14:paraId="70EFF73A" w14:textId="0F1EF820">
      <w:pPr>
        <w:pStyle w:val="Normal"/>
        <w:spacing w:after="316" w:line="259" w:lineRule="auto"/>
        <w:ind w:left="0" w:firstLine="0"/>
        <w:jc w:val="left"/>
        <w:rPr>
          <w:rFonts w:ascii="Calibri" w:hAnsi="Calibri" w:eastAsia="Calibri" w:cs="Calibri"/>
          <w:b w:val="1"/>
          <w:bCs w:val="1"/>
        </w:rPr>
        <w:sectPr w:rsidR="00FD49BC" w:rsidSect="007833E0">
          <w:headerReference w:type="even" r:id="rId9"/>
          <w:headerReference w:type="default" r:id="rId10"/>
          <w:headerReference w:type="first" r:id="rId11"/>
          <w:pgSz w:w="11906" w:h="16838" w:orient="portrait"/>
          <w:pgMar w:top="1706" w:right="1133" w:bottom="1354" w:left="1702" w:header="720" w:footer="720" w:gutter="0"/>
          <w:cols w:space="720"/>
          <w:titlePg/>
          <w:footerReference w:type="default" r:id="R6f6eed96f4fd45af"/>
          <w:footerReference w:type="even" r:id="R829269e4e8b949c2"/>
          <w:footerReference w:type="first" r:id="R6f2f8e677c9740f2"/>
        </w:sectPr>
      </w:pPr>
    </w:p>
    <w:p w:rsidR="00FD49BC" w:rsidP="78BA28F2" w:rsidRDefault="00000000" w14:paraId="0F7C87F9" w14:textId="77777777">
      <w:pPr>
        <w:pStyle w:val="Ttulo1"/>
        <w:ind w:left="-3" w:right="0" w:firstLine="0"/>
      </w:pPr>
      <w:r>
        <w:t xml:space="preserve">1 SUMÁRIO EXECUTIVO </w:t>
      </w:r>
    </w:p>
    <w:p w:rsidR="74A503C9" w:rsidP="78BA28F2" w:rsidRDefault="74A503C9" w14:paraId="3FF3A751" w14:textId="4D5B6BBA">
      <w:pPr>
        <w:pStyle w:val="NormalWeb"/>
        <w:shd w:val="clear" w:color="auto" w:fill="FFFFFF" w:themeFill="background1"/>
        <w:spacing w:before="300" w:beforeAutospacing="0" w:after="0" w:afterAutospacing="0"/>
        <w:jc w:val="both"/>
        <w:rPr>
          <w:rFonts w:ascii="Arial" w:hAnsi="Arial" w:eastAsia="Arial" w:cs="Arial"/>
        </w:rPr>
      </w:pPr>
      <w:r w:rsidRPr="78BA28F2">
        <w:rPr>
          <w:rFonts w:asciiTheme="minorHAnsi" w:hAnsiTheme="minorHAnsi" w:eastAsiaTheme="minorEastAsia" w:cstheme="minorBidi"/>
          <w:color w:val="000000" w:themeColor="text1"/>
        </w:rPr>
        <w:t xml:space="preserve">Sumário Executivo: </w:t>
      </w:r>
      <w:r w:rsidRPr="78BA28F2" w:rsidR="3472A6BC">
        <w:rPr>
          <w:rFonts w:asciiTheme="minorHAnsi" w:hAnsiTheme="minorHAnsi" w:eastAsiaTheme="minorEastAsia" w:cstheme="minorBidi"/>
          <w:color w:val="000000" w:themeColor="text1"/>
        </w:rPr>
        <w:t>FEEDBACKFY</w:t>
      </w:r>
    </w:p>
    <w:p w:rsidR="74A503C9" w:rsidP="78BA28F2" w:rsidRDefault="74A503C9" w14:paraId="7188E657" w14:textId="21A03FBF">
      <w:pPr>
        <w:pStyle w:val="NormalWeb"/>
        <w:shd w:val="clear" w:color="auto" w:fill="FFFFFF" w:themeFill="background1"/>
        <w:spacing w:before="300" w:beforeAutospacing="0" w:after="0" w:afterAutospacing="0"/>
        <w:jc w:val="both"/>
        <w:rPr>
          <w:rFonts w:asciiTheme="minorHAnsi" w:hAnsiTheme="minorHAnsi" w:eastAsiaTheme="minorEastAsia" w:cstheme="minorBidi"/>
          <w:color w:val="000000" w:themeColor="text1"/>
        </w:rPr>
      </w:pPr>
      <w:r w:rsidRPr="78BA28F2">
        <w:rPr>
          <w:rFonts w:asciiTheme="minorHAnsi" w:hAnsiTheme="minorHAnsi" w:eastAsiaTheme="minorEastAsia" w:cstheme="minorBidi"/>
          <w:color w:val="000000" w:themeColor="text1"/>
        </w:rPr>
        <w:t xml:space="preserve">O </w:t>
      </w:r>
      <w:r w:rsidRPr="78BA28F2" w:rsidR="49A7724D">
        <w:rPr>
          <w:rFonts w:asciiTheme="minorHAnsi" w:hAnsiTheme="minorHAnsi" w:eastAsiaTheme="minorEastAsia" w:cstheme="minorBidi"/>
          <w:color w:val="000000" w:themeColor="text1"/>
        </w:rPr>
        <w:t>FEEDBACKFY</w:t>
      </w:r>
      <w:r w:rsidRPr="78BA28F2" w:rsidR="49A7724D">
        <w:rPr>
          <w:rFonts w:ascii="Arial" w:hAnsi="Arial" w:eastAsia="Arial" w:cs="Arial"/>
        </w:rPr>
        <w:t xml:space="preserve"> </w:t>
      </w:r>
      <w:r w:rsidRPr="78BA28F2">
        <w:rPr>
          <w:rFonts w:asciiTheme="minorHAnsi" w:hAnsiTheme="minorHAnsi" w:eastAsiaTheme="minorEastAsia" w:cstheme="minorBidi"/>
          <w:color w:val="000000" w:themeColor="text1"/>
        </w:rPr>
        <w:t>surge como uma solução inovadora no cenário de varejo, trazendo uma poderosa ferramenta de análise de sentimentos baseada em inteligência artificial, destinada a revolucionar a maneira como as lojas de varejo compreendem e agem sobre o feedback dos clientes. Nossa missão é transformar dados brutos de feedback em insights acionáveis, capacitando os varejistas a otimizarem suas operações e a experiência do cliente.</w:t>
      </w:r>
    </w:p>
    <w:p w:rsidR="74A503C9" w:rsidP="78BA28F2" w:rsidRDefault="74A503C9" w14:paraId="3609089C" w14:textId="286EABFE">
      <w:pPr>
        <w:pStyle w:val="NormalWeb"/>
        <w:shd w:val="clear" w:color="auto" w:fill="FFFFFF" w:themeFill="background1"/>
        <w:spacing w:before="300" w:beforeAutospacing="0" w:after="0" w:afterAutospacing="0"/>
        <w:jc w:val="both"/>
        <w:rPr>
          <w:rFonts w:asciiTheme="minorHAnsi" w:hAnsiTheme="minorHAnsi" w:eastAsiaTheme="minorEastAsia" w:cstheme="minorBidi"/>
          <w:color w:val="000000" w:themeColor="text1"/>
        </w:rPr>
      </w:pPr>
      <w:r w:rsidRPr="78BA28F2">
        <w:rPr>
          <w:rFonts w:asciiTheme="minorHAnsi" w:hAnsiTheme="minorHAnsi" w:eastAsiaTheme="minorEastAsia" w:cstheme="minorBidi"/>
          <w:color w:val="000000" w:themeColor="text1"/>
        </w:rPr>
        <w:t>Proposta de Valor Única:</w:t>
      </w:r>
    </w:p>
    <w:p w:rsidR="74A503C9" w:rsidP="78BA28F2" w:rsidRDefault="74A503C9" w14:paraId="0028B06E" w14:textId="500D3D45">
      <w:pPr>
        <w:pStyle w:val="NormalWeb"/>
        <w:shd w:val="clear" w:color="auto" w:fill="FFFFFF" w:themeFill="background1"/>
        <w:spacing w:before="300" w:beforeAutospacing="0" w:after="0" w:afterAutospacing="0"/>
        <w:jc w:val="both"/>
        <w:rPr>
          <w:rFonts w:asciiTheme="minorHAnsi" w:hAnsiTheme="minorHAnsi" w:eastAsiaTheme="minorEastAsia" w:cstheme="minorBidi"/>
          <w:color w:val="000000" w:themeColor="text1"/>
        </w:rPr>
      </w:pPr>
      <w:r w:rsidRPr="78BA28F2">
        <w:rPr>
          <w:rFonts w:asciiTheme="minorHAnsi" w:hAnsiTheme="minorHAnsi" w:eastAsiaTheme="minorEastAsia" w:cstheme="minorBidi"/>
          <w:color w:val="000000" w:themeColor="text1"/>
        </w:rPr>
        <w:t xml:space="preserve">O </w:t>
      </w:r>
      <w:r w:rsidRPr="78BA28F2" w:rsidR="32559222">
        <w:rPr>
          <w:rFonts w:asciiTheme="minorHAnsi" w:hAnsiTheme="minorHAnsi" w:eastAsiaTheme="minorEastAsia" w:cstheme="minorBidi"/>
          <w:color w:val="000000" w:themeColor="text1"/>
        </w:rPr>
        <w:t>FEEDBACKFY</w:t>
      </w:r>
      <w:r w:rsidRPr="78BA28F2" w:rsidR="32559222">
        <w:rPr>
          <w:rFonts w:ascii="Arial" w:hAnsi="Arial" w:eastAsia="Arial" w:cs="Arial"/>
        </w:rPr>
        <w:t xml:space="preserve"> </w:t>
      </w:r>
      <w:r w:rsidRPr="78BA28F2">
        <w:rPr>
          <w:rFonts w:asciiTheme="minorHAnsi" w:hAnsiTheme="minorHAnsi" w:eastAsiaTheme="minorEastAsia" w:cstheme="minorBidi"/>
          <w:color w:val="000000" w:themeColor="text1"/>
        </w:rPr>
        <w:t>se destaca por sua capacidade de processar e analisar volumes massivos de feedback dos clientes em tempo real, oferecendo uma compreensão profunda das percepções dos consumidores. Isso permite que as lojas de varejo implementem melhorias direcionadas e estratégicas, melhorando significativamente a satisfação do cliente e fidelização.</w:t>
      </w:r>
    </w:p>
    <w:p w:rsidR="74A503C9" w:rsidP="78BA28F2" w:rsidRDefault="74A503C9" w14:paraId="05DD90CD" w14:textId="1FEF00CD">
      <w:pPr>
        <w:pStyle w:val="NormalWeb"/>
        <w:shd w:val="clear" w:color="auto" w:fill="FFFFFF" w:themeFill="background1"/>
        <w:spacing w:before="300" w:beforeAutospacing="0" w:after="0" w:afterAutospacing="0"/>
        <w:jc w:val="both"/>
        <w:rPr>
          <w:rFonts w:asciiTheme="minorHAnsi" w:hAnsiTheme="minorHAnsi" w:eastAsiaTheme="minorEastAsia" w:cstheme="minorBidi"/>
          <w:color w:val="000000" w:themeColor="text1"/>
        </w:rPr>
      </w:pPr>
      <w:r w:rsidRPr="78BA28F2">
        <w:rPr>
          <w:rFonts w:asciiTheme="minorHAnsi" w:hAnsiTheme="minorHAnsi" w:eastAsiaTheme="minorEastAsia" w:cstheme="minorBidi"/>
          <w:color w:val="000000" w:themeColor="text1"/>
        </w:rPr>
        <w:t>Visão Geral e Objetivos:</w:t>
      </w:r>
    </w:p>
    <w:p w:rsidR="74A503C9" w:rsidP="78BA28F2" w:rsidRDefault="74A503C9" w14:paraId="3F9951C8" w14:textId="5B1BC325">
      <w:pPr>
        <w:pStyle w:val="NormalWeb"/>
        <w:shd w:val="clear" w:color="auto" w:fill="FFFFFF" w:themeFill="background1"/>
        <w:spacing w:before="300" w:beforeAutospacing="0" w:after="0" w:afterAutospacing="0"/>
        <w:jc w:val="both"/>
        <w:rPr>
          <w:rFonts w:asciiTheme="minorHAnsi" w:hAnsiTheme="minorHAnsi" w:eastAsiaTheme="minorEastAsia" w:cstheme="minorBidi"/>
          <w:color w:val="000000" w:themeColor="text1"/>
        </w:rPr>
      </w:pPr>
      <w:r w:rsidRPr="78BA28F2">
        <w:rPr>
          <w:rFonts w:asciiTheme="minorHAnsi" w:hAnsiTheme="minorHAnsi" w:eastAsiaTheme="minorEastAsia" w:cstheme="minorBidi"/>
          <w:color w:val="000000" w:themeColor="text1"/>
        </w:rPr>
        <w:t xml:space="preserve">Nossa plataforma é projetada para ser intuitiva, fácil de integrar com sistemas existentes e capaz de fornecer relatórios detalhados que destacam tendências de sentimentos, pontos de dor do cliente e oportunidades de melhoria. O objetivo do </w:t>
      </w:r>
      <w:r w:rsidRPr="78BA28F2" w:rsidR="2CE58D2E">
        <w:rPr>
          <w:rFonts w:asciiTheme="minorHAnsi" w:hAnsiTheme="minorHAnsi" w:eastAsiaTheme="minorEastAsia" w:cstheme="minorBidi"/>
          <w:color w:val="000000" w:themeColor="text1"/>
        </w:rPr>
        <w:t>FEEDBACKFY</w:t>
      </w:r>
      <w:r w:rsidRPr="78BA28F2" w:rsidR="2CE58D2E">
        <w:rPr>
          <w:rFonts w:ascii="Arial" w:hAnsi="Arial" w:eastAsia="Arial" w:cs="Arial"/>
        </w:rPr>
        <w:t xml:space="preserve"> </w:t>
      </w:r>
      <w:r w:rsidRPr="78BA28F2">
        <w:rPr>
          <w:rFonts w:asciiTheme="minorHAnsi" w:hAnsiTheme="minorHAnsi" w:eastAsiaTheme="minorEastAsia" w:cstheme="minorBidi"/>
          <w:color w:val="000000" w:themeColor="text1"/>
        </w:rPr>
        <w:t>é ser o padrão de ouro para análise de sentimentos no varejo, ajudando as lojas a se adaptarem dinamicamente às necessidades dos clientes.</w:t>
      </w:r>
    </w:p>
    <w:p w:rsidR="74A503C9" w:rsidP="78BA28F2" w:rsidRDefault="74A503C9" w14:paraId="42B0585F" w14:textId="4D924CD0">
      <w:pPr>
        <w:pStyle w:val="NormalWeb"/>
        <w:shd w:val="clear" w:color="auto" w:fill="FFFFFF" w:themeFill="background1"/>
        <w:spacing w:before="300" w:beforeAutospacing="0" w:after="0" w:afterAutospacing="0"/>
        <w:jc w:val="both"/>
        <w:rPr>
          <w:rFonts w:asciiTheme="minorHAnsi" w:hAnsiTheme="minorHAnsi" w:eastAsiaTheme="minorEastAsia" w:cstheme="minorBidi"/>
          <w:color w:val="000000" w:themeColor="text1"/>
        </w:rPr>
      </w:pPr>
      <w:r w:rsidRPr="78BA28F2">
        <w:rPr>
          <w:rFonts w:asciiTheme="minorHAnsi" w:hAnsiTheme="minorHAnsi" w:eastAsiaTheme="minorEastAsia" w:cstheme="minorBidi"/>
          <w:color w:val="000000" w:themeColor="text1"/>
        </w:rPr>
        <w:t>Análise de Mercado:</w:t>
      </w:r>
    </w:p>
    <w:p w:rsidR="74A503C9" w:rsidP="78BA28F2" w:rsidRDefault="74A503C9" w14:paraId="67E79840" w14:textId="47810FF7">
      <w:pPr>
        <w:pStyle w:val="NormalWeb"/>
        <w:shd w:val="clear" w:color="auto" w:fill="FFFFFF" w:themeFill="background1"/>
        <w:spacing w:before="300" w:beforeAutospacing="0" w:after="0" w:afterAutospacing="0"/>
        <w:jc w:val="both"/>
        <w:rPr>
          <w:rFonts w:asciiTheme="minorHAnsi" w:hAnsiTheme="minorHAnsi" w:eastAsiaTheme="minorEastAsia" w:cstheme="minorBidi"/>
          <w:color w:val="000000" w:themeColor="text1"/>
        </w:rPr>
      </w:pPr>
      <w:r w:rsidRPr="78BA28F2">
        <w:rPr>
          <w:rFonts w:asciiTheme="minorHAnsi" w:hAnsiTheme="minorHAnsi" w:eastAsiaTheme="minorEastAsia" w:cstheme="minorBidi"/>
          <w:color w:val="000000" w:themeColor="text1"/>
        </w:rPr>
        <w:t xml:space="preserve">A análise de mercado revela uma crescente demanda por soluções que permitam aos varejistas entenderem melhor seus clientes em um mercado cada vez mais competitivo. Com o aumento do volume de dados de feedback, torna-se essencial para as lojas de varejo implementarem soluções eficientes de análise de sentimentos, como o </w:t>
      </w:r>
      <w:r w:rsidRPr="78BA28F2" w:rsidR="2181B6C0">
        <w:rPr>
          <w:rFonts w:asciiTheme="minorHAnsi" w:hAnsiTheme="minorHAnsi" w:eastAsiaTheme="minorEastAsia" w:cstheme="minorBidi"/>
          <w:color w:val="000000" w:themeColor="text1"/>
        </w:rPr>
        <w:t>FEEDBACKFY</w:t>
      </w:r>
      <w:r w:rsidRPr="78BA28F2">
        <w:rPr>
          <w:rFonts w:asciiTheme="minorHAnsi" w:hAnsiTheme="minorHAnsi" w:eastAsiaTheme="minorEastAsia" w:cstheme="minorBidi"/>
          <w:color w:val="000000" w:themeColor="text1"/>
        </w:rPr>
        <w:t>, para se manterem à frente.</w:t>
      </w:r>
    </w:p>
    <w:p w:rsidR="74A503C9" w:rsidP="78BA28F2" w:rsidRDefault="74A503C9" w14:paraId="6AF660BD" w14:textId="40C21764">
      <w:pPr>
        <w:pStyle w:val="NormalWeb"/>
        <w:shd w:val="clear" w:color="auto" w:fill="FFFFFF" w:themeFill="background1"/>
        <w:spacing w:before="300" w:beforeAutospacing="0" w:after="0" w:afterAutospacing="0"/>
        <w:jc w:val="both"/>
        <w:rPr>
          <w:rFonts w:asciiTheme="minorHAnsi" w:hAnsiTheme="minorHAnsi" w:eastAsiaTheme="minorEastAsia" w:cstheme="minorBidi"/>
          <w:color w:val="000000" w:themeColor="text1"/>
        </w:rPr>
      </w:pPr>
      <w:r w:rsidRPr="78BA28F2">
        <w:rPr>
          <w:rFonts w:asciiTheme="minorHAnsi" w:hAnsiTheme="minorHAnsi" w:eastAsiaTheme="minorEastAsia" w:cstheme="minorBidi"/>
          <w:color w:val="000000" w:themeColor="text1"/>
        </w:rPr>
        <w:t>Modelo de Negócios:</w:t>
      </w:r>
    </w:p>
    <w:p w:rsidR="74A503C9" w:rsidP="78BA28F2" w:rsidRDefault="74A503C9" w14:paraId="6D654537" w14:textId="35F4EE8F">
      <w:pPr>
        <w:pStyle w:val="NormalWeb"/>
        <w:shd w:val="clear" w:color="auto" w:fill="FFFFFF" w:themeFill="background1"/>
        <w:spacing w:before="300" w:beforeAutospacing="0" w:after="0" w:afterAutospacing="0"/>
        <w:jc w:val="both"/>
        <w:rPr>
          <w:rFonts w:asciiTheme="minorHAnsi" w:hAnsiTheme="minorHAnsi" w:eastAsiaTheme="minorEastAsia" w:cstheme="minorBidi"/>
          <w:color w:val="000000" w:themeColor="text1"/>
        </w:rPr>
      </w:pPr>
      <w:r w:rsidRPr="78BA28F2">
        <w:rPr>
          <w:rFonts w:asciiTheme="minorHAnsi" w:hAnsiTheme="minorHAnsi" w:eastAsiaTheme="minorEastAsia" w:cstheme="minorBidi"/>
          <w:color w:val="000000" w:themeColor="text1"/>
        </w:rPr>
        <w:t xml:space="preserve">O </w:t>
      </w:r>
      <w:r w:rsidRPr="78BA28F2" w:rsidR="435E76CF">
        <w:rPr>
          <w:rFonts w:asciiTheme="minorHAnsi" w:hAnsiTheme="minorHAnsi" w:eastAsiaTheme="minorEastAsia" w:cstheme="minorBidi"/>
          <w:color w:val="000000" w:themeColor="text1"/>
        </w:rPr>
        <w:t>FEEDBACKFY</w:t>
      </w:r>
      <w:r w:rsidRPr="78BA28F2" w:rsidR="435E76CF">
        <w:rPr>
          <w:rFonts w:ascii="Arial" w:hAnsi="Arial" w:eastAsia="Arial" w:cs="Arial"/>
        </w:rPr>
        <w:t xml:space="preserve"> </w:t>
      </w:r>
      <w:r w:rsidRPr="78BA28F2">
        <w:rPr>
          <w:rFonts w:asciiTheme="minorHAnsi" w:hAnsiTheme="minorHAnsi" w:eastAsiaTheme="minorEastAsia" w:cstheme="minorBidi"/>
          <w:color w:val="000000" w:themeColor="text1"/>
        </w:rPr>
        <w:t>adota um modelo de negócios baseado em assinatura, oferecendo diferentes níveis de serviço para acomodar desde pequenas lojas até grandes redes de varejo. Nosso foco está em fornecer valor excepcional por meio de insights precisos, orientando a tomada de decisão e estratégias de melhoria.</w:t>
      </w:r>
    </w:p>
    <w:p w:rsidR="74A503C9" w:rsidP="78BA28F2" w:rsidRDefault="74A503C9" w14:paraId="02AABDBC" w14:textId="68C3A56E">
      <w:pPr>
        <w:pStyle w:val="NormalWeb"/>
        <w:shd w:val="clear" w:color="auto" w:fill="FFFFFF" w:themeFill="background1"/>
        <w:spacing w:before="300" w:beforeAutospacing="0" w:after="0" w:afterAutospacing="0"/>
        <w:jc w:val="both"/>
        <w:rPr>
          <w:rFonts w:asciiTheme="minorHAnsi" w:hAnsiTheme="minorHAnsi" w:eastAsiaTheme="minorEastAsia" w:cstheme="minorBidi"/>
          <w:color w:val="000000" w:themeColor="text1"/>
        </w:rPr>
      </w:pPr>
      <w:r w:rsidRPr="78BA28F2">
        <w:rPr>
          <w:rFonts w:asciiTheme="minorHAnsi" w:hAnsiTheme="minorHAnsi" w:eastAsiaTheme="minorEastAsia" w:cstheme="minorBidi"/>
          <w:color w:val="000000" w:themeColor="text1"/>
        </w:rPr>
        <w:t>Estratégia de Implementação:</w:t>
      </w:r>
    </w:p>
    <w:p w:rsidR="74A503C9" w:rsidP="78BA28F2" w:rsidRDefault="74A503C9" w14:paraId="4E928865" w14:textId="26113BD1">
      <w:pPr>
        <w:pStyle w:val="NormalWeb"/>
        <w:shd w:val="clear" w:color="auto" w:fill="FFFFFF" w:themeFill="background1"/>
        <w:spacing w:before="300" w:beforeAutospacing="0" w:after="0" w:afterAutospacing="0"/>
        <w:jc w:val="both"/>
        <w:rPr>
          <w:rFonts w:asciiTheme="minorHAnsi" w:hAnsiTheme="minorHAnsi" w:eastAsiaTheme="minorEastAsia" w:cstheme="minorBidi"/>
          <w:color w:val="000000" w:themeColor="text1"/>
        </w:rPr>
      </w:pPr>
      <w:r w:rsidRPr="78BA28F2">
        <w:rPr>
          <w:rFonts w:asciiTheme="minorHAnsi" w:hAnsiTheme="minorHAnsi" w:eastAsiaTheme="minorEastAsia" w:cstheme="minorBidi"/>
          <w:color w:val="000000" w:themeColor="text1"/>
        </w:rPr>
        <w:t xml:space="preserve">Nossa estratégia de implementação envolve parcerias estratégicas com players-chave do setor de varejo, uma campanha de marketing direcionada para destacar os benefícios </w:t>
      </w:r>
      <w:r w:rsidRPr="78BA28F2">
        <w:rPr>
          <w:rFonts w:asciiTheme="minorHAnsi" w:hAnsiTheme="minorHAnsi" w:eastAsiaTheme="minorEastAsia" w:cstheme="minorBidi"/>
          <w:color w:val="000000" w:themeColor="text1"/>
        </w:rPr>
        <w:t xml:space="preserve">tangíveis do </w:t>
      </w:r>
      <w:r w:rsidRPr="78BA28F2" w:rsidR="0AB2B5C6">
        <w:rPr>
          <w:rFonts w:asciiTheme="minorHAnsi" w:hAnsiTheme="minorHAnsi" w:eastAsiaTheme="minorEastAsia" w:cstheme="minorBidi"/>
          <w:color w:val="000000" w:themeColor="text1"/>
        </w:rPr>
        <w:t>FEEDBACKFY</w:t>
      </w:r>
      <w:r w:rsidRPr="78BA28F2" w:rsidR="0AB2B5C6">
        <w:rPr>
          <w:rFonts w:ascii="Arial" w:hAnsi="Arial" w:eastAsia="Arial" w:cs="Arial"/>
        </w:rPr>
        <w:t xml:space="preserve"> </w:t>
      </w:r>
      <w:r w:rsidRPr="78BA28F2">
        <w:rPr>
          <w:rFonts w:asciiTheme="minorHAnsi" w:hAnsiTheme="minorHAnsi" w:eastAsiaTheme="minorEastAsia" w:cstheme="minorBidi"/>
          <w:color w:val="000000" w:themeColor="text1"/>
        </w:rPr>
        <w:t>e um roteiro claro para inovação contínua e desenvolvimento de recursos.</w:t>
      </w:r>
    </w:p>
    <w:p w:rsidR="74A503C9" w:rsidP="78BA28F2" w:rsidRDefault="74A503C9" w14:paraId="2B98D2EC" w14:textId="0C654011">
      <w:pPr>
        <w:pStyle w:val="NormalWeb"/>
        <w:shd w:val="clear" w:color="auto" w:fill="FFFFFF" w:themeFill="background1"/>
        <w:spacing w:before="300" w:beforeAutospacing="0" w:after="0" w:afterAutospacing="0"/>
        <w:jc w:val="both"/>
        <w:rPr>
          <w:rFonts w:asciiTheme="minorHAnsi" w:hAnsiTheme="minorHAnsi" w:eastAsiaTheme="minorEastAsia" w:cstheme="minorBidi"/>
          <w:color w:val="000000" w:themeColor="text1"/>
        </w:rPr>
      </w:pPr>
      <w:r w:rsidRPr="78BA28F2">
        <w:rPr>
          <w:rFonts w:asciiTheme="minorHAnsi" w:hAnsiTheme="minorHAnsi" w:eastAsiaTheme="minorEastAsia" w:cstheme="minorBidi"/>
          <w:color w:val="000000" w:themeColor="text1"/>
        </w:rPr>
        <w:t>Projeções Financeiras:</w:t>
      </w:r>
    </w:p>
    <w:p w:rsidR="74A503C9" w:rsidP="78BA28F2" w:rsidRDefault="74A503C9" w14:paraId="39F18D41" w14:textId="6DB0BB33">
      <w:pPr>
        <w:pStyle w:val="NormalWeb"/>
        <w:shd w:val="clear" w:color="auto" w:fill="FFFFFF" w:themeFill="background1"/>
        <w:spacing w:before="300" w:beforeAutospacing="0" w:after="0" w:afterAutospacing="0"/>
        <w:jc w:val="both"/>
        <w:rPr>
          <w:rFonts w:asciiTheme="minorHAnsi" w:hAnsiTheme="minorHAnsi" w:eastAsiaTheme="minorEastAsia" w:cstheme="minorBidi"/>
          <w:color w:val="000000" w:themeColor="text1"/>
        </w:rPr>
      </w:pPr>
      <w:r w:rsidRPr="78BA28F2">
        <w:rPr>
          <w:rFonts w:asciiTheme="minorHAnsi" w:hAnsiTheme="minorHAnsi" w:eastAsiaTheme="minorEastAsia" w:cstheme="minorBidi"/>
          <w:color w:val="000000" w:themeColor="text1"/>
        </w:rPr>
        <w:t xml:space="preserve">As projeções financeiras do </w:t>
      </w:r>
      <w:r w:rsidRPr="78BA28F2" w:rsidR="3167E61B">
        <w:rPr>
          <w:rFonts w:asciiTheme="minorHAnsi" w:hAnsiTheme="minorHAnsi" w:eastAsiaTheme="minorEastAsia" w:cstheme="minorBidi"/>
          <w:color w:val="000000" w:themeColor="text1"/>
        </w:rPr>
        <w:t>FEEDBACKFY</w:t>
      </w:r>
      <w:r w:rsidRPr="78BA28F2" w:rsidR="3167E61B">
        <w:rPr>
          <w:rFonts w:ascii="Arial" w:hAnsi="Arial" w:eastAsia="Arial" w:cs="Arial"/>
        </w:rPr>
        <w:t xml:space="preserve"> </w:t>
      </w:r>
      <w:r w:rsidRPr="78BA28F2">
        <w:rPr>
          <w:rFonts w:asciiTheme="minorHAnsi" w:hAnsiTheme="minorHAnsi" w:eastAsiaTheme="minorEastAsia" w:cstheme="minorBidi"/>
          <w:color w:val="000000" w:themeColor="text1"/>
        </w:rPr>
        <w:t>indicam um potencial significativo de crescimento, com expectativas de alcançar lucratividade sustentável dentro dos primeiros dois anos de operação, à medida que expandimos nossa base de clientes e aprimoramos nossa tecnologia.</w:t>
      </w:r>
    </w:p>
    <w:p w:rsidR="74A503C9" w:rsidP="78BA28F2" w:rsidRDefault="74A503C9" w14:paraId="25008DE4" w14:textId="63A84A02">
      <w:pPr>
        <w:pStyle w:val="NormalWeb"/>
        <w:shd w:val="clear" w:color="auto" w:fill="FFFFFF" w:themeFill="background1"/>
        <w:spacing w:before="300" w:beforeAutospacing="0" w:after="0" w:afterAutospacing="0"/>
        <w:jc w:val="both"/>
        <w:rPr>
          <w:rFonts w:asciiTheme="minorHAnsi" w:hAnsiTheme="minorHAnsi" w:eastAsiaTheme="minorEastAsia" w:cstheme="minorBidi"/>
          <w:color w:val="000000" w:themeColor="text1"/>
        </w:rPr>
      </w:pPr>
      <w:r w:rsidRPr="78BA28F2">
        <w:rPr>
          <w:rFonts w:asciiTheme="minorHAnsi" w:hAnsiTheme="minorHAnsi" w:eastAsiaTheme="minorEastAsia" w:cstheme="minorBidi"/>
          <w:color w:val="000000" w:themeColor="text1"/>
        </w:rPr>
        <w:t>Equipe de Gestão:</w:t>
      </w:r>
    </w:p>
    <w:p w:rsidR="74A503C9" w:rsidP="78BA28F2" w:rsidRDefault="74A503C9" w14:paraId="258E8334" w14:textId="792FCF88">
      <w:pPr>
        <w:pStyle w:val="NormalWeb"/>
        <w:shd w:val="clear" w:color="auto" w:fill="FFFFFF" w:themeFill="background1"/>
        <w:spacing w:before="300" w:beforeAutospacing="0" w:after="0" w:afterAutospacing="0"/>
        <w:jc w:val="both"/>
        <w:rPr>
          <w:rFonts w:asciiTheme="minorHAnsi" w:hAnsiTheme="minorHAnsi" w:eastAsiaTheme="minorEastAsia" w:cstheme="minorBidi"/>
          <w:color w:val="000000" w:themeColor="text1"/>
        </w:rPr>
      </w:pPr>
      <w:r w:rsidRPr="78BA28F2">
        <w:rPr>
          <w:rFonts w:asciiTheme="minorHAnsi" w:hAnsiTheme="minorHAnsi" w:eastAsiaTheme="minorEastAsia" w:cstheme="minorBidi"/>
          <w:color w:val="000000" w:themeColor="text1"/>
        </w:rPr>
        <w:t xml:space="preserve">Nossa equipe é composta por profissionais experientes em tecnologia, análise de dados e varejo, todos comprometidos em levar o </w:t>
      </w:r>
      <w:r w:rsidRPr="78BA28F2" w:rsidR="4A04FC6E">
        <w:rPr>
          <w:rFonts w:asciiTheme="minorHAnsi" w:hAnsiTheme="minorHAnsi" w:eastAsiaTheme="minorEastAsia" w:cstheme="minorBidi"/>
          <w:color w:val="000000" w:themeColor="text1"/>
        </w:rPr>
        <w:t>FEEDBACKFY</w:t>
      </w:r>
      <w:r w:rsidRPr="78BA28F2" w:rsidR="4A04FC6E">
        <w:rPr>
          <w:rFonts w:ascii="Arial" w:hAnsi="Arial" w:eastAsia="Arial" w:cs="Arial"/>
        </w:rPr>
        <w:t xml:space="preserve"> </w:t>
      </w:r>
      <w:r w:rsidRPr="78BA28F2">
        <w:rPr>
          <w:rFonts w:asciiTheme="minorHAnsi" w:hAnsiTheme="minorHAnsi" w:eastAsiaTheme="minorEastAsia" w:cstheme="minorBidi"/>
          <w:color w:val="000000" w:themeColor="text1"/>
        </w:rPr>
        <w:t>ao sucesso. Combinando expertise técnica com profundo conhecimento do setor, estamos preparados para enfrentar os desafios do mercado e liderar a inovação no espaço de análise de feedback.</w:t>
      </w:r>
    </w:p>
    <w:p w:rsidR="74A503C9" w:rsidP="78BA28F2" w:rsidRDefault="74A503C9" w14:paraId="6F5248C1" w14:textId="3C0B0471">
      <w:pPr>
        <w:pStyle w:val="NormalWeb"/>
        <w:shd w:val="clear" w:color="auto" w:fill="FFFFFF" w:themeFill="background1"/>
        <w:spacing w:before="300" w:beforeAutospacing="0" w:after="0" w:afterAutospacing="0"/>
        <w:jc w:val="both"/>
        <w:rPr>
          <w:rFonts w:asciiTheme="minorHAnsi" w:hAnsiTheme="minorHAnsi" w:eastAsiaTheme="minorEastAsia" w:cstheme="minorBidi"/>
          <w:color w:val="000000" w:themeColor="text1"/>
        </w:rPr>
      </w:pPr>
      <w:r w:rsidRPr="78BA28F2">
        <w:rPr>
          <w:rFonts w:asciiTheme="minorHAnsi" w:hAnsiTheme="minorHAnsi" w:eastAsiaTheme="minorEastAsia" w:cstheme="minorBidi"/>
          <w:color w:val="000000" w:themeColor="text1"/>
        </w:rPr>
        <w:t>Chamada para Ação:</w:t>
      </w:r>
    </w:p>
    <w:p w:rsidR="74A503C9" w:rsidP="78BA28F2" w:rsidRDefault="74A503C9" w14:paraId="3B34EE8C" w14:textId="508C23DD">
      <w:pPr>
        <w:pStyle w:val="NormalWeb"/>
        <w:shd w:val="clear" w:color="auto" w:fill="FFFFFF" w:themeFill="background1"/>
        <w:spacing w:before="300" w:beforeAutospacing="0" w:after="0" w:afterAutospacing="0"/>
        <w:jc w:val="both"/>
      </w:pPr>
      <w:r w:rsidRPr="78BA28F2">
        <w:rPr>
          <w:rFonts w:asciiTheme="minorHAnsi" w:hAnsiTheme="minorHAnsi" w:eastAsiaTheme="minorEastAsia" w:cstheme="minorBidi"/>
          <w:color w:val="000000" w:themeColor="text1"/>
        </w:rPr>
        <w:t>Convidamos investidores, parceiros e líderes do setor de varejo a se juntarem a nós nesta jornada emocionante. Juntos, podemos transformar o panorama do varejo, elevando a experiência do cliente a novos patamares. Para saber mais e explorar oportunidades de colaboração, entre em contato conosco.</w:t>
      </w:r>
    </w:p>
    <w:p w:rsidRPr="00E7182B" w:rsidR="00E7182B" w:rsidP="00E7182B" w:rsidRDefault="00E7182B" w14:paraId="762DAC96" w14:textId="77777777"/>
    <w:p w:rsidR="00FD49BC" w:rsidRDefault="00000000" w14:paraId="37790BF0" w14:textId="77777777">
      <w:pPr>
        <w:spacing w:after="117" w:line="259" w:lineRule="auto"/>
        <w:ind w:left="0" w:firstLine="0"/>
        <w:jc w:val="left"/>
      </w:pPr>
      <w:r>
        <w:rPr>
          <w:b/>
        </w:rPr>
        <w:t xml:space="preserve"> </w:t>
      </w:r>
    </w:p>
    <w:p w:rsidR="00FD49BC" w:rsidP="78BA28F2" w:rsidRDefault="00FD49BC" w14:paraId="1F621D41" w14:textId="171D967C">
      <w:pPr>
        <w:pStyle w:val="Ttulo1"/>
        <w:spacing w:after="115" w:line="259" w:lineRule="auto"/>
        <w:ind w:left="7" w:right="0"/>
        <w:rPr/>
      </w:pPr>
      <w:r w:rsidR="58EAD7E5">
        <w:rPr/>
        <w:t>1</w:t>
      </w:r>
      <w:r w:rsidR="53A624F1">
        <w:rPr/>
        <w:t xml:space="preserve"> O NEGÓCIO </w:t>
      </w:r>
    </w:p>
    <w:p w:rsidR="00FD49BC" w:rsidP="78BA28F2" w:rsidRDefault="0156A629" w14:paraId="2F5089BE" w14:textId="35AF7187">
      <w:pPr>
        <w:pStyle w:val="Ttulo1"/>
        <w:spacing w:after="115" w:line="259" w:lineRule="auto"/>
        <w:ind w:left="7" w:right="0"/>
      </w:pPr>
      <w:proofErr w:type="spellStart"/>
      <w:r>
        <w:t>Feedbackfy</w:t>
      </w:r>
      <w:proofErr w:type="spellEnd"/>
      <w:r>
        <w:t>: Transformando Feedbacks em Insights Valiosos</w:t>
      </w:r>
    </w:p>
    <w:p w:rsidR="00FD49BC" w:rsidP="78BA28F2" w:rsidRDefault="0156A629" w14:paraId="2C60E21D" w14:textId="1A128A86">
      <w:pPr>
        <w:spacing w:after="115" w:line="259" w:lineRule="auto"/>
        <w:ind w:left="0" w:firstLine="0"/>
        <w:jc w:val="left"/>
      </w:pPr>
      <w:r>
        <w:t xml:space="preserve"> </w:t>
      </w:r>
    </w:p>
    <w:p w:rsidR="00FD49BC" w:rsidP="78BA28F2" w:rsidRDefault="0156A629" w14:paraId="3A315CCF" w14:textId="77A43525">
      <w:pPr>
        <w:spacing w:after="115" w:line="259" w:lineRule="auto"/>
        <w:ind w:left="0" w:firstLine="0"/>
        <w:jc w:val="left"/>
      </w:pPr>
      <w:r>
        <w:t>Visão Geral do Negócio:</w:t>
      </w:r>
    </w:p>
    <w:p w:rsidR="00FD49BC" w:rsidP="78BA28F2" w:rsidRDefault="0156A629" w14:paraId="1538A8E8" w14:textId="1A3393D6">
      <w:pPr>
        <w:spacing w:after="115" w:line="259" w:lineRule="auto"/>
        <w:ind w:left="0" w:firstLine="0"/>
      </w:pPr>
      <w:proofErr w:type="spellStart"/>
      <w:r>
        <w:t>Feedbackfy</w:t>
      </w:r>
      <w:proofErr w:type="spellEnd"/>
      <w:r>
        <w:t>, com sede em Curitiba, é líder no uso de Inteligência Artificial para análise de sentimentos em feedbacks de clientes. Nosso foco é proporcionar às empresas uma compreensão profunda das emoções expressas por seus clientes, transformando dados brutos em insights acionáveis.</w:t>
      </w:r>
    </w:p>
    <w:p w:rsidR="00FD49BC" w:rsidP="78BA28F2" w:rsidRDefault="0156A629" w14:paraId="08E070CB" w14:textId="529E25A4">
      <w:pPr>
        <w:spacing w:after="115" w:line="259" w:lineRule="auto"/>
        <w:ind w:left="0" w:firstLine="0"/>
      </w:pPr>
      <w:r>
        <w:t xml:space="preserve"> </w:t>
      </w:r>
    </w:p>
    <w:p w:rsidR="00FD49BC" w:rsidP="78BA28F2" w:rsidRDefault="0156A629" w14:paraId="1DA30245" w14:textId="36166591">
      <w:pPr>
        <w:spacing w:after="115" w:line="259" w:lineRule="auto"/>
        <w:ind w:left="0" w:firstLine="0"/>
      </w:pPr>
      <w:r>
        <w:t>Proposta de Valor:</w:t>
      </w:r>
    </w:p>
    <w:p w:rsidR="00FD49BC" w:rsidP="78BA28F2" w:rsidRDefault="0156A629" w14:paraId="2E6FD166" w14:textId="64056C39">
      <w:pPr>
        <w:spacing w:after="115" w:line="259" w:lineRule="auto"/>
        <w:ind w:left="0" w:firstLine="0"/>
      </w:pPr>
      <w:proofErr w:type="spellStart"/>
      <w:r>
        <w:t>Feedbackfy</w:t>
      </w:r>
      <w:proofErr w:type="spellEnd"/>
      <w:r>
        <w:t xml:space="preserve"> resolve o desafio crucial de interpretar feedbacks de clientes, utilizando IA avançada para analisar sentimentos, identificar padrões e extrair significado. Oferecemos uma abordagem inovadora para compreender as necessidades e expectativas dos clientes, permitindo que as empresas tomem decisões informadas e aprimorem continuamente seus produtos e serviços.</w:t>
      </w:r>
    </w:p>
    <w:p w:rsidR="00FD49BC" w:rsidP="78BA28F2" w:rsidRDefault="0156A629" w14:paraId="66840B06" w14:textId="21ADAB4E">
      <w:pPr>
        <w:spacing w:after="115" w:line="259" w:lineRule="auto"/>
        <w:ind w:left="0" w:firstLine="0"/>
      </w:pPr>
      <w:r>
        <w:t xml:space="preserve"> </w:t>
      </w:r>
    </w:p>
    <w:p w:rsidR="00FD49BC" w:rsidP="78BA28F2" w:rsidRDefault="0156A629" w14:paraId="5E3F0EE5" w14:textId="71FA53FC">
      <w:pPr>
        <w:spacing w:after="115" w:line="259" w:lineRule="auto"/>
        <w:ind w:left="0" w:firstLine="0"/>
      </w:pPr>
      <w:r>
        <w:t>Mercado-Alvo:</w:t>
      </w:r>
    </w:p>
    <w:p w:rsidR="00FD49BC" w:rsidP="78BA28F2" w:rsidRDefault="0156A629" w14:paraId="3D865AEE" w14:textId="41DC8B6A">
      <w:pPr>
        <w:spacing w:after="115" w:line="259" w:lineRule="auto"/>
        <w:ind w:left="0" w:firstLine="0"/>
      </w:pPr>
      <w:r>
        <w:t>Dirigimos nossos serviços a empresas que buscam compreender melhor a percepção de seus clientes. Independentemente do setor, nossa tecnologia atende às demandas demográficas, geográficas e psicográficas, adaptando-se a diferentes contextos de negócios.</w:t>
      </w:r>
    </w:p>
    <w:p w:rsidR="00FD49BC" w:rsidP="78BA28F2" w:rsidRDefault="0156A629" w14:paraId="7137A919" w14:textId="4B3F27F9">
      <w:pPr>
        <w:spacing w:after="115" w:line="259" w:lineRule="auto"/>
        <w:ind w:left="0" w:firstLine="0"/>
      </w:pPr>
      <w:r>
        <w:t xml:space="preserve"> </w:t>
      </w:r>
    </w:p>
    <w:p w:rsidR="00FD49BC" w:rsidP="78BA28F2" w:rsidRDefault="0156A629" w14:paraId="15B2130E" w14:textId="72B7F34C">
      <w:pPr>
        <w:spacing w:after="115" w:line="259" w:lineRule="auto"/>
        <w:ind w:left="0" w:firstLine="0"/>
      </w:pPr>
      <w:r>
        <w:t>Posicionamento no Mercado e Diferenciação:</w:t>
      </w:r>
    </w:p>
    <w:p w:rsidR="00FD49BC" w:rsidP="78BA28F2" w:rsidRDefault="0156A629" w14:paraId="5C0F1E3C" w14:textId="4D35F9C6">
      <w:pPr>
        <w:spacing w:after="115" w:line="259" w:lineRule="auto"/>
        <w:ind w:left="0" w:firstLine="0"/>
      </w:pPr>
      <w:proofErr w:type="spellStart"/>
      <w:r>
        <w:t>Feedbackfy</w:t>
      </w:r>
      <w:proofErr w:type="spellEnd"/>
      <w:r>
        <w:t xml:space="preserve"> se destaca ao oferecer uma solução abrangente e personalizável, superando as limitações das análises tradicionais de feedback. Nossa plataforma é ágil, precisa e fornece insights acionáveis em tempo real, posicionando-nos como líderes no mercado de análise de sentimentos.</w:t>
      </w:r>
    </w:p>
    <w:p w:rsidR="00FD49BC" w:rsidP="78BA28F2" w:rsidRDefault="0156A629" w14:paraId="6B0FE3F9" w14:textId="27EEF406">
      <w:pPr>
        <w:spacing w:after="115" w:line="259" w:lineRule="auto"/>
        <w:ind w:left="0" w:firstLine="0"/>
      </w:pPr>
      <w:r>
        <w:t xml:space="preserve"> </w:t>
      </w:r>
    </w:p>
    <w:p w:rsidR="00FD49BC" w:rsidP="78BA28F2" w:rsidRDefault="0156A629" w14:paraId="4114342C" w14:textId="7688DFC7">
      <w:pPr>
        <w:spacing w:after="115" w:line="259" w:lineRule="auto"/>
        <w:ind w:left="0" w:firstLine="0"/>
      </w:pPr>
      <w:r>
        <w:t xml:space="preserve">Elevador </w:t>
      </w:r>
      <w:proofErr w:type="spellStart"/>
      <w:r>
        <w:t>Pitch</w:t>
      </w:r>
      <w:proofErr w:type="spellEnd"/>
      <w:r>
        <w:t>:</w:t>
      </w:r>
    </w:p>
    <w:p w:rsidR="00FD49BC" w:rsidP="78BA28F2" w:rsidRDefault="0156A629" w14:paraId="6D43DF60" w14:textId="74B4FC83">
      <w:pPr>
        <w:spacing w:after="115" w:line="259" w:lineRule="auto"/>
        <w:ind w:left="0" w:firstLine="0"/>
      </w:pPr>
      <w:r>
        <w:t xml:space="preserve">"Na </w:t>
      </w:r>
      <w:r w:rsidRPr="78BA28F2" w:rsidR="4E02B9EB">
        <w:rPr>
          <w:rFonts w:asciiTheme="minorHAnsi" w:hAnsiTheme="minorHAnsi" w:eastAsiaTheme="minorEastAsia" w:cstheme="minorBidi"/>
          <w:color w:val="000000" w:themeColor="text1"/>
        </w:rPr>
        <w:t>FEEDBACKFY</w:t>
      </w:r>
      <w:r>
        <w:t>, transformamos palavras em poder. Ao aplicar inteligência artificial de ponta à análise de feedbacks, capacitamos empresas a entenderem e atenderem às verdadeiras necessidades de seus clientes, alcançando excelência em experiência do cliente."</w:t>
      </w:r>
    </w:p>
    <w:p w:rsidR="00FD49BC" w:rsidP="78BA28F2" w:rsidRDefault="0156A629" w14:paraId="75CB1A7F" w14:textId="5082C5E6">
      <w:pPr>
        <w:spacing w:after="115" w:line="259" w:lineRule="auto"/>
        <w:ind w:left="0" w:firstLine="0"/>
      </w:pPr>
      <w:r>
        <w:t xml:space="preserve"> </w:t>
      </w:r>
    </w:p>
    <w:p w:rsidR="00FD49BC" w:rsidP="78BA28F2" w:rsidRDefault="0156A629" w14:paraId="1733F429" w14:textId="1FFC24CB">
      <w:pPr>
        <w:spacing w:after="115" w:line="259" w:lineRule="auto"/>
        <w:ind w:left="0" w:firstLine="0"/>
      </w:pPr>
      <w:r>
        <w:t>Resumo de Operações e Modelo de Negócio:</w:t>
      </w:r>
    </w:p>
    <w:p w:rsidR="00FD49BC" w:rsidP="78BA28F2" w:rsidRDefault="0156A629" w14:paraId="1BC2636A" w14:textId="3DE9F6ED">
      <w:pPr>
        <w:spacing w:after="115" w:line="259" w:lineRule="auto"/>
        <w:ind w:left="0" w:firstLine="0"/>
      </w:pPr>
      <w:r>
        <w:t>Operamos em um modelo SaaS, oferecendo uma plataforma intuitiva e escalável. Além da análise de sentimentos, proporcionamos relatórios personalizados e consultoria para otimizar a implementação dos insights obtidos, garantindo resultados tangíveis para nossos clientes.</w:t>
      </w:r>
    </w:p>
    <w:p w:rsidR="00FD49BC" w:rsidP="78BA28F2" w:rsidRDefault="0156A629" w14:paraId="329BF0D7" w14:textId="31D43A99">
      <w:pPr>
        <w:spacing w:after="115" w:line="259" w:lineRule="auto"/>
        <w:ind w:left="0" w:firstLine="0"/>
      </w:pPr>
      <w:r>
        <w:t xml:space="preserve"> </w:t>
      </w:r>
    </w:p>
    <w:p w:rsidR="00FD49BC" w:rsidP="78BA28F2" w:rsidRDefault="0156A629" w14:paraId="2965D79E" w14:textId="3C11799D">
      <w:pPr>
        <w:spacing w:after="115" w:line="259" w:lineRule="auto"/>
        <w:ind w:left="0" w:firstLine="0"/>
      </w:pPr>
      <w:r>
        <w:t>Visão de Futuro:</w:t>
      </w:r>
    </w:p>
    <w:p w:rsidR="00FD49BC" w:rsidP="78BA28F2" w:rsidRDefault="0156A629" w14:paraId="18FC3882" w14:textId="455112D5">
      <w:pPr>
        <w:spacing w:after="115" w:line="259" w:lineRule="auto"/>
        <w:ind w:left="0" w:firstLine="0"/>
      </w:pPr>
      <w:r>
        <w:t>Buscamos expandir nossa presença global, tornando-nos a referência em análise de sentimentos. Planejamos incorporar novas tecnologias, como aprendizado de máquina contínuo, para aprimorar ainda mais nossa capacidade de compreender as nuances emocionais dos clientes.</w:t>
      </w:r>
    </w:p>
    <w:p w:rsidR="00FD49BC" w:rsidP="78BA28F2" w:rsidRDefault="0156A629" w14:paraId="4EDEA0BE" w14:textId="6F731EAD">
      <w:pPr>
        <w:spacing w:after="115" w:line="259" w:lineRule="auto"/>
        <w:ind w:left="0" w:firstLine="0"/>
      </w:pPr>
      <w:r>
        <w:t xml:space="preserve"> </w:t>
      </w:r>
    </w:p>
    <w:p w:rsidR="00FD49BC" w:rsidP="78BA28F2" w:rsidRDefault="0156A629" w14:paraId="034CED5C" w14:textId="322838B6">
      <w:pPr>
        <w:spacing w:after="115" w:line="259" w:lineRule="auto"/>
        <w:ind w:left="0" w:firstLine="0"/>
      </w:pPr>
      <w:r>
        <w:t>Chamada à Ação:</w:t>
      </w:r>
    </w:p>
    <w:p w:rsidR="00FD49BC" w:rsidP="78BA28F2" w:rsidRDefault="0156A629" w14:paraId="11501231" w14:textId="4FB4DFD8">
      <w:pPr>
        <w:spacing w:after="115" w:line="259" w:lineRule="auto"/>
        <w:ind w:left="0" w:firstLine="0"/>
      </w:pPr>
      <w:r>
        <w:t xml:space="preserve">Descubra como a </w:t>
      </w:r>
      <w:r w:rsidRPr="78BA28F2" w:rsidR="087D5295">
        <w:rPr>
          <w:rFonts w:asciiTheme="minorHAnsi" w:hAnsiTheme="minorHAnsi" w:eastAsiaTheme="minorEastAsia" w:cstheme="minorBidi"/>
          <w:color w:val="000000" w:themeColor="text1"/>
        </w:rPr>
        <w:t>FEEDBACKFY</w:t>
      </w:r>
      <w:r w:rsidRPr="78BA28F2" w:rsidR="087D5295">
        <w:rPr>
          <w:color w:val="auto"/>
        </w:rPr>
        <w:t xml:space="preserve"> </w:t>
      </w:r>
      <w:r>
        <w:t>pode elevar sua compreensão do cliente e impulsionar seu sucesso. Entre em contato para uma demonstração personalizada ou saiba mais em nosso site. Junte-se a nós na transformação de feedbacks em insights valiosos!</w:t>
      </w:r>
    </w:p>
    <w:p w:rsidR="00FD49BC" w:rsidRDefault="00000000" w14:paraId="47D69E0B" w14:textId="052C086C">
      <w:pPr>
        <w:pStyle w:val="Ttulo1"/>
        <w:ind w:left="7" w:right="0"/>
        <w:rPr/>
      </w:pPr>
      <w:r w:rsidR="78978E03">
        <w:rPr/>
        <w:t>2</w:t>
      </w:r>
      <w:r w:rsidR="04B945A2">
        <w:rPr/>
        <w:t xml:space="preserve"> ANÁLISE DO AMBIENTE  </w:t>
      </w:r>
    </w:p>
    <w:p w:rsidR="00FD49BC" w:rsidRDefault="00000000" w14:paraId="0F79E756" w14:textId="77777777">
      <w:pPr>
        <w:spacing w:after="115" w:line="259" w:lineRule="auto"/>
        <w:ind w:left="0" w:firstLine="0"/>
        <w:jc w:val="left"/>
      </w:pPr>
      <w:r>
        <w:rPr>
          <w:b/>
        </w:rPr>
        <w:t xml:space="preserve"> </w:t>
      </w:r>
    </w:p>
    <w:p w:rsidR="00FD49BC" w:rsidP="2EA99863" w:rsidRDefault="00000000" w14:paraId="52AC91D4" w14:textId="77777777" w14:noSpellErr="1">
      <w:pPr>
        <w:ind w:left="-3" w:firstLine="0"/>
        <w:rPr/>
      </w:pPr>
      <w:r w:rsidR="04B945A2">
        <w:rPr/>
        <w:t xml:space="preserve">O processo estratégico de uma empresa não pode ser desenvolvido sem que se realize uma análise do ambiente em que </w:t>
      </w:r>
      <w:r w:rsidR="04B945A2">
        <w:rPr/>
        <w:t>a mesma</w:t>
      </w:r>
      <w:r w:rsidR="04B945A2">
        <w:rPr/>
        <w:t xml:space="preserve"> está inserida. O monitoramento deste pode auxiliar na identificação de oportunidades e ameaças da organização.  </w:t>
      </w:r>
    </w:p>
    <w:p w:rsidR="00FD49BC" w:rsidRDefault="00000000" w14:paraId="416345B6" w14:textId="77777777">
      <w:pPr>
        <w:spacing w:after="115" w:line="259" w:lineRule="auto"/>
        <w:ind w:left="708" w:firstLine="0"/>
        <w:jc w:val="left"/>
      </w:pPr>
      <w:r>
        <w:t xml:space="preserve"> </w:t>
      </w:r>
    </w:p>
    <w:p w:rsidR="00FD49BC" w:rsidRDefault="00000000" w14:paraId="18762CD7" w14:textId="6E402CC2">
      <w:pPr>
        <w:spacing w:after="117" w:line="259" w:lineRule="auto"/>
        <w:ind w:left="7"/>
        <w:rPr/>
      </w:pPr>
      <w:r w:rsidRPr="2EA99863" w:rsidR="5A539283">
        <w:rPr>
          <w:rFonts w:ascii="Aptos" w:hAnsi="Aptos" w:eastAsia="" w:cs="" w:asciiTheme="minorAscii" w:hAnsiTheme="minorAscii" w:eastAsiaTheme="minorEastAsia" w:cstheme="minorBidi"/>
          <w:b w:val="1"/>
          <w:bCs w:val="1"/>
          <w:color w:val="000000" w:themeColor="text1" w:themeTint="FF" w:themeShade="FF"/>
        </w:rPr>
        <w:t>2</w:t>
      </w:r>
      <w:r w:rsidRPr="2EA99863" w:rsidR="04B945A2">
        <w:rPr>
          <w:rFonts w:ascii="Aptos" w:hAnsi="Aptos" w:eastAsia="" w:cs="" w:asciiTheme="minorAscii" w:hAnsiTheme="minorAscii" w:eastAsiaTheme="minorEastAsia" w:cstheme="minorBidi"/>
          <w:b w:val="1"/>
          <w:bCs w:val="1"/>
          <w:color w:val="000000" w:themeColor="text1" w:themeTint="FF" w:themeShade="FF"/>
        </w:rPr>
        <w:t xml:space="preserve">.1 ANÁLISE DO MACROAMBIENTE </w:t>
      </w:r>
      <w:r w:rsidR="04B945A2">
        <w:rPr/>
        <w:t xml:space="preserve"> </w:t>
      </w:r>
    </w:p>
    <w:p w:rsidR="00FD49BC" w:rsidRDefault="00000000" w14:paraId="08A2DFCB" w14:textId="77777777">
      <w:pPr>
        <w:spacing w:after="115" w:line="259" w:lineRule="auto"/>
        <w:ind w:left="0" w:firstLine="0"/>
        <w:jc w:val="left"/>
      </w:pPr>
      <w:r>
        <w:t xml:space="preserve"> </w:t>
      </w:r>
    </w:p>
    <w:p w:rsidR="00FD49BC" w:rsidP="2EA99863" w:rsidRDefault="00000000" w14:paraId="6B701E40" w14:textId="77777777" w14:noSpellErr="1">
      <w:pPr>
        <w:ind w:left="-3" w:firstLine="0"/>
        <w:rPr/>
      </w:pPr>
      <w:r w:rsidR="04B945A2">
        <w:rPr/>
        <w:t xml:space="preserve">A análise do macroambiente abordará os segmentos que não podem ser controlados pelas organizações, mas que podem influenciá-las, em seus aspectos político-legal, econômico, sociocultural e tecnológico.  </w:t>
      </w:r>
    </w:p>
    <w:p w:rsidR="00FD49BC" w:rsidRDefault="00000000" w14:paraId="4B16947F" w14:textId="0125568F">
      <w:pPr>
        <w:pStyle w:val="Ttulo2"/>
        <w:ind w:left="7" w:right="0"/>
        <w:rPr/>
      </w:pPr>
      <w:r w:rsidR="2BF44FD8">
        <w:rPr/>
        <w:t>2</w:t>
      </w:r>
      <w:r w:rsidR="04B945A2">
        <w:rPr/>
        <w:t xml:space="preserve">.1.1 Político-Legal  </w:t>
      </w:r>
    </w:p>
    <w:p w:rsidR="1B54D80A" w:rsidP="2EA99863" w:rsidRDefault="1B54D80A" w14:paraId="6D9542D2" w14:textId="5F0752CC" w14:noSpellErr="1">
      <w:pPr>
        <w:pStyle w:val="Normal"/>
        <w:suppressLineNumbers w:val="0"/>
        <w:bidi w:val="0"/>
        <w:spacing w:before="0" w:beforeAutospacing="off" w:after="5" w:afterAutospacing="off" w:line="370" w:lineRule="auto"/>
        <w:ind w:left="-3" w:right="0"/>
        <w:jc w:val="both"/>
        <w:rPr/>
      </w:pPr>
      <w:r w:rsidR="00F5049B">
        <w:rPr/>
        <w:t xml:space="preserve">O segmento político-legal é de extrema importância para a atuação da </w:t>
      </w:r>
      <w:r w:rsidR="60022923">
        <w:rPr/>
        <w:t>FEEDBACKFY</w:t>
      </w:r>
      <w:r w:rsidR="00F5049B">
        <w:rPr/>
        <w:t xml:space="preserve">, uma empresa sediada em Curitiba que utiliza inteligência artificial para realizar análises de sentimentos em feedbacks de clientes. Esta seção visa destacar os elementos relacionados às leis, regulamentações e políticas governamentais que moldam as operações e a estratégia da </w:t>
      </w:r>
      <w:r w:rsidR="4E84DFD2">
        <w:rPr/>
        <w:t>FEEDBACKFY</w:t>
      </w:r>
      <w:r w:rsidR="00F5049B">
        <w:rPr/>
        <w:t>.</w:t>
      </w:r>
    </w:p>
    <w:p w:rsidR="1B54D80A" w:rsidP="2EA99863" w:rsidRDefault="1B54D80A" w14:paraId="2147C526" w14:textId="51E0422A" w14:noSpellErr="1">
      <w:pPr>
        <w:pStyle w:val="Normal"/>
        <w:suppressLineNumbers w:val="0"/>
        <w:bidi w:val="0"/>
        <w:spacing w:before="0" w:beforeAutospacing="off" w:after="5" w:afterAutospacing="off" w:line="370" w:lineRule="auto"/>
        <w:ind w:left="-3" w:right="0"/>
        <w:jc w:val="both"/>
        <w:rPr/>
      </w:pPr>
      <w:r w:rsidR="00F5049B">
        <w:rPr/>
        <w:t>Objetivo do Segmento Político-Legal</w:t>
      </w:r>
    </w:p>
    <w:p w:rsidR="1B54D80A" w:rsidP="2EA99863" w:rsidRDefault="1B54D80A" w14:paraId="5203B743" w14:textId="406F11E3" w14:noSpellErr="1">
      <w:pPr>
        <w:pStyle w:val="Normal"/>
        <w:suppressLineNumbers w:val="0"/>
        <w:bidi w:val="0"/>
        <w:spacing w:before="0" w:beforeAutospacing="off" w:after="5" w:afterAutospacing="off" w:line="370" w:lineRule="auto"/>
        <w:ind w:left="-3" w:right="0"/>
        <w:jc w:val="both"/>
        <w:rPr/>
      </w:pPr>
      <w:r w:rsidR="00F5049B">
        <w:rPr/>
        <w:t xml:space="preserve">O principal objetivo deste segmento para a </w:t>
      </w:r>
      <w:r w:rsidR="0C195C7D">
        <w:rPr/>
        <w:t>FEEDBACKFY</w:t>
      </w:r>
      <w:r w:rsidR="0C195C7D">
        <w:rPr/>
        <w:t xml:space="preserve"> </w:t>
      </w:r>
      <w:r w:rsidR="00F5049B">
        <w:rPr/>
        <w:t>é identificar as obrigações legais atuais e potenciais, além de avaliar o impacto das políticas governamentais nas atividades da empresa. Entender este cenário é crucial para navegar pelo ambiente regulatório, assegurando conformidade e minimizando riscos legais que possam surgir.</w:t>
      </w:r>
    </w:p>
    <w:p w:rsidR="1B54D80A" w:rsidP="2EA99863" w:rsidRDefault="1B54D80A" w14:paraId="324122C9" w14:textId="2AB4F709" w14:noSpellErr="1">
      <w:pPr>
        <w:pStyle w:val="Normal"/>
        <w:suppressLineNumbers w:val="0"/>
        <w:bidi w:val="0"/>
        <w:spacing w:before="0" w:beforeAutospacing="off" w:after="5" w:afterAutospacing="off" w:line="370" w:lineRule="auto"/>
        <w:ind w:left="-3" w:right="0"/>
        <w:jc w:val="both"/>
        <w:rPr/>
      </w:pPr>
      <w:r w:rsidR="00F5049B">
        <w:rPr/>
        <w:t>Aspectos Estruturais de um Bom Segmento Político-Legal</w:t>
      </w:r>
    </w:p>
    <w:p w:rsidR="1B54D80A" w:rsidP="2EA99863" w:rsidRDefault="1B54D80A" w14:paraId="66F1DB36" w14:textId="195A9D48" w14:noSpellErr="1">
      <w:pPr>
        <w:pStyle w:val="Normal"/>
        <w:suppressLineNumbers w:val="0"/>
        <w:bidi w:val="0"/>
        <w:spacing w:before="0" w:beforeAutospacing="off" w:after="5" w:afterAutospacing="off" w:line="370" w:lineRule="auto"/>
        <w:ind w:left="-3" w:right="0"/>
        <w:jc w:val="both"/>
        <w:rPr/>
      </w:pPr>
      <w:r w:rsidR="00F5049B">
        <w:rPr/>
        <w:t xml:space="preserve">Legislação Aplicável: A </w:t>
      </w:r>
      <w:r w:rsidR="32FAE4DD">
        <w:rPr/>
        <w:t>FEEDBACKFY</w:t>
      </w:r>
      <w:r w:rsidR="32FAE4DD">
        <w:rPr/>
        <w:t xml:space="preserve"> </w:t>
      </w:r>
      <w:r w:rsidR="00F5049B">
        <w:rPr/>
        <w:t>deve focalizar nas leis específicas que impactam diretamente seu setor de atuação. Isso inclui regulamentações ambientais, leis de proteção ao consumidor e normas trabalhistas relacionadas à coleta e análise de dados dos clientes.</w:t>
      </w:r>
    </w:p>
    <w:p w:rsidR="1B54D80A" w:rsidP="2EA99863" w:rsidRDefault="1B54D80A" w14:paraId="0DB4AEB6" w14:textId="20D3DE74" w14:noSpellErr="1">
      <w:pPr>
        <w:pStyle w:val="Normal"/>
        <w:suppressLineNumbers w:val="0"/>
        <w:bidi w:val="0"/>
        <w:spacing w:before="0" w:beforeAutospacing="off" w:after="5" w:afterAutospacing="off" w:line="370" w:lineRule="auto"/>
        <w:ind w:left="-3" w:right="0"/>
        <w:jc w:val="both"/>
        <w:rPr/>
      </w:pPr>
      <w:r w:rsidR="00F5049B">
        <w:rPr/>
        <w:t xml:space="preserve">Conformidade: A avaliação dos requisitos necessários para garantir que a </w:t>
      </w:r>
      <w:r w:rsidR="173C38BA">
        <w:rPr/>
        <w:t>FEEDBACKFY</w:t>
      </w:r>
      <w:r w:rsidR="173C38BA">
        <w:rPr/>
        <w:t xml:space="preserve"> </w:t>
      </w:r>
      <w:r w:rsidR="00F5049B">
        <w:rPr/>
        <w:t>esteja em conformidade com as leis e regulamentações vigentes é fundamental. Isso envolve a verificação de práticas éticas na análise de sentimentos, privacidade de dados e outros aspectos regulamentares relevantes.</w:t>
      </w:r>
    </w:p>
    <w:p w:rsidR="1B54D80A" w:rsidP="2EA99863" w:rsidRDefault="1B54D80A" w14:paraId="1955F8AE" w14:textId="0ABDD6C7" w14:noSpellErr="1">
      <w:pPr>
        <w:pStyle w:val="Normal"/>
        <w:suppressLineNumbers w:val="0"/>
        <w:bidi w:val="0"/>
        <w:spacing w:before="0" w:beforeAutospacing="off" w:after="5" w:afterAutospacing="off" w:line="370" w:lineRule="auto"/>
        <w:ind w:left="-3" w:right="0"/>
        <w:jc w:val="both"/>
        <w:rPr/>
      </w:pPr>
      <w:r w:rsidR="00F5049B">
        <w:rPr/>
        <w:t xml:space="preserve">Gestão de Riscos Legais: A </w:t>
      </w:r>
      <w:r w:rsidR="0CA35AB0">
        <w:rPr/>
        <w:t>FEEDBACKFY</w:t>
      </w:r>
      <w:r w:rsidR="0CA35AB0">
        <w:rPr/>
        <w:t xml:space="preserve"> </w:t>
      </w:r>
      <w:r w:rsidR="00F5049B">
        <w:rPr/>
        <w:t>precisa desenvolver estratégias para identificar e gerenciar riscos associados a mudanças legislativas ou possíveis não conformidades. Isso inclui estar preparada para ajustar seus algoritmos e práticas de análise em resposta a evoluções nas leis de proteção de dados e outras regulamentações pertinentes.</w:t>
      </w:r>
    </w:p>
    <w:p w:rsidR="1B54D80A" w:rsidP="2EA99863" w:rsidRDefault="1B54D80A" w14:paraId="6F89A1E4" w14:textId="562C5A0B" w14:noSpellErr="1">
      <w:pPr>
        <w:pStyle w:val="Normal"/>
        <w:suppressLineNumbers w:val="0"/>
        <w:bidi w:val="0"/>
        <w:spacing w:before="0" w:beforeAutospacing="off" w:after="5" w:afterAutospacing="off" w:line="370" w:lineRule="auto"/>
        <w:ind w:left="-3" w:right="0"/>
        <w:jc w:val="both"/>
        <w:rPr/>
      </w:pPr>
      <w:r w:rsidR="00F5049B">
        <w:rPr/>
        <w:t>Impacto nas Operações e Estratégia: A empresa deve concentrar-se em entender como as exigências legais afetam suas operações diárias e como podem influenciar sua estratégia de mercado. Isso pode incluir adaptações nos métodos de coleta de feedback, atualizações nos algoritmos de análise e estratégias de comunicação com os clientes.</w:t>
      </w:r>
    </w:p>
    <w:p w:rsidR="1B54D80A" w:rsidP="2EA99863" w:rsidRDefault="1B54D80A" w14:paraId="72AE9368" w14:textId="30FCBEA0" w14:noSpellErr="1">
      <w:pPr>
        <w:pStyle w:val="Normal"/>
        <w:suppressLineNumbers w:val="0"/>
        <w:bidi w:val="0"/>
        <w:spacing w:before="0" w:beforeAutospacing="off" w:after="5" w:afterAutospacing="off" w:line="370" w:lineRule="auto"/>
        <w:ind w:left="-3" w:right="0"/>
        <w:jc w:val="both"/>
        <w:rPr/>
      </w:pPr>
      <w:r w:rsidR="00F5049B">
        <w:rPr/>
        <w:t xml:space="preserve">Ao direcionar atenção ao segmento político-legal, especialmente nos aspectos legislativos relevantes, a </w:t>
      </w:r>
      <w:r w:rsidR="358C67DF">
        <w:rPr/>
        <w:t>FEEDBACKFY</w:t>
      </w:r>
      <w:r w:rsidR="358C67DF">
        <w:rPr/>
        <w:t xml:space="preserve"> </w:t>
      </w:r>
      <w:r w:rsidR="00F5049B">
        <w:rPr/>
        <w:t xml:space="preserve">estará </w:t>
      </w:r>
      <w:r w:rsidR="00F5049B">
        <w:rPr/>
        <w:t>melhor</w:t>
      </w:r>
      <w:r w:rsidR="00F5049B">
        <w:rPr/>
        <w:t xml:space="preserve"> preparada para enfrentar o ambiente regulatório, garantir conformidade e mitigar riscos legais. Isso se torna essencial para a sustentabilidade e o crescimento contínuo do negócio, assegurando a confiança dos clientes e aprimorando a eficácia de suas análises de sentimentos.</w:t>
      </w:r>
    </w:p>
    <w:p w:rsidR="00FD49BC" w:rsidP="009E6676" w:rsidRDefault="00FD49BC" w14:paraId="405A0924" w14:textId="6963F15D">
      <w:pPr>
        <w:spacing w:after="115" w:line="259" w:lineRule="auto"/>
        <w:ind w:left="0" w:firstLine="0"/>
        <w:jc w:val="left"/>
      </w:pPr>
    </w:p>
    <w:p w:rsidR="00FD49BC" w:rsidP="78BA28F2" w:rsidRDefault="00000000" w14:paraId="591D6F03" w14:textId="6DAB43A2">
      <w:pPr>
        <w:pStyle w:val="Ttulo2"/>
        <w:ind w:left="7" w:right="0"/>
        <w:jc w:val="both"/>
        <w:rPr/>
      </w:pPr>
      <w:r w:rsidR="3021B263">
        <w:rPr/>
        <w:t>2</w:t>
      </w:r>
      <w:r w:rsidR="04B945A2">
        <w:rPr/>
        <w:t xml:space="preserve">.1.2 Econômico </w:t>
      </w:r>
    </w:p>
    <w:p w:rsidR="00FD49BC" w:rsidP="2EA99863" w:rsidRDefault="78F248EB" w14:paraId="2969460F" w14:textId="4427E8F0">
      <w:pPr>
        <w:pStyle w:val="Normal"/>
        <w:suppressLineNumbers w:val="0"/>
        <w:bidi w:val="0"/>
        <w:spacing w:before="0" w:beforeAutospacing="off" w:after="5" w:afterAutospacing="off" w:line="370" w:lineRule="auto"/>
        <w:ind w:left="-3" w:right="0" w:firstLine="708"/>
        <w:jc w:val="both"/>
        <w:rPr>
          <w:rFonts w:ascii="Aptos" w:hAnsi="Aptos" w:eastAsia="" w:cs="" w:asciiTheme="minorAscii" w:hAnsiTheme="minorAscii" w:eastAsiaTheme="minorEastAsia" w:cstheme="minorBidi"/>
          <w:color w:val="000000" w:themeColor="text1" w:themeTint="FF" w:themeShade="FF"/>
        </w:rPr>
      </w:pPr>
      <w:r w:rsidRPr="2EA99863" w:rsidR="6C9071D9">
        <w:rPr>
          <w:rFonts w:ascii="Aptos" w:hAnsi="Aptos" w:eastAsia="" w:cs="" w:asciiTheme="minorAscii" w:hAnsiTheme="minorAscii" w:eastAsiaTheme="minorEastAsia" w:cstheme="minorBidi"/>
          <w:color w:val="000000" w:themeColor="text1" w:themeTint="FF" w:themeShade="FF"/>
        </w:rPr>
        <w:t xml:space="preserve">O segmento econômico é crucial para entender as condições gerais e específicas que moldam as operações e a viabilidade do projeto </w:t>
      </w:r>
      <w:r w:rsidRPr="2EA99863" w:rsidR="3DB6A9D8">
        <w:rPr>
          <w:rFonts w:ascii="Aptos" w:hAnsi="Aptos" w:eastAsia="" w:cs="" w:asciiTheme="minorAscii" w:hAnsiTheme="minorAscii" w:eastAsiaTheme="minorEastAsia" w:cstheme="minorBidi"/>
          <w:color w:val="000000" w:themeColor="text1" w:themeTint="FF" w:themeShade="FF"/>
        </w:rPr>
        <w:t>FEEDBACKFY</w:t>
      </w:r>
      <w:r w:rsidRPr="2EA99863" w:rsidR="3DB6A9D8">
        <w:rPr>
          <w:rFonts w:ascii="Aptos" w:hAnsi="Aptos" w:eastAsia="" w:cs="" w:asciiTheme="minorAscii" w:hAnsiTheme="minorAscii" w:eastAsiaTheme="minorEastAsia" w:cstheme="minorBidi"/>
          <w:color w:val="000000" w:themeColor="text1" w:themeTint="FF" w:themeShade="FF"/>
        </w:rPr>
        <w:t xml:space="preserve"> </w:t>
      </w:r>
      <w:r w:rsidRPr="2EA99863" w:rsidR="6C9071D9">
        <w:rPr>
          <w:rFonts w:ascii="Aptos" w:hAnsi="Aptos" w:eastAsia="" w:cs="" w:asciiTheme="minorAscii" w:hAnsiTheme="minorAscii" w:eastAsiaTheme="minorEastAsia" w:cstheme="minorBidi"/>
          <w:color w:val="000000" w:themeColor="text1" w:themeTint="FF" w:themeShade="FF"/>
        </w:rPr>
        <w:t>em Curitiba. Utilizando inteligência artificial para análise de sentimentos em feedbacks de clientes, a empresa está intrinsecamente ligada às dinâmicas econômicas que moldam o mercado em que opera.</w:t>
      </w:r>
    </w:p>
    <w:p w:rsidR="00FD49BC" w:rsidP="2EA99863" w:rsidRDefault="78F248EB" w14:paraId="65DE5A1E" w14:textId="39105177">
      <w:pPr>
        <w:pStyle w:val="Normal"/>
        <w:suppressLineNumbers w:val="0"/>
        <w:bidi w:val="0"/>
        <w:spacing w:before="0" w:beforeAutospacing="off" w:after="5" w:afterAutospacing="off" w:line="370" w:lineRule="auto"/>
        <w:ind w:left="-3" w:right="0" w:firstLine="708"/>
        <w:jc w:val="both"/>
        <w:rPr>
          <w:rFonts w:ascii="Aptos" w:hAnsi="Aptos" w:eastAsia="" w:cs="" w:asciiTheme="minorAscii" w:hAnsiTheme="minorAscii" w:eastAsiaTheme="minorEastAsia" w:cstheme="minorBidi"/>
          <w:color w:val="000000" w:themeColor="text1" w:themeTint="FF" w:themeShade="FF"/>
        </w:rPr>
      </w:pPr>
      <w:r w:rsidRPr="2EA99863" w:rsidR="6C9071D9">
        <w:rPr>
          <w:rFonts w:ascii="Aptos" w:hAnsi="Aptos" w:eastAsia="" w:cs="" w:asciiTheme="minorAscii" w:hAnsiTheme="minorAscii" w:eastAsiaTheme="minorEastAsia" w:cstheme="minorBidi"/>
          <w:color w:val="000000" w:themeColor="text1" w:themeTint="FF" w:themeShade="FF"/>
        </w:rPr>
        <w:t xml:space="preserve">O objetivo principal é avaliar como as condições econômicas afetam o desempenho e as estratégias da </w:t>
      </w:r>
      <w:r w:rsidRPr="2EA99863" w:rsidR="2425116C">
        <w:rPr>
          <w:rFonts w:ascii="Aptos" w:hAnsi="Aptos" w:eastAsia="" w:cs="" w:asciiTheme="minorAscii" w:hAnsiTheme="minorAscii" w:eastAsiaTheme="minorEastAsia" w:cstheme="minorBidi"/>
          <w:color w:val="000000" w:themeColor="text1" w:themeTint="FF" w:themeShade="FF"/>
        </w:rPr>
        <w:t>FEEDBACKFY</w:t>
      </w:r>
      <w:r w:rsidRPr="2EA99863" w:rsidR="6C9071D9">
        <w:rPr>
          <w:rFonts w:ascii="Aptos" w:hAnsi="Aptos" w:eastAsia="" w:cs="" w:asciiTheme="minorAscii" w:hAnsiTheme="minorAscii" w:eastAsiaTheme="minorEastAsia" w:cstheme="minorBidi"/>
          <w:color w:val="000000" w:themeColor="text1" w:themeTint="FF" w:themeShade="FF"/>
        </w:rPr>
        <w:t>. Isso implica entender como fatores como inflação, taxas de juros, desemprego, renda disponível e crescimento econômico impactam a demanda por seus serviços.</w:t>
      </w:r>
    </w:p>
    <w:p w:rsidR="00FD49BC" w:rsidP="2EA99863" w:rsidRDefault="78F248EB" w14:paraId="090DDC67" w14:textId="63221795">
      <w:pPr>
        <w:pStyle w:val="Normal"/>
        <w:suppressLineNumbers w:val="0"/>
        <w:bidi w:val="0"/>
        <w:spacing w:before="0" w:beforeAutospacing="off" w:after="5" w:afterAutospacing="off" w:line="370" w:lineRule="auto"/>
        <w:ind w:left="-3" w:right="0" w:firstLine="708"/>
        <w:jc w:val="both"/>
        <w:rPr>
          <w:rFonts w:ascii="Aptos" w:hAnsi="Aptos" w:eastAsia="" w:cs="" w:asciiTheme="minorAscii" w:hAnsiTheme="minorAscii" w:eastAsiaTheme="minorEastAsia" w:cstheme="minorBidi"/>
          <w:color w:val="000000" w:themeColor="text1" w:themeTint="FF" w:themeShade="FF"/>
        </w:rPr>
      </w:pPr>
      <w:r w:rsidRPr="2EA99863" w:rsidR="6C9071D9">
        <w:rPr>
          <w:rFonts w:ascii="Aptos" w:hAnsi="Aptos" w:eastAsia="" w:cs="" w:asciiTheme="minorAscii" w:hAnsiTheme="minorAscii" w:eastAsiaTheme="minorEastAsia" w:cstheme="minorBidi"/>
          <w:color w:val="000000" w:themeColor="text1" w:themeTint="FF" w:themeShade="FF"/>
        </w:rPr>
        <w:t>Aspectos Estruturais de um Bom Segmento Econômico</w:t>
      </w:r>
      <w:r w:rsidRPr="2EA99863" w:rsidR="619065E4">
        <w:rPr>
          <w:rFonts w:ascii="Aptos" w:hAnsi="Aptos" w:eastAsia="" w:cs="" w:asciiTheme="minorAscii" w:hAnsiTheme="minorAscii" w:eastAsiaTheme="minorEastAsia" w:cstheme="minorBidi"/>
          <w:color w:val="000000" w:themeColor="text1" w:themeTint="FF" w:themeShade="FF"/>
        </w:rPr>
        <w:t>:</w:t>
      </w:r>
    </w:p>
    <w:p w:rsidR="00FD49BC" w:rsidP="2EA99863" w:rsidRDefault="78F248EB" w14:paraId="4159B397" w14:textId="0E5A5C9B">
      <w:pPr>
        <w:pStyle w:val="Normal"/>
        <w:suppressLineNumbers w:val="0"/>
        <w:bidi w:val="0"/>
        <w:spacing w:before="0" w:beforeAutospacing="off" w:after="5" w:afterAutospacing="off" w:line="370" w:lineRule="auto"/>
        <w:ind w:left="-3" w:right="0" w:firstLine="708"/>
        <w:jc w:val="both"/>
        <w:rPr>
          <w:rFonts w:ascii="Aptos" w:hAnsi="Aptos" w:eastAsia="" w:cs="" w:asciiTheme="minorAscii" w:hAnsiTheme="minorAscii" w:eastAsiaTheme="minorEastAsia" w:cstheme="minorBidi"/>
          <w:color w:val="000000" w:themeColor="text1" w:themeTint="FF" w:themeShade="FF"/>
        </w:rPr>
      </w:pPr>
      <w:r w:rsidRPr="2EA99863" w:rsidR="6C9071D9">
        <w:rPr>
          <w:rFonts w:ascii="Aptos" w:hAnsi="Aptos" w:eastAsia="" w:cs="" w:asciiTheme="minorAscii" w:hAnsiTheme="minorAscii" w:eastAsiaTheme="minorEastAsia" w:cstheme="minorBidi"/>
          <w:b w:val="1"/>
          <w:bCs w:val="1"/>
          <w:color w:val="000000" w:themeColor="text1" w:themeTint="FF" w:themeShade="FF"/>
        </w:rPr>
        <w:t>Condições Econômicas Atuais:</w:t>
      </w:r>
      <w:r w:rsidRPr="2EA99863" w:rsidR="6C9071D9">
        <w:rPr>
          <w:rFonts w:ascii="Aptos" w:hAnsi="Aptos" w:eastAsia="" w:cs="" w:asciiTheme="minorAscii" w:hAnsiTheme="minorAscii" w:eastAsiaTheme="minorEastAsia" w:cstheme="minorBidi"/>
          <w:color w:val="000000" w:themeColor="text1" w:themeTint="FF" w:themeShade="FF"/>
        </w:rPr>
        <w:t xml:space="preserve"> A análise deve começar descrevendo o estado atual da economia em Curitiba e no Brasil. Indicadores como PIB, inflação e taxas de juros são fundamentais. Recomenda-se consultar fontes confiáveis e atualizadas, como o Banco Central do Brasil, IBGE e relatórios de instituições financeiras.</w:t>
      </w:r>
    </w:p>
    <w:p w:rsidR="00FD49BC" w:rsidP="2EA99863" w:rsidRDefault="78F248EB" w14:paraId="2E745F22" w14:textId="74468A18">
      <w:pPr>
        <w:pStyle w:val="Normal"/>
        <w:suppressLineNumbers w:val="0"/>
        <w:bidi w:val="0"/>
        <w:spacing w:before="0" w:beforeAutospacing="off" w:after="5" w:afterAutospacing="off" w:line="370" w:lineRule="auto"/>
        <w:ind w:left="-3" w:right="0" w:firstLine="708"/>
        <w:jc w:val="both"/>
        <w:rPr>
          <w:rFonts w:ascii="Aptos" w:hAnsi="Aptos" w:eastAsia="" w:cs="" w:asciiTheme="minorAscii" w:hAnsiTheme="minorAscii" w:eastAsiaTheme="minorEastAsia" w:cstheme="minorBidi"/>
          <w:color w:val="000000" w:themeColor="text1" w:themeTint="FF" w:themeShade="FF"/>
        </w:rPr>
      </w:pPr>
      <w:r w:rsidRPr="2EA99863" w:rsidR="6C9071D9">
        <w:rPr>
          <w:rFonts w:ascii="Aptos" w:hAnsi="Aptos" w:eastAsia="" w:cs="" w:asciiTheme="minorAscii" w:hAnsiTheme="minorAscii" w:eastAsiaTheme="minorEastAsia" w:cstheme="minorBidi"/>
          <w:b w:val="1"/>
          <w:bCs w:val="1"/>
          <w:color w:val="000000" w:themeColor="text1" w:themeTint="FF" w:themeShade="FF"/>
        </w:rPr>
        <w:t xml:space="preserve">Tendências Econômicas: </w:t>
      </w:r>
      <w:r w:rsidRPr="2EA99863" w:rsidR="6C9071D9">
        <w:rPr>
          <w:rFonts w:ascii="Aptos" w:hAnsi="Aptos" w:eastAsia="" w:cs="" w:asciiTheme="minorAscii" w:hAnsiTheme="minorAscii" w:eastAsiaTheme="minorEastAsia" w:cstheme="minorBidi"/>
          <w:color w:val="000000" w:themeColor="text1" w:themeTint="FF" w:themeShade="FF"/>
        </w:rPr>
        <w:t xml:space="preserve">Identificar e compreender as tendências econômicas é essencial. Mudanças nos padrões de consumo e na disponibilidade de capital podem impactar diretamente a adoção dos serviços da </w:t>
      </w:r>
      <w:r w:rsidRPr="2EA99863" w:rsidR="39692CDA">
        <w:rPr>
          <w:rFonts w:ascii="Aptos" w:hAnsi="Aptos" w:eastAsia="" w:cs="" w:asciiTheme="minorAscii" w:hAnsiTheme="minorAscii" w:eastAsiaTheme="minorEastAsia" w:cstheme="minorBidi"/>
          <w:color w:val="000000" w:themeColor="text1" w:themeTint="FF" w:themeShade="FF"/>
        </w:rPr>
        <w:t>FEEDBACKFY</w:t>
      </w:r>
      <w:r w:rsidRPr="2EA99863" w:rsidR="6C9071D9">
        <w:rPr>
          <w:rFonts w:ascii="Aptos" w:hAnsi="Aptos" w:eastAsia="" w:cs="" w:asciiTheme="minorAscii" w:hAnsiTheme="minorAscii" w:eastAsiaTheme="minorEastAsia" w:cstheme="minorBidi"/>
          <w:color w:val="000000" w:themeColor="text1" w:themeTint="FF" w:themeShade="FF"/>
        </w:rPr>
        <w:t>.</w:t>
      </w:r>
    </w:p>
    <w:p w:rsidR="00FD49BC" w:rsidP="2EA99863" w:rsidRDefault="78F248EB" w14:paraId="109C95F3" w14:textId="1A87CAF0">
      <w:pPr>
        <w:pStyle w:val="Normal"/>
        <w:suppressLineNumbers w:val="0"/>
        <w:bidi w:val="0"/>
        <w:spacing w:before="0" w:beforeAutospacing="off" w:after="5" w:afterAutospacing="off" w:line="370" w:lineRule="auto"/>
        <w:ind w:left="-3" w:right="0" w:firstLine="708"/>
        <w:jc w:val="both"/>
        <w:rPr>
          <w:rFonts w:ascii="Aptos" w:hAnsi="Aptos" w:eastAsia="" w:cs="" w:asciiTheme="minorAscii" w:hAnsiTheme="minorAscii" w:eastAsiaTheme="minorEastAsia" w:cstheme="minorBidi"/>
          <w:color w:val="000000" w:themeColor="text1" w:themeTint="FF" w:themeShade="FF"/>
        </w:rPr>
      </w:pPr>
      <w:r w:rsidRPr="2EA99863" w:rsidR="6C9071D9">
        <w:rPr>
          <w:rFonts w:ascii="Aptos" w:hAnsi="Aptos" w:eastAsia="" w:cs="" w:asciiTheme="minorAscii" w:hAnsiTheme="minorAscii" w:eastAsiaTheme="minorEastAsia" w:cstheme="minorBidi"/>
          <w:b w:val="1"/>
          <w:bCs w:val="1"/>
          <w:color w:val="000000" w:themeColor="text1" w:themeTint="FF" w:themeShade="FF"/>
        </w:rPr>
        <w:t>Impacto na Demanda:</w:t>
      </w:r>
      <w:r w:rsidRPr="2EA99863" w:rsidR="6C9071D9">
        <w:rPr>
          <w:rFonts w:ascii="Aptos" w:hAnsi="Aptos" w:eastAsia="" w:cs="" w:asciiTheme="minorAscii" w:hAnsiTheme="minorAscii" w:eastAsiaTheme="minorEastAsia" w:cstheme="minorBidi"/>
          <w:color w:val="000000" w:themeColor="text1" w:themeTint="FF" w:themeShade="FF"/>
        </w:rPr>
        <w:t xml:space="preserve"> Avaliar como as condições econômicas influenciam a demanda pelos serviços da empresa. Em períodos de incerteza econômica, a demanda por </w:t>
      </w:r>
      <w:r w:rsidRPr="2EA99863" w:rsidR="6C9071D9">
        <w:rPr>
          <w:rFonts w:ascii="Aptos" w:hAnsi="Aptos" w:eastAsia="" w:cs="" w:asciiTheme="minorAscii" w:hAnsiTheme="minorAscii" w:eastAsiaTheme="minorEastAsia" w:cstheme="minorBidi"/>
          <w:color w:val="000000" w:themeColor="text1" w:themeTint="FF" w:themeShade="FF"/>
        </w:rPr>
        <w:t>ferramentas de análise de feedbacks pode aumentar à medida que as empresas buscam insights para se adaptarem.</w:t>
      </w:r>
    </w:p>
    <w:p w:rsidR="00FD49BC" w:rsidP="2EA99863" w:rsidRDefault="78F248EB" w14:paraId="631C8242" w14:textId="50DAAB95">
      <w:pPr>
        <w:pStyle w:val="Normal"/>
        <w:suppressLineNumbers w:val="0"/>
        <w:bidi w:val="0"/>
        <w:spacing w:before="0" w:beforeAutospacing="off" w:after="5" w:afterAutospacing="off" w:line="370" w:lineRule="auto"/>
        <w:ind w:left="-3" w:right="0" w:firstLine="708"/>
        <w:jc w:val="both"/>
        <w:rPr>
          <w:rFonts w:ascii="Aptos" w:hAnsi="Aptos" w:eastAsia="" w:cs="" w:asciiTheme="minorAscii" w:hAnsiTheme="minorAscii" w:eastAsiaTheme="minorEastAsia" w:cstheme="minorBidi"/>
          <w:color w:val="000000" w:themeColor="text1" w:themeTint="FF" w:themeShade="FF"/>
        </w:rPr>
      </w:pPr>
      <w:r w:rsidRPr="2EA99863" w:rsidR="6C9071D9">
        <w:rPr>
          <w:rFonts w:ascii="Aptos" w:hAnsi="Aptos" w:eastAsia="" w:cs="" w:asciiTheme="minorAscii" w:hAnsiTheme="minorAscii" w:eastAsiaTheme="minorEastAsia" w:cstheme="minorBidi"/>
          <w:b w:val="1"/>
          <w:bCs w:val="1"/>
          <w:color w:val="000000" w:themeColor="text1" w:themeTint="FF" w:themeShade="FF"/>
        </w:rPr>
        <w:t>Influência nos Custos e Preços:</w:t>
      </w:r>
      <w:r w:rsidRPr="2EA99863" w:rsidR="6C9071D9">
        <w:rPr>
          <w:rFonts w:ascii="Aptos" w:hAnsi="Aptos" w:eastAsia="" w:cs="" w:asciiTheme="minorAscii" w:hAnsiTheme="minorAscii" w:eastAsiaTheme="minorEastAsia" w:cstheme="minorBidi"/>
          <w:color w:val="000000" w:themeColor="text1" w:themeTint="FF" w:themeShade="FF"/>
        </w:rPr>
        <w:t xml:space="preserve"> Considerar como as condições econômicas afetam os custos operacionais, como a manutenção e melhoria da IA utilizada pela </w:t>
      </w:r>
      <w:r w:rsidRPr="2EA99863" w:rsidR="6C9071D9">
        <w:rPr>
          <w:rFonts w:ascii="Aptos" w:hAnsi="Aptos" w:eastAsia="" w:cs="" w:asciiTheme="minorAscii" w:hAnsiTheme="minorAscii" w:eastAsiaTheme="minorEastAsia" w:cstheme="minorBidi"/>
          <w:color w:val="000000" w:themeColor="text1" w:themeTint="FF" w:themeShade="FF"/>
        </w:rPr>
        <w:t>F</w:t>
      </w:r>
      <w:r w:rsidRPr="2EA99863" w:rsidR="781AA1D1">
        <w:rPr>
          <w:rFonts w:ascii="Aptos" w:hAnsi="Aptos" w:eastAsia="" w:cs="" w:asciiTheme="minorAscii" w:hAnsiTheme="minorAscii" w:eastAsiaTheme="minorEastAsia" w:cstheme="minorBidi"/>
          <w:color w:val="000000" w:themeColor="text1" w:themeTint="FF" w:themeShade="FF"/>
        </w:rPr>
        <w:t>EEDBACKFY</w:t>
      </w:r>
      <w:r w:rsidRPr="2EA99863" w:rsidR="6C9071D9">
        <w:rPr>
          <w:rFonts w:ascii="Aptos" w:hAnsi="Aptos" w:eastAsia="" w:cs="" w:asciiTheme="minorAscii" w:hAnsiTheme="minorAscii" w:eastAsiaTheme="minorEastAsia" w:cstheme="minorBidi"/>
          <w:color w:val="000000" w:themeColor="text1" w:themeTint="FF" w:themeShade="FF"/>
        </w:rPr>
        <w:t>. Além disso, ajustes estratégicos de preços podem ser necessários para refletir as condições do mercado.</w:t>
      </w:r>
    </w:p>
    <w:p w:rsidR="00FD49BC" w:rsidP="2EA99863" w:rsidRDefault="78F248EB" w14:paraId="0DC42DB6" w14:textId="361EBB8F">
      <w:pPr>
        <w:pStyle w:val="Normal"/>
        <w:suppressLineNumbers w:val="0"/>
        <w:bidi w:val="0"/>
        <w:spacing w:before="0" w:beforeAutospacing="off" w:after="5" w:afterAutospacing="off" w:line="370" w:lineRule="auto"/>
        <w:ind w:left="-3" w:right="0" w:firstLine="708"/>
        <w:jc w:val="both"/>
        <w:rPr>
          <w:rFonts w:ascii="Aptos" w:hAnsi="Aptos" w:eastAsia="" w:cs="" w:asciiTheme="minorAscii" w:hAnsiTheme="minorAscii" w:eastAsiaTheme="minorEastAsia" w:cstheme="minorBidi"/>
          <w:color w:val="000000" w:themeColor="text1" w:themeTint="FF" w:themeShade="FF"/>
        </w:rPr>
      </w:pPr>
      <w:r w:rsidRPr="2EA99863" w:rsidR="6C9071D9">
        <w:rPr>
          <w:rFonts w:ascii="Aptos" w:hAnsi="Aptos" w:eastAsia="" w:cs="" w:asciiTheme="minorAscii" w:hAnsiTheme="minorAscii" w:eastAsiaTheme="minorEastAsia" w:cstheme="minorBidi"/>
          <w:b w:val="1"/>
          <w:bCs w:val="1"/>
          <w:color w:val="000000" w:themeColor="text1" w:themeTint="FF" w:themeShade="FF"/>
        </w:rPr>
        <w:t>Avaliação de Riscos e Oportunidades:</w:t>
      </w:r>
      <w:r w:rsidRPr="2EA99863" w:rsidR="6C9071D9">
        <w:rPr>
          <w:rFonts w:ascii="Aptos" w:hAnsi="Aptos" w:eastAsia="" w:cs="" w:asciiTheme="minorAscii" w:hAnsiTheme="minorAscii" w:eastAsiaTheme="minorEastAsia" w:cstheme="minorBidi"/>
          <w:color w:val="000000" w:themeColor="text1" w:themeTint="FF" w:themeShade="FF"/>
        </w:rPr>
        <w:t xml:space="preserve"> Identificar riscos econômicos potenciais, como flutuações cambiais, e oportunidades que podem surgir de mudanças no ambiente econômico. Por exemplo, a expansão da economia pode levar a uma maior demanda por soluções de análise de sentimentos.</w:t>
      </w:r>
    </w:p>
    <w:p w:rsidR="00FD49BC" w:rsidP="2EA99863" w:rsidRDefault="78F248EB" w14:paraId="581D7DF6" w14:textId="267508D2" w14:noSpellErr="1">
      <w:pPr>
        <w:pStyle w:val="Normal"/>
        <w:suppressLineNumbers w:val="0"/>
        <w:bidi w:val="0"/>
        <w:spacing w:before="0" w:beforeAutospacing="off" w:after="5" w:afterAutospacing="off" w:line="370" w:lineRule="auto"/>
        <w:ind w:left="-3" w:right="0" w:firstLine="708"/>
        <w:jc w:val="both"/>
        <w:rPr>
          <w:rFonts w:ascii="Aptos" w:hAnsi="Aptos" w:eastAsia="" w:cs="" w:asciiTheme="minorAscii" w:hAnsiTheme="minorAscii" w:eastAsiaTheme="minorEastAsia" w:cstheme="minorBidi"/>
          <w:color w:val="000000" w:themeColor="text1" w:themeTint="FF" w:themeShade="FF"/>
        </w:rPr>
      </w:pPr>
      <w:r w:rsidRPr="2EA99863" w:rsidR="6C9071D9">
        <w:rPr>
          <w:rFonts w:ascii="Aptos" w:hAnsi="Aptos" w:eastAsia="" w:cs="" w:asciiTheme="minorAscii" w:hAnsiTheme="minorAscii" w:eastAsiaTheme="minorEastAsia" w:cstheme="minorBidi"/>
          <w:color w:val="000000" w:themeColor="text1" w:themeTint="FF" w:themeShade="FF"/>
        </w:rPr>
        <w:t>Entender o segmento econômico per</w:t>
      </w:r>
      <w:r w:rsidRPr="2EA99863" w:rsidR="6C9071D9">
        <w:rPr>
          <w:rFonts w:ascii="Aptos" w:hAnsi="Aptos" w:eastAsia="" w:cs="" w:asciiTheme="minorAscii" w:hAnsiTheme="minorAscii" w:eastAsiaTheme="minorEastAsia" w:cstheme="minorBidi"/>
          <w:color w:val="000000" w:themeColor="text1" w:themeTint="FF" w:themeShade="FF"/>
        </w:rPr>
        <w:t xml:space="preserve">mite à </w:t>
      </w:r>
      <w:r w:rsidRPr="2EA99863" w:rsidR="7943E33F">
        <w:rPr>
          <w:rFonts w:ascii="Aptos" w:hAnsi="Aptos" w:eastAsia="" w:cs="" w:asciiTheme="minorAscii" w:hAnsiTheme="minorAscii" w:eastAsiaTheme="minorEastAsia" w:cstheme="minorBidi"/>
          <w:color w:val="000000" w:themeColor="text1" w:themeTint="FF" w:themeShade="FF"/>
        </w:rPr>
        <w:t>FEEDBACKFY</w:t>
      </w:r>
      <w:r w:rsidRPr="2EA99863" w:rsidR="7943E33F">
        <w:rPr>
          <w:rFonts w:ascii="Aptos" w:hAnsi="Aptos" w:eastAsia="" w:cs="" w:asciiTheme="minorAscii" w:hAnsiTheme="minorAscii" w:eastAsiaTheme="minorEastAsia" w:cstheme="minorBidi"/>
          <w:color w:val="000000" w:themeColor="text1" w:themeTint="FF" w:themeShade="FF"/>
        </w:rPr>
        <w:t xml:space="preserve"> </w:t>
      </w:r>
      <w:r w:rsidRPr="2EA99863" w:rsidR="6C9071D9">
        <w:rPr>
          <w:rFonts w:ascii="Aptos" w:hAnsi="Aptos" w:eastAsia="" w:cs="" w:asciiTheme="minorAscii" w:hAnsiTheme="minorAscii" w:eastAsiaTheme="minorEastAsia" w:cstheme="minorBidi"/>
          <w:color w:val="000000" w:themeColor="text1" w:themeTint="FF" w:themeShade="FF"/>
        </w:rPr>
        <w:t>p</w:t>
      </w:r>
      <w:r w:rsidRPr="2EA99863" w:rsidR="6C9071D9">
        <w:rPr>
          <w:rFonts w:ascii="Aptos" w:hAnsi="Aptos" w:eastAsia="" w:cs="" w:asciiTheme="minorAscii" w:hAnsiTheme="minorAscii" w:eastAsiaTheme="minorEastAsia" w:cstheme="minorBidi"/>
          <w:color w:val="000000" w:themeColor="text1" w:themeTint="FF" w:themeShade="FF"/>
        </w:rPr>
        <w:t>lanejar estratégias com mais eficácia, ajustar-se às condições de mercado e maximizar a eficiência operacional diante de variáveis econômicas flutuantes. Esta análise constante é fundamental para a adaptação proativa às mudanças e para o sucesso sustentável no cenário empresarial.</w:t>
      </w:r>
    </w:p>
    <w:p w:rsidR="2EA99863" w:rsidP="2EA99863" w:rsidRDefault="2EA99863" w14:paraId="52A4E0BD" w14:textId="626395A3">
      <w:pPr>
        <w:pStyle w:val="Normal"/>
        <w:suppressLineNumbers w:val="0"/>
        <w:bidi w:val="0"/>
        <w:spacing w:before="0" w:beforeAutospacing="off" w:after="5" w:afterAutospacing="off" w:line="370" w:lineRule="auto"/>
        <w:ind w:left="-3" w:right="0" w:firstLine="708"/>
        <w:jc w:val="both"/>
        <w:rPr>
          <w:rFonts w:ascii="Aptos" w:hAnsi="Aptos" w:eastAsia="" w:cs="" w:asciiTheme="minorAscii" w:hAnsiTheme="minorAscii" w:eastAsiaTheme="minorEastAsia" w:cstheme="minorBidi"/>
          <w:color w:val="000000" w:themeColor="text1" w:themeTint="FF" w:themeShade="FF"/>
        </w:rPr>
      </w:pPr>
    </w:p>
    <w:p w:rsidR="00FD49BC" w:rsidRDefault="00000000" w14:paraId="7E7619AF" w14:textId="692A4607">
      <w:pPr>
        <w:pStyle w:val="Ttulo2"/>
        <w:ind w:left="7" w:right="0"/>
        <w:rPr/>
      </w:pPr>
      <w:r w:rsidR="03D7164E">
        <w:rPr/>
        <w:t>2</w:t>
      </w:r>
      <w:r w:rsidR="04B945A2">
        <w:rPr/>
        <w:t xml:space="preserve">.1.3 Sociocultural </w:t>
      </w:r>
    </w:p>
    <w:p w:rsidR="00FD49BC" w:rsidP="2EA99863" w:rsidRDefault="6FD57CEA" w14:paraId="271FCBB3" w14:textId="2D09BBA0" w14:noSpellErr="1">
      <w:pPr>
        <w:pStyle w:val="Normal"/>
        <w:suppressLineNumbers w:val="0"/>
        <w:bidi w:val="0"/>
        <w:spacing w:before="0" w:beforeAutospacing="off" w:after="5" w:afterAutospacing="off" w:line="370" w:lineRule="auto"/>
        <w:ind w:left="-3" w:right="0" w:firstLine="708"/>
        <w:jc w:val="both"/>
        <w:rPr>
          <w:rFonts w:ascii="Aptos" w:hAnsi="Aptos" w:eastAsia="" w:cs="" w:asciiTheme="minorAscii" w:hAnsiTheme="minorAscii" w:eastAsiaTheme="minorEastAsia" w:cstheme="minorBidi"/>
          <w:color w:val="000000" w:themeColor="text1" w:themeTint="FF" w:themeShade="FF"/>
        </w:rPr>
      </w:pPr>
      <w:r w:rsidRPr="2EA99863" w:rsidR="05785B0B">
        <w:rPr>
          <w:rFonts w:ascii="Aptos" w:hAnsi="Aptos" w:eastAsia="" w:cs="" w:asciiTheme="minorAscii" w:hAnsiTheme="minorAscii" w:eastAsiaTheme="minorEastAsia" w:cstheme="minorBidi"/>
          <w:color w:val="000000" w:themeColor="text1" w:themeTint="FF" w:themeShade="FF"/>
        </w:rPr>
        <w:t xml:space="preserve">A cidade de Curitiba, no cenário tecnológico diversificado do Brasil, é o lar da </w:t>
      </w:r>
      <w:r w:rsidRPr="2EA99863" w:rsidR="26C6B862">
        <w:rPr>
          <w:rFonts w:ascii="Aptos" w:hAnsi="Aptos" w:eastAsia="" w:cs="" w:asciiTheme="minorAscii" w:hAnsiTheme="minorAscii" w:eastAsiaTheme="minorEastAsia" w:cstheme="minorBidi"/>
          <w:color w:val="000000" w:themeColor="text1" w:themeTint="FF" w:themeShade="FF"/>
        </w:rPr>
        <w:t>FEEDBACKFY</w:t>
      </w:r>
      <w:r w:rsidRPr="2EA99863" w:rsidR="05785B0B">
        <w:rPr>
          <w:rFonts w:ascii="Aptos" w:hAnsi="Aptos" w:eastAsia="" w:cs="" w:asciiTheme="minorAscii" w:hAnsiTheme="minorAscii" w:eastAsiaTheme="minorEastAsia" w:cstheme="minorBidi"/>
          <w:color w:val="000000" w:themeColor="text1" w:themeTint="FF" w:themeShade="FF"/>
        </w:rPr>
        <w:t xml:space="preserve">, uma empresa inovadora que utiliza inteligência artificial para análise de sentimentos em feedback de clientes. O entendimento do Segmento Sociocultural é fundamental para adaptar as operações e ofertas da </w:t>
      </w:r>
      <w:r w:rsidRPr="2EA99863" w:rsidR="694DA48D">
        <w:rPr>
          <w:rFonts w:ascii="Aptos" w:hAnsi="Aptos" w:eastAsia="" w:cs="" w:asciiTheme="minorAscii" w:hAnsiTheme="minorAscii" w:eastAsiaTheme="minorEastAsia" w:cstheme="minorBidi"/>
          <w:color w:val="000000" w:themeColor="text1" w:themeTint="FF" w:themeShade="FF"/>
        </w:rPr>
        <w:t>FEEDBACKFY</w:t>
      </w:r>
      <w:r w:rsidRPr="2EA99863" w:rsidR="05785B0B">
        <w:rPr>
          <w:rFonts w:ascii="Aptos" w:hAnsi="Aptos" w:eastAsia="" w:cs="" w:asciiTheme="minorAscii" w:hAnsiTheme="minorAscii" w:eastAsiaTheme="minorEastAsia" w:cstheme="minorBidi"/>
          <w:color w:val="000000" w:themeColor="text1" w:themeTint="FF" w:themeShade="FF"/>
        </w:rPr>
        <w:t>, garantindo a compreensão das dinâmicas socioculturais que impactam a demanda de mercado.</w:t>
      </w:r>
    </w:p>
    <w:p w:rsidR="00FD49BC" w:rsidP="2EA99863" w:rsidRDefault="6FD57CEA" w14:paraId="0D2E9E4A" w14:textId="52B73332" w14:noSpellErr="1">
      <w:pPr>
        <w:pStyle w:val="Normal"/>
        <w:suppressLineNumbers w:val="0"/>
        <w:bidi w:val="0"/>
        <w:spacing w:before="0" w:beforeAutospacing="off" w:after="5" w:afterAutospacing="off" w:line="370" w:lineRule="auto"/>
        <w:ind w:left="-3" w:right="0" w:firstLine="708"/>
        <w:jc w:val="both"/>
        <w:rPr>
          <w:rFonts w:ascii="Aptos" w:hAnsi="Aptos" w:eastAsia="" w:cs="" w:asciiTheme="minorAscii" w:hAnsiTheme="minorAscii" w:eastAsiaTheme="minorEastAsia" w:cstheme="minorBidi"/>
          <w:color w:val="000000" w:themeColor="text1" w:themeTint="FF" w:themeShade="FF"/>
        </w:rPr>
      </w:pPr>
      <w:r w:rsidRPr="2EA99863" w:rsidR="05785B0B">
        <w:rPr>
          <w:rFonts w:ascii="Aptos" w:hAnsi="Aptos" w:eastAsia="" w:cs="" w:asciiTheme="minorAscii" w:hAnsiTheme="minorAscii" w:eastAsiaTheme="minorEastAsia" w:cstheme="minorBidi"/>
          <w:color w:val="000000" w:themeColor="text1" w:themeTint="FF" w:themeShade="FF"/>
        </w:rPr>
        <w:t xml:space="preserve">O principal objetivo da </w:t>
      </w:r>
      <w:r w:rsidRPr="2EA99863" w:rsidR="185E74CC">
        <w:rPr>
          <w:rFonts w:ascii="Aptos" w:hAnsi="Aptos" w:eastAsia="" w:cs="" w:asciiTheme="minorAscii" w:hAnsiTheme="minorAscii" w:eastAsiaTheme="minorEastAsia" w:cstheme="minorBidi"/>
          <w:color w:val="000000" w:themeColor="text1" w:themeTint="FF" w:themeShade="FF"/>
        </w:rPr>
        <w:t>FEEDBACKFY</w:t>
      </w:r>
      <w:r w:rsidRPr="2EA99863" w:rsidR="185E74CC">
        <w:rPr>
          <w:rFonts w:ascii="Aptos" w:hAnsi="Aptos" w:eastAsia="" w:cs="" w:asciiTheme="minorAscii" w:hAnsiTheme="minorAscii" w:eastAsiaTheme="minorEastAsia" w:cstheme="minorBidi"/>
          <w:color w:val="000000" w:themeColor="text1" w:themeTint="FF" w:themeShade="FF"/>
        </w:rPr>
        <w:t xml:space="preserve"> </w:t>
      </w:r>
      <w:r w:rsidRPr="2EA99863" w:rsidR="05785B0B">
        <w:rPr>
          <w:rFonts w:ascii="Aptos" w:hAnsi="Aptos" w:eastAsia="" w:cs="" w:asciiTheme="minorAscii" w:hAnsiTheme="minorAscii" w:eastAsiaTheme="minorEastAsia" w:cstheme="minorBidi"/>
          <w:color w:val="000000" w:themeColor="text1" w:themeTint="FF" w:themeShade="FF"/>
        </w:rPr>
        <w:t>ao explorar o Segmento Sociocultural é compreender as nuances culturais e sociais que moldam as interações dos consumidores com a tecnologia. Ao entender essas dinâmicas, a empresa busca adaptar-se de maneira proativa, antecipando as necessidades dos consumidores e, assim, otimizando suas soluções de análise de sentimentos.</w:t>
      </w:r>
    </w:p>
    <w:p w:rsidR="00FD49BC" w:rsidP="2EA99863" w:rsidRDefault="6FD57CEA" w14:paraId="05A4D686" w14:textId="2C426149" w14:noSpellErr="1">
      <w:pPr>
        <w:pStyle w:val="Normal"/>
        <w:suppressLineNumbers w:val="0"/>
        <w:bidi w:val="0"/>
        <w:spacing w:before="0" w:beforeAutospacing="off" w:after="5" w:afterAutospacing="off" w:line="370" w:lineRule="auto"/>
        <w:ind w:left="-3" w:right="0" w:firstLine="708"/>
        <w:jc w:val="both"/>
        <w:rPr>
          <w:rFonts w:ascii="Aptos" w:hAnsi="Aptos" w:eastAsia="" w:cs="" w:asciiTheme="minorAscii" w:hAnsiTheme="minorAscii" w:eastAsiaTheme="minorEastAsia" w:cstheme="minorBidi"/>
          <w:color w:val="000000" w:themeColor="text1" w:themeTint="FF" w:themeShade="FF"/>
        </w:rPr>
      </w:pPr>
      <w:r w:rsidRPr="2EA99863" w:rsidR="05785B0B">
        <w:rPr>
          <w:rFonts w:ascii="Aptos" w:hAnsi="Aptos" w:eastAsia="" w:cs="" w:asciiTheme="minorAscii" w:hAnsiTheme="minorAscii" w:eastAsiaTheme="minorEastAsia" w:cstheme="minorBidi"/>
          <w:color w:val="000000" w:themeColor="text1" w:themeTint="FF" w:themeShade="FF"/>
        </w:rPr>
        <w:t xml:space="preserve">Aspectos Estruturais do Segmento Sociocultural na </w:t>
      </w:r>
      <w:r w:rsidRPr="2EA99863" w:rsidR="73F79F6C">
        <w:rPr>
          <w:rFonts w:ascii="Aptos" w:hAnsi="Aptos" w:eastAsia="" w:cs="" w:asciiTheme="minorAscii" w:hAnsiTheme="minorAscii" w:eastAsiaTheme="minorEastAsia" w:cstheme="minorBidi"/>
          <w:color w:val="000000" w:themeColor="text1" w:themeTint="FF" w:themeShade="FF"/>
        </w:rPr>
        <w:t>FEEDBACKFY</w:t>
      </w:r>
      <w:r w:rsidRPr="2EA99863" w:rsidR="05785B0B">
        <w:rPr>
          <w:rFonts w:ascii="Aptos" w:hAnsi="Aptos" w:eastAsia="" w:cs="" w:asciiTheme="minorAscii" w:hAnsiTheme="minorAscii" w:eastAsiaTheme="minorEastAsia" w:cstheme="minorBidi"/>
          <w:color w:val="000000" w:themeColor="text1" w:themeTint="FF" w:themeShade="FF"/>
        </w:rPr>
        <w:t>:</w:t>
      </w:r>
    </w:p>
    <w:p w:rsidR="00FD49BC" w:rsidP="2EA99863" w:rsidRDefault="6FD57CEA" w14:paraId="606E5C14" w14:textId="26DAFC78">
      <w:pPr>
        <w:pStyle w:val="Normal"/>
        <w:suppressLineNumbers w:val="0"/>
        <w:bidi w:val="0"/>
        <w:spacing w:before="0" w:beforeAutospacing="off" w:after="5" w:afterAutospacing="off" w:line="370" w:lineRule="auto"/>
        <w:ind w:left="-3" w:right="0" w:firstLine="708"/>
        <w:jc w:val="both"/>
        <w:rPr>
          <w:rFonts w:ascii="Aptos" w:hAnsi="Aptos" w:eastAsia="" w:cs="" w:asciiTheme="minorAscii" w:hAnsiTheme="minorAscii" w:eastAsiaTheme="minorEastAsia" w:cstheme="minorBidi"/>
          <w:color w:val="000000" w:themeColor="text1" w:themeTint="FF" w:themeShade="FF"/>
        </w:rPr>
      </w:pPr>
      <w:r w:rsidRPr="2EA99863" w:rsidR="05785B0B">
        <w:rPr>
          <w:rFonts w:ascii="Aptos" w:hAnsi="Aptos" w:eastAsia="" w:cs="" w:asciiTheme="minorAscii" w:hAnsiTheme="minorAscii" w:eastAsiaTheme="minorEastAsia" w:cstheme="minorBidi"/>
          <w:b w:val="1"/>
          <w:bCs w:val="1"/>
          <w:color w:val="000000" w:themeColor="text1" w:themeTint="FF" w:themeShade="FF"/>
        </w:rPr>
        <w:t>Demografia:</w:t>
      </w:r>
      <w:r w:rsidRPr="2EA99863" w:rsidR="29D64939">
        <w:rPr>
          <w:rFonts w:ascii="Aptos" w:hAnsi="Aptos" w:eastAsia="" w:cs="" w:asciiTheme="minorAscii" w:hAnsiTheme="minorAscii" w:eastAsiaTheme="minorEastAsia" w:cstheme="minorBidi"/>
          <w:color w:val="000000" w:themeColor="text1" w:themeTint="FF" w:themeShade="FF"/>
        </w:rPr>
        <w:t xml:space="preserve"> </w:t>
      </w:r>
      <w:r w:rsidRPr="2EA99863" w:rsidR="05785B0B">
        <w:rPr>
          <w:rFonts w:ascii="Aptos" w:hAnsi="Aptos" w:eastAsia="" w:cs="" w:asciiTheme="minorAscii" w:hAnsiTheme="minorAscii" w:eastAsiaTheme="minorEastAsia" w:cstheme="minorBidi"/>
          <w:color w:val="000000" w:themeColor="text1" w:themeTint="FF" w:themeShade="FF"/>
        </w:rPr>
        <w:t xml:space="preserve">A </w:t>
      </w:r>
      <w:r w:rsidRPr="2EA99863" w:rsidR="195781C1">
        <w:rPr>
          <w:rFonts w:ascii="Aptos" w:hAnsi="Aptos" w:eastAsia="" w:cs="" w:asciiTheme="minorAscii" w:hAnsiTheme="minorAscii" w:eastAsiaTheme="minorEastAsia" w:cstheme="minorBidi"/>
          <w:color w:val="000000" w:themeColor="text1" w:themeTint="FF" w:themeShade="FF"/>
        </w:rPr>
        <w:t>FEEDBACKFY</w:t>
      </w:r>
      <w:r w:rsidRPr="2EA99863" w:rsidR="195781C1">
        <w:rPr>
          <w:rFonts w:ascii="Aptos" w:hAnsi="Aptos" w:eastAsia="" w:cs="" w:asciiTheme="minorAscii" w:hAnsiTheme="minorAscii" w:eastAsiaTheme="minorEastAsia" w:cstheme="minorBidi"/>
          <w:color w:val="000000" w:themeColor="text1" w:themeTint="FF" w:themeShade="FF"/>
        </w:rPr>
        <w:t xml:space="preserve"> </w:t>
      </w:r>
      <w:r w:rsidRPr="2EA99863" w:rsidR="05785B0B">
        <w:rPr>
          <w:rFonts w:ascii="Aptos" w:hAnsi="Aptos" w:eastAsia="" w:cs="" w:asciiTheme="minorAscii" w:hAnsiTheme="minorAscii" w:eastAsiaTheme="minorEastAsia" w:cstheme="minorBidi"/>
          <w:color w:val="000000" w:themeColor="text1" w:themeTint="FF" w:themeShade="FF"/>
        </w:rPr>
        <w:t xml:space="preserve">analisa continuamente as mudanças na composição populacional, compreendendo como essas alterações podem influenciar as demandas e preferências </w:t>
      </w:r>
      <w:r w:rsidRPr="2EA99863" w:rsidR="05785B0B">
        <w:rPr>
          <w:rFonts w:ascii="Aptos" w:hAnsi="Aptos" w:eastAsia="" w:cs="" w:asciiTheme="minorAscii" w:hAnsiTheme="minorAscii" w:eastAsiaTheme="minorEastAsia" w:cstheme="minorBidi"/>
          <w:color w:val="000000" w:themeColor="text1" w:themeTint="FF" w:themeShade="FF"/>
        </w:rPr>
        <w:t>do mercado. A adaptação às nuances demográficas permite à empresa ajustar suas soluções para atender às diversas necessidades dos clientes.</w:t>
      </w:r>
    </w:p>
    <w:p w:rsidR="00FD49BC" w:rsidP="2EA99863" w:rsidRDefault="6FD57CEA" w14:paraId="3D5A6347" w14:textId="3E9F8A11">
      <w:pPr>
        <w:pStyle w:val="Normal"/>
        <w:suppressLineNumbers w:val="0"/>
        <w:bidi w:val="0"/>
        <w:spacing w:before="0" w:beforeAutospacing="off" w:after="5" w:afterAutospacing="off" w:line="370" w:lineRule="auto"/>
        <w:ind w:left="-3" w:right="0" w:firstLine="708"/>
        <w:jc w:val="both"/>
        <w:rPr>
          <w:rFonts w:ascii="Aptos" w:hAnsi="Aptos" w:eastAsia="" w:cs="" w:asciiTheme="minorAscii" w:hAnsiTheme="minorAscii" w:eastAsiaTheme="minorEastAsia" w:cstheme="minorBidi"/>
          <w:color w:val="000000" w:themeColor="text1" w:themeTint="FF" w:themeShade="FF"/>
        </w:rPr>
      </w:pPr>
      <w:r w:rsidRPr="2EA99863" w:rsidR="05785B0B">
        <w:rPr>
          <w:rFonts w:ascii="Aptos" w:hAnsi="Aptos" w:eastAsia="" w:cs="" w:asciiTheme="minorAscii" w:hAnsiTheme="minorAscii" w:eastAsiaTheme="minorEastAsia" w:cstheme="minorBidi"/>
          <w:b w:val="1"/>
          <w:bCs w:val="1"/>
          <w:color w:val="000000" w:themeColor="text1" w:themeTint="FF" w:themeShade="FF"/>
        </w:rPr>
        <w:t>Tendências Culturais:</w:t>
      </w:r>
      <w:r w:rsidRPr="2EA99863" w:rsidR="55CB9D60">
        <w:rPr>
          <w:rFonts w:ascii="Aptos" w:hAnsi="Aptos" w:eastAsia="" w:cs="" w:asciiTheme="minorAscii" w:hAnsiTheme="minorAscii" w:eastAsiaTheme="minorEastAsia" w:cstheme="minorBidi"/>
          <w:color w:val="000000" w:themeColor="text1" w:themeTint="FF" w:themeShade="FF"/>
        </w:rPr>
        <w:t xml:space="preserve"> </w:t>
      </w:r>
      <w:r w:rsidRPr="2EA99863" w:rsidR="05785B0B">
        <w:rPr>
          <w:rFonts w:ascii="Aptos" w:hAnsi="Aptos" w:eastAsia="" w:cs="" w:asciiTheme="minorAscii" w:hAnsiTheme="minorAscii" w:eastAsiaTheme="minorEastAsia" w:cstheme="minorBidi"/>
          <w:color w:val="000000" w:themeColor="text1" w:themeTint="FF" w:themeShade="FF"/>
        </w:rPr>
        <w:t xml:space="preserve">Observar e interpretar as tendências culturais emergentes é uma prioridade para a </w:t>
      </w:r>
      <w:r w:rsidRPr="2EA99863" w:rsidR="6D237714">
        <w:rPr>
          <w:rFonts w:ascii="Aptos" w:hAnsi="Aptos" w:eastAsia="" w:cs="" w:asciiTheme="minorAscii" w:hAnsiTheme="minorAscii" w:eastAsiaTheme="minorEastAsia" w:cstheme="minorBidi"/>
          <w:color w:val="000000" w:themeColor="text1" w:themeTint="FF" w:themeShade="FF"/>
        </w:rPr>
        <w:t>FEEDBACKFY</w:t>
      </w:r>
      <w:r w:rsidRPr="2EA99863" w:rsidR="05785B0B">
        <w:rPr>
          <w:rFonts w:ascii="Aptos" w:hAnsi="Aptos" w:eastAsia="" w:cs="" w:asciiTheme="minorAscii" w:hAnsiTheme="minorAscii" w:eastAsiaTheme="minorEastAsia" w:cstheme="minorBidi"/>
          <w:color w:val="000000" w:themeColor="text1" w:themeTint="FF" w:themeShade="FF"/>
        </w:rPr>
        <w:t>. Essas tendências podem impactar diretamente os padrões de consumo e, por conseguinte, a aceitação e utilização das soluções de análise de sentimentos pela população. A empresa mantém-se ágil na incorporação de insights culturais para garantir relevância em seu setor.</w:t>
      </w:r>
    </w:p>
    <w:p w:rsidR="00FD49BC" w:rsidP="2EA99863" w:rsidRDefault="6FD57CEA" w14:paraId="655CEEDC" w14:textId="5C04BFBA">
      <w:pPr>
        <w:pStyle w:val="Normal"/>
        <w:suppressLineNumbers w:val="0"/>
        <w:bidi w:val="0"/>
        <w:spacing w:before="0" w:beforeAutospacing="off" w:after="5" w:afterAutospacing="off" w:line="370" w:lineRule="auto"/>
        <w:ind w:left="-3" w:right="0" w:firstLine="708"/>
        <w:jc w:val="both"/>
        <w:rPr>
          <w:rFonts w:ascii="Aptos" w:hAnsi="Aptos" w:eastAsia="" w:cs="" w:asciiTheme="minorAscii" w:hAnsiTheme="minorAscii" w:eastAsiaTheme="minorEastAsia" w:cstheme="minorBidi"/>
          <w:color w:val="000000" w:themeColor="text1" w:themeTint="FF" w:themeShade="FF"/>
        </w:rPr>
      </w:pPr>
      <w:r w:rsidRPr="2EA99863" w:rsidR="05785B0B">
        <w:rPr>
          <w:rFonts w:ascii="Aptos" w:hAnsi="Aptos" w:eastAsia="" w:cs="" w:asciiTheme="minorAscii" w:hAnsiTheme="minorAscii" w:eastAsiaTheme="minorEastAsia" w:cstheme="minorBidi"/>
          <w:b w:val="1"/>
          <w:bCs w:val="1"/>
          <w:color w:val="000000" w:themeColor="text1" w:themeTint="FF" w:themeShade="FF"/>
        </w:rPr>
        <w:t>Valores e Atitudes:</w:t>
      </w:r>
      <w:r w:rsidRPr="2EA99863" w:rsidR="5C3233C4">
        <w:rPr>
          <w:rFonts w:ascii="Aptos" w:hAnsi="Aptos" w:eastAsia="" w:cs="" w:asciiTheme="minorAscii" w:hAnsiTheme="minorAscii" w:eastAsiaTheme="minorEastAsia" w:cstheme="minorBidi"/>
          <w:color w:val="000000" w:themeColor="text1" w:themeTint="FF" w:themeShade="FF"/>
        </w:rPr>
        <w:t xml:space="preserve"> </w:t>
      </w:r>
      <w:r w:rsidRPr="2EA99863" w:rsidR="05785B0B">
        <w:rPr>
          <w:rFonts w:ascii="Aptos" w:hAnsi="Aptos" w:eastAsia="" w:cs="" w:asciiTheme="minorAscii" w:hAnsiTheme="minorAscii" w:eastAsiaTheme="minorEastAsia" w:cstheme="minorBidi"/>
          <w:color w:val="000000" w:themeColor="text1" w:themeTint="FF" w:themeShade="FF"/>
        </w:rPr>
        <w:t xml:space="preserve">Identificar os valores e atitudes predominantes é crucial para entender as preferências dos consumidores. A </w:t>
      </w:r>
      <w:r w:rsidRPr="2EA99863" w:rsidR="6958FE31">
        <w:rPr>
          <w:rFonts w:ascii="Aptos" w:hAnsi="Aptos" w:eastAsia="" w:cs="" w:asciiTheme="minorAscii" w:hAnsiTheme="minorAscii" w:eastAsiaTheme="minorEastAsia" w:cstheme="minorBidi"/>
          <w:color w:val="000000" w:themeColor="text1" w:themeTint="FF" w:themeShade="FF"/>
        </w:rPr>
        <w:t>FEEDBACKFY</w:t>
      </w:r>
      <w:r w:rsidRPr="2EA99863" w:rsidR="6958FE31">
        <w:rPr>
          <w:rFonts w:ascii="Aptos" w:hAnsi="Aptos" w:eastAsia="" w:cs="" w:asciiTheme="minorAscii" w:hAnsiTheme="minorAscii" w:eastAsiaTheme="minorEastAsia" w:cstheme="minorBidi"/>
          <w:color w:val="000000" w:themeColor="text1" w:themeTint="FF" w:themeShade="FF"/>
        </w:rPr>
        <w:t xml:space="preserve"> </w:t>
      </w:r>
      <w:r w:rsidRPr="2EA99863" w:rsidR="05785B0B">
        <w:rPr>
          <w:rFonts w:ascii="Aptos" w:hAnsi="Aptos" w:eastAsia="" w:cs="" w:asciiTheme="minorAscii" w:hAnsiTheme="minorAscii" w:eastAsiaTheme="minorEastAsia" w:cstheme="minorBidi"/>
          <w:color w:val="000000" w:themeColor="text1" w:themeTint="FF" w:themeShade="FF"/>
        </w:rPr>
        <w:t>procura alinhar suas estratégias de negócios com os valores culturais vigentes, assegurando que suas soluções ressoem com as expectativas do mercado.</w:t>
      </w:r>
    </w:p>
    <w:p w:rsidR="00FD49BC" w:rsidP="2EA99863" w:rsidRDefault="6FD57CEA" w14:paraId="2B0D86D7" w14:textId="259744DF">
      <w:pPr>
        <w:pStyle w:val="Normal"/>
        <w:suppressLineNumbers w:val="0"/>
        <w:bidi w:val="0"/>
        <w:spacing w:before="0" w:beforeAutospacing="off" w:after="5" w:afterAutospacing="off" w:line="370" w:lineRule="auto"/>
        <w:ind w:left="-3" w:right="0" w:firstLine="708"/>
        <w:jc w:val="both"/>
        <w:rPr>
          <w:rFonts w:ascii="Aptos" w:hAnsi="Aptos" w:eastAsia="" w:cs="" w:asciiTheme="minorAscii" w:hAnsiTheme="minorAscii" w:eastAsiaTheme="minorEastAsia" w:cstheme="minorBidi"/>
          <w:color w:val="000000" w:themeColor="text1" w:themeTint="FF" w:themeShade="FF"/>
        </w:rPr>
      </w:pPr>
      <w:r w:rsidRPr="2EA99863" w:rsidR="05785B0B">
        <w:rPr>
          <w:rFonts w:ascii="Aptos" w:hAnsi="Aptos" w:eastAsia="" w:cs="" w:asciiTheme="minorAscii" w:hAnsiTheme="minorAscii" w:eastAsiaTheme="minorEastAsia" w:cstheme="minorBidi"/>
          <w:b w:val="1"/>
          <w:bCs w:val="1"/>
          <w:color w:val="000000" w:themeColor="text1" w:themeTint="FF" w:themeShade="FF"/>
        </w:rPr>
        <w:t>Mudanças Sociais:</w:t>
      </w:r>
      <w:r w:rsidRPr="2EA99863" w:rsidR="6C0FD694">
        <w:rPr>
          <w:rFonts w:ascii="Aptos" w:hAnsi="Aptos" w:eastAsia="" w:cs="" w:asciiTheme="minorAscii" w:hAnsiTheme="minorAscii" w:eastAsiaTheme="minorEastAsia" w:cstheme="minorBidi"/>
          <w:color w:val="000000" w:themeColor="text1" w:themeTint="FF" w:themeShade="FF"/>
        </w:rPr>
        <w:t xml:space="preserve"> </w:t>
      </w:r>
      <w:r w:rsidRPr="2EA99863" w:rsidR="05785B0B">
        <w:rPr>
          <w:rFonts w:ascii="Aptos" w:hAnsi="Aptos" w:eastAsia="" w:cs="" w:asciiTheme="minorAscii" w:hAnsiTheme="minorAscii" w:eastAsiaTheme="minorEastAsia" w:cstheme="minorBidi"/>
          <w:color w:val="000000" w:themeColor="text1" w:themeTint="FF" w:themeShade="FF"/>
        </w:rPr>
        <w:t xml:space="preserve">A avaliação constante das mudanças sociais relevantes é parte integrante da abordagem da </w:t>
      </w:r>
      <w:r w:rsidRPr="2EA99863" w:rsidR="4A1B2C79">
        <w:rPr>
          <w:rFonts w:ascii="Aptos" w:hAnsi="Aptos" w:eastAsia="" w:cs="" w:asciiTheme="minorAscii" w:hAnsiTheme="minorAscii" w:eastAsiaTheme="minorEastAsia" w:cstheme="minorBidi"/>
          <w:color w:val="000000" w:themeColor="text1" w:themeTint="FF" w:themeShade="FF"/>
        </w:rPr>
        <w:t>FEEDBACKFY</w:t>
      </w:r>
      <w:r w:rsidRPr="2EA99863" w:rsidR="05785B0B">
        <w:rPr>
          <w:rFonts w:ascii="Aptos" w:hAnsi="Aptos" w:eastAsia="" w:cs="" w:asciiTheme="minorAscii" w:hAnsiTheme="minorAscii" w:eastAsiaTheme="minorEastAsia" w:cstheme="minorBidi"/>
          <w:color w:val="000000" w:themeColor="text1" w:themeTint="FF" w:themeShade="FF"/>
        </w:rPr>
        <w:t>. Reconhecer e adaptar-se a essas mudanças cria oportunidades para a empresa e a protege contra possíveis ameaças. A empresa busca ser proativa na identificação de mudanças sociais que possam influenciar seu setor.</w:t>
      </w:r>
    </w:p>
    <w:p w:rsidR="78BA28F2" w:rsidP="2EA99863" w:rsidRDefault="78BA28F2" w14:paraId="6B724357" w14:textId="73AC48AA">
      <w:pPr>
        <w:pStyle w:val="Normal"/>
        <w:suppressLineNumbers w:val="0"/>
        <w:bidi w:val="0"/>
        <w:spacing w:before="0" w:beforeAutospacing="off" w:after="5" w:afterAutospacing="off" w:line="370" w:lineRule="auto"/>
        <w:ind w:left="-3" w:right="0" w:firstLine="708"/>
        <w:jc w:val="both"/>
        <w:rPr>
          <w:rFonts w:ascii="Aptos" w:hAnsi="Aptos" w:eastAsia="" w:cs="" w:asciiTheme="minorAscii" w:hAnsiTheme="minorAscii" w:eastAsiaTheme="minorEastAsia" w:cstheme="minorBidi"/>
          <w:color w:val="000000" w:themeColor="text1" w:themeTint="FF" w:themeShade="FF"/>
        </w:rPr>
      </w:pPr>
      <w:r w:rsidRPr="2EA99863" w:rsidR="05785B0B">
        <w:rPr>
          <w:rFonts w:ascii="Aptos" w:hAnsi="Aptos" w:eastAsia="" w:cs="" w:asciiTheme="minorAscii" w:hAnsiTheme="minorAscii" w:eastAsiaTheme="minorEastAsia" w:cstheme="minorBidi"/>
          <w:color w:val="000000" w:themeColor="text1" w:themeTint="FF" w:themeShade="FF"/>
        </w:rPr>
        <w:t xml:space="preserve">Ao focar no Segmento Sociocultural, a </w:t>
      </w:r>
      <w:r w:rsidRPr="2EA99863" w:rsidR="532556DF">
        <w:rPr>
          <w:rFonts w:ascii="Aptos" w:hAnsi="Aptos" w:eastAsia="" w:cs="" w:asciiTheme="minorAscii" w:hAnsiTheme="minorAscii" w:eastAsiaTheme="minorEastAsia" w:cstheme="minorBidi"/>
          <w:color w:val="000000" w:themeColor="text1" w:themeTint="FF" w:themeShade="FF"/>
        </w:rPr>
        <w:t>FEEDBACKFY</w:t>
      </w:r>
      <w:r w:rsidRPr="2EA99863" w:rsidR="532556DF">
        <w:rPr>
          <w:rFonts w:ascii="Aptos" w:hAnsi="Aptos" w:eastAsia="" w:cs="" w:asciiTheme="minorAscii" w:hAnsiTheme="minorAscii" w:eastAsiaTheme="minorEastAsia" w:cstheme="minorBidi"/>
          <w:color w:val="000000" w:themeColor="text1" w:themeTint="FF" w:themeShade="FF"/>
        </w:rPr>
        <w:t xml:space="preserve"> </w:t>
      </w:r>
      <w:r w:rsidRPr="2EA99863" w:rsidR="05785B0B">
        <w:rPr>
          <w:rFonts w:ascii="Aptos" w:hAnsi="Aptos" w:eastAsia="" w:cs="" w:asciiTheme="minorAscii" w:hAnsiTheme="minorAscii" w:eastAsiaTheme="minorEastAsia" w:cstheme="minorBidi"/>
          <w:color w:val="000000" w:themeColor="text1" w:themeTint="FF" w:themeShade="FF"/>
        </w:rPr>
        <w:t>está posicionada para alinhar suas estratégias com as demandas do mercado, respondendo de maneira eficaz às mudanças e expectativas socioculturais. Essa abordagem não apenas fortalece a posição da empresa no mercado, mas também destaca seu compromisso em oferecer soluções relevantes e inovadoras em análise de sentimentos.</w:t>
      </w:r>
    </w:p>
    <w:p w:rsidR="2EA99863" w:rsidP="2EA99863" w:rsidRDefault="2EA99863" w14:paraId="3C02FA6C" w14:textId="7CEE1AE6">
      <w:pPr>
        <w:pStyle w:val="Normal"/>
        <w:suppressLineNumbers w:val="0"/>
        <w:bidi w:val="0"/>
        <w:spacing w:before="0" w:beforeAutospacing="off" w:after="5" w:afterAutospacing="off" w:line="370" w:lineRule="auto"/>
        <w:ind w:left="-3" w:right="0" w:firstLine="708"/>
        <w:jc w:val="both"/>
        <w:rPr>
          <w:rFonts w:ascii="Aptos" w:hAnsi="Aptos" w:eastAsia="" w:cs="" w:asciiTheme="minorAscii" w:hAnsiTheme="minorAscii" w:eastAsiaTheme="minorEastAsia" w:cstheme="minorBidi"/>
          <w:color w:val="000000" w:themeColor="text1" w:themeTint="FF" w:themeShade="FF"/>
        </w:rPr>
      </w:pPr>
    </w:p>
    <w:p w:rsidR="00FD49BC" w:rsidRDefault="00000000" w14:paraId="13E43301" w14:textId="7BA30D52">
      <w:pPr>
        <w:pStyle w:val="Ttulo2"/>
        <w:ind w:left="7" w:right="0"/>
        <w:rPr/>
      </w:pPr>
      <w:r w:rsidR="4E1594DE">
        <w:rPr/>
        <w:t>2</w:t>
      </w:r>
      <w:r w:rsidR="04B945A2">
        <w:rPr/>
        <w:t xml:space="preserve">.1.4 Tecnológico </w:t>
      </w:r>
    </w:p>
    <w:p w:rsidR="72332725" w:rsidP="78BA28F2" w:rsidRDefault="72332725" w14:paraId="1B6E62C0" w14:textId="2B29FE0C">
      <w:pPr>
        <w:ind w:left="-3" w:firstLine="708"/>
        <w:rPr>
          <w:rFonts w:asciiTheme="minorHAnsi" w:hAnsiTheme="minorHAnsi" w:eastAsiaTheme="minorEastAsia" w:cstheme="minorBidi"/>
          <w:color w:val="000000" w:themeColor="text1"/>
        </w:rPr>
      </w:pPr>
      <w:r w:rsidRPr="78BA28F2">
        <w:rPr>
          <w:rFonts w:asciiTheme="minorHAnsi" w:hAnsiTheme="minorHAnsi" w:eastAsiaTheme="minorEastAsia" w:cstheme="minorBidi"/>
          <w:color w:val="000000" w:themeColor="text1"/>
        </w:rPr>
        <w:t xml:space="preserve">O segmento tecnológico desempenha um papel crucial no sucesso e na evolução da </w:t>
      </w:r>
      <w:r w:rsidRPr="78BA28F2" w:rsidR="45740E3E">
        <w:rPr>
          <w:rFonts w:asciiTheme="minorHAnsi" w:hAnsiTheme="minorHAnsi" w:eastAsiaTheme="minorEastAsia" w:cstheme="minorBidi"/>
          <w:color w:val="000000" w:themeColor="text1"/>
        </w:rPr>
        <w:t>FEEDBACKFY</w:t>
      </w:r>
      <w:r w:rsidRPr="78BA28F2">
        <w:rPr>
          <w:rFonts w:asciiTheme="minorHAnsi" w:hAnsiTheme="minorHAnsi" w:eastAsiaTheme="minorEastAsia" w:cstheme="minorBidi"/>
          <w:color w:val="000000" w:themeColor="text1"/>
        </w:rPr>
        <w:t xml:space="preserve">, uma empresa sediada em Curitiba que utiliza Inteligência Artificial para realizar análises de sentimentos em feedback dos clientes. Neste contexto, o Segmento Tecnológico envolve a compreensão das tendências, inovações e distribuição de tecnologia que moldam a indústria e os mercados em que a </w:t>
      </w:r>
      <w:r w:rsidRPr="78BA28F2" w:rsidR="46DFB991">
        <w:rPr>
          <w:rFonts w:asciiTheme="minorHAnsi" w:hAnsiTheme="minorHAnsi" w:eastAsiaTheme="minorEastAsia" w:cstheme="minorBidi"/>
          <w:color w:val="000000" w:themeColor="text1"/>
        </w:rPr>
        <w:t>FEEDBACKFY</w:t>
      </w:r>
      <w:r w:rsidRPr="78BA28F2" w:rsidR="46DFB991">
        <w:rPr>
          <w:color w:val="auto"/>
        </w:rPr>
        <w:t xml:space="preserve"> </w:t>
      </w:r>
      <w:r w:rsidRPr="78BA28F2">
        <w:rPr>
          <w:rFonts w:asciiTheme="minorHAnsi" w:hAnsiTheme="minorHAnsi" w:eastAsiaTheme="minorEastAsia" w:cstheme="minorBidi"/>
          <w:color w:val="000000" w:themeColor="text1"/>
        </w:rPr>
        <w:t>opera.</w:t>
      </w:r>
    </w:p>
    <w:p w:rsidR="72332725" w:rsidP="2EA99863" w:rsidRDefault="72332725" w14:paraId="03A0370E" w14:textId="1508C957">
      <w:pPr>
        <w:ind w:left="-3" w:firstLine="708"/>
        <w:rPr>
          <w:rFonts w:ascii="Aptos" w:hAnsi="Aptos" w:eastAsia="" w:cs="" w:asciiTheme="minorAscii" w:hAnsiTheme="minorAscii" w:eastAsiaTheme="minorEastAsia" w:cstheme="minorBidi"/>
          <w:color w:val="000000" w:themeColor="text1"/>
        </w:rPr>
      </w:pPr>
      <w:r w:rsidRPr="2EA99863" w:rsidR="0E95270C">
        <w:rPr>
          <w:rFonts w:ascii="Aptos" w:hAnsi="Aptos" w:eastAsia="" w:cs="" w:asciiTheme="minorAscii" w:hAnsiTheme="minorAscii" w:eastAsiaTheme="minorEastAsia" w:cstheme="minorBidi"/>
          <w:color w:val="000000" w:themeColor="text1" w:themeTint="FF" w:themeShade="FF"/>
        </w:rPr>
        <w:t xml:space="preserve">Na </w:t>
      </w:r>
      <w:r w:rsidRPr="2EA99863" w:rsidR="6B0B8597">
        <w:rPr>
          <w:rFonts w:ascii="Aptos" w:hAnsi="Aptos" w:eastAsia="" w:cs="" w:asciiTheme="minorAscii" w:hAnsiTheme="minorAscii" w:eastAsiaTheme="minorEastAsia" w:cstheme="minorBidi"/>
          <w:color w:val="000000" w:themeColor="text1" w:themeTint="FF" w:themeShade="FF"/>
        </w:rPr>
        <w:t>FEEDBACKFY</w:t>
      </w:r>
      <w:r w:rsidRPr="2EA99863" w:rsidR="0E95270C">
        <w:rPr>
          <w:rFonts w:ascii="Aptos" w:hAnsi="Aptos" w:eastAsia="" w:cs="" w:asciiTheme="minorAscii" w:hAnsiTheme="minorAscii" w:eastAsiaTheme="minorEastAsia" w:cstheme="minorBidi"/>
          <w:color w:val="000000" w:themeColor="text1" w:themeTint="FF" w:themeShade="FF"/>
        </w:rPr>
        <w:t xml:space="preserve">, o Segmento Tecnológico refere-se à maneira como as mudanças tecnológicas impactam diretamente a estratégia e operações da empresa. A empresa reconhece a tecnologia como uma alavanca para o crescimento, eficiência e inovação contínua de produtos e serviços. A análise de sentimentos por meio da IA é central para a proposta de valor da </w:t>
      </w:r>
      <w:r w:rsidRPr="2EA99863" w:rsidR="5FEE220C">
        <w:rPr>
          <w:rFonts w:ascii="Aptos" w:hAnsi="Aptos" w:eastAsia="" w:cs="" w:asciiTheme="minorAscii" w:hAnsiTheme="minorAscii" w:eastAsiaTheme="minorEastAsia" w:cstheme="minorBidi"/>
          <w:color w:val="000000" w:themeColor="text1" w:themeTint="FF" w:themeShade="FF"/>
        </w:rPr>
        <w:t>FEEDBACKFY</w:t>
      </w:r>
      <w:r w:rsidRPr="2EA99863" w:rsidR="0E95270C">
        <w:rPr>
          <w:rFonts w:ascii="Aptos" w:hAnsi="Aptos" w:eastAsia="" w:cs="" w:asciiTheme="minorAscii" w:hAnsiTheme="minorAscii" w:eastAsiaTheme="minorEastAsia" w:cstheme="minorBidi"/>
          <w:color w:val="000000" w:themeColor="text1" w:themeTint="FF" w:themeShade="FF"/>
        </w:rPr>
        <w:t>, demonstrando a integração de tecnologia avançada na oferta de soluções inovadoras aos clientes.</w:t>
      </w:r>
    </w:p>
    <w:p w:rsidR="72332725" w:rsidP="2EA99863" w:rsidRDefault="72332725" w14:paraId="73D7B9F8" w14:textId="1254BB71">
      <w:pPr>
        <w:ind w:left="-3" w:firstLine="708"/>
        <w:rPr>
          <w:rFonts w:ascii="Aptos" w:hAnsi="Aptos" w:eastAsia="" w:cs="" w:asciiTheme="minorAscii" w:hAnsiTheme="minorAscii" w:eastAsiaTheme="minorEastAsia" w:cstheme="minorBidi"/>
          <w:color w:val="000000" w:themeColor="text1"/>
        </w:rPr>
      </w:pPr>
      <w:r w:rsidRPr="2EA99863" w:rsidR="0E95270C">
        <w:rPr>
          <w:rFonts w:ascii="Aptos" w:hAnsi="Aptos" w:eastAsia="" w:cs="" w:asciiTheme="minorAscii" w:hAnsiTheme="minorAscii" w:eastAsiaTheme="minorEastAsia" w:cstheme="minorBidi"/>
          <w:b w:val="1"/>
          <w:bCs w:val="1"/>
          <w:color w:val="000000" w:themeColor="text1" w:themeTint="FF" w:themeShade="FF"/>
        </w:rPr>
        <w:t>Inovações Tecnológicas:</w:t>
      </w:r>
      <w:r w:rsidRPr="2EA99863" w:rsidR="0E95270C">
        <w:rPr>
          <w:rFonts w:ascii="Aptos" w:hAnsi="Aptos" w:eastAsia="" w:cs="" w:asciiTheme="minorAscii" w:hAnsiTheme="minorAscii" w:eastAsiaTheme="minorEastAsia" w:cstheme="minorBidi"/>
          <w:color w:val="000000" w:themeColor="text1" w:themeTint="FF" w:themeShade="FF"/>
        </w:rPr>
        <w:t xml:space="preserve"> A </w:t>
      </w:r>
      <w:r w:rsidRPr="2EA99863" w:rsidR="1ABCAD22">
        <w:rPr>
          <w:rFonts w:ascii="Aptos" w:hAnsi="Aptos" w:eastAsia="" w:cs="" w:asciiTheme="minorAscii" w:hAnsiTheme="minorAscii" w:eastAsiaTheme="minorEastAsia" w:cstheme="minorBidi"/>
          <w:color w:val="000000" w:themeColor="text1" w:themeTint="FF" w:themeShade="FF"/>
        </w:rPr>
        <w:t>FEEDBACKFY</w:t>
      </w:r>
      <w:r w:rsidRPr="2EA99863" w:rsidR="1ABCAD22">
        <w:rPr>
          <w:color w:val="auto"/>
        </w:rPr>
        <w:t xml:space="preserve"> </w:t>
      </w:r>
      <w:r w:rsidRPr="2EA99863" w:rsidR="0E95270C">
        <w:rPr>
          <w:rFonts w:ascii="Aptos" w:hAnsi="Aptos" w:eastAsia="" w:cs="" w:asciiTheme="minorAscii" w:hAnsiTheme="minorAscii" w:eastAsiaTheme="minorEastAsia" w:cstheme="minorBidi"/>
          <w:color w:val="000000" w:themeColor="text1" w:themeTint="FF" w:themeShade="FF"/>
        </w:rPr>
        <w:t>monitora de perto as tendências tecnológicas que podem impactar seus produtos e serviços. A contínua evolução na área de processamento de linguagem natural e aprendizado de máquina é fundamental para aprimorar a precisão e a eficácia das análises de sentimentos.</w:t>
      </w:r>
    </w:p>
    <w:p w:rsidR="72332725" w:rsidP="2EA99863" w:rsidRDefault="72332725" w14:paraId="5FDE3429" w14:textId="0CA110A5">
      <w:pPr>
        <w:ind w:left="-3" w:firstLine="708"/>
        <w:rPr>
          <w:rFonts w:ascii="Aptos" w:hAnsi="Aptos" w:eastAsia="" w:cs="" w:asciiTheme="minorAscii" w:hAnsiTheme="minorAscii" w:eastAsiaTheme="minorEastAsia" w:cstheme="minorBidi"/>
          <w:color w:val="000000" w:themeColor="text1"/>
        </w:rPr>
      </w:pPr>
      <w:r w:rsidRPr="2EA99863" w:rsidR="0E95270C">
        <w:rPr>
          <w:rFonts w:ascii="Aptos" w:hAnsi="Aptos" w:eastAsia="" w:cs="" w:asciiTheme="minorAscii" w:hAnsiTheme="minorAscii" w:eastAsiaTheme="minorEastAsia" w:cstheme="minorBidi"/>
          <w:b w:val="1"/>
          <w:bCs w:val="1"/>
          <w:color w:val="000000" w:themeColor="text1" w:themeTint="FF" w:themeShade="FF"/>
        </w:rPr>
        <w:t xml:space="preserve">Adoção Tecnológica: </w:t>
      </w:r>
      <w:r w:rsidRPr="2EA99863" w:rsidR="0E95270C">
        <w:rPr>
          <w:rFonts w:ascii="Aptos" w:hAnsi="Aptos" w:eastAsia="" w:cs="" w:asciiTheme="minorAscii" w:hAnsiTheme="minorAscii" w:eastAsiaTheme="minorEastAsia" w:cstheme="minorBidi"/>
          <w:color w:val="000000" w:themeColor="text1" w:themeTint="FF" w:themeShade="FF"/>
        </w:rPr>
        <w:t>A empresa está atenta à forma como ela e o mercado estão se adaptando às tecnologias emergentes. A rápida adoção de ferramentas avançadas de análise de dados e IA é crucial para manter a relevância e a eficiência no setor.</w:t>
      </w:r>
    </w:p>
    <w:p w:rsidR="72332725" w:rsidP="2EA99863" w:rsidRDefault="72332725" w14:paraId="15BABCC3" w14:textId="5B78A15E">
      <w:pPr>
        <w:ind w:left="-3" w:firstLine="708"/>
        <w:rPr>
          <w:rFonts w:ascii="Aptos" w:hAnsi="Aptos" w:eastAsia="" w:cs="" w:asciiTheme="minorAscii" w:hAnsiTheme="minorAscii" w:eastAsiaTheme="minorEastAsia" w:cstheme="minorBidi"/>
          <w:color w:val="000000" w:themeColor="text1"/>
        </w:rPr>
      </w:pPr>
      <w:r w:rsidRPr="2EA99863" w:rsidR="0E95270C">
        <w:rPr>
          <w:rFonts w:ascii="Aptos" w:hAnsi="Aptos" w:eastAsia="" w:cs="" w:asciiTheme="minorAscii" w:hAnsiTheme="minorAscii" w:eastAsiaTheme="minorEastAsia" w:cstheme="minorBidi"/>
          <w:b w:val="1"/>
          <w:bCs w:val="1"/>
          <w:color w:val="000000" w:themeColor="text1" w:themeTint="FF" w:themeShade="FF"/>
        </w:rPr>
        <w:t>Ciclo de Vida Tecnológico:</w:t>
      </w:r>
      <w:r w:rsidRPr="2EA99863" w:rsidR="0E95270C">
        <w:rPr>
          <w:rFonts w:ascii="Aptos" w:hAnsi="Aptos" w:eastAsia="" w:cs="" w:asciiTheme="minorAscii" w:hAnsiTheme="minorAscii" w:eastAsiaTheme="minorEastAsia" w:cstheme="minorBidi"/>
          <w:color w:val="000000" w:themeColor="text1" w:themeTint="FF" w:themeShade="FF"/>
        </w:rPr>
        <w:t xml:space="preserve"> Ao compreender em que estágio as tecnologias relevantes se encontram, a </w:t>
      </w:r>
      <w:r w:rsidRPr="2EA99863" w:rsidR="5AB9943D">
        <w:rPr>
          <w:rFonts w:ascii="Aptos" w:hAnsi="Aptos" w:eastAsia="" w:cs="" w:asciiTheme="minorAscii" w:hAnsiTheme="minorAscii" w:eastAsiaTheme="minorEastAsia" w:cstheme="minorBidi"/>
          <w:color w:val="000000" w:themeColor="text1" w:themeTint="FF" w:themeShade="FF"/>
        </w:rPr>
        <w:t>FEEDBACKFY</w:t>
      </w:r>
      <w:r w:rsidRPr="2EA99863" w:rsidR="5AB9943D">
        <w:rPr>
          <w:color w:val="auto"/>
        </w:rPr>
        <w:t xml:space="preserve"> </w:t>
      </w:r>
      <w:r w:rsidRPr="2EA99863" w:rsidR="0E95270C">
        <w:rPr>
          <w:rFonts w:ascii="Aptos" w:hAnsi="Aptos" w:eastAsia="" w:cs="" w:asciiTheme="minorAscii" w:hAnsiTheme="minorAscii" w:eastAsiaTheme="minorEastAsia" w:cstheme="minorBidi"/>
          <w:color w:val="000000" w:themeColor="text1" w:themeTint="FF" w:themeShade="FF"/>
        </w:rPr>
        <w:t>pode antecipar mudanças no cenário tecnológico. Isso permite planejar investimentos em pesquisa e desenvolvimento para garantir a manutenção da liderança tecnológica.</w:t>
      </w:r>
    </w:p>
    <w:p w:rsidR="72332725" w:rsidP="2EA99863" w:rsidRDefault="72332725" w14:paraId="3E1373EA" w14:textId="2FE54F04">
      <w:pPr>
        <w:ind w:left="-3" w:firstLine="708"/>
        <w:rPr>
          <w:rFonts w:ascii="Aptos" w:hAnsi="Aptos" w:eastAsia="" w:cs="" w:asciiTheme="minorAscii" w:hAnsiTheme="minorAscii" w:eastAsiaTheme="minorEastAsia" w:cstheme="minorBidi"/>
          <w:color w:val="000000" w:themeColor="text1"/>
        </w:rPr>
      </w:pPr>
      <w:r w:rsidRPr="2EA99863" w:rsidR="0E95270C">
        <w:rPr>
          <w:rFonts w:ascii="Aptos" w:hAnsi="Aptos" w:eastAsia="" w:cs="" w:asciiTheme="minorAscii" w:hAnsiTheme="minorAscii" w:eastAsiaTheme="minorEastAsia" w:cstheme="minorBidi"/>
          <w:b w:val="1"/>
          <w:bCs w:val="1"/>
          <w:color w:val="000000" w:themeColor="text1" w:themeTint="FF" w:themeShade="FF"/>
        </w:rPr>
        <w:t>Influência Competitiva:</w:t>
      </w:r>
      <w:r w:rsidRPr="2EA99863" w:rsidR="0E95270C">
        <w:rPr>
          <w:rFonts w:ascii="Aptos" w:hAnsi="Aptos" w:eastAsia="" w:cs="" w:asciiTheme="minorAscii" w:hAnsiTheme="minorAscii" w:eastAsiaTheme="minorEastAsia" w:cstheme="minorBidi"/>
          <w:color w:val="000000" w:themeColor="text1" w:themeTint="FF" w:themeShade="FF"/>
        </w:rPr>
        <w:t xml:space="preserve"> A </w:t>
      </w:r>
      <w:r w:rsidRPr="2EA99863" w:rsidR="50E666CE">
        <w:rPr>
          <w:rFonts w:ascii="Aptos" w:hAnsi="Aptos" w:eastAsia="" w:cs="" w:asciiTheme="minorAscii" w:hAnsiTheme="minorAscii" w:eastAsiaTheme="minorEastAsia" w:cstheme="minorBidi"/>
          <w:color w:val="000000" w:themeColor="text1" w:themeTint="FF" w:themeShade="FF"/>
        </w:rPr>
        <w:t>FEEDBACKFY</w:t>
      </w:r>
      <w:r w:rsidRPr="2EA99863" w:rsidR="50E666CE">
        <w:rPr>
          <w:color w:val="auto"/>
        </w:rPr>
        <w:t xml:space="preserve"> </w:t>
      </w:r>
      <w:r w:rsidRPr="2EA99863" w:rsidR="0E95270C">
        <w:rPr>
          <w:rFonts w:ascii="Aptos" w:hAnsi="Aptos" w:eastAsia="" w:cs="" w:asciiTheme="minorAscii" w:hAnsiTheme="minorAscii" w:eastAsiaTheme="minorEastAsia" w:cstheme="minorBidi"/>
          <w:color w:val="000000" w:themeColor="text1" w:themeTint="FF" w:themeShade="FF"/>
        </w:rPr>
        <w:t>avalia constantemente como as tecnologias atuais e emergentes afetam sua vantagem competitiva. A capacidade de fornecer análises de sentimentos mais precisas e abrangentes é um diferencial estratégico que a empresa busca manter e aprimorar.</w:t>
      </w:r>
    </w:p>
    <w:p w:rsidR="72332725" w:rsidP="78BA28F2" w:rsidRDefault="72332725" w14:paraId="225A29A2" w14:textId="0EBECFA9">
      <w:pPr>
        <w:ind w:left="-3" w:firstLine="708"/>
        <w:rPr>
          <w:rFonts w:asciiTheme="minorHAnsi" w:hAnsiTheme="minorHAnsi" w:eastAsiaTheme="minorEastAsia" w:cstheme="minorBidi"/>
          <w:color w:val="000000" w:themeColor="text1"/>
        </w:rPr>
      </w:pPr>
      <w:r w:rsidRPr="78BA28F2">
        <w:rPr>
          <w:rFonts w:asciiTheme="minorHAnsi" w:hAnsiTheme="minorHAnsi" w:eastAsiaTheme="minorEastAsia" w:cstheme="minorBidi"/>
          <w:color w:val="000000" w:themeColor="text1"/>
        </w:rPr>
        <w:t xml:space="preserve">Ao focar nesses tópicos, a </w:t>
      </w:r>
      <w:r w:rsidRPr="78BA28F2" w:rsidR="085C37AD">
        <w:rPr>
          <w:rFonts w:asciiTheme="minorHAnsi" w:hAnsiTheme="minorHAnsi" w:eastAsiaTheme="minorEastAsia" w:cstheme="minorBidi"/>
          <w:color w:val="000000" w:themeColor="text1"/>
        </w:rPr>
        <w:t>FEEDBACKFY</w:t>
      </w:r>
      <w:r w:rsidRPr="78BA28F2" w:rsidR="085C37AD">
        <w:rPr>
          <w:color w:val="auto"/>
        </w:rPr>
        <w:t xml:space="preserve"> </w:t>
      </w:r>
      <w:r w:rsidRPr="78BA28F2">
        <w:rPr>
          <w:rFonts w:asciiTheme="minorHAnsi" w:hAnsiTheme="minorHAnsi" w:eastAsiaTheme="minorEastAsia" w:cstheme="minorBidi"/>
          <w:color w:val="000000" w:themeColor="text1"/>
        </w:rPr>
        <w:t>está posicionada de forma estratégica para entender como as tecnologias moldarão o futuro da análise de sentimentos, permitindo à empresa explorar inovações contínuas e manter uma posição competitiva sólida no mercado.</w:t>
      </w:r>
    </w:p>
    <w:p w:rsidR="00FD49BC" w:rsidRDefault="00FD49BC" w14:paraId="347350FB" w14:textId="01718CFB">
      <w:pPr>
        <w:spacing w:after="115" w:line="259" w:lineRule="auto"/>
        <w:ind w:left="708" w:firstLine="0"/>
        <w:jc w:val="left"/>
      </w:pPr>
    </w:p>
    <w:p w:rsidR="00FD49BC" w:rsidP="2EA99863" w:rsidRDefault="00000000" w14:paraId="46F68A18" w14:textId="76445C90">
      <w:pPr>
        <w:spacing w:after="117" w:line="259" w:lineRule="auto"/>
        <w:ind w:left="7"/>
        <w:rPr>
          <w:b w:val="1"/>
          <w:bCs w:val="1"/>
        </w:rPr>
      </w:pPr>
      <w:r w:rsidRPr="2EA99863" w:rsidR="76E22FAF">
        <w:rPr>
          <w:b w:val="1"/>
          <w:bCs w:val="1"/>
        </w:rPr>
        <w:t>2</w:t>
      </w:r>
      <w:r w:rsidRPr="2EA99863" w:rsidR="04B945A2">
        <w:rPr>
          <w:b w:val="1"/>
          <w:bCs w:val="1"/>
        </w:rPr>
        <w:t xml:space="preserve">.2 AMBIENTE SETORIAL </w:t>
      </w:r>
    </w:p>
    <w:p w:rsidR="00FD49BC" w:rsidRDefault="00000000" w14:paraId="7B1C9D8C" w14:textId="77777777">
      <w:pPr>
        <w:spacing w:after="115" w:line="259" w:lineRule="auto"/>
        <w:ind w:left="0" w:firstLine="0"/>
        <w:jc w:val="left"/>
      </w:pPr>
      <w:r>
        <w:t xml:space="preserve"> </w:t>
      </w:r>
    </w:p>
    <w:p w:rsidR="04B945A2" w:rsidP="2EA99863" w:rsidRDefault="04B945A2" w14:paraId="561F8610" w14:textId="419439B8">
      <w:pPr>
        <w:ind w:left="-3" w:firstLine="708"/>
        <w:rPr/>
      </w:pPr>
      <w:r w:rsidR="04B945A2">
        <w:rPr/>
        <w:t xml:space="preserve">Refere-se ao ambiente específico do setor no qual a empresa está inserida, formado por clientes, fornecedores, concorrentes, produtos e serviços substitutos. Dentre as metodologias existentes para analisar o ambiente operacional será utilizada a análise estrutural da indústria, conhecida principalmente por Modelo das Cinco Forças de Porter. </w:t>
      </w:r>
    </w:p>
    <w:p w:rsidR="2EA99863" w:rsidP="2EA99863" w:rsidRDefault="2EA99863" w14:paraId="2562C5E0" w14:textId="033541EE">
      <w:pPr>
        <w:pStyle w:val="Normal"/>
        <w:spacing w:after="115" w:line="259" w:lineRule="auto"/>
        <w:ind w:left="705" w:firstLine="0"/>
        <w:jc w:val="left"/>
        <w:rPr/>
      </w:pPr>
    </w:p>
    <w:p w:rsidR="00FD49BC" w:rsidP="2EA99863" w:rsidRDefault="00000000" w14:paraId="4DD924C9" w14:textId="72C6B130">
      <w:pPr>
        <w:pStyle w:val="Ttulo2"/>
        <w:spacing w:after="115" w:line="259" w:lineRule="auto"/>
        <w:ind w:left="7" w:right="0"/>
        <w:rPr/>
      </w:pPr>
      <w:r w:rsidR="04B945A2">
        <w:rPr/>
        <w:t xml:space="preserve">Forças de Porter </w:t>
      </w:r>
    </w:p>
    <w:p w:rsidRPr="003E6F86" w:rsidR="003E6F86" w:rsidP="004163E8" w:rsidRDefault="003E6F86" w14:paraId="0969F829" w14:textId="77777777">
      <w:pPr>
        <w:pStyle w:val="NormalWeb"/>
        <w:shd w:val="clear" w:color="auto" w:fill="FFFFFF"/>
        <w:spacing w:before="0" w:beforeAutospacing="0" w:after="0" w:afterAutospacing="0" w:line="360" w:lineRule="auto"/>
        <w:ind w:firstLine="708"/>
        <w:jc w:val="both"/>
        <w:rPr>
          <w:rFonts w:ascii="Arial" w:hAnsi="Arial" w:cs="Arial"/>
        </w:rPr>
      </w:pPr>
      <w:r w:rsidRPr="003E6F86">
        <w:rPr>
          <w:rFonts w:ascii="Arial" w:hAnsi="Arial" w:cs="Arial"/>
          <w:color w:val="0D0D0D"/>
        </w:rPr>
        <w:t>A análise das Cinco Forças de Porter é uma ferramenta estratégica para compreender o ambiente competitivo e orientar o desenvolvimento de estratégias empresariais. Abaixo, está aprimorado o texto fornecido, estruturado em tópicos:</w:t>
      </w:r>
    </w:p>
    <w:p w:rsidRPr="003E6F86" w:rsidR="003E6F86" w:rsidP="004163E8" w:rsidRDefault="003E6F86" w14:paraId="416204AD" w14:textId="77777777">
      <w:pPr>
        <w:pStyle w:val="NormalWeb"/>
        <w:shd w:val="clear" w:color="auto" w:fill="FFFFFF"/>
        <w:spacing w:before="0" w:beforeAutospacing="0" w:after="300" w:afterAutospacing="0" w:line="360" w:lineRule="auto"/>
        <w:jc w:val="both"/>
        <w:rPr>
          <w:rFonts w:ascii="Arial" w:hAnsi="Arial" w:cs="Arial"/>
        </w:rPr>
      </w:pPr>
      <w:r w:rsidRPr="003E6F86">
        <w:rPr>
          <w:rFonts w:ascii="Arial" w:hAnsi="Arial" w:cs="Arial"/>
          <w:color w:val="0D0D0D"/>
        </w:rPr>
        <w:t>Análise das Forças de Porter:</w:t>
      </w:r>
    </w:p>
    <w:p w:rsidRPr="003E6F86" w:rsidR="003E6F86" w:rsidP="004163E8" w:rsidRDefault="003E6F86" w14:paraId="685A3B22" w14:textId="77777777">
      <w:pPr>
        <w:pStyle w:val="NormalWeb"/>
        <w:numPr>
          <w:ilvl w:val="0"/>
          <w:numId w:val="72"/>
        </w:numPr>
        <w:shd w:val="clear" w:color="auto" w:fill="FFFFFF"/>
        <w:spacing w:before="300" w:beforeAutospacing="0" w:after="0" w:afterAutospacing="0" w:line="360" w:lineRule="auto"/>
        <w:jc w:val="both"/>
        <w:textAlignment w:val="baseline"/>
        <w:rPr>
          <w:rFonts w:ascii="Arial" w:hAnsi="Arial" w:cs="Arial"/>
          <w:color w:val="0D0D0D"/>
        </w:rPr>
      </w:pPr>
      <w:r w:rsidRPr="003E6F86">
        <w:rPr>
          <w:rFonts w:ascii="Arial" w:hAnsi="Arial" w:cs="Arial"/>
          <w:color w:val="0D0D0D"/>
        </w:rPr>
        <w:t>Importância da Análise: Esta análise é crucial para formular estratégias abrangentes e entender a dinâmica competitiva do setor. Ela ajuda a identificar as fontes de competição e as alavancas que podem ser utilizadas para obter vantagem competitiva.</w:t>
      </w:r>
    </w:p>
    <w:p w:rsidRPr="003E6F86" w:rsidR="003E6F86" w:rsidP="004163E8" w:rsidRDefault="003E6F86" w14:paraId="689B82D5" w14:textId="77777777">
      <w:pPr>
        <w:pStyle w:val="NormalWeb"/>
        <w:numPr>
          <w:ilvl w:val="0"/>
          <w:numId w:val="72"/>
        </w:numPr>
        <w:shd w:val="clear" w:color="auto" w:fill="FFFFFF"/>
        <w:spacing w:before="0" w:beforeAutospacing="0" w:after="0" w:afterAutospacing="0" w:line="360" w:lineRule="auto"/>
        <w:jc w:val="both"/>
        <w:textAlignment w:val="baseline"/>
        <w:rPr>
          <w:rFonts w:ascii="Arial" w:hAnsi="Arial" w:cs="Arial"/>
          <w:color w:val="0D0D0D"/>
        </w:rPr>
      </w:pPr>
      <w:r w:rsidRPr="003E6F86">
        <w:rPr>
          <w:rFonts w:ascii="Arial" w:hAnsi="Arial" w:cs="Arial"/>
          <w:color w:val="0D0D0D"/>
        </w:rPr>
        <w:t>Desenvolvimento Estratégico: O crescimento sustentável de uma empresa é influenciado pela estrutura do setor em que opera. A compreensão dos elementos estruturais orienta as empresas na moldagem de suas capacidades e estratégias para competir com sucesso.</w:t>
      </w:r>
    </w:p>
    <w:p w:rsidRPr="003E6F86" w:rsidR="003E6F86" w:rsidP="004163E8" w:rsidRDefault="003E6F86" w14:paraId="30F70C68" w14:textId="77777777">
      <w:pPr>
        <w:pStyle w:val="NormalWeb"/>
        <w:numPr>
          <w:ilvl w:val="0"/>
          <w:numId w:val="72"/>
        </w:numPr>
        <w:shd w:val="clear" w:color="auto" w:fill="FFFFFF"/>
        <w:spacing w:before="0" w:beforeAutospacing="0" w:after="300" w:afterAutospacing="0" w:line="360" w:lineRule="auto"/>
        <w:jc w:val="both"/>
        <w:textAlignment w:val="baseline"/>
        <w:rPr>
          <w:rFonts w:ascii="Arial" w:hAnsi="Arial" w:cs="Arial"/>
          <w:color w:val="0D0D0D"/>
        </w:rPr>
      </w:pPr>
      <w:r w:rsidRPr="003E6F86">
        <w:rPr>
          <w:rFonts w:ascii="Arial" w:hAnsi="Arial" w:cs="Arial"/>
          <w:color w:val="0D0D0D"/>
        </w:rPr>
        <w:t>Componentes da Análise: Além de considerar a concorrência direta, a análise inclui o poder de negociação dos clientes e fornecedores, a ameaça de novos entrantes e de produtos substitutos.</w:t>
      </w:r>
    </w:p>
    <w:p w:rsidRPr="003E6F86" w:rsidR="003E6F86" w:rsidP="003E6F86" w:rsidRDefault="003E6F86" w14:paraId="10A3C242" w14:textId="77777777">
      <w:pPr>
        <w:pStyle w:val="NormalWeb"/>
        <w:shd w:val="clear" w:color="auto" w:fill="FFFFFF"/>
        <w:spacing w:before="300" w:beforeAutospacing="0" w:after="300" w:afterAutospacing="0"/>
        <w:rPr>
          <w:rFonts w:ascii="Arial" w:hAnsi="Arial" w:cs="Arial"/>
        </w:rPr>
      </w:pPr>
      <w:r w:rsidRPr="003E6F86">
        <w:rPr>
          <w:rFonts w:ascii="Arial" w:hAnsi="Arial" w:cs="Arial"/>
          <w:color w:val="0D0D0D"/>
        </w:rPr>
        <w:t>Modelo de Porter:</w:t>
      </w:r>
    </w:p>
    <w:p w:rsidR="003E6F86" w:rsidP="004163E8" w:rsidRDefault="003E6F86" w14:paraId="7E7942C1" w14:textId="7A3A5E1E">
      <w:pPr>
        <w:pStyle w:val="NormalWeb"/>
        <w:shd w:val="clear" w:color="auto" w:fill="FFFFFF"/>
        <w:spacing w:before="300" w:beforeAutospacing="0" w:after="0" w:afterAutospacing="0"/>
        <w:jc w:val="center"/>
        <w:textAlignment w:val="baseline"/>
        <w:rPr>
          <w:rFonts w:ascii="Arial" w:hAnsi="Arial" w:cs="Arial"/>
          <w:color w:val="0D0D0D"/>
        </w:rPr>
      </w:pPr>
      <w:r w:rsidRPr="003E6F86">
        <w:rPr>
          <w:rFonts w:ascii="Arial" w:hAnsi="Arial" w:cs="Arial"/>
          <w:color w:val="0D0D0D"/>
        </w:rPr>
        <w:t>Figura 2 – Modelo de Porter:</w:t>
      </w:r>
    </w:p>
    <w:p w:rsidRPr="003E6F86" w:rsidR="004163E8" w:rsidP="78BA28F2" w:rsidRDefault="004163E8" w14:paraId="37242EC9" w14:textId="6B188309">
      <w:pPr>
        <w:pStyle w:val="NormalWeb"/>
        <w:shd w:val="clear" w:color="auto" w:fill="FFFFFF" w:themeFill="background1"/>
        <w:spacing w:before="300" w:beforeAutospacing="0" w:after="0" w:afterAutospacing="0"/>
        <w:jc w:val="center"/>
        <w:textAlignment w:val="baseline"/>
        <w:rPr>
          <w:rFonts w:ascii="Arial" w:hAnsi="Arial" w:cs="Arial"/>
          <w:color w:val="0D0D0D"/>
        </w:rPr>
      </w:pPr>
      <w:r>
        <w:rPr>
          <w:noProof/>
        </w:rPr>
        <mc:AlternateContent>
          <mc:Choice Requires="wps">
            <w:drawing>
              <wp:inline distT="0" distB="0" distL="0" distR="0" wp14:anchorId="6DA75279" wp14:editId="6C843CB3">
                <wp:extent cx="304800" cy="304800"/>
                <wp:effectExtent l="0" t="0" r="0" b="0"/>
                <wp:docPr id="471910144" name="Retângulo 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pic="http://schemas.openxmlformats.org/drawingml/2006/picture" xmlns:a14="http://schemas.microsoft.com/office/drawing/2010/main" xmlns:a="http://schemas.openxmlformats.org/drawingml/2006/main">
            <w:pict w14:anchorId="7330F5DA">
              <v:rect id="Retângulo 1" style="width:24pt;height:24pt;visibility:visible;mso-wrap-style:square;mso-left-percent:-10001;mso-top-percent:-10001;mso-position-horizontal:absolute;mso-position-horizontal-relative:char;mso-position-vertical:absolute;mso-position-vertical-relative:line;mso-left-percent:-10001;mso-top-percent:-10001;v-text-anchor:top" alt="Uploaded image" o:spid="_x0000_s1026" filled="f" stroked="f" w14:anchorId="658A9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r>
        <w:rPr>
          <w:rFonts w:ascii="Arial" w:hAnsi="Arial" w:cs="Arial"/>
          <w:noProof/>
          <w:color w:val="0D0D0D"/>
        </w:rPr>
        <w:drawing>
          <wp:inline distT="0" distB="0" distL="0" distR="0" wp14:anchorId="21A0AE42" wp14:editId="70EDBA7F">
            <wp:extent cx="4968842" cy="3748996"/>
            <wp:effectExtent l="0" t="0" r="0" b="0"/>
            <wp:docPr id="595359794" name="Imagem 2"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xmlns:a="http://schemas.openxmlformats.org/drawingml/2006/main">
                        <a:ext uri="{28A0092B-C50C-407E-A947-70E740481C1C}">
                          <a14:useLocalDpi xmlns:a14="http://schemas.microsoft.com/office/drawing/2010/main" val="0"/>
                        </a:ext>
                      </a:extLst>
                    </a:blip>
                    <a:srcRect/>
                    <a:stretch>
                      <a:fillRect/>
                    </a:stretch>
                  </pic:blipFill>
                  <pic:spPr bwMode="auto">
                    <a:xfrm rot="0" flipH="0" flipV="0">
                      <a:off x="0" y="0"/>
                      <a:ext cx="4968842" cy="3748996"/>
                    </a:xfrm>
                    <a:prstGeom prst="rect">
                      <a:avLst/>
                    </a:prstGeom>
                    <a:noFill/>
                    <a:ln>
                      <a:noFill/>
                    </a:ln>
                  </pic:spPr>
                </pic:pic>
              </a:graphicData>
            </a:graphic>
          </wp:inline>
        </w:drawing>
      </w:r>
    </w:p>
    <w:p w:rsidRPr="003E6F86" w:rsidR="003E6F86" w:rsidP="003E6F86" w:rsidRDefault="003E6F86" w14:paraId="02031B63" w14:textId="77777777">
      <w:pPr>
        <w:pStyle w:val="NormalWeb"/>
        <w:shd w:val="clear" w:color="auto" w:fill="FFFFFF"/>
        <w:spacing w:before="0" w:beforeAutospacing="0" w:after="300" w:afterAutospacing="0"/>
        <w:jc w:val="center"/>
        <w:textAlignment w:val="baseline"/>
        <w:rPr>
          <w:rFonts w:ascii="Arial" w:hAnsi="Arial" w:cs="Arial"/>
          <w:color w:val="0D0D0D"/>
        </w:rPr>
      </w:pPr>
      <w:r w:rsidRPr="003E6F86">
        <w:rPr>
          <w:rFonts w:ascii="Arial" w:hAnsi="Arial" w:cs="Arial"/>
          <w:color w:val="0D0D0D"/>
        </w:rPr>
        <w:t xml:space="preserve">Fonte: Fernandes e </w:t>
      </w:r>
      <w:proofErr w:type="spellStart"/>
      <w:r w:rsidRPr="003E6F86">
        <w:rPr>
          <w:rFonts w:ascii="Arial" w:hAnsi="Arial" w:cs="Arial"/>
          <w:color w:val="0D0D0D"/>
        </w:rPr>
        <w:t>Berton</w:t>
      </w:r>
      <w:proofErr w:type="spellEnd"/>
      <w:r w:rsidRPr="003E6F86">
        <w:rPr>
          <w:rFonts w:ascii="Arial" w:hAnsi="Arial" w:cs="Arial"/>
          <w:color w:val="0D0D0D"/>
        </w:rPr>
        <w:t>, 2012.</w:t>
      </w:r>
    </w:p>
    <w:p w:rsidRPr="004163E8" w:rsidR="003E6F86" w:rsidP="004163E8" w:rsidRDefault="003E6F86" w14:paraId="4C3E445C" w14:textId="77777777">
      <w:pPr>
        <w:pStyle w:val="NormalWeb"/>
        <w:shd w:val="clear" w:color="auto" w:fill="FFFFFF"/>
        <w:spacing w:before="300" w:beforeAutospacing="0" w:after="300" w:afterAutospacing="0" w:line="360" w:lineRule="auto"/>
        <w:jc w:val="both"/>
        <w:rPr>
          <w:rFonts w:ascii="Arial" w:hAnsi="Arial" w:cs="Arial"/>
          <w:b/>
          <w:bCs/>
        </w:rPr>
      </w:pPr>
      <w:r w:rsidRPr="004163E8">
        <w:rPr>
          <w:rFonts w:ascii="Arial" w:hAnsi="Arial" w:cs="Arial"/>
          <w:b/>
          <w:bCs/>
          <w:color w:val="0D0D0D"/>
        </w:rPr>
        <w:t>Avaliação das Forças:</w:t>
      </w:r>
    </w:p>
    <w:p w:rsidRPr="003E6F86" w:rsidR="003E6F86" w:rsidP="004163E8" w:rsidRDefault="003E6F86" w14:paraId="0BD15B63" w14:textId="77777777">
      <w:pPr>
        <w:pStyle w:val="NormalWeb"/>
        <w:numPr>
          <w:ilvl w:val="0"/>
          <w:numId w:val="75"/>
        </w:numPr>
        <w:shd w:val="clear" w:color="auto" w:fill="FFFFFF"/>
        <w:spacing w:before="300" w:beforeAutospacing="0" w:after="300" w:afterAutospacing="0" w:line="360" w:lineRule="auto"/>
        <w:jc w:val="both"/>
        <w:textAlignment w:val="baseline"/>
        <w:rPr>
          <w:rFonts w:ascii="Arial" w:hAnsi="Arial" w:cs="Arial"/>
          <w:color w:val="0D0D0D"/>
        </w:rPr>
      </w:pPr>
      <w:r w:rsidRPr="003E6F86">
        <w:rPr>
          <w:rFonts w:ascii="Arial" w:hAnsi="Arial" w:cs="Arial"/>
          <w:color w:val="0D0D0D"/>
        </w:rPr>
        <w:t>Metodologia de Avaliação: A metodologia adota uma abordagem quantitativa, onde afirmações específicas sobre cada força são avaliadas e pontuadas. A pontuação varia de 0 (inaplicável ou falso) a 1 (totalmente verdadeiro), com intermediários que refletem a complexidade e nuances do setor.</w:t>
      </w:r>
    </w:p>
    <w:p w:rsidR="003E6F86" w:rsidP="003E6F86" w:rsidRDefault="003E6F86" w14:paraId="79ABA6E6" w14:textId="77777777">
      <w:pPr>
        <w:pStyle w:val="NormalWeb"/>
        <w:shd w:val="clear" w:color="auto" w:fill="FFFFFF"/>
        <w:spacing w:before="300" w:beforeAutospacing="0" w:after="300" w:afterAutospacing="0"/>
        <w:jc w:val="center"/>
        <w:rPr>
          <w:rFonts w:ascii="Roboto" w:hAnsi="Roboto"/>
          <w:color w:val="0D0D0D"/>
        </w:rPr>
      </w:pPr>
      <w:r>
        <w:rPr>
          <w:rFonts w:ascii="Roboto" w:hAnsi="Roboto"/>
          <w:color w:val="0D0D0D"/>
        </w:rPr>
        <w:t>Quadro 1 – Escala de Notas para Análise de Cada Fator:</w:t>
      </w:r>
    </w:p>
    <w:tbl>
      <w:tblPr>
        <w:tblStyle w:val="TableGrid"/>
        <w:tblW w:w="8899" w:type="dxa"/>
        <w:tblInd w:w="-13" w:type="dxa"/>
        <w:tblCellMar>
          <w:left w:w="150" w:type="dxa"/>
          <w:right w:w="101" w:type="dxa"/>
        </w:tblCellMar>
        <w:tblLook w:val="04A0" w:firstRow="1" w:lastRow="0" w:firstColumn="1" w:lastColumn="0" w:noHBand="0" w:noVBand="1"/>
      </w:tblPr>
      <w:tblGrid>
        <w:gridCol w:w="932"/>
        <w:gridCol w:w="7967"/>
      </w:tblGrid>
      <w:tr w:rsidR="003E6F86" w:rsidTr="00826113" w14:paraId="54D34CE2" w14:textId="77777777">
        <w:trPr>
          <w:trHeight w:val="462"/>
        </w:trPr>
        <w:tc>
          <w:tcPr>
            <w:tcW w:w="932" w:type="dxa"/>
            <w:tcBorders>
              <w:top w:val="single" w:color="000000" w:sz="4" w:space="0"/>
              <w:left w:val="single" w:color="000000" w:sz="4" w:space="0"/>
              <w:bottom w:val="single" w:color="000000" w:sz="4" w:space="0"/>
              <w:right w:val="nil"/>
            </w:tcBorders>
            <w:shd w:val="clear" w:color="auto" w:fill="D9D9D9"/>
          </w:tcPr>
          <w:p w:rsidR="003E6F86" w:rsidP="00826113" w:rsidRDefault="003E6F86" w14:paraId="56E51679" w14:textId="77777777">
            <w:pPr>
              <w:spacing w:after="160" w:line="259" w:lineRule="auto"/>
              <w:ind w:left="0" w:firstLine="0"/>
              <w:jc w:val="left"/>
            </w:pPr>
          </w:p>
        </w:tc>
        <w:tc>
          <w:tcPr>
            <w:tcW w:w="7966" w:type="dxa"/>
            <w:tcBorders>
              <w:top w:val="single" w:color="000000" w:sz="4" w:space="0"/>
              <w:left w:val="nil"/>
              <w:bottom w:val="single" w:color="000000" w:sz="4" w:space="0"/>
              <w:right w:val="single" w:color="000000" w:sz="4" w:space="0"/>
            </w:tcBorders>
            <w:shd w:val="clear" w:color="auto" w:fill="D9D9D9"/>
            <w:vAlign w:val="center"/>
          </w:tcPr>
          <w:p w:rsidR="003E6F86" w:rsidP="00826113" w:rsidRDefault="003E6F86" w14:paraId="2D9C00B1" w14:textId="77777777">
            <w:pPr>
              <w:spacing w:after="0" w:line="259" w:lineRule="auto"/>
              <w:ind w:left="1017" w:firstLine="0"/>
              <w:jc w:val="left"/>
            </w:pPr>
            <w:r>
              <w:rPr>
                <w:b/>
                <w:sz w:val="18"/>
              </w:rPr>
              <w:t xml:space="preserve">NOTAS A SEREM ATRIBUIDAS EM CADA AFIRMAÇÃO </w:t>
            </w:r>
          </w:p>
        </w:tc>
      </w:tr>
      <w:tr w:rsidR="003E6F86" w:rsidTr="00826113" w14:paraId="3F79B831" w14:textId="77777777">
        <w:trPr>
          <w:trHeight w:val="464"/>
        </w:trPr>
        <w:tc>
          <w:tcPr>
            <w:tcW w:w="932" w:type="dxa"/>
            <w:tcBorders>
              <w:top w:val="single" w:color="000000" w:sz="4" w:space="0"/>
              <w:left w:val="single" w:color="000000" w:sz="4" w:space="0"/>
              <w:bottom w:val="single" w:color="000000" w:sz="4" w:space="0"/>
              <w:right w:val="single" w:color="000000" w:sz="4" w:space="0"/>
            </w:tcBorders>
            <w:vAlign w:val="center"/>
          </w:tcPr>
          <w:p w:rsidR="003E6F86" w:rsidP="00826113" w:rsidRDefault="003E6F86" w14:paraId="493957FD" w14:textId="77777777">
            <w:pPr>
              <w:spacing w:after="0" w:line="259" w:lineRule="auto"/>
              <w:ind w:left="0" w:firstLine="0"/>
              <w:jc w:val="left"/>
            </w:pPr>
            <w:r>
              <w:rPr>
                <w:b/>
                <w:sz w:val="18"/>
              </w:rPr>
              <w:t xml:space="preserve">NOTAS </w:t>
            </w:r>
          </w:p>
        </w:tc>
        <w:tc>
          <w:tcPr>
            <w:tcW w:w="7966" w:type="dxa"/>
            <w:tcBorders>
              <w:top w:val="single" w:color="000000" w:sz="4" w:space="0"/>
              <w:left w:val="single" w:color="000000" w:sz="4" w:space="0"/>
              <w:bottom w:val="single" w:color="000000" w:sz="4" w:space="0"/>
              <w:right w:val="single" w:color="000000" w:sz="4" w:space="0"/>
            </w:tcBorders>
            <w:vAlign w:val="center"/>
          </w:tcPr>
          <w:p w:rsidR="003E6F86" w:rsidP="00826113" w:rsidRDefault="003E6F86" w14:paraId="37F14F3D" w14:textId="77777777">
            <w:pPr>
              <w:spacing w:after="0" w:line="259" w:lineRule="auto"/>
              <w:ind w:left="100" w:firstLine="0"/>
              <w:jc w:val="left"/>
            </w:pPr>
            <w:r>
              <w:rPr>
                <w:b/>
                <w:sz w:val="18"/>
              </w:rPr>
              <w:t xml:space="preserve">CONDIÇÃO </w:t>
            </w:r>
          </w:p>
        </w:tc>
      </w:tr>
      <w:tr w:rsidR="003E6F86" w:rsidTr="00826113" w14:paraId="4573C411" w14:textId="77777777">
        <w:trPr>
          <w:trHeight w:val="463"/>
        </w:trPr>
        <w:tc>
          <w:tcPr>
            <w:tcW w:w="932" w:type="dxa"/>
            <w:tcBorders>
              <w:top w:val="single" w:color="000000" w:sz="4" w:space="0"/>
              <w:left w:val="single" w:color="000000" w:sz="4" w:space="0"/>
              <w:bottom w:val="single" w:color="000000" w:sz="4" w:space="0"/>
              <w:right w:val="single" w:color="000000" w:sz="4" w:space="0"/>
            </w:tcBorders>
            <w:vAlign w:val="center"/>
          </w:tcPr>
          <w:p w:rsidR="003E6F86" w:rsidP="00826113" w:rsidRDefault="003E6F86" w14:paraId="3B9C1242" w14:textId="77777777">
            <w:pPr>
              <w:spacing w:after="0" w:line="259" w:lineRule="auto"/>
              <w:ind w:left="0" w:right="53" w:firstLine="0"/>
              <w:jc w:val="center"/>
            </w:pPr>
            <w:r>
              <w:rPr>
                <w:sz w:val="18"/>
              </w:rPr>
              <w:t xml:space="preserve">0 </w:t>
            </w:r>
          </w:p>
        </w:tc>
        <w:tc>
          <w:tcPr>
            <w:tcW w:w="7966" w:type="dxa"/>
            <w:tcBorders>
              <w:top w:val="single" w:color="000000" w:sz="4" w:space="0"/>
              <w:left w:val="single" w:color="000000" w:sz="4" w:space="0"/>
              <w:bottom w:val="single" w:color="000000" w:sz="4" w:space="0"/>
              <w:right w:val="single" w:color="000000" w:sz="4" w:space="0"/>
            </w:tcBorders>
            <w:vAlign w:val="center"/>
          </w:tcPr>
          <w:p w:rsidR="003E6F86" w:rsidP="00826113" w:rsidRDefault="003E6F86" w14:paraId="6D753B60" w14:textId="77777777">
            <w:pPr>
              <w:spacing w:after="0" w:line="259" w:lineRule="auto"/>
              <w:ind w:left="100" w:firstLine="0"/>
              <w:jc w:val="left"/>
            </w:pPr>
            <w:r>
              <w:rPr>
                <w:sz w:val="18"/>
              </w:rPr>
              <w:t xml:space="preserve">A afirmação é absolutamente falsa </w:t>
            </w:r>
          </w:p>
        </w:tc>
      </w:tr>
      <w:tr w:rsidR="003E6F86" w:rsidTr="00826113" w14:paraId="5B4D6012" w14:textId="77777777">
        <w:trPr>
          <w:trHeight w:val="466"/>
        </w:trPr>
        <w:tc>
          <w:tcPr>
            <w:tcW w:w="932" w:type="dxa"/>
            <w:tcBorders>
              <w:top w:val="single" w:color="000000" w:sz="4" w:space="0"/>
              <w:left w:val="single" w:color="000000" w:sz="4" w:space="0"/>
              <w:bottom w:val="single" w:color="000000" w:sz="4" w:space="0"/>
              <w:right w:val="single" w:color="000000" w:sz="4" w:space="0"/>
            </w:tcBorders>
            <w:vAlign w:val="center"/>
          </w:tcPr>
          <w:p w:rsidR="003E6F86" w:rsidP="00826113" w:rsidRDefault="003E6F86" w14:paraId="05359320" w14:textId="77777777">
            <w:pPr>
              <w:spacing w:after="0" w:line="259" w:lineRule="auto"/>
              <w:ind w:left="0" w:right="51" w:firstLine="0"/>
              <w:jc w:val="center"/>
            </w:pPr>
            <w:r>
              <w:rPr>
                <w:sz w:val="18"/>
              </w:rPr>
              <w:t xml:space="preserve">0,25 </w:t>
            </w:r>
          </w:p>
        </w:tc>
        <w:tc>
          <w:tcPr>
            <w:tcW w:w="7966" w:type="dxa"/>
            <w:tcBorders>
              <w:top w:val="single" w:color="000000" w:sz="4" w:space="0"/>
              <w:left w:val="single" w:color="000000" w:sz="4" w:space="0"/>
              <w:bottom w:val="single" w:color="000000" w:sz="4" w:space="0"/>
              <w:right w:val="single" w:color="000000" w:sz="4" w:space="0"/>
            </w:tcBorders>
            <w:vAlign w:val="center"/>
          </w:tcPr>
          <w:p w:rsidR="003E6F86" w:rsidP="00826113" w:rsidRDefault="003E6F86" w14:paraId="7359E905" w14:textId="77777777">
            <w:pPr>
              <w:spacing w:after="0" w:line="259" w:lineRule="auto"/>
              <w:ind w:left="100" w:firstLine="0"/>
              <w:jc w:val="left"/>
            </w:pPr>
            <w:r>
              <w:rPr>
                <w:sz w:val="18"/>
              </w:rPr>
              <w:t xml:space="preserve">A afirmação é falsa, mas pode ser verdadeira sob certas condições </w:t>
            </w:r>
          </w:p>
        </w:tc>
      </w:tr>
      <w:tr w:rsidR="003E6F86" w:rsidTr="00826113" w14:paraId="2954D935" w14:textId="77777777">
        <w:trPr>
          <w:trHeight w:val="463"/>
        </w:trPr>
        <w:tc>
          <w:tcPr>
            <w:tcW w:w="932" w:type="dxa"/>
            <w:tcBorders>
              <w:top w:val="single" w:color="000000" w:sz="4" w:space="0"/>
              <w:left w:val="single" w:color="000000" w:sz="4" w:space="0"/>
              <w:bottom w:val="single" w:color="000000" w:sz="4" w:space="0"/>
              <w:right w:val="single" w:color="000000" w:sz="4" w:space="0"/>
            </w:tcBorders>
            <w:vAlign w:val="center"/>
          </w:tcPr>
          <w:p w:rsidR="003E6F86" w:rsidP="00826113" w:rsidRDefault="003E6F86" w14:paraId="426B8B19" w14:textId="77777777">
            <w:pPr>
              <w:spacing w:after="0" w:line="259" w:lineRule="auto"/>
              <w:ind w:left="0" w:right="51" w:firstLine="0"/>
              <w:jc w:val="center"/>
            </w:pPr>
            <w:r>
              <w:rPr>
                <w:sz w:val="18"/>
              </w:rPr>
              <w:t xml:space="preserve">0,5 </w:t>
            </w:r>
          </w:p>
        </w:tc>
        <w:tc>
          <w:tcPr>
            <w:tcW w:w="7966" w:type="dxa"/>
            <w:tcBorders>
              <w:top w:val="single" w:color="000000" w:sz="4" w:space="0"/>
              <w:left w:val="single" w:color="000000" w:sz="4" w:space="0"/>
              <w:bottom w:val="single" w:color="000000" w:sz="4" w:space="0"/>
              <w:right w:val="single" w:color="000000" w:sz="4" w:space="0"/>
            </w:tcBorders>
            <w:vAlign w:val="center"/>
          </w:tcPr>
          <w:p w:rsidR="003E6F86" w:rsidP="00826113" w:rsidRDefault="003E6F86" w14:paraId="32C421E3" w14:textId="77777777">
            <w:pPr>
              <w:spacing w:after="0" w:line="259" w:lineRule="auto"/>
              <w:ind w:left="100" w:firstLine="0"/>
              <w:jc w:val="left"/>
            </w:pPr>
            <w:r>
              <w:rPr>
                <w:sz w:val="18"/>
              </w:rPr>
              <w:t xml:space="preserve">A afirmação é parcialmente falsa e parcialmente correta </w:t>
            </w:r>
          </w:p>
        </w:tc>
      </w:tr>
      <w:tr w:rsidR="003E6F86" w:rsidTr="00826113" w14:paraId="7D1BAE71" w14:textId="77777777">
        <w:trPr>
          <w:trHeight w:val="463"/>
        </w:trPr>
        <w:tc>
          <w:tcPr>
            <w:tcW w:w="932" w:type="dxa"/>
            <w:tcBorders>
              <w:top w:val="single" w:color="000000" w:sz="4" w:space="0"/>
              <w:left w:val="single" w:color="000000" w:sz="4" w:space="0"/>
              <w:bottom w:val="single" w:color="000000" w:sz="4" w:space="0"/>
              <w:right w:val="single" w:color="000000" w:sz="4" w:space="0"/>
            </w:tcBorders>
            <w:vAlign w:val="center"/>
          </w:tcPr>
          <w:p w:rsidR="003E6F86" w:rsidP="00826113" w:rsidRDefault="003E6F86" w14:paraId="371D94A1" w14:textId="77777777">
            <w:pPr>
              <w:spacing w:after="0" w:line="259" w:lineRule="auto"/>
              <w:ind w:left="0" w:right="51" w:firstLine="0"/>
              <w:jc w:val="center"/>
            </w:pPr>
            <w:r>
              <w:rPr>
                <w:sz w:val="18"/>
              </w:rPr>
              <w:t xml:space="preserve">0,75 </w:t>
            </w:r>
          </w:p>
        </w:tc>
        <w:tc>
          <w:tcPr>
            <w:tcW w:w="7966" w:type="dxa"/>
            <w:tcBorders>
              <w:top w:val="single" w:color="000000" w:sz="4" w:space="0"/>
              <w:left w:val="single" w:color="000000" w:sz="4" w:space="0"/>
              <w:bottom w:val="single" w:color="000000" w:sz="4" w:space="0"/>
              <w:right w:val="single" w:color="000000" w:sz="4" w:space="0"/>
            </w:tcBorders>
            <w:vAlign w:val="center"/>
          </w:tcPr>
          <w:p w:rsidR="003E6F86" w:rsidP="00826113" w:rsidRDefault="003E6F86" w14:paraId="04DBBE2E" w14:textId="77777777">
            <w:pPr>
              <w:spacing w:after="0" w:line="259" w:lineRule="auto"/>
              <w:ind w:left="100" w:firstLine="0"/>
              <w:jc w:val="left"/>
            </w:pPr>
            <w:r>
              <w:rPr>
                <w:sz w:val="18"/>
              </w:rPr>
              <w:t xml:space="preserve">A afirmação é correta, mas pode ser falsa sob certas condições  </w:t>
            </w:r>
          </w:p>
        </w:tc>
      </w:tr>
      <w:tr w:rsidR="003E6F86" w:rsidTr="00826113" w14:paraId="488FAE69" w14:textId="77777777">
        <w:trPr>
          <w:trHeight w:val="466"/>
        </w:trPr>
        <w:tc>
          <w:tcPr>
            <w:tcW w:w="932" w:type="dxa"/>
            <w:tcBorders>
              <w:top w:val="single" w:color="000000" w:sz="4" w:space="0"/>
              <w:left w:val="single" w:color="000000" w:sz="4" w:space="0"/>
              <w:bottom w:val="single" w:color="000000" w:sz="4" w:space="0"/>
              <w:right w:val="single" w:color="000000" w:sz="4" w:space="0"/>
            </w:tcBorders>
            <w:vAlign w:val="center"/>
          </w:tcPr>
          <w:p w:rsidR="003E6F86" w:rsidP="00826113" w:rsidRDefault="003E6F86" w14:paraId="2A002D0C" w14:textId="77777777">
            <w:pPr>
              <w:spacing w:after="0" w:line="259" w:lineRule="auto"/>
              <w:ind w:left="0" w:right="53" w:firstLine="0"/>
              <w:jc w:val="center"/>
            </w:pPr>
            <w:r>
              <w:rPr>
                <w:sz w:val="18"/>
              </w:rPr>
              <w:t xml:space="preserve">1 </w:t>
            </w:r>
          </w:p>
        </w:tc>
        <w:tc>
          <w:tcPr>
            <w:tcW w:w="7966" w:type="dxa"/>
            <w:tcBorders>
              <w:top w:val="single" w:color="000000" w:sz="4" w:space="0"/>
              <w:left w:val="single" w:color="000000" w:sz="4" w:space="0"/>
              <w:bottom w:val="single" w:color="000000" w:sz="4" w:space="0"/>
              <w:right w:val="single" w:color="000000" w:sz="4" w:space="0"/>
            </w:tcBorders>
            <w:vAlign w:val="center"/>
          </w:tcPr>
          <w:p w:rsidR="003E6F86" w:rsidP="00826113" w:rsidRDefault="003E6F86" w14:paraId="63CCF2E9" w14:textId="77777777">
            <w:pPr>
              <w:spacing w:after="0" w:line="259" w:lineRule="auto"/>
              <w:ind w:left="100" w:firstLine="0"/>
              <w:jc w:val="left"/>
            </w:pPr>
            <w:r>
              <w:rPr>
                <w:sz w:val="18"/>
              </w:rPr>
              <w:t xml:space="preserve">A afirmação é totalmente correta </w:t>
            </w:r>
          </w:p>
        </w:tc>
      </w:tr>
    </w:tbl>
    <w:p w:rsidR="003E6F86" w:rsidP="003E6F86" w:rsidRDefault="003E6F86" w14:paraId="096B7077" w14:textId="77777777">
      <w:pPr>
        <w:pStyle w:val="NormalWeb"/>
        <w:shd w:val="clear" w:color="auto" w:fill="FFFFFF"/>
        <w:spacing w:before="0" w:beforeAutospacing="0" w:after="300" w:afterAutospacing="0"/>
        <w:jc w:val="center"/>
        <w:textAlignment w:val="baseline"/>
        <w:rPr>
          <w:rFonts w:ascii="Roboto" w:hAnsi="Roboto"/>
          <w:color w:val="0D0D0D"/>
        </w:rPr>
      </w:pPr>
      <w:r>
        <w:rPr>
          <w:rFonts w:ascii="Roboto" w:hAnsi="Roboto"/>
          <w:color w:val="0D0D0D"/>
        </w:rPr>
        <w:t xml:space="preserve">Fonte: adaptado de Fernandes e </w:t>
      </w:r>
      <w:proofErr w:type="spellStart"/>
      <w:r>
        <w:rPr>
          <w:rFonts w:ascii="Roboto" w:hAnsi="Roboto"/>
          <w:color w:val="0D0D0D"/>
        </w:rPr>
        <w:t>Berton</w:t>
      </w:r>
      <w:proofErr w:type="spellEnd"/>
      <w:r>
        <w:rPr>
          <w:rFonts w:ascii="Roboto" w:hAnsi="Roboto"/>
          <w:color w:val="0D0D0D"/>
        </w:rPr>
        <w:t>, 2012.</w:t>
      </w:r>
    </w:p>
    <w:p w:rsidR="003E6F86" w:rsidP="003E6F86" w:rsidRDefault="003E6F86" w14:paraId="79C62ED0" w14:textId="77777777">
      <w:pPr>
        <w:pStyle w:val="NormalWeb"/>
        <w:shd w:val="clear" w:color="auto" w:fill="FFFFFF"/>
        <w:spacing w:before="300" w:beforeAutospacing="0" w:after="300" w:afterAutospacing="0"/>
      </w:pPr>
      <w:r>
        <w:rPr>
          <w:rFonts w:ascii="Roboto" w:hAnsi="Roboto"/>
          <w:color w:val="0D0D0D"/>
        </w:rPr>
        <w:t>Determinação da Intensidade das Forças:</w:t>
      </w:r>
    </w:p>
    <w:p w:rsidR="003E6F86" w:rsidP="003E6F86" w:rsidRDefault="003E6F86" w14:paraId="42FEDA7F" w14:textId="77777777">
      <w:pPr>
        <w:pStyle w:val="NormalWeb"/>
        <w:numPr>
          <w:ilvl w:val="0"/>
          <w:numId w:val="78"/>
        </w:numPr>
        <w:shd w:val="clear" w:color="auto" w:fill="FFFFFF"/>
        <w:spacing w:before="300" w:beforeAutospacing="0" w:after="0" w:afterAutospacing="0"/>
        <w:jc w:val="center"/>
        <w:textAlignment w:val="baseline"/>
        <w:rPr>
          <w:rFonts w:ascii="Roboto" w:hAnsi="Roboto"/>
          <w:color w:val="0D0D0D"/>
        </w:rPr>
      </w:pPr>
      <w:r>
        <w:rPr>
          <w:rFonts w:ascii="Roboto" w:hAnsi="Roboto"/>
          <w:color w:val="0D0D0D"/>
        </w:rPr>
        <w:t>Quadro 2 – Avaliação da Intensidade das Forças:</w:t>
      </w:r>
    </w:p>
    <w:tbl>
      <w:tblPr>
        <w:tblStyle w:val="TableGrid"/>
        <w:tblW w:w="3837" w:type="dxa"/>
        <w:jc w:val="center"/>
        <w:tblInd w:w="0" w:type="dxa"/>
        <w:tblCellMar>
          <w:left w:w="248" w:type="dxa"/>
          <w:right w:w="115" w:type="dxa"/>
        </w:tblCellMar>
        <w:tblLook w:val="04A0" w:firstRow="1" w:lastRow="0" w:firstColumn="1" w:lastColumn="0" w:noHBand="0" w:noVBand="1"/>
      </w:tblPr>
      <w:tblGrid>
        <w:gridCol w:w="1857"/>
        <w:gridCol w:w="1980"/>
      </w:tblGrid>
      <w:tr w:rsidR="003E6F86" w:rsidTr="003E6F86" w14:paraId="0F9E29CD" w14:textId="77777777">
        <w:trPr>
          <w:trHeight w:val="461"/>
          <w:jc w:val="center"/>
        </w:trPr>
        <w:tc>
          <w:tcPr>
            <w:tcW w:w="3837" w:type="dxa"/>
            <w:gridSpan w:val="2"/>
            <w:tcBorders>
              <w:top w:val="single" w:color="000000" w:sz="4" w:space="0"/>
              <w:left w:val="single" w:color="000000" w:sz="4" w:space="0"/>
              <w:bottom w:val="single" w:color="000000" w:sz="4" w:space="0"/>
              <w:right w:val="single" w:color="000000" w:sz="4" w:space="0"/>
            </w:tcBorders>
            <w:shd w:val="clear" w:color="auto" w:fill="D9D9D9"/>
            <w:vAlign w:val="center"/>
          </w:tcPr>
          <w:p w:rsidR="003E6F86" w:rsidP="00826113" w:rsidRDefault="003E6F86" w14:paraId="305D8AAF" w14:textId="77777777">
            <w:pPr>
              <w:spacing w:after="0" w:line="259" w:lineRule="auto"/>
              <w:ind w:left="0" w:right="136" w:firstLine="0"/>
              <w:jc w:val="center"/>
            </w:pPr>
            <w:r>
              <w:rPr>
                <w:b/>
                <w:sz w:val="18"/>
              </w:rPr>
              <w:t xml:space="preserve">INTENSIDADE DA FORÇA </w:t>
            </w:r>
          </w:p>
        </w:tc>
      </w:tr>
      <w:tr w:rsidR="003E6F86" w:rsidTr="003E6F86" w14:paraId="3D28873E" w14:textId="77777777">
        <w:trPr>
          <w:trHeight w:val="467"/>
          <w:jc w:val="center"/>
        </w:trPr>
        <w:tc>
          <w:tcPr>
            <w:tcW w:w="1857" w:type="dxa"/>
            <w:tcBorders>
              <w:top w:val="single" w:color="000000" w:sz="4" w:space="0"/>
              <w:left w:val="single" w:color="000000" w:sz="4" w:space="0"/>
              <w:bottom w:val="single" w:color="000000" w:sz="4" w:space="0"/>
              <w:right w:val="single" w:color="000000" w:sz="4" w:space="0"/>
            </w:tcBorders>
            <w:vAlign w:val="center"/>
          </w:tcPr>
          <w:p w:rsidR="003E6F86" w:rsidP="00826113" w:rsidRDefault="003E6F86" w14:paraId="41B6693A" w14:textId="77777777">
            <w:pPr>
              <w:spacing w:after="0" w:line="259" w:lineRule="auto"/>
              <w:ind w:left="0" w:firstLine="0"/>
              <w:jc w:val="left"/>
            </w:pPr>
            <w:r>
              <w:rPr>
                <w:sz w:val="18"/>
              </w:rPr>
              <w:t xml:space="preserve">BAIXA </w:t>
            </w:r>
          </w:p>
        </w:tc>
        <w:tc>
          <w:tcPr>
            <w:tcW w:w="1980" w:type="dxa"/>
            <w:tcBorders>
              <w:top w:val="single" w:color="000000" w:sz="4" w:space="0"/>
              <w:left w:val="single" w:color="000000" w:sz="4" w:space="0"/>
              <w:bottom w:val="single" w:color="000000" w:sz="4" w:space="0"/>
              <w:right w:val="single" w:color="000000" w:sz="4" w:space="0"/>
            </w:tcBorders>
            <w:vAlign w:val="center"/>
          </w:tcPr>
          <w:p w:rsidR="003E6F86" w:rsidP="00826113" w:rsidRDefault="003E6F86" w14:paraId="0DEFA20D" w14:textId="77777777">
            <w:pPr>
              <w:spacing w:after="0" w:line="259" w:lineRule="auto"/>
              <w:ind w:left="1" w:firstLine="0"/>
              <w:jc w:val="left"/>
            </w:pPr>
            <w:r>
              <w:rPr>
                <w:sz w:val="18"/>
              </w:rPr>
              <w:t xml:space="preserve">0 – 0,33 </w:t>
            </w:r>
          </w:p>
        </w:tc>
      </w:tr>
      <w:tr w:rsidR="003E6F86" w:rsidTr="003E6F86" w14:paraId="702E07A7" w14:textId="77777777">
        <w:trPr>
          <w:trHeight w:val="463"/>
          <w:jc w:val="center"/>
        </w:trPr>
        <w:tc>
          <w:tcPr>
            <w:tcW w:w="1857" w:type="dxa"/>
            <w:tcBorders>
              <w:top w:val="single" w:color="000000" w:sz="4" w:space="0"/>
              <w:left w:val="single" w:color="000000" w:sz="4" w:space="0"/>
              <w:bottom w:val="single" w:color="000000" w:sz="4" w:space="0"/>
              <w:right w:val="single" w:color="000000" w:sz="4" w:space="0"/>
            </w:tcBorders>
            <w:vAlign w:val="center"/>
          </w:tcPr>
          <w:p w:rsidR="003E6F86" w:rsidP="00826113" w:rsidRDefault="003E6F86" w14:paraId="56D92A0B" w14:textId="77777777">
            <w:pPr>
              <w:spacing w:after="0" w:line="259" w:lineRule="auto"/>
              <w:ind w:left="0" w:firstLine="0"/>
              <w:jc w:val="left"/>
            </w:pPr>
            <w:r>
              <w:rPr>
                <w:sz w:val="18"/>
              </w:rPr>
              <w:t xml:space="preserve">MÉDIA </w:t>
            </w:r>
          </w:p>
        </w:tc>
        <w:tc>
          <w:tcPr>
            <w:tcW w:w="1980" w:type="dxa"/>
            <w:tcBorders>
              <w:top w:val="single" w:color="000000" w:sz="4" w:space="0"/>
              <w:left w:val="single" w:color="000000" w:sz="4" w:space="0"/>
              <w:bottom w:val="single" w:color="000000" w:sz="4" w:space="0"/>
              <w:right w:val="single" w:color="000000" w:sz="4" w:space="0"/>
            </w:tcBorders>
            <w:vAlign w:val="center"/>
          </w:tcPr>
          <w:p w:rsidR="003E6F86" w:rsidP="00826113" w:rsidRDefault="003E6F86" w14:paraId="642EBDA3" w14:textId="77777777">
            <w:pPr>
              <w:spacing w:after="0" w:line="259" w:lineRule="auto"/>
              <w:ind w:left="1" w:firstLine="0"/>
              <w:jc w:val="left"/>
            </w:pPr>
            <w:r>
              <w:rPr>
                <w:sz w:val="18"/>
              </w:rPr>
              <w:t xml:space="preserve">0,34 – 0,67 </w:t>
            </w:r>
          </w:p>
        </w:tc>
      </w:tr>
      <w:tr w:rsidR="003E6F86" w:rsidTr="003E6F86" w14:paraId="7D116B9D" w14:textId="77777777">
        <w:trPr>
          <w:trHeight w:val="463"/>
          <w:jc w:val="center"/>
        </w:trPr>
        <w:tc>
          <w:tcPr>
            <w:tcW w:w="1857" w:type="dxa"/>
            <w:tcBorders>
              <w:top w:val="single" w:color="000000" w:sz="4" w:space="0"/>
              <w:left w:val="single" w:color="000000" w:sz="4" w:space="0"/>
              <w:bottom w:val="single" w:color="000000" w:sz="4" w:space="0"/>
              <w:right w:val="single" w:color="000000" w:sz="4" w:space="0"/>
            </w:tcBorders>
            <w:vAlign w:val="center"/>
          </w:tcPr>
          <w:p w:rsidR="003E6F86" w:rsidP="00826113" w:rsidRDefault="003E6F86" w14:paraId="30E89205" w14:textId="77777777">
            <w:pPr>
              <w:spacing w:after="0" w:line="259" w:lineRule="auto"/>
              <w:ind w:left="0" w:firstLine="0"/>
              <w:jc w:val="left"/>
            </w:pPr>
            <w:r>
              <w:rPr>
                <w:sz w:val="18"/>
              </w:rPr>
              <w:t xml:space="preserve">ALTA </w:t>
            </w:r>
          </w:p>
        </w:tc>
        <w:tc>
          <w:tcPr>
            <w:tcW w:w="1980" w:type="dxa"/>
            <w:tcBorders>
              <w:top w:val="single" w:color="000000" w:sz="4" w:space="0"/>
              <w:left w:val="single" w:color="000000" w:sz="4" w:space="0"/>
              <w:bottom w:val="single" w:color="000000" w:sz="4" w:space="0"/>
              <w:right w:val="single" w:color="000000" w:sz="4" w:space="0"/>
            </w:tcBorders>
            <w:vAlign w:val="center"/>
          </w:tcPr>
          <w:p w:rsidR="003E6F86" w:rsidP="00826113" w:rsidRDefault="003E6F86" w14:paraId="6536A97F" w14:textId="77777777">
            <w:pPr>
              <w:spacing w:after="0" w:line="259" w:lineRule="auto"/>
              <w:ind w:left="1" w:firstLine="0"/>
              <w:jc w:val="left"/>
            </w:pPr>
            <w:r>
              <w:rPr>
                <w:sz w:val="18"/>
              </w:rPr>
              <w:t xml:space="preserve">0,68 - 1 </w:t>
            </w:r>
          </w:p>
        </w:tc>
      </w:tr>
    </w:tbl>
    <w:p w:rsidR="003E6F86" w:rsidP="003E6F86" w:rsidRDefault="003E6F86" w14:paraId="5D678153" w14:textId="77777777">
      <w:pPr>
        <w:pStyle w:val="NormalWeb"/>
        <w:shd w:val="clear" w:color="auto" w:fill="FFFFFF"/>
        <w:spacing w:before="0" w:beforeAutospacing="0" w:after="300" w:afterAutospacing="0"/>
        <w:jc w:val="center"/>
        <w:textAlignment w:val="baseline"/>
        <w:rPr>
          <w:rFonts w:ascii="Roboto" w:hAnsi="Roboto"/>
          <w:color w:val="0D0D0D"/>
        </w:rPr>
      </w:pPr>
      <w:r>
        <w:rPr>
          <w:rFonts w:ascii="Roboto" w:hAnsi="Roboto"/>
          <w:color w:val="0D0D0D"/>
        </w:rPr>
        <w:t xml:space="preserve">Fonte: adaptado de Fernandes e </w:t>
      </w:r>
      <w:proofErr w:type="spellStart"/>
      <w:r>
        <w:rPr>
          <w:rFonts w:ascii="Roboto" w:hAnsi="Roboto"/>
          <w:color w:val="0D0D0D"/>
        </w:rPr>
        <w:t>Berton</w:t>
      </w:r>
      <w:proofErr w:type="spellEnd"/>
      <w:r>
        <w:rPr>
          <w:rFonts w:ascii="Roboto" w:hAnsi="Roboto"/>
          <w:color w:val="0D0D0D"/>
        </w:rPr>
        <w:t>, 2012.</w:t>
      </w:r>
    </w:p>
    <w:p w:rsidR="00FD49BC" w:rsidP="78BA28F2" w:rsidRDefault="003E6F86" w14:paraId="3700FF57" w14:textId="2ACC23D4">
      <w:pPr>
        <w:pStyle w:val="NormalWeb"/>
        <w:shd w:val="clear" w:color="auto" w:fill="FFFFFF" w:themeFill="background1"/>
        <w:spacing w:before="300" w:beforeAutospacing="0" w:after="0" w:afterAutospacing="0" w:line="360" w:lineRule="auto"/>
        <w:ind w:firstLine="708"/>
        <w:jc w:val="both"/>
        <w:rPr>
          <w:rFonts w:ascii="Arial" w:hAnsi="Arial" w:cs="Arial"/>
        </w:rPr>
      </w:pPr>
      <w:r w:rsidRPr="78BA28F2">
        <w:rPr>
          <w:rFonts w:ascii="Arial" w:hAnsi="Arial" w:cs="Arial"/>
          <w:color w:val="0D0D0D" w:themeColor="text1" w:themeTint="F2"/>
        </w:rPr>
        <w:t>Utilizando este método, as empresas podem calcular a média das pontuações para cada força e determinar a intensidade geral da concorrência no setor. Esta análise revela não só a rentabilidade do setor, mas também os desafios e oportunidades que a empresa pode enfrentar.</w:t>
      </w:r>
    </w:p>
    <w:p w:rsidRPr="001C53A7" w:rsidR="001C53A7" w:rsidP="001C53A7" w:rsidRDefault="001C53A7" w14:paraId="38B8E3FD" w14:textId="77777777">
      <w:pPr>
        <w:spacing w:after="0" w:line="240" w:lineRule="auto"/>
        <w:ind w:left="0" w:firstLine="0"/>
        <w:jc w:val="left"/>
        <w:rPr>
          <w:rFonts w:ascii="Times New Roman" w:hAnsi="Times New Roman" w:eastAsia="Times New Roman" w:cs="Times New Roman"/>
          <w:color w:val="auto"/>
          <w:kern w:val="0"/>
          <w14:ligatures w14:val="none"/>
        </w:rPr>
      </w:pPr>
    </w:p>
    <w:p w:rsidR="001C53A7" w:rsidP="2EA99863" w:rsidRDefault="001C53A7" w14:textId="5538688B" w14:paraId="5FB2027D">
      <w:pPr>
        <w:shd w:val="clear" w:color="auto" w:fill="FFFFFF" w:themeFill="background1"/>
        <w:spacing w:after="0" w:line="360" w:lineRule="auto"/>
        <w:ind w:left="0" w:firstLine="708"/>
        <w:rPr>
          <w:rFonts w:eastAsia="Times New Roman"/>
          <w:color w:val="0D0D0D" w:themeColor="text1" w:themeTint="F2" w:themeShade="FF"/>
          <w:kern w:val="0"/>
          <w14:ligatures w14:val="none"/>
        </w:rPr>
      </w:pPr>
      <w:r w:rsidRPr="001C53A7" w:rsidR="1FDCBF34">
        <w:rPr>
          <w:rFonts w:eastAsia="Times New Roman"/>
          <w:color w:val="0D0D0D"/>
          <w:kern w:val="0"/>
          <w14:ligatures w14:val="none"/>
        </w:rPr>
        <w:t xml:space="preserve">Para aplicar a análise das Cinco Forças de Porter ao Projeto </w:t>
      </w:r>
      <w:r w:rsidRPr="2EA99863" w:rsidR="58E80CDD">
        <w:rPr>
          <w:rFonts w:ascii="Aptos" w:hAnsi="Aptos" w:eastAsia="" w:cs="" w:asciiTheme="minorAscii" w:hAnsiTheme="minorAscii" w:eastAsiaTheme="minorEastAsia" w:cstheme="minorBidi"/>
          <w:color w:val="000000" w:themeColor="text1"/>
        </w:rPr>
        <w:t>FEEDBACKFY</w:t>
      </w:r>
      <w:r w:rsidRPr="001C53A7" w:rsidR="1FDCBF34">
        <w:rPr>
          <w:rFonts w:eastAsia="Times New Roman"/>
          <w:color w:val="0D0D0D"/>
          <w:kern w:val="0"/>
          <w14:ligatures w14:val="none"/>
        </w:rPr>
        <w:t xml:space="preserve">, precisamos avaliar como cada uma das forças afeta a indústria de softwares de gestão de projetos e ferramentas de </w:t>
      </w:r>
      <w:r w:rsidRPr="2EA99863" w:rsidR="215BDF4C">
        <w:rPr>
          <w:rFonts w:ascii="Aptos" w:hAnsi="Aptos" w:eastAsia="" w:cs="" w:asciiTheme="minorAscii" w:hAnsiTheme="minorAscii" w:eastAsiaTheme="minorEastAsia" w:cstheme="minorBidi"/>
          <w:color w:val="000000" w:themeColor="text1"/>
        </w:rPr>
        <w:t>FEEDBACKFY</w:t>
      </w:r>
      <w:r w:rsidRPr="001C53A7" w:rsidR="1FDCBF34">
        <w:rPr>
          <w:rFonts w:eastAsia="Times New Roman"/>
          <w:color w:val="0D0D0D"/>
          <w:kern w:val="0"/>
          <w14:ligatures w14:val="none"/>
        </w:rPr>
        <w:t>, particularmente as que são potencializadas por inteligência artificial. Vou seguir a estrutura fornecida e o método de cálculo com as notas variando de 0 a 1, onde 0 indica uma força inexistente ou irrelevante e 1 indica uma força muito forte.</w:t>
      </w:r>
    </w:p>
    <w:p w:rsidRPr="001C53A7" w:rsidR="0084731A" w:rsidP="004163E8" w:rsidRDefault="0084731A" w14:paraId="1D1DCB15" w14:textId="77777777">
      <w:pPr>
        <w:shd w:val="clear" w:color="auto" w:fill="FFFFFF"/>
        <w:spacing w:after="0" w:line="360" w:lineRule="auto"/>
        <w:ind w:left="0" w:firstLine="708"/>
        <w:rPr>
          <w:rFonts w:eastAsia="Times New Roman"/>
          <w:color w:val="auto"/>
          <w:kern w:val="0"/>
          <w14:ligatures w14:val="none"/>
        </w:rPr>
      </w:pPr>
    </w:p>
    <w:p w:rsidR="001C53A7" w:rsidP="78BA28F2" w:rsidRDefault="001C53A7" w14:paraId="6CA699E6" w14:textId="13B30708">
      <w:pPr>
        <w:shd w:val="clear" w:color="auto" w:fill="FFFFFF" w:themeFill="background1"/>
        <w:spacing w:after="0" w:line="360" w:lineRule="auto"/>
        <w:ind w:left="0" w:firstLine="0"/>
        <w:rPr>
          <w:rFonts w:eastAsia="Times New Roman"/>
          <w:b w:val="1"/>
          <w:bCs w:val="1"/>
          <w:color w:val="0D0D0D"/>
          <w:kern w:val="0"/>
          <w14:ligatures w14:val="none"/>
        </w:rPr>
      </w:pPr>
      <w:r w:rsidRPr="001C53A7" w:rsidR="49329A09">
        <w:rPr>
          <w:rFonts w:eastAsia="Times New Roman"/>
          <w:b w:val="1"/>
          <w:bCs w:val="1"/>
          <w:color w:val="0D0D0D"/>
          <w:kern w:val="0"/>
          <w14:ligatures w14:val="none"/>
        </w:rPr>
        <w:t>2</w:t>
      </w:r>
      <w:r w:rsidRPr="001C53A7" w:rsidR="1FDCBF34">
        <w:rPr>
          <w:rFonts w:eastAsia="Times New Roman"/>
          <w:b w:val="1"/>
          <w:bCs w:val="1"/>
          <w:color w:val="0D0D0D"/>
          <w:kern w:val="0"/>
          <w14:ligatures w14:val="none"/>
        </w:rPr>
        <w:t>.2.1.1 Ameaça de Novos Entrantes</w:t>
      </w:r>
    </w:p>
    <w:p w:rsidR="2C026487" w:rsidP="2EA99863" w:rsidRDefault="2C026487" w14:paraId="6921007C" w14:textId="157CBEB5">
      <w:pPr>
        <w:pStyle w:val="Normal"/>
        <w:suppressLineNumbers w:val="0"/>
        <w:shd w:val="clear" w:color="auto" w:fill="FFFFFF" w:themeFill="background1"/>
        <w:bidi w:val="0"/>
        <w:spacing w:before="0" w:beforeAutospacing="off" w:after="0" w:afterAutospacing="off" w:line="360" w:lineRule="auto"/>
        <w:ind w:left="0" w:right="0" w:firstLine="708"/>
        <w:jc w:val="both"/>
        <w:rPr>
          <w:rFonts w:eastAsia="Times New Roman"/>
          <w:color w:val="0D0D0D" w:themeColor="text1" w:themeTint="F2" w:themeShade="FF"/>
        </w:rPr>
      </w:pPr>
      <w:r w:rsidRPr="2EA99863" w:rsidR="4FAB5772">
        <w:rPr>
          <w:rFonts w:eastAsia="Times New Roman"/>
          <w:color w:val="0D0D0D" w:themeColor="text1" w:themeTint="F2" w:themeShade="FF"/>
        </w:rPr>
        <w:t xml:space="preserve">A ameaça de novos entrantes, uma das Forças de Porter, avalia o risco de novas empresas entrarem no mercado e a facilidade com que isso pode acontecer. Ela é influenciada por barreiras como custos de entrada, exigências legais, acesso </w:t>
      </w:r>
      <w:r w:rsidRPr="2EA99863" w:rsidR="6714DAD8">
        <w:rPr>
          <w:rFonts w:eastAsia="Times New Roman"/>
          <w:color w:val="0D0D0D" w:themeColor="text1" w:themeTint="F2" w:themeShade="FF"/>
        </w:rPr>
        <w:t>à</w:t>
      </w:r>
      <w:r w:rsidRPr="2EA99863" w:rsidR="4FAB5772">
        <w:rPr>
          <w:rFonts w:eastAsia="Times New Roman"/>
          <w:color w:val="0D0D0D" w:themeColor="text1" w:themeTint="F2" w:themeShade="FF"/>
        </w:rPr>
        <w:t xml:space="preserve"> tecnologia e matérias-primas, e economias de escala. Barreiras altas desencorajam novos concorrentes, protegendo as empresas estabelecidas.</w:t>
      </w:r>
    </w:p>
    <w:p w:rsidR="2C026487" w:rsidP="2EA99863" w:rsidRDefault="2C026487" w14:paraId="347DABA7" w14:textId="18C76746">
      <w:pPr>
        <w:pStyle w:val="Normal"/>
        <w:suppressLineNumbers w:val="0"/>
        <w:shd w:val="clear" w:color="auto" w:fill="FFFFFF" w:themeFill="background1"/>
        <w:bidi w:val="0"/>
        <w:spacing w:before="0" w:beforeAutospacing="off" w:after="0" w:afterAutospacing="off" w:line="360" w:lineRule="auto"/>
        <w:ind w:left="0" w:right="0" w:firstLine="708"/>
        <w:jc w:val="both"/>
        <w:rPr>
          <w:rFonts w:eastAsia="Times New Roman"/>
          <w:color w:val="0D0D0D" w:themeColor="text1" w:themeTint="F2" w:themeShade="FF"/>
        </w:rPr>
      </w:pPr>
      <w:r w:rsidRPr="2EA99863" w:rsidR="4FAB5772">
        <w:rPr>
          <w:rFonts w:eastAsia="Times New Roman"/>
          <w:color w:val="0D0D0D" w:themeColor="text1" w:themeTint="F2" w:themeShade="FF"/>
        </w:rPr>
        <w:t>Neste contexto, avaliamos os seguintes aspectos:</w:t>
      </w:r>
    </w:p>
    <w:p w:rsidR="78BA28F2" w:rsidP="2EA99863" w:rsidRDefault="78BA28F2" w14:paraId="0C1841A4" w14:textId="6743D915">
      <w:pPr>
        <w:pStyle w:val="Normal"/>
        <w:suppressLineNumbers w:val="0"/>
        <w:shd w:val="clear" w:color="auto" w:fill="FFFFFF" w:themeFill="background1"/>
        <w:bidi w:val="0"/>
        <w:spacing w:before="0" w:beforeAutospacing="off" w:after="0" w:afterAutospacing="off" w:line="360" w:lineRule="auto"/>
        <w:ind w:left="0" w:right="0" w:firstLine="708"/>
        <w:jc w:val="both"/>
        <w:rPr>
          <w:rFonts w:eastAsia="Times New Roman"/>
          <w:color w:val="0D0D0D" w:themeColor="text1" w:themeTint="F2" w:themeShade="FF"/>
        </w:rPr>
      </w:pPr>
      <w:r w:rsidRPr="2EA99863" w:rsidR="4FAB5772">
        <w:rPr>
          <w:rFonts w:eastAsia="Times New Roman"/>
          <w:b w:val="1"/>
          <w:bCs w:val="1"/>
          <w:color w:val="0D0D0D" w:themeColor="text1" w:themeTint="F2" w:themeShade="FF"/>
        </w:rPr>
        <w:t>Custos de Entrada:</w:t>
      </w:r>
      <w:r w:rsidRPr="2EA99863" w:rsidR="12374EB9">
        <w:rPr>
          <w:rFonts w:eastAsia="Times New Roman"/>
          <w:b w:val="1"/>
          <w:bCs w:val="1"/>
          <w:color w:val="0D0D0D" w:themeColor="text1" w:themeTint="F2" w:themeShade="FF"/>
        </w:rPr>
        <w:t xml:space="preserve"> </w:t>
      </w:r>
      <w:r w:rsidRPr="2EA99863" w:rsidR="41DF32E2">
        <w:rPr>
          <w:rFonts w:eastAsia="Times New Roman"/>
          <w:color w:val="0D0D0D" w:themeColor="text1" w:themeTint="F2" w:themeShade="FF"/>
        </w:rPr>
        <w:t>FEEDBACKFY</w:t>
      </w:r>
      <w:r w:rsidRPr="2EA99863" w:rsidR="41DF32E2">
        <w:rPr>
          <w:rFonts w:eastAsia="Times New Roman"/>
          <w:color w:val="0D0D0D" w:themeColor="text1" w:themeTint="F2" w:themeShade="FF"/>
        </w:rPr>
        <w:t xml:space="preserve"> </w:t>
      </w:r>
      <w:r w:rsidRPr="2EA99863" w:rsidR="4FAB5772">
        <w:rPr>
          <w:rFonts w:eastAsia="Times New Roman"/>
          <w:color w:val="0D0D0D" w:themeColor="text1" w:themeTint="F2" w:themeShade="FF"/>
        </w:rPr>
        <w:t>utiliza inteligência artificial, o que implica em investimentos significativos em pesquisa, desenvolvimento e tecnologia. A nota atribuída à barreira de custos de entrada é de 0,75, indicando uma intensidade alta.</w:t>
      </w:r>
    </w:p>
    <w:p w:rsidR="78BA28F2" w:rsidP="2EA99863" w:rsidRDefault="78BA28F2" w14:paraId="24C6B91B" w14:textId="2AB29305">
      <w:pPr>
        <w:pStyle w:val="Normal"/>
        <w:suppressLineNumbers w:val="0"/>
        <w:shd w:val="clear" w:color="auto" w:fill="FFFFFF" w:themeFill="background1"/>
        <w:bidi w:val="0"/>
        <w:spacing w:before="0" w:beforeAutospacing="off" w:after="0" w:afterAutospacing="off" w:line="360" w:lineRule="auto"/>
        <w:ind w:left="0" w:right="0" w:firstLine="708"/>
        <w:jc w:val="both"/>
        <w:rPr>
          <w:rFonts w:eastAsia="Times New Roman"/>
          <w:color w:val="0D0D0D" w:themeColor="text1" w:themeTint="F2" w:themeShade="FF"/>
        </w:rPr>
      </w:pPr>
      <w:r w:rsidRPr="2EA99863" w:rsidR="4FAB5772">
        <w:rPr>
          <w:rFonts w:eastAsia="Times New Roman"/>
          <w:b w:val="1"/>
          <w:bCs w:val="1"/>
          <w:color w:val="0D0D0D" w:themeColor="text1" w:themeTint="F2" w:themeShade="FF"/>
        </w:rPr>
        <w:t>Exigências Legais:</w:t>
      </w:r>
      <w:r w:rsidRPr="2EA99863" w:rsidR="7DD2BBF7">
        <w:rPr>
          <w:rFonts w:eastAsia="Times New Roman"/>
          <w:b w:val="1"/>
          <w:bCs w:val="1"/>
          <w:color w:val="0D0D0D" w:themeColor="text1" w:themeTint="F2" w:themeShade="FF"/>
        </w:rPr>
        <w:t xml:space="preserve"> </w:t>
      </w:r>
      <w:r w:rsidRPr="2EA99863" w:rsidR="4FAB5772">
        <w:rPr>
          <w:rFonts w:eastAsia="Times New Roman"/>
          <w:color w:val="0D0D0D" w:themeColor="text1" w:themeTint="F2" w:themeShade="FF"/>
        </w:rPr>
        <w:t>Considerando as regulamentações e requisitos legais associados à análise de sentimentos e coleta de feedback, a nota é 0,6, sinalizando uma intensidade média.</w:t>
      </w:r>
    </w:p>
    <w:p w:rsidR="78BA28F2" w:rsidP="2EA99863" w:rsidRDefault="78BA28F2" w14:paraId="1F8C52C3" w14:textId="4F1B85FB">
      <w:pPr>
        <w:pStyle w:val="Normal"/>
        <w:suppressLineNumbers w:val="0"/>
        <w:shd w:val="clear" w:color="auto" w:fill="FFFFFF" w:themeFill="background1"/>
        <w:bidi w:val="0"/>
        <w:spacing w:before="0" w:beforeAutospacing="off" w:after="0" w:afterAutospacing="off" w:line="360" w:lineRule="auto"/>
        <w:ind w:left="0" w:right="0" w:firstLine="708"/>
        <w:jc w:val="both"/>
        <w:rPr>
          <w:rFonts w:eastAsia="Times New Roman"/>
          <w:color w:val="0D0D0D" w:themeColor="text1" w:themeTint="F2" w:themeShade="FF"/>
        </w:rPr>
      </w:pPr>
      <w:r w:rsidRPr="2EA99863" w:rsidR="4FAB5772">
        <w:rPr>
          <w:rFonts w:eastAsia="Times New Roman"/>
          <w:b w:val="1"/>
          <w:bCs w:val="1"/>
          <w:color w:val="0D0D0D" w:themeColor="text1" w:themeTint="F2" w:themeShade="FF"/>
        </w:rPr>
        <w:t xml:space="preserve">Acesso </w:t>
      </w:r>
      <w:r w:rsidRPr="2EA99863" w:rsidR="7679FF54">
        <w:rPr>
          <w:rFonts w:eastAsia="Times New Roman"/>
          <w:b w:val="1"/>
          <w:bCs w:val="1"/>
          <w:color w:val="0D0D0D" w:themeColor="text1" w:themeTint="F2" w:themeShade="FF"/>
        </w:rPr>
        <w:t>à</w:t>
      </w:r>
      <w:r w:rsidRPr="2EA99863" w:rsidR="4FAB5772">
        <w:rPr>
          <w:rFonts w:eastAsia="Times New Roman"/>
          <w:b w:val="1"/>
          <w:bCs w:val="1"/>
          <w:color w:val="0D0D0D" w:themeColor="text1" w:themeTint="F2" w:themeShade="FF"/>
        </w:rPr>
        <w:t xml:space="preserve"> Tecnologia e Matérias-Primas:</w:t>
      </w:r>
      <w:r w:rsidRPr="2EA99863" w:rsidR="28DE1F89">
        <w:rPr>
          <w:rFonts w:eastAsia="Times New Roman"/>
          <w:b w:val="1"/>
          <w:bCs w:val="1"/>
          <w:color w:val="0D0D0D" w:themeColor="text1" w:themeTint="F2" w:themeShade="FF"/>
        </w:rPr>
        <w:t xml:space="preserve"> </w:t>
      </w:r>
      <w:r w:rsidRPr="2EA99863" w:rsidR="4FAB5772">
        <w:rPr>
          <w:rFonts w:eastAsia="Times New Roman"/>
          <w:color w:val="0D0D0D" w:themeColor="text1" w:themeTint="F2" w:themeShade="FF"/>
        </w:rPr>
        <w:t>Dada a dependência de tecnologia avançada e dados para a IA, a nota atribuída é 0,8, indicando uma intensidade alta.</w:t>
      </w:r>
    </w:p>
    <w:p w:rsidR="2C026487" w:rsidP="2EA99863" w:rsidRDefault="2C026487" w14:paraId="6D7C6F3C" w14:textId="03457EEE">
      <w:pPr>
        <w:pStyle w:val="Normal"/>
        <w:suppressLineNumbers w:val="0"/>
        <w:shd w:val="clear" w:color="auto" w:fill="FFFFFF" w:themeFill="background1"/>
        <w:bidi w:val="0"/>
        <w:spacing w:before="0" w:beforeAutospacing="off" w:after="0" w:afterAutospacing="off" w:line="360" w:lineRule="auto"/>
        <w:ind w:left="0" w:right="0" w:firstLine="708"/>
        <w:jc w:val="both"/>
        <w:rPr>
          <w:rFonts w:eastAsia="Times New Roman"/>
          <w:color w:val="0D0D0D" w:themeColor="text1" w:themeTint="F2" w:themeShade="FF"/>
        </w:rPr>
      </w:pPr>
      <w:r w:rsidRPr="2EA99863" w:rsidR="4FAB5772">
        <w:rPr>
          <w:rFonts w:eastAsia="Times New Roman"/>
          <w:b w:val="1"/>
          <w:bCs w:val="1"/>
          <w:color w:val="0D0D0D" w:themeColor="text1" w:themeTint="F2" w:themeShade="FF"/>
        </w:rPr>
        <w:t>Economias de Escala:</w:t>
      </w:r>
      <w:r w:rsidRPr="2EA99863" w:rsidR="262CFA13">
        <w:rPr>
          <w:rFonts w:eastAsia="Times New Roman"/>
          <w:b w:val="1"/>
          <w:bCs w:val="1"/>
          <w:color w:val="0D0D0D" w:themeColor="text1" w:themeTint="F2" w:themeShade="FF"/>
        </w:rPr>
        <w:t xml:space="preserve"> </w:t>
      </w:r>
      <w:r w:rsidRPr="2EA99863" w:rsidR="4FAB5772">
        <w:rPr>
          <w:rFonts w:eastAsia="Times New Roman"/>
          <w:color w:val="0D0D0D" w:themeColor="text1" w:themeTint="F2" w:themeShade="FF"/>
        </w:rPr>
        <w:t>A escalabilidade é crucial, mas com a natureza específica da inteligência artificial, as economias de escala podem não ser tão determinantes. A nota é 0,5, refletindo uma intensidade média.</w:t>
      </w:r>
    </w:p>
    <w:p w:rsidR="2C026487" w:rsidP="2EA99863" w:rsidRDefault="2C026487" w14:paraId="52AEDA5E" w14:textId="2A343A4C">
      <w:pPr>
        <w:pStyle w:val="Normal"/>
        <w:suppressLineNumbers w:val="0"/>
        <w:shd w:val="clear" w:color="auto" w:fill="FFFFFF" w:themeFill="background1"/>
        <w:bidi w:val="0"/>
        <w:spacing w:before="0" w:beforeAutospacing="off" w:after="0" w:afterAutospacing="off" w:line="360" w:lineRule="auto"/>
        <w:ind w:left="0" w:right="0" w:firstLine="708"/>
        <w:jc w:val="both"/>
        <w:rPr>
          <w:rFonts w:eastAsia="Times New Roman"/>
          <w:color w:val="0D0D0D" w:themeColor="text1" w:themeTint="F2" w:themeShade="FF"/>
        </w:rPr>
      </w:pPr>
      <w:r w:rsidRPr="2EA99863" w:rsidR="4FAB5772">
        <w:rPr>
          <w:rFonts w:eastAsia="Times New Roman"/>
          <w:b w:val="1"/>
          <w:bCs w:val="1"/>
          <w:color w:val="0D0D0D" w:themeColor="text1" w:themeTint="F2" w:themeShade="FF"/>
        </w:rPr>
        <w:t>Média para Ameaça de Novos Entrantes:</w:t>
      </w:r>
      <w:r w:rsidRPr="2EA99863" w:rsidR="4FAB5772">
        <w:rPr>
          <w:rFonts w:eastAsia="Times New Roman"/>
          <w:color w:val="0D0D0D" w:themeColor="text1" w:themeTint="F2" w:themeShade="FF"/>
        </w:rPr>
        <w:t xml:space="preserve"> (0,75 + 0,6 + 0,8 + 0,5) / 4 = 0,6625</w:t>
      </w:r>
    </w:p>
    <w:p w:rsidR="2C026487" w:rsidP="2EA99863" w:rsidRDefault="2C026487" w14:paraId="258FA291" w14:textId="56102300" w14:noSpellErr="1">
      <w:pPr>
        <w:pStyle w:val="Normal"/>
        <w:suppressLineNumbers w:val="0"/>
        <w:shd w:val="clear" w:color="auto" w:fill="FFFFFF" w:themeFill="background1"/>
        <w:bidi w:val="0"/>
        <w:spacing w:before="0" w:beforeAutospacing="off" w:after="0" w:afterAutospacing="off" w:line="360" w:lineRule="auto"/>
        <w:ind w:left="0" w:right="0" w:firstLine="708"/>
        <w:jc w:val="both"/>
        <w:rPr>
          <w:rFonts w:eastAsia="Times New Roman"/>
          <w:b w:val="1"/>
          <w:bCs w:val="1"/>
          <w:color w:val="0D0D0D" w:themeColor="text1" w:themeTint="F2" w:themeShade="FF"/>
        </w:rPr>
      </w:pPr>
      <w:r w:rsidRPr="2EA99863" w:rsidR="4FAB5772">
        <w:rPr>
          <w:rFonts w:eastAsia="Times New Roman"/>
          <w:b w:val="1"/>
          <w:bCs w:val="1"/>
          <w:color w:val="0D0D0D" w:themeColor="text1" w:themeTint="F2" w:themeShade="FF"/>
        </w:rPr>
        <w:t>Interpretação:</w:t>
      </w:r>
    </w:p>
    <w:p w:rsidR="78BA28F2" w:rsidP="2EA99863" w:rsidRDefault="78BA28F2" w14:paraId="6E374657" w14:textId="6D6789C4">
      <w:pPr>
        <w:pStyle w:val="Normal"/>
        <w:suppressLineNumbers w:val="0"/>
        <w:shd w:val="clear" w:color="auto" w:fill="FFFFFF" w:themeFill="background1"/>
        <w:bidi w:val="0"/>
        <w:spacing w:before="0" w:beforeAutospacing="off" w:after="0" w:afterAutospacing="off" w:line="360" w:lineRule="auto"/>
        <w:ind w:left="0" w:right="0" w:firstLine="708"/>
        <w:jc w:val="both"/>
        <w:rPr>
          <w:rFonts w:eastAsia="Times New Roman"/>
          <w:color w:val="0D0D0D" w:themeColor="text1" w:themeTint="F2" w:themeShade="FF"/>
        </w:rPr>
      </w:pPr>
      <w:r w:rsidRPr="2EA99863" w:rsidR="4FAB5772">
        <w:rPr>
          <w:rFonts w:eastAsia="Times New Roman"/>
          <w:color w:val="0D0D0D" w:themeColor="text1" w:themeTint="F2" w:themeShade="FF"/>
        </w:rPr>
        <w:t>A média resultante de 0,6625 indica uma intensidade média para a ameaça de novos entrantes. Isso sugere que embora existam barreiras significativas, o mercado pode ainda permitir a entrada de novos concorrentes. A empresa deve estar atenta a desenvolvimentos tecnológicos e regulamentações do setor para manter sua posição competitiva.</w:t>
      </w:r>
    </w:p>
    <w:p w:rsidR="2EA99863" w:rsidP="2EA99863" w:rsidRDefault="2EA99863" w14:paraId="18EA903D" w14:textId="5CAB4EAB">
      <w:pPr>
        <w:pStyle w:val="Normal"/>
        <w:suppressLineNumbers w:val="0"/>
        <w:shd w:val="clear" w:color="auto" w:fill="FFFFFF" w:themeFill="background1"/>
        <w:bidi w:val="0"/>
        <w:spacing w:before="0" w:beforeAutospacing="off" w:after="0" w:afterAutospacing="off" w:line="360" w:lineRule="auto"/>
        <w:ind w:left="0" w:right="0" w:firstLine="708"/>
        <w:jc w:val="both"/>
        <w:rPr>
          <w:rFonts w:eastAsia="Times New Roman"/>
          <w:color w:val="0D0D0D" w:themeColor="text1" w:themeTint="F2" w:themeShade="FF"/>
        </w:rPr>
      </w:pPr>
    </w:p>
    <w:p w:rsidR="001C53A7" w:rsidP="2EA99863" w:rsidRDefault="001C53A7" w14:paraId="48CE5999" w14:textId="7D8935C0">
      <w:pPr>
        <w:shd w:val="clear" w:color="auto" w:fill="FFFFFF" w:themeFill="background1"/>
        <w:spacing w:before="300" w:after="0" w:line="360" w:lineRule="auto"/>
        <w:ind w:left="0" w:firstLine="0"/>
        <w:rPr>
          <w:rFonts w:eastAsia="Times New Roman"/>
          <w:b w:val="1"/>
          <w:bCs w:val="1"/>
          <w:color w:val="0D0D0D"/>
          <w:kern w:val="0"/>
          <w14:ligatures w14:val="none"/>
        </w:rPr>
      </w:pPr>
      <w:r w:rsidRPr="001C53A7" w:rsidR="5E650FAB">
        <w:rPr>
          <w:rFonts w:eastAsia="Times New Roman"/>
          <w:b w:val="1"/>
          <w:bCs w:val="1"/>
          <w:color w:val="0D0D0D"/>
          <w:kern w:val="0"/>
          <w14:ligatures w14:val="none"/>
        </w:rPr>
        <w:t>2</w:t>
      </w:r>
      <w:r w:rsidRPr="001C53A7" w:rsidR="1FDCBF34">
        <w:rPr>
          <w:rFonts w:eastAsia="Times New Roman"/>
          <w:b w:val="1"/>
          <w:bCs w:val="1"/>
          <w:color w:val="0D0D0D"/>
          <w:kern w:val="0"/>
          <w14:ligatures w14:val="none"/>
        </w:rPr>
        <w:t>.2.</w:t>
      </w:r>
      <w:r w:rsidRPr="001C53A7" w:rsidR="4F470EBA">
        <w:rPr>
          <w:rFonts w:eastAsia="Times New Roman"/>
          <w:b w:val="1"/>
          <w:bCs w:val="1"/>
          <w:color w:val="0D0D0D"/>
          <w:kern w:val="0"/>
          <w14:ligatures w14:val="none"/>
        </w:rPr>
        <w:t>1</w:t>
      </w:r>
      <w:r w:rsidRPr="001C53A7" w:rsidR="1FDCBF34">
        <w:rPr>
          <w:rFonts w:eastAsia="Times New Roman"/>
          <w:b w:val="1"/>
          <w:bCs w:val="1"/>
          <w:color w:val="0D0D0D"/>
          <w:kern w:val="0"/>
          <w14:ligatures w14:val="none"/>
        </w:rPr>
        <w:t>.</w:t>
      </w:r>
      <w:r w:rsidRPr="001C53A7" w:rsidR="000963EC">
        <w:rPr>
          <w:rFonts w:eastAsia="Times New Roman"/>
          <w:b w:val="1"/>
          <w:bCs w:val="1"/>
          <w:color w:val="0D0D0D"/>
          <w:kern w:val="0"/>
          <w14:ligatures w14:val="none"/>
        </w:rPr>
        <w:t>2</w:t>
      </w:r>
      <w:r w:rsidRPr="001C53A7" w:rsidR="1FDCBF34">
        <w:rPr>
          <w:rFonts w:eastAsia="Times New Roman"/>
          <w:b w:val="1"/>
          <w:bCs w:val="1"/>
          <w:color w:val="0D0D0D"/>
          <w:kern w:val="0"/>
          <w14:ligatures w14:val="none"/>
        </w:rPr>
        <w:t xml:space="preserve"> Rivalidade entre Concorrentes</w:t>
      </w:r>
    </w:p>
    <w:p w:rsidR="179DD1C6" w:rsidP="2EA99863" w:rsidRDefault="179DD1C6" w14:paraId="070F09D7" w14:textId="04AC0A51">
      <w:pPr>
        <w:pStyle w:val="Normal"/>
        <w:suppressLineNumbers w:val="0"/>
        <w:shd w:val="clear" w:color="auto" w:fill="FFFFFF" w:themeFill="background1"/>
        <w:bidi w:val="0"/>
        <w:spacing w:before="0" w:beforeAutospacing="off" w:after="0" w:afterAutospacing="off" w:line="360" w:lineRule="auto"/>
        <w:ind w:left="0" w:right="0" w:firstLine="708"/>
        <w:jc w:val="both"/>
        <w:rPr>
          <w:rFonts w:eastAsia="Times New Roman"/>
          <w:color w:val="0D0D0D" w:themeColor="text1" w:themeTint="F2" w:themeShade="FF"/>
        </w:rPr>
      </w:pPr>
      <w:r w:rsidRPr="2EA99863" w:rsidR="640FEA33">
        <w:rPr>
          <w:rFonts w:eastAsia="Times New Roman"/>
          <w:color w:val="0D0D0D" w:themeColor="text1" w:themeTint="F2" w:themeShade="FF"/>
        </w:rPr>
        <w:t xml:space="preserve">A "Rivalidade entre Concorrentes" é uma das Forças de Porter que descreve a intensidade da competição entre empresas existentes em um mercado. É alta quando há muitos competidores similares, crescimento lento do mercado, custos fixos elevados ou </w:t>
      </w:r>
      <w:r w:rsidRPr="2EA99863" w:rsidR="640FEA33">
        <w:rPr>
          <w:rFonts w:eastAsia="Times New Roman"/>
          <w:color w:val="0D0D0D" w:themeColor="text1" w:themeTint="F2" w:themeShade="FF"/>
        </w:rPr>
        <w:t>produtos indiferenciados, levando a guerras de preços, campanhas publicitárias agressivas e contínuas inovações de produtos.</w:t>
      </w:r>
    </w:p>
    <w:p w:rsidR="179DD1C6" w:rsidP="2EA99863" w:rsidRDefault="179DD1C6" w14:paraId="65A9752B" w14:textId="237D21A7">
      <w:pPr>
        <w:pStyle w:val="Normal"/>
        <w:suppressLineNumbers w:val="0"/>
        <w:shd w:val="clear" w:color="auto" w:fill="FFFFFF" w:themeFill="background1"/>
        <w:bidi w:val="0"/>
        <w:spacing w:before="0" w:beforeAutospacing="off" w:after="0" w:afterAutospacing="off" w:line="360" w:lineRule="auto"/>
        <w:ind w:left="0" w:right="0" w:firstLine="708"/>
        <w:jc w:val="both"/>
        <w:rPr>
          <w:rFonts w:eastAsia="Times New Roman"/>
          <w:color w:val="0D0D0D" w:themeColor="text1" w:themeTint="F2" w:themeShade="FF"/>
        </w:rPr>
      </w:pPr>
      <w:r w:rsidRPr="2EA99863" w:rsidR="640FEA33">
        <w:rPr>
          <w:rFonts w:eastAsia="Times New Roman"/>
          <w:color w:val="0D0D0D" w:themeColor="text1" w:themeTint="F2" w:themeShade="FF"/>
        </w:rPr>
        <w:t>Neste contexto, analisamos os seguintes aspectos vinculados à rivalidade entre concorrentes no setor de análise de sentimentos e feedback, com foco em inteligência artificial:</w:t>
      </w:r>
    </w:p>
    <w:p w:rsidR="78BA28F2" w:rsidP="2EA99863" w:rsidRDefault="78BA28F2" w14:paraId="64BE5F9E" w14:textId="2BC08359">
      <w:pPr>
        <w:pStyle w:val="Normal"/>
        <w:suppressLineNumbers w:val="0"/>
        <w:shd w:val="clear" w:color="auto" w:fill="FFFFFF" w:themeFill="background1"/>
        <w:bidi w:val="0"/>
        <w:spacing w:before="0" w:beforeAutospacing="off" w:after="0" w:afterAutospacing="off" w:line="360" w:lineRule="auto"/>
        <w:ind w:left="0" w:right="0" w:firstLine="708"/>
        <w:jc w:val="both"/>
        <w:rPr>
          <w:rFonts w:eastAsia="Times New Roman"/>
          <w:color w:val="0D0D0D" w:themeColor="text1" w:themeTint="F2" w:themeShade="FF"/>
        </w:rPr>
      </w:pPr>
      <w:r w:rsidRPr="2EA99863" w:rsidR="640FEA33">
        <w:rPr>
          <w:rFonts w:eastAsia="Times New Roman"/>
          <w:color w:val="0D0D0D" w:themeColor="text1" w:themeTint="F2" w:themeShade="FF"/>
        </w:rPr>
        <w:t>Número de Concorrentes:</w:t>
      </w:r>
      <w:r w:rsidRPr="2EA99863" w:rsidR="29C8101F">
        <w:rPr>
          <w:rFonts w:eastAsia="Times New Roman"/>
          <w:color w:val="0D0D0D" w:themeColor="text1" w:themeTint="F2" w:themeShade="FF"/>
        </w:rPr>
        <w:t xml:space="preserve"> </w:t>
      </w:r>
      <w:r w:rsidRPr="2EA99863" w:rsidR="640FEA33">
        <w:rPr>
          <w:rFonts w:eastAsia="Times New Roman"/>
          <w:color w:val="0D0D0D" w:themeColor="text1" w:themeTint="F2" w:themeShade="FF"/>
        </w:rPr>
        <w:t>O mercado de análise de sentimentos e feedback, especialmente impulsionado por inteligência artificial, atrai um número considerável de concorrentes inovadores. A nota atribuída é 0,8, indicando uma intensidade alta.</w:t>
      </w:r>
    </w:p>
    <w:p w:rsidR="179DD1C6" w:rsidP="2EA99863" w:rsidRDefault="179DD1C6" w14:paraId="57CD61C5" w14:textId="76B5A226">
      <w:pPr>
        <w:pStyle w:val="Normal"/>
        <w:suppressLineNumbers w:val="0"/>
        <w:shd w:val="clear" w:color="auto" w:fill="FFFFFF" w:themeFill="background1"/>
        <w:bidi w:val="0"/>
        <w:spacing w:before="0" w:beforeAutospacing="off" w:after="0" w:afterAutospacing="off" w:line="360" w:lineRule="auto"/>
        <w:ind w:left="0" w:right="0" w:firstLine="708"/>
        <w:jc w:val="both"/>
        <w:rPr>
          <w:rFonts w:eastAsia="Times New Roman"/>
          <w:color w:val="0D0D0D" w:themeColor="text1" w:themeTint="F2" w:themeShade="FF"/>
        </w:rPr>
      </w:pPr>
      <w:r w:rsidRPr="2EA99863" w:rsidR="640FEA33">
        <w:rPr>
          <w:rFonts w:eastAsia="Times New Roman"/>
          <w:color w:val="0D0D0D" w:themeColor="text1" w:themeTint="F2" w:themeShade="FF"/>
        </w:rPr>
        <w:t>Crescimento do Mercado:</w:t>
      </w:r>
      <w:r w:rsidRPr="2EA99863" w:rsidR="179CB137">
        <w:rPr>
          <w:rFonts w:eastAsia="Times New Roman"/>
          <w:color w:val="0D0D0D" w:themeColor="text1" w:themeTint="F2" w:themeShade="FF"/>
        </w:rPr>
        <w:t xml:space="preserve"> </w:t>
      </w:r>
      <w:r w:rsidRPr="2EA99863" w:rsidR="640FEA33">
        <w:rPr>
          <w:rFonts w:eastAsia="Times New Roman"/>
          <w:color w:val="0D0D0D" w:themeColor="text1" w:themeTint="F2" w:themeShade="FF"/>
        </w:rPr>
        <w:t>Com a crescente conscientização sobre a importância do feedback e análise de sentimentos, o mercado apresenta um crescimento significativo. A nota é 0,6, sinalizando uma intensidade média.</w:t>
      </w:r>
    </w:p>
    <w:p w:rsidR="78BA28F2" w:rsidP="2EA99863" w:rsidRDefault="78BA28F2" w14:paraId="614A38C6" w14:textId="78C0F7DC">
      <w:pPr>
        <w:pStyle w:val="Normal"/>
        <w:suppressLineNumbers w:val="0"/>
        <w:shd w:val="clear" w:color="auto" w:fill="FFFFFF" w:themeFill="background1"/>
        <w:bidi w:val="0"/>
        <w:spacing w:before="0" w:beforeAutospacing="off" w:after="0" w:afterAutospacing="off" w:line="360" w:lineRule="auto"/>
        <w:ind w:left="0" w:right="0" w:firstLine="708"/>
        <w:jc w:val="both"/>
        <w:rPr>
          <w:rFonts w:eastAsia="Times New Roman"/>
          <w:color w:val="0D0D0D" w:themeColor="text1" w:themeTint="F2" w:themeShade="FF"/>
        </w:rPr>
      </w:pPr>
      <w:r w:rsidRPr="2EA99863" w:rsidR="640FEA33">
        <w:rPr>
          <w:rFonts w:eastAsia="Times New Roman"/>
          <w:color w:val="0D0D0D" w:themeColor="text1" w:themeTint="F2" w:themeShade="FF"/>
        </w:rPr>
        <w:t>Custos Fixos Elevados ou Produtos Indiferenciados:</w:t>
      </w:r>
      <w:r w:rsidRPr="2EA99863" w:rsidR="7ABEFA1F">
        <w:rPr>
          <w:rFonts w:eastAsia="Times New Roman"/>
          <w:color w:val="0D0D0D" w:themeColor="text1" w:themeTint="F2" w:themeShade="FF"/>
        </w:rPr>
        <w:t xml:space="preserve"> </w:t>
      </w:r>
      <w:r w:rsidRPr="2EA99863" w:rsidR="640FEA33">
        <w:rPr>
          <w:rFonts w:eastAsia="Times New Roman"/>
          <w:color w:val="0D0D0D" w:themeColor="text1" w:themeTint="F2" w:themeShade="FF"/>
        </w:rPr>
        <w:t>Os custos fixos associados à pesquisa e desenvolvimento de tecnologias de inteligência artificial podem ser elevados, contribuindo para uma rivalidade intensa. A nota atribuída é 0,7, indicando uma intensidade média-alta.</w:t>
      </w:r>
    </w:p>
    <w:p w:rsidR="78BA28F2" w:rsidP="2EA99863" w:rsidRDefault="78BA28F2" w14:paraId="3846802B" w14:textId="5A31CE9A">
      <w:pPr>
        <w:pStyle w:val="Normal"/>
        <w:suppressLineNumbers w:val="0"/>
        <w:shd w:val="clear" w:color="auto" w:fill="FFFFFF" w:themeFill="background1"/>
        <w:bidi w:val="0"/>
        <w:spacing w:before="0" w:beforeAutospacing="off" w:after="0" w:afterAutospacing="off" w:line="360" w:lineRule="auto"/>
        <w:ind w:left="0" w:right="0" w:firstLine="708"/>
        <w:jc w:val="both"/>
        <w:rPr>
          <w:rFonts w:eastAsia="Times New Roman"/>
          <w:color w:val="0D0D0D" w:themeColor="text1" w:themeTint="F2" w:themeShade="FF"/>
        </w:rPr>
      </w:pPr>
      <w:r w:rsidRPr="2EA99863" w:rsidR="640FEA33">
        <w:rPr>
          <w:rFonts w:eastAsia="Times New Roman"/>
          <w:color w:val="0D0D0D" w:themeColor="text1" w:themeTint="F2" w:themeShade="FF"/>
        </w:rPr>
        <w:t>Guerras de Preços e Campanhas Publicitárias:</w:t>
      </w:r>
      <w:r w:rsidRPr="2EA99863" w:rsidR="73A6F7C1">
        <w:rPr>
          <w:rFonts w:eastAsia="Times New Roman"/>
          <w:color w:val="0D0D0D" w:themeColor="text1" w:themeTint="F2" w:themeShade="FF"/>
        </w:rPr>
        <w:t xml:space="preserve"> </w:t>
      </w:r>
      <w:r w:rsidRPr="2EA99863" w:rsidR="640FEA33">
        <w:rPr>
          <w:rFonts w:eastAsia="Times New Roman"/>
          <w:color w:val="0D0D0D" w:themeColor="text1" w:themeTint="F2" w:themeShade="FF"/>
        </w:rPr>
        <w:t>A competição pode levar a estratégias agressivas, como guerras de preços e campanhas publicitárias intensas. A nota é 0,75, indicando uma intensidade alta.</w:t>
      </w:r>
    </w:p>
    <w:p w:rsidR="179DD1C6" w:rsidP="2EA99863" w:rsidRDefault="179DD1C6" w14:paraId="7100738A" w14:textId="40CA3671">
      <w:pPr>
        <w:pStyle w:val="Normal"/>
        <w:suppressLineNumbers w:val="0"/>
        <w:shd w:val="clear" w:color="auto" w:fill="FFFFFF" w:themeFill="background1"/>
        <w:bidi w:val="0"/>
        <w:spacing w:before="0" w:beforeAutospacing="off" w:after="0" w:afterAutospacing="off" w:line="360" w:lineRule="auto"/>
        <w:ind w:left="0" w:right="0" w:firstLine="708"/>
        <w:jc w:val="both"/>
        <w:rPr>
          <w:rFonts w:eastAsia="Times New Roman"/>
          <w:color w:val="0D0D0D" w:themeColor="text1" w:themeTint="F2" w:themeShade="FF"/>
        </w:rPr>
      </w:pPr>
      <w:r w:rsidRPr="2EA99863" w:rsidR="640FEA33">
        <w:rPr>
          <w:rFonts w:eastAsia="Times New Roman"/>
          <w:color w:val="0D0D0D" w:themeColor="text1" w:themeTint="F2" w:themeShade="FF"/>
        </w:rPr>
        <w:t>Inovações Contínuas de Produtos:</w:t>
      </w:r>
      <w:r w:rsidRPr="2EA99863" w:rsidR="15AA2609">
        <w:rPr>
          <w:rFonts w:eastAsia="Times New Roman"/>
          <w:color w:val="0D0D0D" w:themeColor="text1" w:themeTint="F2" w:themeShade="FF"/>
        </w:rPr>
        <w:t xml:space="preserve"> </w:t>
      </w:r>
      <w:r w:rsidRPr="2EA99863" w:rsidR="640FEA33">
        <w:rPr>
          <w:rFonts w:eastAsia="Times New Roman"/>
          <w:color w:val="0D0D0D" w:themeColor="text1" w:themeTint="F2" w:themeShade="FF"/>
        </w:rPr>
        <w:t>A natureza dinâmica do setor exige inovações constantes. A nota atribuída é 0,9, indicando uma intensidade alta.</w:t>
      </w:r>
    </w:p>
    <w:p w:rsidR="179DD1C6" w:rsidP="2EA99863" w:rsidRDefault="179DD1C6" w14:paraId="7EC008E6" w14:textId="5FB82A07">
      <w:pPr>
        <w:pStyle w:val="Normal"/>
        <w:suppressLineNumbers w:val="0"/>
        <w:shd w:val="clear" w:color="auto" w:fill="FFFFFF" w:themeFill="background1"/>
        <w:bidi w:val="0"/>
        <w:spacing w:before="0" w:beforeAutospacing="off" w:after="0" w:afterAutospacing="off" w:line="360" w:lineRule="auto"/>
        <w:ind w:left="0" w:right="0" w:firstLine="708"/>
        <w:jc w:val="both"/>
        <w:rPr>
          <w:rFonts w:eastAsia="Times New Roman"/>
          <w:color w:val="0D0D0D" w:themeColor="text1" w:themeTint="F2" w:themeShade="FF"/>
        </w:rPr>
      </w:pPr>
      <w:r w:rsidRPr="2EA99863" w:rsidR="640FEA33">
        <w:rPr>
          <w:rFonts w:eastAsia="Times New Roman"/>
          <w:color w:val="0D0D0D" w:themeColor="text1" w:themeTint="F2" w:themeShade="FF"/>
        </w:rPr>
        <w:t>Média para Rivalidade entre Concorrentes: (0,8 + 0,6 + 0,7 + 0,75 + 0,9) / 5 = 0,75</w:t>
      </w:r>
    </w:p>
    <w:p w:rsidR="179DD1C6" w:rsidP="2EA99863" w:rsidRDefault="179DD1C6" w14:paraId="03E57323" w14:textId="5EC76E7A" w14:noSpellErr="1">
      <w:pPr>
        <w:pStyle w:val="Normal"/>
        <w:suppressLineNumbers w:val="0"/>
        <w:shd w:val="clear" w:color="auto" w:fill="FFFFFF" w:themeFill="background1"/>
        <w:bidi w:val="0"/>
        <w:spacing w:before="0" w:beforeAutospacing="off" w:after="0" w:afterAutospacing="off" w:line="360" w:lineRule="auto"/>
        <w:ind w:left="0" w:right="0" w:firstLine="708"/>
        <w:jc w:val="both"/>
        <w:rPr>
          <w:rFonts w:eastAsia="Times New Roman"/>
          <w:color w:val="0D0D0D" w:themeColor="text1" w:themeTint="F2" w:themeShade="FF"/>
        </w:rPr>
      </w:pPr>
      <w:r w:rsidRPr="2EA99863" w:rsidR="640FEA33">
        <w:rPr>
          <w:rFonts w:eastAsia="Times New Roman"/>
          <w:color w:val="0D0D0D" w:themeColor="text1" w:themeTint="F2" w:themeShade="FF"/>
        </w:rPr>
        <w:t xml:space="preserve">Interpretação: </w:t>
      </w:r>
    </w:p>
    <w:p w:rsidR="179DD1C6" w:rsidP="2EA99863" w:rsidRDefault="179DD1C6" w14:paraId="2345E669" w14:textId="37356106" w14:noSpellErr="1">
      <w:pPr>
        <w:pStyle w:val="Normal"/>
        <w:suppressLineNumbers w:val="0"/>
        <w:shd w:val="clear" w:color="auto" w:fill="FFFFFF" w:themeFill="background1"/>
        <w:bidi w:val="0"/>
        <w:spacing w:before="0" w:beforeAutospacing="off" w:after="0" w:afterAutospacing="off" w:line="360" w:lineRule="auto"/>
        <w:ind w:left="0" w:right="0" w:firstLine="708"/>
        <w:jc w:val="both"/>
        <w:rPr>
          <w:rFonts w:eastAsia="Times New Roman"/>
          <w:color w:val="0D0D0D" w:themeColor="text1" w:themeTint="F2" w:themeShade="FF"/>
        </w:rPr>
      </w:pPr>
      <w:r w:rsidRPr="2EA99863" w:rsidR="640FEA33">
        <w:rPr>
          <w:rFonts w:eastAsia="Times New Roman"/>
          <w:color w:val="0D0D0D" w:themeColor="text1" w:themeTint="F2" w:themeShade="FF"/>
        </w:rPr>
        <w:t>A média resultante de 0,75 indica uma intensidade alta para a rivalidade entre concorrentes. Isso sugere um ambiente competitivo significativo, onde estratégias de diferenciação, inovação contínua e eficiência operacional são cruciais para se destacar e manter uma posição forte no mercado. A empresa deve estar preparada para responder dinamicament</w:t>
      </w:r>
      <w:r w:rsidRPr="2EA99863" w:rsidR="640FEA33">
        <w:rPr>
          <w:rFonts w:eastAsia="Times New Roman"/>
          <w:color w:val="0D0D0D" w:themeColor="text1" w:themeTint="F2" w:themeShade="FF"/>
        </w:rPr>
        <w:t>e às ações dos concorrentes e buscar constantes melhorias em seus produtos e serviços.</w:t>
      </w:r>
    </w:p>
    <w:p w:rsidR="001C53A7" w:rsidP="2EA99863" w:rsidRDefault="001C53A7" w14:paraId="2C4B254C" w14:textId="6218BE8E">
      <w:pPr>
        <w:shd w:val="clear" w:color="auto" w:fill="FFFFFF" w:themeFill="background1"/>
        <w:spacing w:before="300" w:after="0" w:line="360" w:lineRule="auto"/>
        <w:ind w:left="0" w:firstLine="0"/>
        <w:jc w:val="left"/>
        <w:rPr>
          <w:rFonts w:eastAsia="Times New Roman"/>
          <w:b w:val="1"/>
          <w:bCs w:val="1"/>
          <w:color w:val="0D0D0D"/>
          <w:kern w:val="0"/>
          <w14:ligatures w14:val="none"/>
        </w:rPr>
      </w:pPr>
      <w:r w:rsidRPr="001C53A7" w:rsidR="13565111">
        <w:rPr>
          <w:rFonts w:eastAsia="Times New Roman"/>
          <w:b w:val="1"/>
          <w:bCs w:val="1"/>
          <w:color w:val="0D0D0D"/>
          <w:kern w:val="0"/>
          <w14:ligatures w14:val="none"/>
        </w:rPr>
        <w:t>2</w:t>
      </w:r>
      <w:r w:rsidRPr="001C53A7" w:rsidR="1FDCBF34">
        <w:rPr>
          <w:rFonts w:eastAsia="Times New Roman"/>
          <w:b w:val="1"/>
          <w:bCs w:val="1"/>
          <w:color w:val="0D0D0D"/>
          <w:kern w:val="0"/>
          <w14:ligatures w14:val="none"/>
        </w:rPr>
        <w:t>.2.</w:t>
      </w:r>
      <w:r w:rsidRPr="001C53A7" w:rsidR="6ACE6127">
        <w:rPr>
          <w:rFonts w:eastAsia="Times New Roman"/>
          <w:b w:val="1"/>
          <w:bCs w:val="1"/>
          <w:color w:val="0D0D0D"/>
          <w:kern w:val="0"/>
          <w14:ligatures w14:val="none"/>
        </w:rPr>
        <w:t>1</w:t>
      </w:r>
      <w:r w:rsidRPr="001C53A7" w:rsidR="1FDCBF34">
        <w:rPr>
          <w:rFonts w:eastAsia="Times New Roman"/>
          <w:b w:val="1"/>
          <w:bCs w:val="1"/>
          <w:color w:val="0D0D0D"/>
          <w:kern w:val="0"/>
          <w14:ligatures w14:val="none"/>
        </w:rPr>
        <w:t>.</w:t>
      </w:r>
      <w:r w:rsidRPr="001C53A7" w:rsidR="67FE0AAF">
        <w:rPr>
          <w:rFonts w:eastAsia="Times New Roman"/>
          <w:b w:val="1"/>
          <w:bCs w:val="1"/>
          <w:color w:val="0D0D0D"/>
          <w:kern w:val="0"/>
          <w14:ligatures w14:val="none"/>
        </w:rPr>
        <w:t>3</w:t>
      </w:r>
      <w:r w:rsidRPr="001C53A7" w:rsidR="1FDCBF34">
        <w:rPr>
          <w:rFonts w:eastAsia="Times New Roman"/>
          <w:b w:val="1"/>
          <w:bCs w:val="1"/>
          <w:color w:val="0D0D0D"/>
          <w:kern w:val="0"/>
          <w14:ligatures w14:val="none"/>
        </w:rPr>
        <w:t xml:space="preserve"> Ameaça de Produtos Substitutos</w:t>
      </w:r>
    </w:p>
    <w:p w:rsidR="749098E1" w:rsidP="2EA99863" w:rsidRDefault="749098E1" w14:paraId="69CE01C4" w14:textId="35D43A4D">
      <w:pPr>
        <w:pStyle w:val="Normal"/>
        <w:ind w:left="10" w:hanging="0"/>
        <w:rPr>
          <w:rFonts w:ascii="Arial" w:hAnsi="Arial" w:eastAsia="Arial" w:cs="Arial"/>
          <w:noProof w:val="0"/>
          <w:sz w:val="24"/>
          <w:szCs w:val="24"/>
          <w:lang w:val="pt-BR"/>
        </w:rPr>
      </w:pPr>
      <w:r w:rsidRPr="2EA99863" w:rsidR="749098E1">
        <w:rPr>
          <w:noProof w:val="0"/>
          <w:lang w:val="pt-BR"/>
        </w:rPr>
        <w:t>Número de Concorrentes:</w:t>
      </w:r>
      <w:r>
        <w:br/>
      </w:r>
      <w:r w:rsidRPr="2EA99863" w:rsidR="749098E1">
        <w:rPr>
          <w:noProof w:val="0"/>
          <w:lang w:val="pt-BR"/>
        </w:rPr>
        <w:t xml:space="preserve">O mercado de análise de sentimentos e </w:t>
      </w:r>
      <w:r w:rsidRPr="2EA99863" w:rsidR="749098E1">
        <w:rPr>
          <w:noProof w:val="0"/>
          <w:lang w:val="pt-BR"/>
        </w:rPr>
        <w:t>feedback</w:t>
      </w:r>
      <w:r w:rsidRPr="2EA99863" w:rsidR="24B34F94">
        <w:rPr>
          <w:noProof w:val="0"/>
          <w:lang w:val="pt-BR"/>
        </w:rPr>
        <w:t xml:space="preserve"> </w:t>
      </w:r>
      <w:r w:rsidRPr="2EA99863" w:rsidR="749098E1">
        <w:rPr>
          <w:noProof w:val="0"/>
          <w:lang w:val="pt-BR"/>
        </w:rPr>
        <w:t>impulsionad</w:t>
      </w:r>
      <w:r w:rsidRPr="2EA99863" w:rsidR="749098E1">
        <w:rPr>
          <w:noProof w:val="0"/>
          <w:lang w:val="pt-BR"/>
        </w:rPr>
        <w:t>o por inteligência artificial atrai muitos concorrentes inovadores.</w:t>
      </w:r>
      <w:r>
        <w:br/>
      </w:r>
      <w:r w:rsidRPr="2EA99863" w:rsidR="749098E1">
        <w:rPr>
          <w:noProof w:val="0"/>
          <w:lang w:val="pt-BR"/>
        </w:rPr>
        <w:t>Nota:</w:t>
      </w:r>
      <w:r w:rsidRPr="2EA99863" w:rsidR="749098E1">
        <w:rPr>
          <w:noProof w:val="0"/>
          <w:lang w:val="pt-BR"/>
        </w:rPr>
        <w:t xml:space="preserve"> 0,8</w:t>
      </w:r>
    </w:p>
    <w:p w:rsidR="749098E1" w:rsidP="2EA99863" w:rsidRDefault="749098E1" w14:paraId="4194F2E6" w14:textId="108DDA14">
      <w:pPr>
        <w:pStyle w:val="Normal"/>
        <w:ind w:left="10"/>
        <w:rPr>
          <w:rFonts w:ascii="Arial" w:hAnsi="Arial" w:eastAsia="Arial" w:cs="Arial"/>
          <w:noProof w:val="0"/>
          <w:sz w:val="24"/>
          <w:szCs w:val="24"/>
          <w:lang w:val="pt-BR"/>
        </w:rPr>
      </w:pPr>
      <w:r w:rsidRPr="2EA99863" w:rsidR="749098E1">
        <w:rPr>
          <w:noProof w:val="0"/>
          <w:lang w:val="pt-BR"/>
        </w:rPr>
        <w:t>Crescimento do Mercado:</w:t>
      </w:r>
      <w:r>
        <w:br/>
      </w:r>
      <w:r w:rsidRPr="2EA99863" w:rsidR="749098E1">
        <w:rPr>
          <w:noProof w:val="0"/>
          <w:lang w:val="pt-BR"/>
        </w:rPr>
        <w:t>Há uma crescente conscientização sobre a importância do feedback e análise de sentimentos, levando a um crescimento significativo do mercado.</w:t>
      </w:r>
      <w:r>
        <w:br/>
      </w:r>
      <w:r w:rsidRPr="2EA99863" w:rsidR="749098E1">
        <w:rPr>
          <w:noProof w:val="0"/>
          <w:lang w:val="pt-BR"/>
        </w:rPr>
        <w:t>Nota:</w:t>
      </w:r>
      <w:r w:rsidRPr="2EA99863" w:rsidR="749098E1">
        <w:rPr>
          <w:noProof w:val="0"/>
          <w:lang w:val="pt-BR"/>
        </w:rPr>
        <w:t xml:space="preserve"> 0,7</w:t>
      </w:r>
    </w:p>
    <w:p w:rsidR="749098E1" w:rsidP="2EA99863" w:rsidRDefault="749098E1" w14:paraId="261484CA" w14:textId="4155ABBC">
      <w:pPr>
        <w:pStyle w:val="Normal"/>
        <w:ind w:left="10" w:hanging="0"/>
        <w:rPr>
          <w:rFonts w:ascii="Arial" w:hAnsi="Arial" w:eastAsia="Arial" w:cs="Arial"/>
          <w:noProof w:val="0"/>
          <w:sz w:val="24"/>
          <w:szCs w:val="24"/>
          <w:lang w:val="pt-BR"/>
        </w:rPr>
      </w:pPr>
      <w:r w:rsidRPr="2EA99863" w:rsidR="749098E1">
        <w:rPr>
          <w:noProof w:val="0"/>
          <w:lang w:val="pt-BR"/>
        </w:rPr>
        <w:t>Custos Fixos Elevados ou Produtos Indiferenciados:</w:t>
      </w:r>
      <w:r>
        <w:br/>
      </w:r>
      <w:r w:rsidRPr="2EA99863" w:rsidR="749098E1">
        <w:rPr>
          <w:noProof w:val="0"/>
          <w:lang w:val="pt-BR"/>
        </w:rPr>
        <w:t>Os custos fixos de pesquisa e desenvolvimento em IA podem ser altos, e muitos produtos oferecidos no mercado podem parecer indiferenciados.</w:t>
      </w:r>
      <w:r>
        <w:br/>
      </w:r>
      <w:r w:rsidRPr="2EA99863" w:rsidR="749098E1">
        <w:rPr>
          <w:noProof w:val="0"/>
          <w:lang w:val="pt-BR"/>
        </w:rPr>
        <w:t>Nota:</w:t>
      </w:r>
      <w:r w:rsidRPr="2EA99863" w:rsidR="749098E1">
        <w:rPr>
          <w:noProof w:val="0"/>
          <w:lang w:val="pt-BR"/>
        </w:rPr>
        <w:t xml:space="preserve"> 0,75</w:t>
      </w:r>
    </w:p>
    <w:p w:rsidR="749098E1" w:rsidP="2EA99863" w:rsidRDefault="749098E1" w14:paraId="58BDFFE1" w14:textId="5E8A0CAE">
      <w:pPr>
        <w:pStyle w:val="Normal"/>
        <w:ind w:left="10" w:hanging="0"/>
        <w:rPr>
          <w:rFonts w:ascii="Arial" w:hAnsi="Arial" w:eastAsia="Arial" w:cs="Arial"/>
          <w:noProof w:val="0"/>
          <w:sz w:val="24"/>
          <w:szCs w:val="24"/>
          <w:lang w:val="pt-BR"/>
        </w:rPr>
      </w:pPr>
      <w:r w:rsidRPr="2EA99863" w:rsidR="749098E1">
        <w:rPr>
          <w:noProof w:val="0"/>
          <w:lang w:val="pt-BR"/>
        </w:rPr>
        <w:t>Guerras de Preços e Campanhas Publicitárias:</w:t>
      </w:r>
      <w:r>
        <w:br/>
      </w:r>
      <w:r w:rsidRPr="2EA99863" w:rsidR="749098E1">
        <w:rPr>
          <w:noProof w:val="0"/>
          <w:lang w:val="pt-BR"/>
        </w:rPr>
        <w:t>A intensa concorrência pode levar a guerras de preços e campanhas publicitárias agressivas.</w:t>
      </w:r>
      <w:r>
        <w:br/>
      </w:r>
      <w:r w:rsidRPr="2EA99863" w:rsidR="749098E1">
        <w:rPr>
          <w:noProof w:val="0"/>
          <w:lang w:val="pt-BR"/>
        </w:rPr>
        <w:t>Nota:</w:t>
      </w:r>
      <w:r w:rsidRPr="2EA99863" w:rsidR="749098E1">
        <w:rPr>
          <w:noProof w:val="0"/>
          <w:lang w:val="pt-BR"/>
        </w:rPr>
        <w:t xml:space="preserve"> 0,8</w:t>
      </w:r>
    </w:p>
    <w:p w:rsidR="749098E1" w:rsidP="2EA99863" w:rsidRDefault="749098E1" w14:paraId="5D34735E" w14:textId="00EBE1D5">
      <w:pPr>
        <w:pStyle w:val="Normal"/>
        <w:ind w:left="10" w:hanging="0"/>
        <w:rPr/>
      </w:pPr>
      <w:r w:rsidRPr="2EA99863" w:rsidR="749098E1">
        <w:rPr>
          <w:noProof w:val="0"/>
          <w:lang w:val="pt-BR"/>
        </w:rPr>
        <w:t>Inovações Contínuas de Produtos:</w:t>
      </w:r>
      <w:r>
        <w:br/>
      </w:r>
      <w:r w:rsidRPr="2EA99863" w:rsidR="749098E1">
        <w:rPr>
          <w:noProof w:val="0"/>
          <w:lang w:val="pt-BR"/>
        </w:rPr>
        <w:t xml:space="preserve">O setor é dinâmico e exige </w:t>
      </w:r>
      <w:r w:rsidRPr="2EA99863" w:rsidR="749098E1">
        <w:rPr>
          <w:noProof w:val="0"/>
          <w:lang w:val="pt-BR"/>
        </w:rPr>
        <w:t>constantes</w:t>
      </w:r>
      <w:r w:rsidRPr="2EA99863" w:rsidR="749098E1">
        <w:rPr>
          <w:noProof w:val="0"/>
          <w:lang w:val="pt-BR"/>
        </w:rPr>
        <w:t xml:space="preserve"> inovações</w:t>
      </w:r>
      <w:r w:rsidRPr="2EA99863" w:rsidR="05D28B04">
        <w:rPr>
          <w:noProof w:val="0"/>
          <w:lang w:val="pt-BR"/>
        </w:rPr>
        <w:t xml:space="preserve"> </w:t>
      </w:r>
      <w:r w:rsidRPr="2EA99863" w:rsidR="749098E1">
        <w:rPr>
          <w:noProof w:val="0"/>
          <w:lang w:val="pt-BR"/>
        </w:rPr>
        <w:t>para se manter relevante.</w:t>
      </w:r>
      <w:r>
        <w:br/>
      </w:r>
      <w:r w:rsidRPr="2EA99863" w:rsidR="749098E1">
        <w:rPr>
          <w:noProof w:val="0"/>
          <w:lang w:val="pt-BR"/>
        </w:rPr>
        <w:t>Nota:</w:t>
      </w:r>
      <w:r w:rsidRPr="2EA99863" w:rsidR="749098E1">
        <w:rPr>
          <w:noProof w:val="0"/>
          <w:lang w:val="pt-BR"/>
        </w:rPr>
        <w:t xml:space="preserve"> 0,9</w:t>
      </w:r>
    </w:p>
    <w:p w:rsidR="749098E1" w:rsidP="2EA99863" w:rsidRDefault="749098E1" w14:paraId="5B913ED6" w14:textId="1980BEFB">
      <w:pPr>
        <w:pStyle w:val="Normal"/>
        <w:ind w:left="10" w:hanging="0"/>
        <w:rPr>
          <w:rFonts w:ascii="Arial" w:hAnsi="Arial" w:eastAsia="Arial" w:cs="Arial"/>
          <w:noProof w:val="0"/>
          <w:sz w:val="24"/>
          <w:szCs w:val="24"/>
          <w:lang w:val="pt-BR"/>
        </w:rPr>
      </w:pPr>
      <w:r w:rsidRPr="2EA99863" w:rsidR="749098E1">
        <w:rPr>
          <w:noProof w:val="0"/>
          <w:lang w:val="pt-BR"/>
        </w:rPr>
        <w:t>Média para Rivalidade entre Concorrentes:</w:t>
      </w:r>
      <w:r>
        <w:br/>
      </w:r>
      <w:r w:rsidRPr="2EA99863" w:rsidR="749098E1">
        <w:rPr>
          <w:noProof w:val="0"/>
          <w:lang w:val="pt-BR"/>
        </w:rPr>
        <w:t>(0,8+0,7+0,75+0,8+0,</w:t>
      </w:r>
      <w:r w:rsidRPr="2EA99863" w:rsidR="749098E1">
        <w:rPr>
          <w:noProof w:val="0"/>
          <w:lang w:val="pt-BR"/>
        </w:rPr>
        <w:t>9)</w:t>
      </w:r>
      <w:r w:rsidRPr="2EA99863" w:rsidR="4EFC6230">
        <w:rPr>
          <w:noProof w:val="0"/>
          <w:lang w:val="pt-BR"/>
        </w:rPr>
        <w:t xml:space="preserve"> </w:t>
      </w:r>
      <w:r w:rsidRPr="2EA99863" w:rsidR="749098E1">
        <w:rPr>
          <w:noProof w:val="0"/>
          <w:lang w:val="pt-BR"/>
        </w:rPr>
        <w:t>/</w:t>
      </w:r>
      <w:r w:rsidRPr="2EA99863" w:rsidR="4EFC6230">
        <w:rPr>
          <w:noProof w:val="0"/>
          <w:lang w:val="pt-BR"/>
        </w:rPr>
        <w:t xml:space="preserve"> </w:t>
      </w:r>
      <w:r w:rsidRPr="2EA99863" w:rsidR="749098E1">
        <w:rPr>
          <w:noProof w:val="0"/>
          <w:lang w:val="pt-BR"/>
        </w:rPr>
        <w:t xml:space="preserve">5 </w:t>
      </w:r>
      <w:r w:rsidRPr="2EA99863" w:rsidR="749098E1">
        <w:rPr>
          <w:noProof w:val="0"/>
          <w:lang w:val="pt-BR"/>
        </w:rPr>
        <w:t>= 0,79</w:t>
      </w:r>
    </w:p>
    <w:p w:rsidR="749098E1" w:rsidP="2EA99863" w:rsidRDefault="749098E1" w14:paraId="4F67C41C" w14:textId="33A26B9A">
      <w:pPr>
        <w:pStyle w:val="Normal"/>
        <w:ind w:left="0" w:hanging="0"/>
        <w:rPr/>
      </w:pPr>
      <w:r w:rsidRPr="2EA99863" w:rsidR="749098E1">
        <w:rPr>
          <w:noProof w:val="0"/>
          <w:lang w:val="pt-BR"/>
        </w:rPr>
        <w:t>Interpretação:</w:t>
      </w:r>
    </w:p>
    <w:p w:rsidR="749098E1" w:rsidP="2EA99863" w:rsidRDefault="749098E1" w14:paraId="54425C0E" w14:textId="0D42FC52">
      <w:pPr>
        <w:pStyle w:val="Normal"/>
        <w:ind w:left="0" w:hanging="0"/>
        <w:rPr>
          <w:rFonts w:ascii="Arial" w:hAnsi="Arial" w:eastAsia="Arial" w:cs="Arial" w:asciiTheme="minorAscii" w:hAnsiTheme="minorAscii" w:eastAsiaTheme="minorEastAsia" w:cstheme="minorBidi"/>
          <w:noProof w:val="0"/>
          <w:color w:val="000000" w:themeColor="text1" w:themeTint="FF" w:themeShade="FF"/>
          <w:sz w:val="24"/>
          <w:szCs w:val="24"/>
          <w:lang w:val="pt-BR" w:eastAsia="pt-BR" w:bidi="ar-SA"/>
        </w:rPr>
      </w:pPr>
      <w:r w:rsidRPr="2EA99863" w:rsidR="749098E1">
        <w:rPr>
          <w:noProof w:val="0"/>
          <w:lang w:val="pt-BR"/>
        </w:rPr>
        <w:t xml:space="preserve">A média resultante de 0,79 indica uma intensidade alta para a rivalidade entre concorrentes no setor de análise de sentimentos e feedback com foco em inteligência artificial. Isso sugere um ambiente altamente competitivo, onde as empresas precisam ser ágeis, inovadoras e focadas </w:t>
      </w:r>
      <w:r w:rsidRPr="2EA99863" w:rsidR="749098E1">
        <w:rPr>
          <w:noProof w:val="0"/>
          <w:lang w:val="pt-BR"/>
        </w:rPr>
        <w:t>no diferencial para se destacar e manter uma posição forte no mercado. O FEEDBACKFY, ao se posicionar com análise automatizada e em tempo real, integrando dados de múltiplas fontes e oferecendo insights profundos, está alinhado com as necessidades do mercado e deve continuar a investir em inovação e diferenciação para manter sua vantagem competitiva.</w:t>
      </w:r>
    </w:p>
    <w:p w:rsidR="005F552C" w:rsidP="2EA99863" w:rsidRDefault="001C53A7" w14:paraId="296A78DA" w14:textId="7CB5873A">
      <w:pPr>
        <w:shd w:val="clear" w:color="auto" w:fill="FFFFFF" w:themeFill="background1"/>
        <w:spacing w:before="300" w:after="0" w:line="360" w:lineRule="auto"/>
        <w:ind w:left="0" w:firstLine="0"/>
        <w:rPr>
          <w:rFonts w:eastAsia="Times New Roman"/>
          <w:b w:val="1"/>
          <w:bCs w:val="1"/>
          <w:color w:val="0D0D0D" w:themeColor="text1" w:themeTint="F2" w:themeShade="FF"/>
        </w:rPr>
      </w:pPr>
      <w:r w:rsidRPr="001C53A7" w:rsidR="01B232EA">
        <w:rPr>
          <w:rFonts w:eastAsia="Times New Roman"/>
          <w:b w:val="1"/>
          <w:bCs w:val="1"/>
          <w:color w:val="0D0D0D"/>
          <w:kern w:val="0"/>
          <w14:ligatures w14:val="none"/>
        </w:rPr>
        <w:t>2</w:t>
      </w:r>
      <w:r w:rsidRPr="001C53A7" w:rsidR="1FDCBF34">
        <w:rPr>
          <w:rFonts w:eastAsia="Times New Roman"/>
          <w:b w:val="1"/>
          <w:bCs w:val="1"/>
          <w:color w:val="0D0D0D"/>
          <w:kern w:val="0"/>
          <w14:ligatures w14:val="none"/>
        </w:rPr>
        <w:t>.2.1.4 Poder de Negociação dos Compradores</w:t>
      </w:r>
    </w:p>
    <w:p w:rsidR="005F552C" w:rsidP="2EA99863" w:rsidRDefault="001C53A7" w14:paraId="4E62DB47" w14:textId="056DF094">
      <w:pPr>
        <w:pStyle w:val="Normal"/>
        <w:shd w:val="clear" w:color="auto" w:fill="FFFFFF" w:themeFill="background1"/>
        <w:spacing w:before="300" w:after="0" w:line="360" w:lineRule="auto"/>
        <w:ind w:left="0" w:firstLine="0"/>
        <w:rPr>
          <w:rFonts w:ascii="Arial" w:hAnsi="Arial" w:eastAsia="Arial" w:cs="Arial"/>
          <w:sz w:val="24"/>
          <w:szCs w:val="24"/>
        </w:rPr>
      </w:pPr>
      <w:r w:rsidRPr="2EA99863" w:rsidR="3E1A95B2">
        <w:rPr>
          <w:rFonts w:ascii="Arial" w:hAnsi="Arial" w:eastAsia="Arial" w:cs="Arial" w:asciiTheme="minorAscii" w:hAnsiTheme="minorAscii" w:eastAsiaTheme="minorEastAsia" w:cstheme="minorBidi"/>
          <w:color w:val="000000" w:themeColor="text1" w:themeTint="FF" w:themeShade="FF"/>
          <w:sz w:val="24"/>
          <w:szCs w:val="24"/>
          <w:lang w:eastAsia="pt-BR" w:bidi="ar-SA"/>
        </w:rPr>
        <w:t>1. Número de Alternativas Disponíveis: Dada a presença de muitas soluções alternativas no mercado, o poder de negociação dos compradores é alto. Nota: 0,8.</w:t>
      </w:r>
    </w:p>
    <w:p w:rsidR="005F552C" w:rsidP="2EA99863" w:rsidRDefault="001C53A7" w14:paraId="106A4F05" w14:textId="550DDEAB">
      <w:pPr>
        <w:pStyle w:val="Normal"/>
        <w:shd w:val="clear" w:color="auto" w:fill="FFFFFF" w:themeFill="background1"/>
        <w:spacing w:before="300" w:after="0" w:line="360" w:lineRule="auto"/>
        <w:ind w:left="0" w:firstLine="0"/>
        <w:rPr>
          <w:rFonts w:ascii="Arial" w:hAnsi="Arial" w:eastAsia="Arial" w:cs="Arial"/>
          <w:sz w:val="24"/>
          <w:szCs w:val="24"/>
        </w:rPr>
      </w:pPr>
      <w:r w:rsidRPr="2EA99863" w:rsidR="3E1A95B2">
        <w:rPr>
          <w:rFonts w:ascii="Arial" w:hAnsi="Arial" w:eastAsia="Arial" w:cs="Arial" w:asciiTheme="minorAscii" w:hAnsiTheme="minorAscii" w:eastAsiaTheme="minorEastAsia" w:cstheme="minorBidi"/>
          <w:color w:val="000000" w:themeColor="text1" w:themeTint="FF" w:themeShade="FF"/>
          <w:sz w:val="24"/>
          <w:szCs w:val="24"/>
          <w:lang w:eastAsia="pt-BR" w:bidi="ar-SA"/>
        </w:rPr>
        <w:t>2. Custo de Mudança: Se o custo e o esforço associados à mudança de uma solução para outra forem baixos, os compradores terão mais flexibilidade e poder de negociação. Nota: 0,7.</w:t>
      </w:r>
    </w:p>
    <w:p w:rsidR="005F552C" w:rsidP="2EA99863" w:rsidRDefault="001C53A7" w14:paraId="466039BD" w14:textId="1CF319EF">
      <w:pPr>
        <w:pStyle w:val="Normal"/>
        <w:shd w:val="clear" w:color="auto" w:fill="FFFFFF" w:themeFill="background1"/>
        <w:spacing w:before="300" w:after="0" w:line="360" w:lineRule="auto"/>
        <w:ind w:left="0" w:firstLine="0"/>
        <w:rPr>
          <w:rFonts w:ascii="Arial" w:hAnsi="Arial" w:eastAsia="Arial" w:cs="Arial"/>
          <w:sz w:val="24"/>
          <w:szCs w:val="24"/>
        </w:rPr>
      </w:pPr>
      <w:r w:rsidRPr="2EA99863" w:rsidR="3E1A95B2">
        <w:rPr>
          <w:rFonts w:ascii="Arial" w:hAnsi="Arial" w:eastAsia="Arial" w:cs="Arial" w:asciiTheme="minorAscii" w:hAnsiTheme="minorAscii" w:eastAsiaTheme="minorEastAsia" w:cstheme="minorBidi"/>
          <w:color w:val="000000" w:themeColor="text1" w:themeTint="FF" w:themeShade="FF"/>
          <w:sz w:val="24"/>
          <w:szCs w:val="24"/>
          <w:lang w:eastAsia="pt-BR" w:bidi="ar-SA"/>
        </w:rPr>
        <w:t>3. Importância do Produto para os Compradores: Se a solução de análise de sentimentos for crítica para as operações e a estratégia das lojas de varejo, seu poder de negociação será menor. Nota: 0,6.</w:t>
      </w:r>
    </w:p>
    <w:p w:rsidR="005F552C" w:rsidP="2EA99863" w:rsidRDefault="001C53A7" w14:paraId="0A090158" w14:textId="23DFFFF0">
      <w:pPr>
        <w:pStyle w:val="Normal"/>
        <w:shd w:val="clear" w:color="auto" w:fill="FFFFFF" w:themeFill="background1"/>
        <w:spacing w:before="300" w:after="0" w:line="360" w:lineRule="auto"/>
        <w:ind w:left="0" w:firstLine="0"/>
        <w:rPr>
          <w:rFonts w:ascii="Arial" w:hAnsi="Arial" w:eastAsia="Arial" w:cs="Arial"/>
          <w:sz w:val="24"/>
          <w:szCs w:val="24"/>
        </w:rPr>
      </w:pPr>
      <w:r w:rsidRPr="2EA99863" w:rsidR="3E1A95B2">
        <w:rPr>
          <w:rFonts w:ascii="Arial" w:hAnsi="Arial" w:eastAsia="Arial" w:cs="Arial" w:asciiTheme="minorAscii" w:hAnsiTheme="minorAscii" w:eastAsiaTheme="minorEastAsia" w:cstheme="minorBidi"/>
          <w:color w:val="000000" w:themeColor="text1" w:themeTint="FF" w:themeShade="FF"/>
          <w:sz w:val="24"/>
          <w:szCs w:val="24"/>
          <w:lang w:eastAsia="pt-BR" w:bidi="ar-SA"/>
        </w:rPr>
        <w:t xml:space="preserve">4. Conhecimento dos Compradores: Compradores </w:t>
      </w:r>
      <w:r w:rsidRPr="2EA99863" w:rsidR="2EFDCA0B">
        <w:rPr>
          <w:rFonts w:ascii="Arial" w:hAnsi="Arial" w:eastAsia="Arial" w:cs="Arial" w:asciiTheme="minorAscii" w:hAnsiTheme="minorAscii" w:eastAsiaTheme="minorEastAsia" w:cstheme="minorBidi"/>
          <w:color w:val="000000" w:themeColor="text1" w:themeTint="FF" w:themeShade="FF"/>
          <w:sz w:val="24"/>
          <w:szCs w:val="24"/>
          <w:lang w:eastAsia="pt-BR" w:bidi="ar-SA"/>
        </w:rPr>
        <w:t>bem-informados</w:t>
      </w:r>
      <w:r w:rsidRPr="2EA99863" w:rsidR="3E1A95B2">
        <w:rPr>
          <w:rFonts w:ascii="Arial" w:hAnsi="Arial" w:eastAsia="Arial" w:cs="Arial" w:asciiTheme="minorAscii" w:hAnsiTheme="minorAscii" w:eastAsiaTheme="minorEastAsia" w:cstheme="minorBidi"/>
          <w:color w:val="000000" w:themeColor="text1" w:themeTint="FF" w:themeShade="FF"/>
          <w:sz w:val="24"/>
          <w:szCs w:val="24"/>
          <w:lang w:eastAsia="pt-BR" w:bidi="ar-SA"/>
        </w:rPr>
        <w:t xml:space="preserve"> s</w:t>
      </w:r>
      <w:r w:rsidRPr="2EA99863" w:rsidR="3E1A95B2">
        <w:rPr>
          <w:rFonts w:ascii="Arial" w:hAnsi="Arial" w:eastAsia="Arial" w:cs="Arial" w:asciiTheme="minorAscii" w:hAnsiTheme="minorAscii" w:eastAsiaTheme="minorEastAsia" w:cstheme="minorBidi"/>
          <w:color w:val="000000" w:themeColor="text1" w:themeTint="FF" w:themeShade="FF"/>
          <w:sz w:val="24"/>
          <w:szCs w:val="24"/>
          <w:lang w:eastAsia="pt-BR" w:bidi="ar-SA"/>
        </w:rPr>
        <w:t>obre tecnologias, preços e alternativas disponíveis tendem a ter um poder de negociação mais forte. Nota: 0,8.</w:t>
      </w:r>
    </w:p>
    <w:p w:rsidR="005F552C" w:rsidP="2EA99863" w:rsidRDefault="001C53A7" w14:paraId="2329E930" w14:textId="1D84E22C">
      <w:pPr>
        <w:pStyle w:val="Normal"/>
        <w:shd w:val="clear" w:color="auto" w:fill="FFFFFF" w:themeFill="background1"/>
        <w:spacing w:before="300" w:after="0" w:line="360" w:lineRule="auto"/>
        <w:ind w:left="0" w:firstLine="0"/>
        <w:rPr>
          <w:rFonts w:ascii="Arial" w:hAnsi="Arial" w:eastAsia="Arial" w:cs="Arial"/>
          <w:sz w:val="24"/>
          <w:szCs w:val="24"/>
        </w:rPr>
      </w:pPr>
      <w:r w:rsidRPr="2EA99863" w:rsidR="3E1A95B2">
        <w:rPr>
          <w:rFonts w:ascii="Arial" w:hAnsi="Arial" w:eastAsia="Arial" w:cs="Arial" w:asciiTheme="minorAscii" w:hAnsiTheme="minorAscii" w:eastAsiaTheme="minorEastAsia" w:cstheme="minorBidi"/>
          <w:color w:val="000000" w:themeColor="text1" w:themeTint="FF" w:themeShade="FF"/>
          <w:sz w:val="24"/>
          <w:szCs w:val="24"/>
          <w:lang w:eastAsia="pt-BR" w:bidi="ar-SA"/>
        </w:rPr>
        <w:t>Média para Poder de Negociação dos Compradores: (0,8 + 0,7 + 0,6 + 0,8) / 4 = 0,725</w:t>
      </w:r>
    </w:p>
    <w:p w:rsidR="005F552C" w:rsidP="2EA99863" w:rsidRDefault="001C53A7" w14:paraId="2C468A8A" w14:textId="67353477">
      <w:pPr>
        <w:pStyle w:val="Normal"/>
        <w:shd w:val="clear" w:color="auto" w:fill="FFFFFF" w:themeFill="background1"/>
        <w:spacing w:before="300" w:after="0" w:line="360" w:lineRule="auto"/>
        <w:ind w:left="0" w:firstLine="0"/>
        <w:rPr>
          <w:rFonts w:ascii="Arial" w:hAnsi="Arial" w:eastAsia="Arial" w:cs="Arial"/>
          <w:sz w:val="24"/>
          <w:szCs w:val="24"/>
        </w:rPr>
      </w:pPr>
      <w:r w:rsidRPr="2EA99863" w:rsidR="3E1A95B2">
        <w:rPr>
          <w:rFonts w:ascii="Arial" w:hAnsi="Arial" w:eastAsia="Arial" w:cs="Arial" w:asciiTheme="minorAscii" w:hAnsiTheme="minorAscii" w:eastAsiaTheme="minorEastAsia" w:cstheme="minorBidi"/>
          <w:color w:val="000000" w:themeColor="text1" w:themeTint="FF" w:themeShade="FF"/>
          <w:sz w:val="24"/>
          <w:szCs w:val="24"/>
          <w:lang w:eastAsia="pt-BR" w:bidi="ar-SA"/>
        </w:rPr>
        <w:t>A média resultante de 0,725 indica um poder de negociação moderadamente alto por parte dos compradores. Isso sugere que, embora os compradores tenham alguma influência no mercado, ainda há espaço para o FEEDBACKFY implementar estratégias eficazes para gerenciar o poder de negociação dos compradores, como diferenciação de produto, fortalecimento do relacionamento com o cliente e flexibilidade de preços e pacotes.</w:t>
      </w:r>
    </w:p>
    <w:p w:rsidR="001C53A7" w:rsidP="78BA28F2" w:rsidRDefault="001C53A7" w14:paraId="09E21D5A" w14:textId="4C39D570">
      <w:pPr>
        <w:shd w:val="clear" w:color="auto" w:fill="FFFFFF" w:themeFill="background1"/>
        <w:spacing w:before="300" w:after="0" w:line="360" w:lineRule="auto"/>
        <w:ind w:left="0" w:firstLine="0"/>
        <w:rPr>
          <w:rFonts w:eastAsia="Times New Roman"/>
          <w:b w:val="1"/>
          <w:bCs w:val="1"/>
          <w:color w:val="0D0D0D" w:themeColor="text1" w:themeTint="F2"/>
        </w:rPr>
      </w:pPr>
      <w:r w:rsidRPr="001C53A7" w:rsidR="7CC1C8E9">
        <w:rPr>
          <w:rFonts w:eastAsia="Times New Roman"/>
          <w:b w:val="1"/>
          <w:bCs w:val="1"/>
          <w:color w:val="0D0D0D"/>
          <w:kern w:val="0"/>
          <w14:ligatures w14:val="none"/>
        </w:rPr>
        <w:t>2</w:t>
      </w:r>
      <w:r w:rsidRPr="001C53A7" w:rsidR="1FDCBF34">
        <w:rPr>
          <w:rFonts w:eastAsia="Times New Roman"/>
          <w:b w:val="1"/>
          <w:bCs w:val="1"/>
          <w:color w:val="0D0D0D"/>
          <w:kern w:val="0"/>
          <w14:ligatures w14:val="none"/>
        </w:rPr>
        <w:t>.2.1.5 Poder de Negociação dos Fornecedores</w:t>
      </w:r>
    </w:p>
    <w:p w:rsidR="0DDA439C" w:rsidP="2EA99863" w:rsidRDefault="0DDA439C" w14:paraId="5CA7BD72" w14:textId="2CA83240">
      <w:pPr>
        <w:pStyle w:val="Normal"/>
        <w:suppressLineNumbers w:val="0"/>
        <w:shd w:val="clear" w:color="auto" w:fill="FFFFFF" w:themeFill="background1"/>
        <w:bidi w:val="0"/>
        <w:spacing w:before="300" w:beforeAutospacing="off" w:after="0" w:afterAutospacing="off" w:line="360" w:lineRule="auto"/>
        <w:ind w:left="0" w:right="0"/>
        <w:jc w:val="both"/>
        <w:rPr>
          <w:rFonts w:ascii="Arial" w:hAnsi="Arial" w:eastAsia="Arial" w:cs="Arial" w:asciiTheme="minorAscii" w:hAnsiTheme="minorAscii" w:eastAsiaTheme="minorEastAsia" w:cstheme="minorBidi"/>
          <w:noProof w:val="0"/>
          <w:color w:val="000000" w:themeColor="text1" w:themeTint="FF" w:themeShade="FF"/>
          <w:sz w:val="24"/>
          <w:szCs w:val="24"/>
          <w:lang w:val="pt-BR" w:eastAsia="pt-BR" w:bidi="ar-SA"/>
        </w:rPr>
      </w:pPr>
      <w:r w:rsidRPr="2EA99863" w:rsidR="0DDA439C">
        <w:rPr>
          <w:rFonts w:ascii="Arial" w:hAnsi="Arial" w:eastAsia="Arial" w:cs="Arial" w:asciiTheme="minorAscii" w:hAnsiTheme="minorAscii" w:eastAsiaTheme="minorEastAsia" w:cstheme="minorBidi"/>
          <w:noProof w:val="0"/>
          <w:color w:val="000000" w:themeColor="text1" w:themeTint="FF" w:themeShade="FF"/>
          <w:sz w:val="24"/>
          <w:szCs w:val="24"/>
          <w:lang w:val="pt-BR" w:eastAsia="pt-BR" w:bidi="ar-SA"/>
        </w:rPr>
        <w:t>Tecnologia de Inteligência Artificial e Machine Learning:</w:t>
      </w:r>
      <w:r>
        <w:br/>
      </w:r>
      <w:r w:rsidRPr="2EA99863" w:rsidR="0DDA439C">
        <w:rPr>
          <w:rFonts w:ascii="Arial" w:hAnsi="Arial" w:eastAsia="Arial" w:cs="Arial" w:asciiTheme="minorAscii" w:hAnsiTheme="minorAscii" w:eastAsiaTheme="minorEastAsia" w:cstheme="minorBidi"/>
          <w:noProof w:val="0"/>
          <w:color w:val="000000" w:themeColor="text1" w:themeTint="FF" w:themeShade="FF"/>
          <w:sz w:val="24"/>
          <w:szCs w:val="24"/>
          <w:lang w:val="pt-BR" w:eastAsia="pt-BR" w:bidi="ar-SA"/>
        </w:rPr>
        <w:t>Dependência significativa de fornecedores de tecnologias avançadas de IA e ML, que podem ter um poder de negociação elevado devido à especialização e escassez de alternativas.</w:t>
      </w:r>
      <w:r>
        <w:br/>
      </w:r>
      <w:r w:rsidRPr="2EA99863" w:rsidR="0DDA439C">
        <w:rPr>
          <w:rFonts w:ascii="Arial" w:hAnsi="Arial" w:eastAsia="Arial" w:cs="Arial" w:asciiTheme="minorAscii" w:hAnsiTheme="minorAscii" w:eastAsiaTheme="minorEastAsia" w:cstheme="minorBidi"/>
          <w:noProof w:val="0"/>
          <w:color w:val="000000" w:themeColor="text1" w:themeTint="FF" w:themeShade="FF"/>
          <w:sz w:val="24"/>
          <w:szCs w:val="24"/>
          <w:lang w:val="pt-BR" w:eastAsia="pt-BR" w:bidi="ar-SA"/>
        </w:rPr>
        <w:t>Nota:</w:t>
      </w:r>
      <w:r w:rsidRPr="2EA99863" w:rsidR="0DDA439C">
        <w:rPr>
          <w:rFonts w:ascii="Arial" w:hAnsi="Arial" w:eastAsia="Arial" w:cs="Arial" w:asciiTheme="minorAscii" w:hAnsiTheme="minorAscii" w:eastAsiaTheme="minorEastAsia" w:cstheme="minorBidi"/>
          <w:noProof w:val="0"/>
          <w:color w:val="000000" w:themeColor="text1" w:themeTint="FF" w:themeShade="FF"/>
          <w:sz w:val="24"/>
          <w:szCs w:val="24"/>
          <w:lang w:val="pt-BR" w:eastAsia="pt-BR" w:bidi="ar-SA"/>
        </w:rPr>
        <w:t xml:space="preserve"> 0,85</w:t>
      </w:r>
    </w:p>
    <w:p w:rsidR="0DDA439C" w:rsidP="2EA99863" w:rsidRDefault="0DDA439C" w14:paraId="52630BAA" w14:textId="2625C0BD">
      <w:pPr>
        <w:pStyle w:val="Normal"/>
        <w:suppressLineNumbers w:val="0"/>
        <w:shd w:val="clear" w:color="auto" w:fill="FFFFFF" w:themeFill="background1"/>
        <w:bidi w:val="0"/>
        <w:spacing w:before="300" w:beforeAutospacing="off" w:after="0" w:afterAutospacing="off" w:line="360" w:lineRule="auto"/>
        <w:ind w:left="0" w:right="0" w:hanging="0"/>
        <w:jc w:val="both"/>
        <w:rPr>
          <w:rFonts w:ascii="Arial" w:hAnsi="Arial" w:eastAsia="Arial" w:cs="Arial" w:asciiTheme="minorAscii" w:hAnsiTheme="minorAscii" w:eastAsiaTheme="minorEastAsia" w:cstheme="minorBidi"/>
          <w:noProof w:val="0"/>
          <w:color w:val="000000" w:themeColor="text1" w:themeTint="FF" w:themeShade="FF"/>
          <w:sz w:val="24"/>
          <w:szCs w:val="24"/>
          <w:lang w:val="pt-BR" w:eastAsia="pt-BR" w:bidi="ar-SA"/>
        </w:rPr>
      </w:pPr>
      <w:r w:rsidRPr="2EA99863" w:rsidR="0DDA439C">
        <w:rPr>
          <w:rFonts w:ascii="Arial" w:hAnsi="Arial" w:eastAsia="Arial" w:cs="Arial" w:asciiTheme="minorAscii" w:hAnsiTheme="minorAscii" w:eastAsiaTheme="minorEastAsia" w:cstheme="minorBidi"/>
          <w:noProof w:val="0"/>
          <w:color w:val="000000" w:themeColor="text1" w:themeTint="FF" w:themeShade="FF"/>
          <w:sz w:val="24"/>
          <w:szCs w:val="24"/>
          <w:lang w:val="pt-BR" w:eastAsia="pt-BR" w:bidi="ar-SA"/>
        </w:rPr>
        <w:t>Infraestrutura de TI e Armazenamento em Nuvem:</w:t>
      </w:r>
      <w:r>
        <w:br/>
      </w:r>
      <w:r w:rsidRPr="2EA99863" w:rsidR="0DDA439C">
        <w:rPr>
          <w:rFonts w:ascii="Arial" w:hAnsi="Arial" w:eastAsia="Arial" w:cs="Arial" w:asciiTheme="minorAscii" w:hAnsiTheme="minorAscii" w:eastAsiaTheme="minorEastAsia" w:cstheme="minorBidi"/>
          <w:noProof w:val="0"/>
          <w:color w:val="000000" w:themeColor="text1" w:themeTint="FF" w:themeShade="FF"/>
          <w:sz w:val="24"/>
          <w:szCs w:val="24"/>
          <w:lang w:val="pt-BR" w:eastAsia="pt-BR" w:bidi="ar-SA"/>
        </w:rPr>
        <w:t>Dependência de grandes provedores de serviços de nuvem e TI, que podem ter um poder de negociação considerável devido à sua dominância no mercado.</w:t>
      </w:r>
      <w:r>
        <w:br/>
      </w:r>
      <w:r w:rsidRPr="2EA99863" w:rsidR="0DDA439C">
        <w:rPr>
          <w:rFonts w:ascii="Arial" w:hAnsi="Arial" w:eastAsia="Arial" w:cs="Arial" w:asciiTheme="minorAscii" w:hAnsiTheme="minorAscii" w:eastAsiaTheme="minorEastAsia" w:cstheme="minorBidi"/>
          <w:noProof w:val="0"/>
          <w:color w:val="000000" w:themeColor="text1" w:themeTint="FF" w:themeShade="FF"/>
          <w:sz w:val="24"/>
          <w:szCs w:val="24"/>
          <w:lang w:val="pt-BR" w:eastAsia="pt-BR" w:bidi="ar-SA"/>
        </w:rPr>
        <w:t>Nota:</w:t>
      </w:r>
      <w:r w:rsidRPr="2EA99863" w:rsidR="0DDA439C">
        <w:rPr>
          <w:rFonts w:ascii="Arial" w:hAnsi="Arial" w:eastAsia="Arial" w:cs="Arial" w:asciiTheme="minorAscii" w:hAnsiTheme="minorAscii" w:eastAsiaTheme="minorEastAsia" w:cstheme="minorBidi"/>
          <w:noProof w:val="0"/>
          <w:color w:val="000000" w:themeColor="text1" w:themeTint="FF" w:themeShade="FF"/>
          <w:sz w:val="24"/>
          <w:szCs w:val="24"/>
          <w:lang w:val="pt-BR" w:eastAsia="pt-BR" w:bidi="ar-SA"/>
        </w:rPr>
        <w:t xml:space="preserve"> 0,8</w:t>
      </w:r>
    </w:p>
    <w:p w:rsidR="0DDA439C" w:rsidP="2EA99863" w:rsidRDefault="0DDA439C" w14:paraId="5DFECD4B" w14:textId="3059F9B5">
      <w:pPr>
        <w:pStyle w:val="Normal"/>
        <w:suppressLineNumbers w:val="0"/>
        <w:shd w:val="clear" w:color="auto" w:fill="FFFFFF" w:themeFill="background1"/>
        <w:bidi w:val="0"/>
        <w:spacing w:before="300" w:beforeAutospacing="off" w:after="0" w:afterAutospacing="off" w:line="360" w:lineRule="auto"/>
        <w:ind w:left="0" w:right="0" w:hanging="0"/>
        <w:jc w:val="both"/>
        <w:rPr>
          <w:rFonts w:ascii="Arial" w:hAnsi="Arial" w:eastAsia="Arial" w:cs="Arial" w:asciiTheme="minorAscii" w:hAnsiTheme="minorAscii" w:eastAsiaTheme="minorEastAsia" w:cstheme="minorBidi"/>
          <w:noProof w:val="0"/>
          <w:color w:val="000000" w:themeColor="text1" w:themeTint="FF" w:themeShade="FF"/>
          <w:sz w:val="24"/>
          <w:szCs w:val="24"/>
          <w:lang w:val="pt-BR" w:eastAsia="pt-BR" w:bidi="ar-SA"/>
        </w:rPr>
      </w:pPr>
      <w:r w:rsidRPr="2EA99863" w:rsidR="0DDA439C">
        <w:rPr>
          <w:rFonts w:ascii="Arial" w:hAnsi="Arial" w:eastAsia="Arial" w:cs="Arial" w:asciiTheme="minorAscii" w:hAnsiTheme="minorAscii" w:eastAsiaTheme="minorEastAsia" w:cstheme="minorBidi"/>
          <w:noProof w:val="0"/>
          <w:color w:val="000000" w:themeColor="text1" w:themeTint="FF" w:themeShade="FF"/>
          <w:sz w:val="24"/>
          <w:szCs w:val="24"/>
          <w:lang w:val="pt-BR" w:eastAsia="pt-BR" w:bidi="ar-SA"/>
        </w:rPr>
        <w:t>Serviços de Análise de Dados:</w:t>
      </w:r>
      <w:r>
        <w:br/>
      </w:r>
      <w:r w:rsidRPr="2EA99863" w:rsidR="0DDA439C">
        <w:rPr>
          <w:rFonts w:ascii="Arial" w:hAnsi="Arial" w:eastAsia="Arial" w:cs="Arial" w:asciiTheme="minorAscii" w:hAnsiTheme="minorAscii" w:eastAsiaTheme="minorEastAsia" w:cstheme="minorBidi"/>
          <w:noProof w:val="0"/>
          <w:color w:val="000000" w:themeColor="text1" w:themeTint="FF" w:themeShade="FF"/>
          <w:sz w:val="24"/>
          <w:szCs w:val="24"/>
          <w:lang w:val="pt-BR" w:eastAsia="pt-BR" w:bidi="ar-SA"/>
        </w:rPr>
        <w:t>Dependência de serviços externos para análise avançada de dados, que podem ter um poder de negociação elevado devido à escassez de alternativas especializadas.</w:t>
      </w:r>
      <w:r>
        <w:br/>
      </w:r>
      <w:r w:rsidRPr="2EA99863" w:rsidR="0DDA439C">
        <w:rPr>
          <w:rFonts w:ascii="Arial" w:hAnsi="Arial" w:eastAsia="Arial" w:cs="Arial" w:asciiTheme="minorAscii" w:hAnsiTheme="minorAscii" w:eastAsiaTheme="minorEastAsia" w:cstheme="minorBidi"/>
          <w:noProof w:val="0"/>
          <w:color w:val="000000" w:themeColor="text1" w:themeTint="FF" w:themeShade="FF"/>
          <w:sz w:val="24"/>
          <w:szCs w:val="24"/>
          <w:lang w:val="pt-BR" w:eastAsia="pt-BR" w:bidi="ar-SA"/>
        </w:rPr>
        <w:t>Nota: 0,82</w:t>
      </w:r>
    </w:p>
    <w:p w:rsidR="0DDA439C" w:rsidP="2EA99863" w:rsidRDefault="0DDA439C" w14:paraId="53CC1E16" w14:textId="138ED603">
      <w:pPr>
        <w:pStyle w:val="Normal"/>
        <w:suppressLineNumbers w:val="0"/>
        <w:shd w:val="clear" w:color="auto" w:fill="FFFFFF" w:themeFill="background1"/>
        <w:bidi w:val="0"/>
        <w:spacing w:before="300" w:beforeAutospacing="off" w:after="0" w:afterAutospacing="off" w:line="360" w:lineRule="auto"/>
        <w:ind w:left="0" w:right="0" w:hanging="0"/>
        <w:jc w:val="left"/>
        <w:rPr>
          <w:rFonts w:ascii="Arial" w:hAnsi="Arial" w:eastAsia="Arial" w:cs="Arial" w:asciiTheme="minorAscii" w:hAnsiTheme="minorAscii" w:eastAsiaTheme="minorEastAsia" w:cstheme="minorBidi"/>
          <w:noProof w:val="0"/>
          <w:color w:val="000000" w:themeColor="text1" w:themeTint="FF" w:themeShade="FF"/>
          <w:sz w:val="24"/>
          <w:szCs w:val="24"/>
          <w:lang w:val="pt-BR" w:eastAsia="pt-BR" w:bidi="ar-SA"/>
        </w:rPr>
      </w:pPr>
      <w:r w:rsidRPr="2EA99863" w:rsidR="0DDA439C">
        <w:rPr>
          <w:rFonts w:ascii="Arial" w:hAnsi="Arial" w:eastAsia="Arial" w:cs="Arial" w:asciiTheme="minorAscii" w:hAnsiTheme="minorAscii" w:eastAsiaTheme="minorEastAsia" w:cstheme="minorBidi"/>
          <w:noProof w:val="0"/>
          <w:color w:val="000000" w:themeColor="text1" w:themeTint="FF" w:themeShade="FF"/>
          <w:sz w:val="24"/>
          <w:szCs w:val="24"/>
          <w:lang w:val="pt-BR" w:eastAsia="pt-BR" w:bidi="ar-SA"/>
        </w:rPr>
        <w:t>Componentes e</w:t>
      </w:r>
      <w:r w:rsidRPr="2EA99863" w:rsidR="2997BBD0">
        <w:rPr>
          <w:rFonts w:ascii="Arial" w:hAnsi="Arial" w:eastAsia="Arial" w:cs="Arial" w:asciiTheme="minorAscii" w:hAnsiTheme="minorAscii" w:eastAsiaTheme="minorEastAsia" w:cstheme="minorBidi"/>
          <w:noProof w:val="0"/>
          <w:color w:val="000000" w:themeColor="text1" w:themeTint="FF" w:themeShade="FF"/>
          <w:sz w:val="24"/>
          <w:szCs w:val="24"/>
          <w:lang w:val="pt-BR" w:eastAsia="pt-BR" w:bidi="ar-SA"/>
        </w:rPr>
        <w:t xml:space="preserve"> </w:t>
      </w:r>
      <w:r w:rsidRPr="2EA99863" w:rsidR="0DDA439C">
        <w:rPr>
          <w:rFonts w:ascii="Arial" w:hAnsi="Arial" w:eastAsia="Arial" w:cs="Arial" w:asciiTheme="minorAscii" w:hAnsiTheme="minorAscii" w:eastAsiaTheme="minorEastAsia" w:cstheme="minorBidi"/>
          <w:noProof w:val="0"/>
          <w:color w:val="000000" w:themeColor="text1" w:themeTint="FF" w:themeShade="FF"/>
          <w:sz w:val="24"/>
          <w:szCs w:val="24"/>
          <w:lang w:val="pt-BR" w:eastAsia="pt-BR" w:bidi="ar-SA"/>
        </w:rPr>
        <w:t>Ferramentas de Software:</w:t>
      </w:r>
      <w:r>
        <w:br/>
      </w:r>
      <w:r w:rsidRPr="2EA99863" w:rsidR="0DDA439C">
        <w:rPr>
          <w:rFonts w:ascii="Arial" w:hAnsi="Arial" w:eastAsia="Arial" w:cs="Arial" w:asciiTheme="minorAscii" w:hAnsiTheme="minorAscii" w:eastAsiaTheme="minorEastAsia" w:cstheme="minorBidi"/>
          <w:noProof w:val="0"/>
          <w:color w:val="000000" w:themeColor="text1" w:themeTint="FF" w:themeShade="FF"/>
          <w:sz w:val="24"/>
          <w:szCs w:val="24"/>
          <w:lang w:val="pt-BR" w:eastAsia="pt-BR" w:bidi="ar-SA"/>
        </w:rPr>
        <w:t>Dependência de componentes de software específicos, bibliotecas ou ferramentas de desenvolvimento, que podem ter um poder de negociação elevado se forem exclusivos ou escassos.</w:t>
      </w:r>
      <w:r>
        <w:br/>
      </w:r>
      <w:r w:rsidRPr="2EA99863" w:rsidR="0DDA439C">
        <w:rPr>
          <w:rFonts w:ascii="Arial" w:hAnsi="Arial" w:eastAsia="Arial" w:cs="Arial" w:asciiTheme="minorAscii" w:hAnsiTheme="minorAscii" w:eastAsiaTheme="minorEastAsia" w:cstheme="minorBidi"/>
          <w:noProof w:val="0"/>
          <w:color w:val="000000" w:themeColor="text1" w:themeTint="FF" w:themeShade="FF"/>
          <w:sz w:val="24"/>
          <w:szCs w:val="24"/>
          <w:lang w:val="pt-BR" w:eastAsia="pt-BR" w:bidi="ar-SA"/>
        </w:rPr>
        <w:t>Nota: 0,83</w:t>
      </w:r>
    </w:p>
    <w:p w:rsidR="0DDA439C" w:rsidP="2EA99863" w:rsidRDefault="0DDA439C" w14:paraId="7B95A291" w14:textId="1EE87949">
      <w:pPr>
        <w:pStyle w:val="Normal"/>
        <w:suppressLineNumbers w:val="0"/>
        <w:shd w:val="clear" w:color="auto" w:fill="FFFFFF" w:themeFill="background1"/>
        <w:bidi w:val="0"/>
        <w:spacing w:before="300" w:beforeAutospacing="off" w:after="0" w:afterAutospacing="off" w:line="360" w:lineRule="auto"/>
        <w:ind w:left="0" w:right="0" w:hanging="0"/>
        <w:jc w:val="both"/>
        <w:rPr>
          <w:rFonts w:ascii="Arial" w:hAnsi="Arial" w:eastAsia="Arial" w:cs="Arial" w:asciiTheme="minorAscii" w:hAnsiTheme="minorAscii" w:eastAsiaTheme="minorEastAsia" w:cstheme="minorBidi"/>
          <w:noProof w:val="0"/>
          <w:color w:val="000000" w:themeColor="text1" w:themeTint="FF" w:themeShade="FF"/>
          <w:sz w:val="24"/>
          <w:szCs w:val="24"/>
          <w:lang w:val="pt-BR" w:eastAsia="pt-BR" w:bidi="ar-SA"/>
        </w:rPr>
      </w:pPr>
      <w:r w:rsidRPr="2EA99863" w:rsidR="0DDA439C">
        <w:rPr>
          <w:rFonts w:ascii="Arial" w:hAnsi="Arial" w:eastAsia="Arial" w:cs="Arial" w:asciiTheme="minorAscii" w:hAnsiTheme="minorAscii" w:eastAsiaTheme="minorEastAsia" w:cstheme="minorBidi"/>
          <w:noProof w:val="0"/>
          <w:color w:val="000000" w:themeColor="text1" w:themeTint="FF" w:themeShade="FF"/>
          <w:sz w:val="24"/>
          <w:szCs w:val="24"/>
          <w:lang w:val="pt-BR" w:eastAsia="pt-BR" w:bidi="ar-SA"/>
        </w:rPr>
        <w:t>Média para Poder de Negociação dos Fornecedores:</w:t>
      </w:r>
      <w:r>
        <w:br/>
      </w:r>
      <w:r w:rsidRPr="2EA99863" w:rsidR="0DDA439C">
        <w:rPr>
          <w:rFonts w:ascii="Arial" w:hAnsi="Arial" w:eastAsia="Arial" w:cs="Arial" w:asciiTheme="minorAscii" w:hAnsiTheme="minorAscii" w:eastAsiaTheme="minorEastAsia" w:cstheme="minorBidi"/>
          <w:noProof w:val="0"/>
          <w:color w:val="000000" w:themeColor="text1" w:themeTint="FF" w:themeShade="FF"/>
          <w:sz w:val="24"/>
          <w:szCs w:val="24"/>
          <w:lang w:val="x-IV" w:eastAsia="pt-BR" w:bidi="ar-SA"/>
        </w:rPr>
        <w:t>(0,85+0,8+0,82+0,83)/4</w:t>
      </w:r>
      <w:r w:rsidRPr="2EA99863" w:rsidR="0DDA439C">
        <w:rPr>
          <w:rFonts w:ascii="Arial" w:hAnsi="Arial" w:eastAsia="Arial" w:cs="Arial" w:asciiTheme="minorAscii" w:hAnsiTheme="minorAscii" w:eastAsiaTheme="minorEastAsia" w:cstheme="minorBidi"/>
          <w:noProof w:val="0"/>
          <w:color w:val="000000" w:themeColor="text1" w:themeTint="FF" w:themeShade="FF"/>
          <w:sz w:val="24"/>
          <w:szCs w:val="24"/>
          <w:lang w:val="pt-BR" w:eastAsia="pt-BR" w:bidi="ar-SA"/>
        </w:rPr>
        <w:t>(0,85+0,8+0,82+0,</w:t>
      </w:r>
      <w:r w:rsidRPr="2EA99863" w:rsidR="0DDA439C">
        <w:rPr>
          <w:rFonts w:ascii="Arial" w:hAnsi="Arial" w:eastAsia="Arial" w:cs="Arial" w:asciiTheme="minorAscii" w:hAnsiTheme="minorAscii" w:eastAsiaTheme="minorEastAsia" w:cstheme="minorBidi"/>
          <w:noProof w:val="0"/>
          <w:color w:val="000000" w:themeColor="text1" w:themeTint="FF" w:themeShade="FF"/>
          <w:sz w:val="24"/>
          <w:szCs w:val="24"/>
          <w:lang w:val="pt-BR" w:eastAsia="pt-BR" w:bidi="ar-SA"/>
        </w:rPr>
        <w:t>83)</w:t>
      </w:r>
      <w:r w:rsidRPr="2EA99863" w:rsidR="17202F75">
        <w:rPr>
          <w:rFonts w:ascii="Arial" w:hAnsi="Arial" w:eastAsia="Arial" w:cs="Arial" w:asciiTheme="minorAscii" w:hAnsiTheme="minorAscii" w:eastAsiaTheme="minorEastAsia" w:cstheme="minorBidi"/>
          <w:noProof w:val="0"/>
          <w:color w:val="000000" w:themeColor="text1" w:themeTint="FF" w:themeShade="FF"/>
          <w:sz w:val="24"/>
          <w:szCs w:val="24"/>
          <w:lang w:val="pt-BR" w:eastAsia="pt-BR" w:bidi="ar-SA"/>
        </w:rPr>
        <w:t xml:space="preserve"> </w:t>
      </w:r>
      <w:r w:rsidRPr="2EA99863" w:rsidR="0DDA439C">
        <w:rPr>
          <w:rFonts w:ascii="Arial" w:hAnsi="Arial" w:eastAsia="Arial" w:cs="Arial" w:asciiTheme="minorAscii" w:hAnsiTheme="minorAscii" w:eastAsiaTheme="minorEastAsia" w:cstheme="minorBidi"/>
          <w:noProof w:val="0"/>
          <w:color w:val="000000" w:themeColor="text1" w:themeTint="FF" w:themeShade="FF"/>
          <w:sz w:val="24"/>
          <w:szCs w:val="24"/>
          <w:lang w:val="pt-BR" w:eastAsia="pt-BR" w:bidi="ar-SA"/>
        </w:rPr>
        <w:t>/</w:t>
      </w:r>
      <w:r w:rsidRPr="2EA99863" w:rsidR="547757A8">
        <w:rPr>
          <w:rFonts w:ascii="Arial" w:hAnsi="Arial" w:eastAsia="Arial" w:cs="Arial" w:asciiTheme="minorAscii" w:hAnsiTheme="minorAscii" w:eastAsiaTheme="minorEastAsia" w:cstheme="minorBidi"/>
          <w:noProof w:val="0"/>
          <w:color w:val="000000" w:themeColor="text1" w:themeTint="FF" w:themeShade="FF"/>
          <w:sz w:val="24"/>
          <w:szCs w:val="24"/>
          <w:lang w:val="pt-BR" w:eastAsia="pt-BR" w:bidi="ar-SA"/>
        </w:rPr>
        <w:t xml:space="preserve"> </w:t>
      </w:r>
      <w:r w:rsidRPr="2EA99863" w:rsidR="0DDA439C">
        <w:rPr>
          <w:rFonts w:ascii="Arial" w:hAnsi="Arial" w:eastAsia="Arial" w:cs="Arial" w:asciiTheme="minorAscii" w:hAnsiTheme="minorAscii" w:eastAsiaTheme="minorEastAsia" w:cstheme="minorBidi"/>
          <w:noProof w:val="0"/>
          <w:color w:val="000000" w:themeColor="text1" w:themeTint="FF" w:themeShade="FF"/>
          <w:sz w:val="24"/>
          <w:szCs w:val="24"/>
          <w:lang w:val="pt-BR" w:eastAsia="pt-BR" w:bidi="ar-SA"/>
        </w:rPr>
        <w:t>4</w:t>
      </w:r>
      <w:r w:rsidRPr="2EA99863" w:rsidR="0DDA439C">
        <w:rPr>
          <w:rFonts w:ascii="Arial" w:hAnsi="Arial" w:eastAsia="Arial" w:cs="Arial" w:asciiTheme="minorAscii" w:hAnsiTheme="minorAscii" w:eastAsiaTheme="minorEastAsia" w:cstheme="minorBidi"/>
          <w:noProof w:val="0"/>
          <w:color w:val="000000" w:themeColor="text1" w:themeTint="FF" w:themeShade="FF"/>
          <w:sz w:val="24"/>
          <w:szCs w:val="24"/>
          <w:lang w:val="pt-BR" w:eastAsia="pt-BR" w:bidi="ar-SA"/>
        </w:rPr>
        <w:t xml:space="preserve"> = 0,825</w:t>
      </w:r>
    </w:p>
    <w:p w:rsidR="0DDA439C" w:rsidP="2EA99863" w:rsidRDefault="0DDA439C" w14:paraId="3F29563A" w14:textId="54DD2512">
      <w:pPr>
        <w:pStyle w:val="Normal"/>
        <w:suppressLineNumbers w:val="0"/>
        <w:shd w:val="clear" w:color="auto" w:fill="FFFFFF" w:themeFill="background1"/>
        <w:bidi w:val="0"/>
        <w:spacing w:before="300" w:beforeAutospacing="off" w:after="0" w:afterAutospacing="off" w:line="360" w:lineRule="auto"/>
        <w:ind w:left="0" w:right="0" w:hanging="0"/>
        <w:jc w:val="both"/>
        <w:rPr>
          <w:rFonts w:ascii="Arial" w:hAnsi="Arial" w:eastAsia="Arial" w:cs="Arial" w:asciiTheme="minorAscii" w:hAnsiTheme="minorAscii" w:eastAsiaTheme="minorEastAsia" w:cstheme="minorBidi"/>
          <w:noProof w:val="0"/>
          <w:color w:val="000000" w:themeColor="text1" w:themeTint="FF" w:themeShade="FF"/>
          <w:sz w:val="24"/>
          <w:szCs w:val="24"/>
          <w:lang w:val="pt-BR" w:eastAsia="pt-BR" w:bidi="ar-SA"/>
        </w:rPr>
      </w:pPr>
      <w:r w:rsidRPr="2EA99863" w:rsidR="0DDA439C">
        <w:rPr>
          <w:rFonts w:ascii="Arial" w:hAnsi="Arial" w:eastAsia="Arial" w:cs="Arial" w:asciiTheme="minorAscii" w:hAnsiTheme="minorAscii" w:eastAsiaTheme="minorEastAsia" w:cstheme="minorBidi"/>
          <w:noProof w:val="0"/>
          <w:color w:val="000000" w:themeColor="text1" w:themeTint="FF" w:themeShade="FF"/>
          <w:sz w:val="24"/>
          <w:szCs w:val="24"/>
          <w:lang w:val="pt-BR" w:eastAsia="pt-BR" w:bidi="ar-SA"/>
        </w:rPr>
        <w:t>Interpretação:</w:t>
      </w:r>
    </w:p>
    <w:p w:rsidR="0DDA439C" w:rsidP="2EA99863" w:rsidRDefault="0DDA439C" w14:paraId="03015E0E" w14:textId="73F65E41">
      <w:pPr>
        <w:pStyle w:val="Normal"/>
        <w:suppressLineNumbers w:val="0"/>
        <w:shd w:val="clear" w:color="auto" w:fill="FFFFFF" w:themeFill="background1"/>
        <w:bidi w:val="0"/>
        <w:spacing w:before="300" w:beforeAutospacing="off" w:after="0" w:afterAutospacing="off" w:line="360" w:lineRule="auto"/>
        <w:ind w:left="0" w:right="0" w:hanging="0"/>
        <w:jc w:val="both"/>
        <w:rPr>
          <w:rFonts w:ascii="Arial" w:hAnsi="Arial" w:eastAsia="Arial" w:cs="Arial" w:asciiTheme="minorAscii" w:hAnsiTheme="minorAscii" w:eastAsiaTheme="minorEastAsia" w:cstheme="minorBidi"/>
          <w:noProof w:val="0"/>
          <w:color w:val="000000" w:themeColor="text1" w:themeTint="FF" w:themeShade="FF"/>
          <w:sz w:val="24"/>
          <w:szCs w:val="24"/>
          <w:lang w:val="pt-BR" w:eastAsia="pt-BR" w:bidi="ar-SA"/>
        </w:rPr>
      </w:pPr>
      <w:r w:rsidRPr="2EA99863" w:rsidR="0DDA439C">
        <w:rPr>
          <w:rFonts w:ascii="Arial" w:hAnsi="Arial" w:eastAsia="Arial" w:cs="Arial" w:asciiTheme="minorAscii" w:hAnsiTheme="minorAscii" w:eastAsiaTheme="minorEastAsia" w:cstheme="minorBidi"/>
          <w:noProof w:val="0"/>
          <w:color w:val="000000" w:themeColor="text1" w:themeTint="FF" w:themeShade="FF"/>
          <w:sz w:val="24"/>
          <w:szCs w:val="24"/>
          <w:lang w:val="pt-BR" w:eastAsia="pt-BR" w:bidi="ar-SA"/>
        </w:rPr>
        <w:t>A média resultante de 0,825 indica um poder de negociação elevado por parte dos fornecedores do FEEDBACKFY. Isso sugere que o FEEDBACKFY precisa estar atento e estratégico em suas relações com os fornecedores, buscando diversificar seus fornecedores, investir em desenvolvimento interno, estabelecer contratos de longo prazo, formar parcerias estratégicas e monitorar continuamente o mercado para reduzir sua dependência e mitigar os riscos associados ao poder de negociação dos fornecedores.</w:t>
      </w:r>
    </w:p>
    <w:p w:rsidRPr="001C53A7" w:rsidR="001C53A7" w:rsidP="2EA99863" w:rsidRDefault="001C53A7" w14:paraId="141AE7A7" w14:textId="53E0479E">
      <w:pPr>
        <w:shd w:val="clear" w:color="auto" w:fill="FFFFFF" w:themeFill="background1"/>
        <w:spacing w:before="300" w:after="0" w:line="360" w:lineRule="auto"/>
        <w:ind w:left="0" w:firstLine="0"/>
        <w:rPr>
          <w:rFonts w:eastAsia="Times New Roman"/>
          <w:b w:val="1"/>
          <w:bCs w:val="1"/>
          <w:color w:val="auto"/>
          <w:kern w:val="0"/>
          <w14:ligatures w14:val="none"/>
        </w:rPr>
      </w:pPr>
      <w:r w:rsidRPr="001C53A7" w:rsidR="137E3CED">
        <w:rPr>
          <w:rFonts w:eastAsia="Times New Roman"/>
          <w:b w:val="1"/>
          <w:bCs w:val="1"/>
          <w:color w:val="0D0D0D"/>
          <w:kern w:val="0"/>
          <w14:ligatures w14:val="none"/>
        </w:rPr>
        <w:t>2</w:t>
      </w:r>
      <w:r w:rsidRPr="001C53A7" w:rsidR="1FDCBF34">
        <w:rPr>
          <w:rFonts w:eastAsia="Times New Roman"/>
          <w:b w:val="1"/>
          <w:bCs w:val="1"/>
          <w:color w:val="0D0D0D"/>
          <w:kern w:val="0"/>
          <w14:ligatures w14:val="none"/>
        </w:rPr>
        <w:t xml:space="preserve">.2.1.6 </w:t>
      </w:r>
      <w:r w:rsidRPr="001C53A7" w:rsidR="1FDCBF34">
        <w:rPr>
          <w:rFonts w:eastAsia="Times New Roman"/>
          <w:b w:val="1"/>
          <w:bCs w:val="1"/>
          <w:color w:val="0D0D0D"/>
          <w:kern w:val="0"/>
          <w14:ligatures w14:val="none"/>
        </w:rPr>
        <w:t>Análise Geral do Setor</w:t>
      </w:r>
    </w:p>
    <w:p w:rsidRPr="001C53A7" w:rsidR="001C53A7" w:rsidP="78BA28F2" w:rsidRDefault="001C53A7" w14:paraId="6735BC38" w14:textId="024EF646" w14:noSpellErr="1">
      <w:pPr>
        <w:shd w:val="clear" w:color="auto" w:fill="FFFFFF" w:themeFill="background1"/>
        <w:spacing w:after="300" w:line="360" w:lineRule="auto"/>
        <w:ind w:left="0" w:firstLine="360"/>
        <w:rPr>
          <w:rFonts w:eastAsia="Times New Roman"/>
          <w:color w:val="auto"/>
          <w:kern w:val="0"/>
          <w14:ligatures w14:val="none"/>
        </w:rPr>
      </w:pPr>
      <w:r w:rsidRPr="001C53A7" w:rsidR="1FDCBF34">
        <w:rPr>
          <w:rFonts w:eastAsia="Times New Roman"/>
          <w:color w:val="0D0D0D"/>
          <w:kern w:val="0"/>
          <w14:ligatures w14:val="none"/>
        </w:rPr>
        <w:t xml:space="preserve">Avaliando a intensidade das forças setoriais para o </w:t>
      </w:r>
      <w:r w:rsidRPr="2EA99863" w:rsidR="2E530C01">
        <w:rPr>
          <w:rFonts w:ascii="Aptos" w:hAnsi="Aptos" w:eastAsia="" w:cs="" w:asciiTheme="minorAscii" w:hAnsiTheme="minorAscii" w:eastAsiaTheme="minorEastAsia" w:cstheme="minorBidi"/>
          <w:color w:val="000000" w:themeColor="text1"/>
        </w:rPr>
        <w:t>FEEDBACKFY</w:t>
      </w:r>
      <w:r w:rsidRPr="001C53A7" w:rsidR="1FDCBF34">
        <w:rPr>
          <w:rFonts w:eastAsia="Times New Roman"/>
          <w:color w:val="0D0D0D"/>
          <w:kern w:val="0"/>
          <w14:ligatures w14:val="none"/>
        </w:rPr>
        <w:t>, temos</w:t>
      </w:r>
      <w:r w:rsidRPr="001C53A7" w:rsidR="1FDCBF34">
        <w:rPr>
          <w:rFonts w:eastAsia="Times New Roman"/>
          <w:color w:val="0D0D0D"/>
          <w:kern w:val="0"/>
          <w14:ligatures w14:val="none"/>
        </w:rPr>
        <w:t>:</w:t>
      </w:r>
    </w:p>
    <w:p w:rsidRPr="001C53A7" w:rsidR="001C53A7" w:rsidP="2EA99863" w:rsidRDefault="001C53A7" w14:paraId="1382A649" w14:textId="2D9B96FC">
      <w:pPr>
        <w:numPr>
          <w:ilvl w:val="0"/>
          <w:numId w:val="71"/>
        </w:numPr>
        <w:shd w:val="clear" w:color="auto" w:fill="FFFFFF" w:themeFill="background1"/>
        <w:spacing w:before="300" w:after="0" w:line="360" w:lineRule="auto"/>
        <w:textAlignment w:val="baseline"/>
        <w:rPr>
          <w:rFonts w:eastAsia="Times New Roman"/>
          <w:color w:val="0D0D0D"/>
          <w:kern w:val="0"/>
          <w14:ligatures w14:val="none"/>
        </w:rPr>
      </w:pPr>
      <w:r w:rsidRPr="001C53A7" w:rsidR="1FDCBF34">
        <w:rPr>
          <w:rFonts w:eastAsia="Times New Roman"/>
          <w:color w:val="0D0D0D"/>
          <w:kern w:val="0"/>
          <w14:ligatures w14:val="none"/>
        </w:rPr>
        <w:t>Possibilidade de Entrada de Concorrentes: 0,</w:t>
      </w:r>
      <w:r w:rsidRPr="001C53A7" w:rsidR="1FBBFC6A">
        <w:rPr>
          <w:rFonts w:eastAsia="Times New Roman"/>
          <w:color w:val="0D0D0D"/>
          <w:kern w:val="0"/>
          <w14:ligatures w14:val="none"/>
        </w:rPr>
        <w:t>6625</w:t>
      </w:r>
    </w:p>
    <w:p w:rsidRPr="001C53A7" w:rsidR="001C53A7" w:rsidP="2EA99863" w:rsidRDefault="001C53A7" w14:paraId="1631EE40" w14:textId="738DAB6A">
      <w:pPr>
        <w:numPr>
          <w:ilvl w:val="0"/>
          <w:numId w:val="71"/>
        </w:numPr>
        <w:shd w:val="clear" w:color="auto" w:fill="FFFFFF" w:themeFill="background1"/>
        <w:spacing w:after="0" w:line="360" w:lineRule="auto"/>
        <w:textAlignment w:val="baseline"/>
        <w:rPr>
          <w:rFonts w:eastAsia="Times New Roman"/>
          <w:color w:val="0D0D0D"/>
          <w:kern w:val="0"/>
          <w14:ligatures w14:val="none"/>
        </w:rPr>
      </w:pPr>
      <w:r w:rsidRPr="001C53A7" w:rsidR="1FDCBF34">
        <w:rPr>
          <w:rFonts w:eastAsia="Times New Roman"/>
          <w:color w:val="0D0D0D"/>
          <w:kern w:val="0"/>
          <w14:ligatures w14:val="none"/>
        </w:rPr>
        <w:t>Rivalidade entre as Empresas do Ramo: 0</w:t>
      </w:r>
      <w:r w:rsidRPr="001C53A7" w:rsidR="40848246">
        <w:rPr>
          <w:rFonts w:eastAsia="Times New Roman"/>
          <w:color w:val="0D0D0D"/>
          <w:kern w:val="0"/>
          <w14:ligatures w14:val="none"/>
        </w:rPr>
        <w:t>,75</w:t>
      </w:r>
    </w:p>
    <w:p w:rsidRPr="001C53A7" w:rsidR="001C53A7" w:rsidP="2EA99863" w:rsidRDefault="001C53A7" w14:paraId="148DDBC7" w14:textId="74E49BF2">
      <w:pPr>
        <w:numPr>
          <w:ilvl w:val="0"/>
          <w:numId w:val="71"/>
        </w:numPr>
        <w:shd w:val="clear" w:color="auto" w:fill="FFFFFF" w:themeFill="background1"/>
        <w:spacing w:after="0" w:line="360" w:lineRule="auto"/>
        <w:textAlignment w:val="baseline"/>
        <w:rPr>
          <w:rFonts w:eastAsia="Times New Roman"/>
          <w:color w:val="0D0D0D"/>
          <w:kern w:val="0"/>
          <w14:ligatures w14:val="none"/>
        </w:rPr>
      </w:pPr>
      <w:r w:rsidRPr="001C53A7" w:rsidR="1FDCBF34">
        <w:rPr>
          <w:rFonts w:eastAsia="Times New Roman"/>
          <w:color w:val="0D0D0D"/>
          <w:kern w:val="0"/>
          <w14:ligatures w14:val="none"/>
        </w:rPr>
        <w:t>Ameaça de Produtos Substitutos: 0,</w:t>
      </w:r>
      <w:r w:rsidR="2FFB1654">
        <w:rPr>
          <w:rFonts w:eastAsia="Times New Roman"/>
          <w:color w:val="0D0D0D"/>
          <w:kern w:val="0"/>
          <w14:ligatures w14:val="none"/>
        </w:rPr>
        <w:t>79</w:t>
      </w:r>
    </w:p>
    <w:p w:rsidRPr="001C53A7" w:rsidR="001C53A7" w:rsidP="2EA99863" w:rsidRDefault="001C53A7" w14:paraId="2BF01729" w14:textId="2245D8B9">
      <w:pPr>
        <w:pStyle w:val="Normal"/>
        <w:numPr>
          <w:ilvl w:val="0"/>
          <w:numId w:val="71"/>
        </w:numPr>
        <w:suppressLineNumbers w:val="0"/>
        <w:shd w:val="clear" w:color="auto" w:fill="FFFFFF" w:themeFill="background1"/>
        <w:bidi w:val="0"/>
        <w:spacing w:before="0" w:beforeAutospacing="off" w:after="0" w:afterAutospacing="off" w:line="360" w:lineRule="auto"/>
        <w:ind w:left="720" w:right="0" w:hanging="360"/>
        <w:jc w:val="both"/>
        <w:rPr>
          <w:rFonts w:eastAsia="Times New Roman"/>
          <w:color w:val="0D0D0D" w:themeColor="text1" w:themeTint="F2" w:themeShade="FF"/>
        </w:rPr>
      </w:pPr>
      <w:r w:rsidRPr="001C53A7" w:rsidR="1FDCBF34">
        <w:rPr>
          <w:rFonts w:eastAsia="Times New Roman"/>
          <w:color w:val="0D0D0D"/>
          <w:kern w:val="0"/>
          <w14:ligatures w14:val="none"/>
        </w:rPr>
        <w:t xml:space="preserve">Poder de Negociação dos Compradores: </w:t>
      </w:r>
      <w:r w:rsidRPr="2EA99863" w:rsidR="4CC9B937">
        <w:rPr>
          <w:rFonts w:eastAsia="Times New Roman"/>
          <w:color w:val="0D0D0D" w:themeColor="text1" w:themeTint="F2" w:themeShade="FF"/>
        </w:rPr>
        <w:t>0,725</w:t>
      </w:r>
    </w:p>
    <w:p w:rsidRPr="001C53A7" w:rsidR="001C53A7" w:rsidP="2EA99863" w:rsidRDefault="001C53A7" w14:paraId="0E7B8372" w14:textId="3F11AD48">
      <w:pPr>
        <w:numPr>
          <w:ilvl w:val="0"/>
          <w:numId w:val="71"/>
        </w:numPr>
        <w:shd w:val="clear" w:color="auto" w:fill="FFFFFF" w:themeFill="background1"/>
        <w:spacing w:after="300" w:line="360" w:lineRule="auto"/>
        <w:textAlignment w:val="baseline"/>
        <w:rPr>
          <w:rFonts w:eastAsia="Times New Roman"/>
          <w:color w:val="0D0D0D"/>
          <w:kern w:val="0"/>
          <w14:ligatures w14:val="none"/>
        </w:rPr>
      </w:pPr>
      <w:r w:rsidRPr="001C53A7" w:rsidR="1FDCBF34">
        <w:rPr>
          <w:rFonts w:eastAsia="Times New Roman"/>
          <w:color w:val="0D0D0D"/>
          <w:kern w:val="0"/>
          <w14:ligatures w14:val="none"/>
        </w:rPr>
        <w:t>Poder de Negociação dos Fornecedores: 0,</w:t>
      </w:r>
      <w:r w:rsidRPr="001C53A7" w:rsidR="2B4D6944">
        <w:rPr>
          <w:rFonts w:eastAsia="Times New Roman"/>
          <w:color w:val="0D0D0D"/>
          <w:kern w:val="0"/>
          <w14:ligatures w14:val="none"/>
        </w:rPr>
        <w:t>825</w:t>
      </w:r>
    </w:p>
    <w:p w:rsidR="004163E8" w:rsidP="2EA99863" w:rsidRDefault="001C53A7" w14:paraId="43B44DEF" w14:textId="319C2D0B">
      <w:pPr>
        <w:shd w:val="clear" w:color="auto" w:fill="FFFFFF" w:themeFill="background1"/>
        <w:spacing w:before="300" w:after="0" w:line="360" w:lineRule="auto"/>
        <w:ind w:left="0" w:firstLine="708"/>
        <w:rPr>
          <w:rFonts w:eastAsia="Times New Roman"/>
          <w:color w:val="0D0D0D"/>
          <w:kern w:val="0"/>
          <w14:ligatures w14:val="none"/>
        </w:rPr>
      </w:pPr>
      <w:r w:rsidRPr="001C53A7" w:rsidR="1FDCBF34">
        <w:rPr>
          <w:rFonts w:eastAsia="Times New Roman"/>
          <w:color w:val="0D0D0D"/>
          <w:kern w:val="0"/>
          <w14:ligatures w14:val="none"/>
        </w:rPr>
        <w:t>Média: (0,</w:t>
      </w:r>
      <w:r w:rsidRPr="001C53A7" w:rsidR="74905AFB">
        <w:rPr>
          <w:rFonts w:eastAsia="Times New Roman"/>
          <w:color w:val="0D0D0D"/>
          <w:kern w:val="0"/>
          <w14:ligatures w14:val="none"/>
        </w:rPr>
        <w:t>6625</w:t>
      </w:r>
      <w:r w:rsidRPr="001C53A7" w:rsidR="1FDCBF34">
        <w:rPr>
          <w:rFonts w:eastAsia="Times New Roman"/>
          <w:color w:val="0D0D0D"/>
          <w:kern w:val="0"/>
          <w14:ligatures w14:val="none"/>
        </w:rPr>
        <w:t xml:space="preserve"> + 0,</w:t>
      </w:r>
      <w:r w:rsidRPr="001C53A7" w:rsidR="4C7F28CD">
        <w:rPr>
          <w:rFonts w:eastAsia="Times New Roman"/>
          <w:color w:val="0D0D0D"/>
          <w:kern w:val="0"/>
          <w14:ligatures w14:val="none"/>
        </w:rPr>
        <w:t xml:space="preserve">75 </w:t>
      </w:r>
      <w:r w:rsidRPr="001C53A7" w:rsidR="1FDCBF34">
        <w:rPr>
          <w:rFonts w:eastAsia="Times New Roman"/>
          <w:color w:val="0D0D0D"/>
          <w:kern w:val="0"/>
          <w14:ligatures w14:val="none"/>
        </w:rPr>
        <w:t xml:space="preserve">+ 0,</w:t>
      </w:r>
      <w:r w:rsidRPr="001C53A7" w:rsidR="326F9C40">
        <w:rPr>
          <w:rFonts w:eastAsia="Times New Roman"/>
          <w:color w:val="0D0D0D"/>
          <w:kern w:val="0"/>
          <w14:ligatures w14:val="none"/>
        </w:rPr>
        <w:t xml:space="preserve">79</w:t>
      </w:r>
      <w:r w:rsidRPr="001C53A7" w:rsidR="1FDCBF34">
        <w:rPr>
          <w:rFonts w:eastAsia="Times New Roman"/>
          <w:color w:val="0D0D0D"/>
          <w:kern w:val="0"/>
          <w14:ligatures w14:val="none"/>
        </w:rPr>
        <w:t xml:space="preserve"> + 0,</w:t>
      </w:r>
      <w:r w:rsidRPr="001C53A7" w:rsidR="2A62AA0E">
        <w:rPr>
          <w:rFonts w:eastAsia="Times New Roman"/>
          <w:color w:val="0D0D0D"/>
          <w:kern w:val="0"/>
          <w14:ligatures w14:val="none"/>
        </w:rPr>
        <w:t xml:space="preserve">725</w:t>
      </w:r>
      <w:r w:rsidRPr="001C53A7" w:rsidR="1FDCBF34">
        <w:rPr>
          <w:rFonts w:eastAsia="Times New Roman"/>
          <w:color w:val="0D0D0D"/>
          <w:kern w:val="0"/>
          <w14:ligatures w14:val="none"/>
        </w:rPr>
        <w:t xml:space="preserve"> + 0,</w:t>
      </w:r>
      <w:r w:rsidR="49D922DA">
        <w:rPr>
          <w:rFonts w:eastAsia="Times New Roman"/>
          <w:color w:val="0D0D0D"/>
          <w:kern w:val="0"/>
          <w14:ligatures w14:val="none"/>
        </w:rPr>
        <w:t>825</w:t>
      </w:r>
      <w:r w:rsidRPr="001C53A7" w:rsidR="1FDCBF34">
        <w:rPr>
          <w:rFonts w:eastAsia="Times New Roman"/>
          <w:color w:val="0D0D0D"/>
          <w:kern w:val="0"/>
          <w14:ligatures w14:val="none"/>
        </w:rPr>
        <w:t>) / 5 = 0,</w:t>
      </w:r>
      <w:r w:rsidRPr="001C53A7" w:rsidR="5DA953CF">
        <w:rPr>
          <w:rFonts w:eastAsia="Times New Roman"/>
          <w:color w:val="0D0D0D"/>
          <w:kern w:val="0"/>
          <w14:ligatures w14:val="none"/>
        </w:rPr>
        <w:t>7505</w:t>
      </w:r>
    </w:p>
    <w:p w:rsidRPr="001222D9" w:rsidR="001222D9" w:rsidP="001222D9" w:rsidRDefault="001222D9" w14:paraId="0F4CC58E" w14:textId="77777777">
      <w:pPr>
        <w:shd w:val="clear" w:color="auto" w:fill="FFFFFF"/>
        <w:spacing w:before="300" w:after="0" w:line="360" w:lineRule="auto"/>
        <w:ind w:left="0" w:firstLine="708"/>
        <w:rPr>
          <w:rFonts w:eastAsia="Times New Roman"/>
          <w:color w:val="0D0D0D"/>
          <w:kern w:val="0"/>
          <w14:ligatures w14:val="none"/>
        </w:rPr>
      </w:pPr>
    </w:p>
    <w:p w:rsidRPr="001C53A7" w:rsidR="001C53A7" w:rsidP="2EA99863" w:rsidRDefault="001C53A7" w14:paraId="2DA930C2" w14:textId="3137CFC4">
      <w:pPr>
        <w:pStyle w:val="Normal"/>
        <w:suppressLineNumbers w:val="0"/>
        <w:shd w:val="clear" w:color="auto" w:fill="FFFFFF" w:themeFill="background1"/>
        <w:bidi w:val="0"/>
        <w:spacing w:before="0" w:beforeAutospacing="off" w:after="0" w:afterAutospacing="off" w:line="360" w:lineRule="auto"/>
        <w:ind w:left="0" w:right="0" w:firstLine="360"/>
        <w:jc w:val="both"/>
        <w:rPr>
          <w:rFonts w:eastAsia="Times New Roman"/>
          <w:color w:val="auto"/>
        </w:rPr>
      </w:pPr>
      <w:r w:rsidRPr="001C53A7" w:rsidR="1FDCBF34">
        <w:rPr>
          <w:rFonts w:eastAsia="Times New Roman"/>
          <w:color w:val="0D0D0D"/>
          <w:kern w:val="0"/>
          <w14:ligatures w14:val="none"/>
        </w:rPr>
        <w:t>A média de 0,</w:t>
      </w:r>
      <w:r w:rsidRPr="2EA99863" w:rsidR="1C8CF5A8">
        <w:rPr>
          <w:rFonts w:eastAsia="Times New Roman"/>
          <w:color w:val="0D0D0D" w:themeColor="text1" w:themeTint="F2" w:themeShade="FF"/>
        </w:rPr>
        <w:t>7505</w:t>
      </w:r>
      <w:r w:rsidRPr="001C53A7" w:rsidR="1FDCBF34">
        <w:rPr>
          <w:rFonts w:eastAsia="Times New Roman"/>
          <w:color w:val="0D0D0D"/>
          <w:kern w:val="0"/>
          <w14:ligatures w14:val="none"/>
        </w:rPr>
        <w:t xml:space="preserve"> sugere que o setor tem uma competitividade moderada a alta, com a diferenciação sendo um fator crítico. O </w:t>
      </w:r>
      <w:r w:rsidRPr="2EA99863" w:rsidR="0144B48A">
        <w:rPr>
          <w:rFonts w:ascii="Aptos" w:hAnsi="Aptos" w:eastAsia="" w:cs="" w:asciiTheme="minorAscii" w:hAnsiTheme="minorAscii" w:eastAsiaTheme="minorEastAsia" w:cstheme="minorBidi"/>
          <w:color w:val="000000" w:themeColor="text1"/>
        </w:rPr>
        <w:t>FEEDBACKFY</w:t>
      </w:r>
      <w:r w:rsidRPr="78BA28F2" w:rsidR="0144B48A">
        <w:rPr>
          <w:color w:val="auto"/>
        </w:rPr>
        <w:t xml:space="preserve"> </w:t>
      </w:r>
      <w:r w:rsidRPr="001C53A7" w:rsidR="1FDCBF34">
        <w:rPr>
          <w:rFonts w:eastAsia="Times New Roman"/>
          <w:color w:val="0D0D0D"/>
          <w:kern w:val="0"/>
          <w14:ligatures w14:val="none"/>
        </w:rPr>
        <w:t xml:space="preserve">pode precisar se </w:t>
      </w:r>
      <w:r w:rsidRPr="001C53A7" w:rsidR="1FDCBF34">
        <w:rPr>
          <w:rFonts w:eastAsia="Times New Roman"/>
          <w:color w:val="0D0D0D"/>
          <w:kern w:val="0"/>
          <w14:ligatures w14:val="none"/>
        </w:rPr>
        <w:t>concentrar em inovação contínua e diferenciação clara para manter uma posição competitiva. Esta análise ajudará a direcionar as estratégias financeiras e de mercado do projeto.</w:t>
      </w:r>
    </w:p>
    <w:p w:rsidRPr="001C53A7" w:rsidR="001C53A7" w:rsidP="78BA28F2" w:rsidRDefault="001C53A7" w14:paraId="4EC0526D" w14:textId="310481E0">
      <w:pPr>
        <w:shd w:val="clear" w:color="auto" w:fill="FFFFFF" w:themeFill="background1"/>
        <w:spacing w:after="0" w:line="360" w:lineRule="auto"/>
        <w:ind w:left="0" w:firstLine="360"/>
        <w:rPr>
          <w:rFonts w:ascii="Times New Roman" w:hAnsi="Times New Roman" w:eastAsia="Times New Roman" w:cs="Times New Roman"/>
          <w:color w:val="auto"/>
          <w:kern w:val="0"/>
          <w14:ligatures w14:val="none"/>
        </w:rPr>
      </w:pPr>
      <w:r w:rsidRPr="001C53A7">
        <w:rPr>
          <w:rFonts w:eastAsia="Times New Roman"/>
          <w:color w:val="0D0D0D"/>
          <w:kern w:val="0"/>
          <w14:ligatures w14:val="none"/>
        </w:rPr>
        <w:t xml:space="preserve">Lembre-se de que essas notas são estimativas e podem variar de acordo com a análise detalhada do ambiente específico de mercado do </w:t>
      </w:r>
      <w:r w:rsidRPr="78BA28F2" w:rsidR="39DF11F6">
        <w:rPr>
          <w:rFonts w:asciiTheme="minorHAnsi" w:hAnsiTheme="minorHAnsi" w:eastAsiaTheme="minorEastAsia" w:cstheme="minorBidi"/>
          <w:color w:val="000000" w:themeColor="text1"/>
        </w:rPr>
        <w:t>FEEDBACKFY</w:t>
      </w:r>
      <w:r w:rsidRPr="001C53A7">
        <w:rPr>
          <w:rFonts w:eastAsia="Times New Roman"/>
          <w:color w:val="0D0D0D"/>
          <w:kern w:val="0"/>
          <w14:ligatures w14:val="none"/>
        </w:rPr>
        <w:t xml:space="preserve">. As notas atribuídas devem ser baseadas em dados de mercado reais e análises detalhadas do ambiente específico em que o </w:t>
      </w:r>
      <w:r w:rsidRPr="78BA28F2" w:rsidR="35906A91">
        <w:rPr>
          <w:rFonts w:asciiTheme="minorHAnsi" w:hAnsiTheme="minorHAnsi" w:eastAsiaTheme="minorEastAsia" w:cstheme="minorBidi"/>
          <w:color w:val="000000" w:themeColor="text1"/>
        </w:rPr>
        <w:t>FEEDBACKFY</w:t>
      </w:r>
      <w:r w:rsidRPr="78BA28F2" w:rsidR="35906A91">
        <w:rPr>
          <w:color w:val="auto"/>
        </w:rPr>
        <w:t xml:space="preserve"> </w:t>
      </w:r>
      <w:r w:rsidRPr="001C53A7">
        <w:rPr>
          <w:rFonts w:eastAsia="Times New Roman"/>
          <w:color w:val="0D0D0D"/>
          <w:kern w:val="0"/>
          <w14:ligatures w14:val="none"/>
        </w:rPr>
        <w:t>operará</w:t>
      </w:r>
      <w:r w:rsidRPr="001C53A7">
        <w:rPr>
          <w:rFonts w:ascii="Roboto" w:hAnsi="Roboto" w:eastAsia="Times New Roman" w:cs="Times New Roman"/>
          <w:color w:val="0D0D0D"/>
          <w:kern w:val="0"/>
          <w14:ligatures w14:val="none"/>
        </w:rPr>
        <w:t>.</w:t>
      </w:r>
    </w:p>
    <w:p w:rsidR="001C53A7" w:rsidRDefault="001C53A7" w14:paraId="028DE345" w14:textId="77777777">
      <w:pPr>
        <w:spacing w:after="117" w:line="259" w:lineRule="auto"/>
        <w:ind w:left="0" w:firstLine="0"/>
        <w:jc w:val="left"/>
      </w:pPr>
    </w:p>
    <w:p w:rsidR="00FD49BC" w:rsidP="007955DA" w:rsidRDefault="007955DA" w14:paraId="76C72627" w14:textId="2C6B24F2">
      <w:pPr>
        <w:pStyle w:val="Ttulo2"/>
        <w:ind w:left="7" w:right="0"/>
        <w:rPr/>
      </w:pPr>
      <w:r w:rsidR="04E128C4">
        <w:rPr/>
        <w:t>2</w:t>
      </w:r>
      <w:r w:rsidR="68821804">
        <w:rPr/>
        <w:t xml:space="preserve">.2.2 Stakeholders do Projeto </w:t>
      </w:r>
      <w:r w:rsidR="6146F33F">
        <w:rPr/>
        <w:t>FEEDBACKFY</w:t>
      </w:r>
    </w:p>
    <w:p w:rsidR="78BA28F2" w:rsidP="78BA28F2" w:rsidRDefault="78BA28F2" w14:paraId="0F816860" w14:textId="67651DA7">
      <w:pPr>
        <w:ind w:left="7" w:firstLine="0"/>
      </w:pPr>
    </w:p>
    <w:p w:rsidR="313097B9" w:rsidP="78BA28F2" w:rsidRDefault="313097B9" w14:paraId="31FFEECD" w14:textId="421AF43B">
      <w:pPr>
        <w:ind w:left="7" w:firstLine="0"/>
      </w:pPr>
      <w:r>
        <w:t>1. Identificação dos Stakeholders:</w:t>
      </w:r>
    </w:p>
    <w:p w:rsidR="313097B9" w:rsidP="78BA28F2" w:rsidRDefault="313097B9" w14:paraId="6C530168" w14:textId="20D2106F">
      <w:pPr>
        <w:ind w:left="7" w:firstLine="0"/>
      </w:pPr>
      <w:r>
        <w:t xml:space="preserve">Equipe do Projeto: Inclui todos os envolvidos no desenvolvimento, na implementação e no suporte do sistema </w:t>
      </w:r>
      <w:r w:rsidRPr="78BA28F2" w:rsidR="53E5C154">
        <w:rPr>
          <w:rFonts w:asciiTheme="minorHAnsi" w:hAnsiTheme="minorHAnsi" w:eastAsiaTheme="minorEastAsia" w:cstheme="minorBidi"/>
          <w:color w:val="000000" w:themeColor="text1"/>
        </w:rPr>
        <w:t>FEEDBACKFY</w:t>
      </w:r>
      <w:r>
        <w:t>, como desenvolvedores, gerentes de projeto, e analistas de dados.</w:t>
      </w:r>
    </w:p>
    <w:p w:rsidR="313097B9" w:rsidP="78BA28F2" w:rsidRDefault="313097B9" w14:paraId="61A77CA8" w14:textId="3C0435E7">
      <w:pPr>
        <w:ind w:left="7" w:firstLine="0"/>
      </w:pPr>
      <w:r>
        <w:t xml:space="preserve">Clientes (Lojas de Varejo): As lojas que adotarão o </w:t>
      </w:r>
      <w:r w:rsidRPr="78BA28F2" w:rsidR="74FEF2D2">
        <w:rPr>
          <w:rFonts w:asciiTheme="minorHAnsi" w:hAnsiTheme="minorHAnsi" w:eastAsiaTheme="minorEastAsia" w:cstheme="minorBidi"/>
          <w:color w:val="000000" w:themeColor="text1"/>
        </w:rPr>
        <w:t>FEEDBACKFY</w:t>
      </w:r>
      <w:r w:rsidRPr="78BA28F2" w:rsidR="74FEF2D2">
        <w:rPr>
          <w:color w:val="auto"/>
        </w:rPr>
        <w:t xml:space="preserve"> </w:t>
      </w:r>
      <w:r>
        <w:t>para análise de sentimentos, cujas necessidades e feedbacks são fundamentais para o aprimoramento do sistema.</w:t>
      </w:r>
    </w:p>
    <w:p w:rsidR="313097B9" w:rsidP="78BA28F2" w:rsidRDefault="313097B9" w14:paraId="4D238F79" w14:textId="53AB275F">
      <w:pPr>
        <w:ind w:left="7" w:firstLine="0"/>
      </w:pPr>
      <w:r>
        <w:t>Consumidores Finais: Usuários dos serviços das lojas de varejo, cujos feedbacks serão analisados pelo sistema.</w:t>
      </w:r>
    </w:p>
    <w:p w:rsidR="313097B9" w:rsidP="78BA28F2" w:rsidRDefault="313097B9" w14:paraId="2F7F7D16" w14:textId="0B8A0C47">
      <w:pPr>
        <w:ind w:left="7" w:firstLine="0"/>
      </w:pPr>
      <w:r>
        <w:t xml:space="preserve">Fornecedores de Tecnologia: Empresas que fornecem as tecnologias necessárias para a operação do </w:t>
      </w:r>
      <w:r w:rsidRPr="78BA28F2" w:rsidR="7B585060">
        <w:rPr>
          <w:rFonts w:asciiTheme="minorHAnsi" w:hAnsiTheme="minorHAnsi" w:eastAsiaTheme="minorEastAsia" w:cstheme="minorBidi"/>
          <w:color w:val="000000" w:themeColor="text1"/>
        </w:rPr>
        <w:t>FEEDBACKFY</w:t>
      </w:r>
      <w:r>
        <w:t>, incluindo infraestrutura de TI, software de base e componentes de IA.</w:t>
      </w:r>
    </w:p>
    <w:p w:rsidR="313097B9" w:rsidP="78BA28F2" w:rsidRDefault="313097B9" w14:paraId="63481DCB" w14:textId="3054F1CE">
      <w:pPr>
        <w:ind w:left="7" w:firstLine="0"/>
      </w:pPr>
      <w:r>
        <w:t xml:space="preserve">Patrocinadores e Investidores: Indivíduos ou entidades que fornecem o capital necessário para o desenvolvimento e a expansão do </w:t>
      </w:r>
      <w:r w:rsidRPr="78BA28F2" w:rsidR="310928BD">
        <w:rPr>
          <w:rFonts w:asciiTheme="minorHAnsi" w:hAnsiTheme="minorHAnsi" w:eastAsiaTheme="minorEastAsia" w:cstheme="minorBidi"/>
          <w:color w:val="000000" w:themeColor="text1"/>
        </w:rPr>
        <w:t>FEEDBACKFY</w:t>
      </w:r>
      <w:r>
        <w:t>.</w:t>
      </w:r>
    </w:p>
    <w:p w:rsidR="313097B9" w:rsidP="78BA28F2" w:rsidRDefault="313097B9" w14:paraId="1659B0C2" w14:textId="73B2B7B0">
      <w:pPr>
        <w:ind w:left="7" w:firstLine="0"/>
      </w:pPr>
      <w:r>
        <w:t>Órgãos Reguladores: Entidades governamentais ou de normatização que definem as regras para a coleta e análise de dados de consumidores.</w:t>
      </w:r>
    </w:p>
    <w:p w:rsidR="313097B9" w:rsidP="78BA28F2" w:rsidRDefault="313097B9" w14:paraId="4EC830E6" w14:textId="102FE363">
      <w:pPr>
        <w:ind w:left="7" w:firstLine="0"/>
      </w:pPr>
      <w:r>
        <w:t>Comunidade: Grupos ou indivíduos no entorno das lojas de varejo que podem ser afetados indiretamente pelo projeto.</w:t>
      </w:r>
    </w:p>
    <w:p w:rsidR="78BA28F2" w:rsidP="78BA28F2" w:rsidRDefault="78BA28F2" w14:paraId="278552FB" w14:textId="702B3AA8">
      <w:pPr>
        <w:ind w:left="7" w:firstLine="0"/>
      </w:pPr>
    </w:p>
    <w:p w:rsidR="313097B9" w:rsidP="78BA28F2" w:rsidRDefault="313097B9" w14:paraId="00D8F942" w14:textId="5A9A1E9E">
      <w:pPr>
        <w:ind w:left="7" w:firstLine="0"/>
      </w:pPr>
      <w:r>
        <w:t>2. Garantia do Alinhamento:</w:t>
      </w:r>
    </w:p>
    <w:p w:rsidR="313097B9" w:rsidP="78BA28F2" w:rsidRDefault="313097B9" w14:paraId="1A1AB2AD" w14:textId="02E61512">
      <w:pPr>
        <w:ind w:left="7" w:firstLine="0"/>
      </w:pPr>
      <w:r>
        <w:t xml:space="preserve">Para assegurar que os objetivos do </w:t>
      </w:r>
      <w:r w:rsidRPr="78BA28F2" w:rsidR="098F0CAB">
        <w:rPr>
          <w:rFonts w:asciiTheme="minorHAnsi" w:hAnsiTheme="minorHAnsi" w:eastAsiaTheme="minorEastAsia" w:cstheme="minorBidi"/>
          <w:color w:val="000000" w:themeColor="text1"/>
        </w:rPr>
        <w:t>FEEDBACKFY</w:t>
      </w:r>
      <w:r w:rsidRPr="78BA28F2" w:rsidR="098F0CAB">
        <w:rPr>
          <w:color w:val="auto"/>
        </w:rPr>
        <w:t xml:space="preserve"> </w:t>
      </w:r>
      <w:r>
        <w:t>estejam alinhados com os dos stakeholders, é importante:</w:t>
      </w:r>
    </w:p>
    <w:p w:rsidR="313097B9" w:rsidP="78BA28F2" w:rsidRDefault="313097B9" w14:paraId="72AB5CFB" w14:textId="4053C6B1">
      <w:pPr>
        <w:ind w:left="7" w:firstLine="0"/>
      </w:pPr>
      <w:r>
        <w:t>Realizar reuniões regulares com representantes das lojas de varejo para entender suas expectativas e necessidades.</w:t>
      </w:r>
    </w:p>
    <w:p w:rsidR="313097B9" w:rsidP="78BA28F2" w:rsidRDefault="313097B9" w14:paraId="5CA15AEC" w14:textId="68318A65">
      <w:pPr>
        <w:ind w:left="7" w:firstLine="0"/>
      </w:pPr>
      <w:r>
        <w:t>Envolver consumidores finais em pesquisas ou grupos focais para coletar insights sobre a percepção e o valor da análise de sentimentos.</w:t>
      </w:r>
    </w:p>
    <w:p w:rsidR="313097B9" w:rsidP="78BA28F2" w:rsidRDefault="313097B9" w14:paraId="5BFABC24" w14:textId="1C6998ED">
      <w:pPr>
        <w:ind w:left="7" w:firstLine="0"/>
      </w:pPr>
      <w:r>
        <w:t>Manter comunicação aberta e transparente com fornecedores de tecnologia para garantir compatibilidade e eficiência.</w:t>
      </w:r>
    </w:p>
    <w:p w:rsidR="78BA28F2" w:rsidP="78BA28F2" w:rsidRDefault="78BA28F2" w14:paraId="48C74537" w14:textId="3066C2F9">
      <w:pPr>
        <w:ind w:left="7" w:firstLine="0"/>
      </w:pPr>
    </w:p>
    <w:p w:rsidR="313097B9" w:rsidP="78BA28F2" w:rsidRDefault="313097B9" w14:paraId="403E7AB3" w14:textId="5715516E">
      <w:pPr>
        <w:ind w:left="7" w:firstLine="0"/>
      </w:pPr>
      <w:r>
        <w:t>3. Melhoria da Comunicação:</w:t>
      </w:r>
    </w:p>
    <w:p w:rsidR="313097B9" w:rsidP="78BA28F2" w:rsidRDefault="313097B9" w14:paraId="063D53EF" w14:textId="7CA630F1">
      <w:pPr>
        <w:ind w:left="7" w:firstLine="0"/>
      </w:pPr>
      <w:r>
        <w:t>Estabelecer canais de comunicação eficazes, como newsletters, webinars e plataformas de colaboração online, para manter todos os stakeholders informados sobre o progresso do projeto, mudanças e resultados alcançados.</w:t>
      </w:r>
    </w:p>
    <w:p w:rsidR="313097B9" w:rsidP="78BA28F2" w:rsidRDefault="313097B9" w14:paraId="2C589B19" w14:textId="43685B41">
      <w:pPr>
        <w:ind w:left="7" w:firstLine="0"/>
      </w:pPr>
      <w:r>
        <w:t xml:space="preserve"> </w:t>
      </w:r>
    </w:p>
    <w:p w:rsidR="313097B9" w:rsidP="78BA28F2" w:rsidRDefault="313097B9" w14:paraId="3DB9D69E" w14:textId="288A2E7F">
      <w:pPr>
        <w:ind w:left="7" w:firstLine="0"/>
      </w:pPr>
      <w:r>
        <w:t>4. Identificação de Riscos e Oportunidades:</w:t>
      </w:r>
    </w:p>
    <w:p w:rsidR="313097B9" w:rsidP="78BA28F2" w:rsidRDefault="313097B9" w14:paraId="000F286F" w14:textId="621E1289">
      <w:pPr>
        <w:ind w:left="7" w:firstLine="0"/>
      </w:pPr>
      <w:r>
        <w:t>Através do envolvimento ativo dos stakeholders:</w:t>
      </w:r>
    </w:p>
    <w:p w:rsidR="313097B9" w:rsidP="78BA28F2" w:rsidRDefault="313097B9" w14:paraId="3D8BF224" w14:textId="5C6EAF48">
      <w:pPr>
        <w:ind w:left="7" w:firstLine="0"/>
      </w:pPr>
      <w:r>
        <w:t>Identificar potenciais desafios legais ou regulatórios com a ajuda de órgãos reguladores e consultoria jurídica.</w:t>
      </w:r>
    </w:p>
    <w:p w:rsidR="313097B9" w:rsidP="78BA28F2" w:rsidRDefault="313097B9" w14:paraId="0B392C44" w14:textId="2ACEACD0">
      <w:pPr>
        <w:ind w:left="7" w:firstLine="0"/>
      </w:pPr>
      <w:r>
        <w:t>Explorar novas oportunidades de mercado ou de tecnologia sugeridas por fornecedores ou clientes.</w:t>
      </w:r>
    </w:p>
    <w:p w:rsidR="78BA28F2" w:rsidP="78BA28F2" w:rsidRDefault="78BA28F2" w14:paraId="6E59AFE6" w14:textId="7260F9B7">
      <w:pPr>
        <w:ind w:left="7" w:firstLine="0"/>
      </w:pPr>
    </w:p>
    <w:p w:rsidR="313097B9" w:rsidP="78BA28F2" w:rsidRDefault="313097B9" w14:paraId="68B0E167" w14:textId="1AD2BAD4">
      <w:pPr>
        <w:ind w:left="7" w:firstLine="0"/>
      </w:pPr>
      <w:r>
        <w:t>5. Otimização de Recursos:</w:t>
      </w:r>
    </w:p>
    <w:p w:rsidR="313097B9" w:rsidP="78BA28F2" w:rsidRDefault="313097B9" w14:paraId="379B3B62" w14:textId="6F632966">
      <w:pPr>
        <w:ind w:left="7" w:firstLine="0"/>
      </w:pPr>
      <w:r>
        <w:t>Buscar parcerias estratégicas com fornecedores de tecnologia para acessar novidades e recursos avançados.</w:t>
      </w:r>
    </w:p>
    <w:p w:rsidR="313097B9" w:rsidP="78BA28F2" w:rsidRDefault="313097B9" w14:paraId="73FFE561" w14:textId="7FEC556E">
      <w:pPr>
        <w:ind w:left="7" w:firstLine="0"/>
      </w:pPr>
      <w:r>
        <w:t>Negociar condições de financiamento ou investimento favoráveis com patrocinadores e investidores.</w:t>
      </w:r>
    </w:p>
    <w:p w:rsidR="78BA28F2" w:rsidP="78BA28F2" w:rsidRDefault="78BA28F2" w14:paraId="772441A3" w14:textId="223E0967">
      <w:pPr>
        <w:ind w:left="7" w:firstLine="0"/>
      </w:pPr>
    </w:p>
    <w:p w:rsidR="313097B9" w:rsidP="78BA28F2" w:rsidRDefault="313097B9" w14:paraId="38EBC776" w14:textId="1C5DCBDE">
      <w:pPr>
        <w:ind w:left="7" w:firstLine="0"/>
      </w:pPr>
      <w:r>
        <w:t>6. Facilitação da Aceitação:</w:t>
      </w:r>
    </w:p>
    <w:p w:rsidR="313097B9" w:rsidP="78BA28F2" w:rsidRDefault="313097B9" w14:paraId="4AF7CB43" w14:textId="14876FC0">
      <w:pPr>
        <w:ind w:left="7" w:firstLine="0"/>
      </w:pPr>
      <w:r>
        <w:t xml:space="preserve">Implementar programas de treinamento para equipes das lojas de varejo, assegurando que estejam aptas a utilizar o </w:t>
      </w:r>
      <w:r w:rsidRPr="78BA28F2" w:rsidR="055B5D76">
        <w:rPr>
          <w:rFonts w:asciiTheme="minorHAnsi" w:hAnsiTheme="minorHAnsi" w:eastAsiaTheme="minorEastAsia" w:cstheme="minorBidi"/>
          <w:color w:val="000000" w:themeColor="text1"/>
        </w:rPr>
        <w:t>FEEDBACKFY</w:t>
      </w:r>
      <w:r w:rsidRPr="78BA28F2" w:rsidR="055B5D76">
        <w:rPr>
          <w:color w:val="auto"/>
        </w:rPr>
        <w:t xml:space="preserve"> </w:t>
      </w:r>
      <w:r>
        <w:t>eficazmente.</w:t>
      </w:r>
    </w:p>
    <w:p w:rsidR="313097B9" w:rsidP="78BA28F2" w:rsidRDefault="313097B9" w14:paraId="5BDAC320" w14:textId="316C7B48">
      <w:pPr>
        <w:ind w:left="7" w:firstLine="0"/>
      </w:pPr>
      <w:r>
        <w:t xml:space="preserve">Criar material de marketing e casos de sucesso que demonstrem o valor do </w:t>
      </w:r>
      <w:r w:rsidRPr="78BA28F2" w:rsidR="1D0F5F7E">
        <w:rPr>
          <w:rFonts w:asciiTheme="minorHAnsi" w:hAnsiTheme="minorHAnsi" w:eastAsiaTheme="minorEastAsia" w:cstheme="minorBidi"/>
          <w:color w:val="000000" w:themeColor="text1"/>
        </w:rPr>
        <w:t>FEEDBACKFY</w:t>
      </w:r>
      <w:r w:rsidRPr="78BA28F2" w:rsidR="1D0F5F7E">
        <w:rPr>
          <w:color w:val="auto"/>
        </w:rPr>
        <w:t xml:space="preserve"> </w:t>
      </w:r>
      <w:r>
        <w:t>para os consumidores finais e a comunidade.</w:t>
      </w:r>
    </w:p>
    <w:p w:rsidR="313097B9" w:rsidP="78BA28F2" w:rsidRDefault="313097B9" w14:paraId="77D6EF49" w14:textId="05AA71F1">
      <w:pPr>
        <w:ind w:left="7" w:firstLine="0"/>
      </w:pPr>
      <w:r>
        <w:t xml:space="preserve">Implementar uma estratégia de gerenciamento de stakeholders que aborde essas áreas ajudará a assegurar que o </w:t>
      </w:r>
      <w:r w:rsidRPr="78BA28F2" w:rsidR="6B960F01">
        <w:rPr>
          <w:rFonts w:asciiTheme="minorHAnsi" w:hAnsiTheme="minorHAnsi" w:eastAsiaTheme="minorEastAsia" w:cstheme="minorBidi"/>
          <w:color w:val="000000" w:themeColor="text1"/>
        </w:rPr>
        <w:t>FEEDBACKFY</w:t>
      </w:r>
      <w:r w:rsidRPr="78BA28F2" w:rsidR="6B960F01">
        <w:rPr>
          <w:color w:val="auto"/>
        </w:rPr>
        <w:t xml:space="preserve"> </w:t>
      </w:r>
      <w:r>
        <w:t>seja bem recebido e bem-sucedido, tanto durante sua implementação quanto em sua operação contínua.</w:t>
      </w:r>
    </w:p>
    <w:p w:rsidRPr="007955DA" w:rsidR="00FD49BC" w:rsidP="78BA28F2" w:rsidRDefault="00246F0F" w14:paraId="107DC2EF" w14:textId="59292BAB">
      <w:pPr>
        <w:pStyle w:val="NormalWeb"/>
        <w:shd w:val="clear" w:color="auto" w:fill="FFFFFF" w:themeFill="background1"/>
        <w:spacing w:before="300" w:beforeAutospacing="0" w:after="0" w:afterAutospacing="0" w:line="360" w:lineRule="auto"/>
        <w:ind w:firstLine="705"/>
        <w:jc w:val="both"/>
        <w:rPr>
          <w:rFonts w:ascii="Arial" w:hAnsi="Arial" w:cs="Arial"/>
          <w:color w:val="000000" w:themeColor="text1"/>
        </w:rPr>
      </w:pPr>
      <w:r w:rsidRPr="78BA28F2">
        <w:rPr>
          <w:rFonts w:ascii="Arial" w:hAnsi="Arial" w:cs="Arial"/>
          <w:color w:val="000000" w:themeColor="text1"/>
        </w:rPr>
        <w:t xml:space="preserve">A compreensão desses stakeholders e de suas relações com o </w:t>
      </w:r>
      <w:r w:rsidRPr="78BA28F2" w:rsidR="20D01022">
        <w:rPr>
          <w:rFonts w:asciiTheme="minorHAnsi" w:hAnsiTheme="minorHAnsi" w:eastAsiaTheme="minorEastAsia" w:cstheme="minorBidi"/>
          <w:color w:val="000000" w:themeColor="text1"/>
        </w:rPr>
        <w:t>FEEDBACKFY</w:t>
      </w:r>
      <w:r w:rsidRPr="78BA28F2" w:rsidR="20D01022">
        <w:rPr>
          <w:rFonts w:ascii="Arial" w:hAnsi="Arial" w:eastAsia="Arial" w:cs="Arial"/>
        </w:rPr>
        <w:t xml:space="preserve"> é </w:t>
      </w:r>
      <w:r w:rsidRPr="78BA28F2">
        <w:rPr>
          <w:rFonts w:ascii="Arial" w:hAnsi="Arial" w:cs="Arial"/>
          <w:color w:val="000000" w:themeColor="text1"/>
        </w:rPr>
        <w:t xml:space="preserve">vital para o sucesso do projeto. Ações estratégicas e táticas podem ser formuladas para garantir que as necessidades e expectativas de cada stakeholder sejam consideradas e que haja um alinhamento com os objetivos do projeto. Por exemplo, estratégias de marketing e vendas focarão em demonstrar valor </w:t>
      </w:r>
      <w:r w:rsidRPr="78BA28F2">
        <w:rPr>
          <w:rFonts w:ascii="Arial" w:hAnsi="Arial" w:cs="Arial"/>
        </w:rPr>
        <w:t>tanto para organizações (B2B) quanto para usuários finais (B2C). P</w:t>
      </w:r>
      <w:r w:rsidRPr="78BA28F2">
        <w:rPr>
          <w:rFonts w:ascii="Arial" w:hAnsi="Arial" w:cs="Arial"/>
          <w:color w:val="000000" w:themeColor="text1"/>
        </w:rPr>
        <w:t xml:space="preserve">ara fornecedores e parceiros, as negociações buscarão garantir condições favoráveis e parcerias sustentáveis. A gestão de relacionamentos com sindicatos e colaboradores é crucial para manter um ambiente de trabalho harmonioso e produtivo. Finalmente, as estratégias de financiamento e investimento devem ser desenvolvidas para assegurar a viabilidade econômica e o crescimento a longo prazo do </w:t>
      </w:r>
      <w:r w:rsidRPr="78BA28F2" w:rsidR="40845728">
        <w:rPr>
          <w:rFonts w:asciiTheme="minorHAnsi" w:hAnsiTheme="minorHAnsi" w:eastAsiaTheme="minorEastAsia" w:cstheme="minorBidi"/>
          <w:color w:val="000000" w:themeColor="text1"/>
        </w:rPr>
        <w:t>FEEDBACKFY</w:t>
      </w:r>
      <w:r w:rsidRPr="78BA28F2">
        <w:rPr>
          <w:rFonts w:ascii="Arial" w:hAnsi="Arial" w:cs="Arial"/>
          <w:color w:val="000000" w:themeColor="text1"/>
        </w:rPr>
        <w:t>.</w:t>
      </w:r>
    </w:p>
    <w:p w:rsidR="000716FA" w:rsidRDefault="000716FA" w14:paraId="1AD004F7" w14:textId="77777777">
      <w:pPr>
        <w:spacing w:after="115" w:line="259" w:lineRule="auto"/>
        <w:ind w:left="708" w:firstLine="0"/>
        <w:jc w:val="left"/>
      </w:pPr>
    </w:p>
    <w:p w:rsidRPr="00060579" w:rsidR="0014269E" w:rsidP="00DF04BD" w:rsidRDefault="00000000" w14:paraId="44194C3E" w14:textId="2DEDCD38">
      <w:pPr>
        <w:spacing w:after="117" w:line="259" w:lineRule="auto"/>
        <w:ind w:left="7"/>
        <w:rPr>
          <w:b w:val="1"/>
          <w:bCs w:val="1"/>
        </w:rPr>
      </w:pPr>
      <w:r w:rsidRPr="2EA99863" w:rsidR="232AC86D">
        <w:rPr>
          <w:b w:val="1"/>
          <w:bCs w:val="1"/>
        </w:rPr>
        <w:t>2</w:t>
      </w:r>
      <w:r w:rsidRPr="2EA99863" w:rsidR="04B945A2">
        <w:rPr>
          <w:b w:val="1"/>
          <w:bCs w:val="1"/>
        </w:rPr>
        <w:t>.3</w:t>
      </w:r>
      <w:r w:rsidRPr="2EA99863" w:rsidR="12B2E696">
        <w:rPr>
          <w:b w:val="1"/>
          <w:bCs w:val="1"/>
        </w:rPr>
        <w:t xml:space="preserve"> OPORTUNIDADES E AMEAÇAS</w:t>
      </w:r>
    </w:p>
    <w:p w:rsidR="0014269E" w:rsidP="78BA28F2" w:rsidRDefault="0014269E" w14:paraId="0C63F693" w14:textId="237C8E1D">
      <w:pPr>
        <w:pStyle w:val="NormalWeb"/>
        <w:shd w:val="clear" w:color="auto" w:fill="FFFFFF" w:themeFill="background1"/>
        <w:spacing w:before="300" w:beforeAutospacing="0" w:after="0" w:afterAutospacing="0" w:line="360" w:lineRule="auto"/>
        <w:ind w:firstLine="708"/>
        <w:jc w:val="both"/>
        <w:rPr>
          <w:rFonts w:ascii="Arial" w:hAnsi="Arial" w:cs="Arial"/>
          <w:color w:val="0D0D0D"/>
        </w:rPr>
      </w:pPr>
      <w:r w:rsidRPr="78BA28F2">
        <w:rPr>
          <w:rFonts w:ascii="Arial" w:hAnsi="Arial" w:cs="Arial"/>
          <w:color w:val="0D0D0D" w:themeColor="text1" w:themeTint="F2"/>
        </w:rPr>
        <w:t xml:space="preserve">No cenário dinâmico da gestão de projetos de software, a análise do ambiente externo é uma etapa crucial para a identificação de oportunidades e ameaças que podem afetar o sucesso do </w:t>
      </w:r>
      <w:r w:rsidRPr="78BA28F2" w:rsidR="494BFE75">
        <w:rPr>
          <w:rFonts w:asciiTheme="minorHAnsi" w:hAnsiTheme="minorHAnsi" w:eastAsiaTheme="minorEastAsia" w:cstheme="minorBidi"/>
          <w:color w:val="000000" w:themeColor="text1"/>
        </w:rPr>
        <w:t>FEEDBACKFY</w:t>
      </w:r>
      <w:r w:rsidRPr="78BA28F2">
        <w:rPr>
          <w:rFonts w:ascii="Arial" w:hAnsi="Arial" w:cs="Arial"/>
          <w:color w:val="0D0D0D" w:themeColor="text1" w:themeTint="F2"/>
        </w:rPr>
        <w:t xml:space="preserve">. Ao olhar para além dos limites da organização, esta análise oferece insights estratégicos sobre fatores macroeconômicos, tendências tecnológicas, movimentos de mercado e mudanças regulatórias, todos os quais desempenham papéis significativos </w:t>
      </w:r>
      <w:r w:rsidRPr="78BA28F2" w:rsidR="001222D9">
        <w:rPr>
          <w:rFonts w:ascii="Arial" w:hAnsi="Arial" w:cs="Arial"/>
          <w:color w:val="0D0D0D" w:themeColor="text1" w:themeTint="F2"/>
        </w:rPr>
        <w:t>que afetam a estratégia da empresa.</w:t>
      </w:r>
    </w:p>
    <w:p w:rsidR="78BA28F2" w:rsidP="78BA28F2" w:rsidRDefault="78BA28F2" w14:paraId="0D86BC41" w14:textId="2345E8D9">
      <w:pPr>
        <w:pStyle w:val="NormalWeb"/>
        <w:shd w:val="clear" w:color="auto" w:fill="FFFFFF" w:themeFill="background1"/>
        <w:spacing w:before="300" w:beforeAutospacing="0" w:after="0" w:afterAutospacing="0" w:line="360" w:lineRule="auto"/>
        <w:jc w:val="both"/>
        <w:rPr>
          <w:rFonts w:ascii="Arial" w:hAnsi="Arial" w:cs="Arial"/>
          <w:color w:val="0D0D0D" w:themeColor="text1" w:themeTint="F2"/>
        </w:rPr>
      </w:pPr>
      <w:r w:rsidRPr="78BA28F2">
        <w:rPr>
          <w:rFonts w:ascii="Arial" w:hAnsi="Arial" w:cs="Arial"/>
          <w:color w:val="0D0D0D" w:themeColor="text1" w:themeTint="F2"/>
        </w:rPr>
        <w:t xml:space="preserve">1. </w:t>
      </w:r>
      <w:r w:rsidRPr="78BA28F2" w:rsidR="6F5F83E2">
        <w:rPr>
          <w:rFonts w:ascii="Arial" w:hAnsi="Arial" w:cs="Arial"/>
          <w:color w:val="0D0D0D" w:themeColor="text1" w:themeTint="F2"/>
        </w:rPr>
        <w:t>Políticos:</w:t>
      </w:r>
    </w:p>
    <w:p w:rsidR="6F5F83E2" w:rsidP="78BA28F2" w:rsidRDefault="6F5F83E2" w14:paraId="369317E3" w14:textId="2972EAAC">
      <w:pPr>
        <w:pStyle w:val="NormalWeb"/>
        <w:shd w:val="clear" w:color="auto" w:fill="FFFFFF" w:themeFill="background1"/>
        <w:spacing w:before="300" w:beforeAutospacing="0" w:after="0" w:afterAutospacing="0" w:line="360" w:lineRule="auto"/>
        <w:jc w:val="both"/>
        <w:rPr>
          <w:rFonts w:ascii="Arial" w:hAnsi="Arial" w:cs="Arial"/>
          <w:color w:val="0D0D0D" w:themeColor="text1" w:themeTint="F2"/>
        </w:rPr>
      </w:pPr>
      <w:r w:rsidRPr="78BA28F2">
        <w:rPr>
          <w:rFonts w:ascii="Arial" w:hAnsi="Arial" w:cs="Arial"/>
          <w:color w:val="0D0D0D" w:themeColor="text1" w:themeTint="F2"/>
        </w:rPr>
        <w:t xml:space="preserve">Regulamentações Governamentais: Leis e regulamentações que afetam o setor de varejo e o uso de tecnologia, como políticas de proteção de dados (por exemplo, </w:t>
      </w:r>
      <w:r w:rsidRPr="78BA28F2">
        <w:rPr>
          <w:rFonts w:ascii="Arial" w:hAnsi="Arial" w:cs="Arial"/>
          <w:color w:val="0D0D0D" w:themeColor="text1" w:themeTint="F2"/>
        </w:rPr>
        <w:t xml:space="preserve">GDPR na Europa e LGPD no Brasil), podem afetar a forma como o </w:t>
      </w:r>
      <w:r w:rsidRPr="78BA28F2" w:rsidR="1A32B875">
        <w:rPr>
          <w:rFonts w:asciiTheme="minorHAnsi" w:hAnsiTheme="minorHAnsi" w:eastAsiaTheme="minorEastAsia" w:cstheme="minorBidi"/>
          <w:color w:val="000000" w:themeColor="text1"/>
        </w:rPr>
        <w:t>FEEDBACKFY</w:t>
      </w:r>
      <w:r w:rsidRPr="78BA28F2" w:rsidR="1A32B875">
        <w:rPr>
          <w:rFonts w:ascii="Arial" w:hAnsi="Arial" w:eastAsia="Arial" w:cs="Arial"/>
        </w:rPr>
        <w:t xml:space="preserve"> </w:t>
      </w:r>
      <w:r w:rsidRPr="78BA28F2">
        <w:rPr>
          <w:rFonts w:ascii="Arial" w:hAnsi="Arial" w:cs="Arial"/>
          <w:color w:val="0D0D0D" w:themeColor="text1" w:themeTint="F2"/>
        </w:rPr>
        <w:t>coleta e analisa feedback dos clientes.</w:t>
      </w:r>
    </w:p>
    <w:p w:rsidR="6F5F83E2" w:rsidP="78BA28F2" w:rsidRDefault="6F5F83E2" w14:paraId="09C11C85" w14:textId="1464AC6A">
      <w:pPr>
        <w:pStyle w:val="NormalWeb"/>
        <w:shd w:val="clear" w:color="auto" w:fill="FFFFFF" w:themeFill="background1"/>
        <w:spacing w:before="300" w:beforeAutospacing="0" w:after="0" w:afterAutospacing="0" w:line="360" w:lineRule="auto"/>
        <w:jc w:val="both"/>
        <w:rPr>
          <w:rFonts w:ascii="Arial" w:hAnsi="Arial" w:cs="Arial"/>
          <w:color w:val="0D0D0D" w:themeColor="text1" w:themeTint="F2"/>
        </w:rPr>
      </w:pPr>
      <w:r w:rsidRPr="78BA28F2">
        <w:rPr>
          <w:rFonts w:ascii="Arial" w:hAnsi="Arial" w:cs="Arial"/>
          <w:color w:val="0D0D0D" w:themeColor="text1" w:themeTint="F2"/>
        </w:rPr>
        <w:t xml:space="preserve">Incentivos para Inovação Tecnológica: Programas governamentais que promovem a inovação e a adoção de novas tecnologias podem representar oportunidades para o </w:t>
      </w:r>
      <w:r w:rsidRPr="78BA28F2" w:rsidR="06B1B506">
        <w:rPr>
          <w:rFonts w:asciiTheme="minorHAnsi" w:hAnsiTheme="minorHAnsi" w:eastAsiaTheme="minorEastAsia" w:cstheme="minorBidi"/>
          <w:color w:val="000000" w:themeColor="text1"/>
        </w:rPr>
        <w:t>FEEDBACKFY</w:t>
      </w:r>
      <w:r w:rsidRPr="78BA28F2" w:rsidR="06B1B506">
        <w:rPr>
          <w:rFonts w:ascii="Arial" w:hAnsi="Arial" w:eastAsia="Arial" w:cs="Arial"/>
        </w:rPr>
        <w:t xml:space="preserve"> </w:t>
      </w:r>
      <w:r w:rsidRPr="78BA28F2">
        <w:rPr>
          <w:rFonts w:ascii="Arial" w:hAnsi="Arial" w:cs="Arial"/>
          <w:color w:val="0D0D0D" w:themeColor="text1" w:themeTint="F2"/>
        </w:rPr>
        <w:t>se expandir e obter suporte financeiro ou técnico.</w:t>
      </w:r>
    </w:p>
    <w:p w:rsidR="6F5F83E2" w:rsidP="78BA28F2" w:rsidRDefault="6F5F83E2" w14:paraId="21E186C1" w14:textId="1B12168B">
      <w:pPr>
        <w:pStyle w:val="NormalWeb"/>
        <w:shd w:val="clear" w:color="auto" w:fill="FFFFFF" w:themeFill="background1"/>
        <w:spacing w:before="300" w:beforeAutospacing="0" w:after="0" w:afterAutospacing="0" w:line="360" w:lineRule="auto"/>
        <w:jc w:val="both"/>
      </w:pPr>
      <w:r w:rsidRPr="78BA28F2">
        <w:rPr>
          <w:rFonts w:ascii="Arial" w:hAnsi="Arial" w:cs="Arial"/>
          <w:color w:val="0D0D0D" w:themeColor="text1" w:themeTint="F2"/>
        </w:rPr>
        <w:t>2. Econômicos:</w:t>
      </w:r>
    </w:p>
    <w:p w:rsidR="6F5F83E2" w:rsidP="78BA28F2" w:rsidRDefault="6F5F83E2" w14:paraId="12654876" w14:textId="62FCC5D3">
      <w:pPr>
        <w:pStyle w:val="NormalWeb"/>
        <w:shd w:val="clear" w:color="auto" w:fill="FFFFFF" w:themeFill="background1"/>
        <w:spacing w:before="300" w:beforeAutospacing="0" w:after="0" w:afterAutospacing="0" w:line="360" w:lineRule="auto"/>
        <w:jc w:val="both"/>
        <w:rPr>
          <w:rFonts w:ascii="Arial" w:hAnsi="Arial" w:cs="Arial"/>
          <w:color w:val="0D0D0D" w:themeColor="text1" w:themeTint="F2"/>
        </w:rPr>
      </w:pPr>
      <w:r w:rsidRPr="78BA28F2">
        <w:rPr>
          <w:rFonts w:ascii="Arial" w:hAnsi="Arial" w:cs="Arial"/>
          <w:color w:val="0D0D0D" w:themeColor="text1" w:themeTint="F2"/>
        </w:rPr>
        <w:t xml:space="preserve">Condições Econômicas Gerais: A saúde econômica global e regional influencia o poder de compra dos consumidores e os orçamentos das lojas de varejo para investimentos em novas tecnologias, como o </w:t>
      </w:r>
      <w:r w:rsidRPr="78BA28F2" w:rsidR="60D848AE">
        <w:rPr>
          <w:rFonts w:asciiTheme="minorHAnsi" w:hAnsiTheme="minorHAnsi" w:eastAsiaTheme="minorEastAsia" w:cstheme="minorBidi"/>
          <w:color w:val="000000" w:themeColor="text1"/>
        </w:rPr>
        <w:t>FEEDBACKFY</w:t>
      </w:r>
      <w:r w:rsidRPr="78BA28F2">
        <w:rPr>
          <w:rFonts w:ascii="Arial" w:hAnsi="Arial" w:cs="Arial"/>
          <w:color w:val="0D0D0D" w:themeColor="text1" w:themeTint="F2"/>
        </w:rPr>
        <w:t>.</w:t>
      </w:r>
    </w:p>
    <w:p w:rsidR="6F5F83E2" w:rsidP="78BA28F2" w:rsidRDefault="6F5F83E2" w14:paraId="4BFEB694" w14:textId="59DE3E6F">
      <w:pPr>
        <w:pStyle w:val="NormalWeb"/>
        <w:shd w:val="clear" w:color="auto" w:fill="FFFFFF" w:themeFill="background1"/>
        <w:spacing w:before="300" w:beforeAutospacing="0" w:after="0" w:afterAutospacing="0" w:line="360" w:lineRule="auto"/>
        <w:jc w:val="both"/>
        <w:rPr>
          <w:rFonts w:ascii="Arial" w:hAnsi="Arial" w:cs="Arial"/>
          <w:color w:val="0D0D0D" w:themeColor="text1" w:themeTint="F2"/>
        </w:rPr>
      </w:pPr>
      <w:r w:rsidRPr="78BA28F2">
        <w:rPr>
          <w:rFonts w:ascii="Arial" w:hAnsi="Arial" w:cs="Arial"/>
          <w:color w:val="0D0D0D" w:themeColor="text1" w:themeTint="F2"/>
        </w:rPr>
        <w:t xml:space="preserve">Tendências de Consumo: Mudanças nas tendências de consumo, como um aumento na preferência por compras online, podem afetar a demanda pelo </w:t>
      </w:r>
      <w:r w:rsidRPr="78BA28F2" w:rsidR="205B3866">
        <w:rPr>
          <w:rFonts w:asciiTheme="minorHAnsi" w:hAnsiTheme="minorHAnsi" w:eastAsiaTheme="minorEastAsia" w:cstheme="minorBidi"/>
          <w:color w:val="000000" w:themeColor="text1"/>
        </w:rPr>
        <w:t>FEEDBACKFY</w:t>
      </w:r>
      <w:r w:rsidRPr="78BA28F2" w:rsidR="205B3866">
        <w:rPr>
          <w:rFonts w:ascii="Arial" w:hAnsi="Arial" w:eastAsia="Arial" w:cs="Arial"/>
        </w:rPr>
        <w:t xml:space="preserve"> </w:t>
      </w:r>
      <w:r w:rsidRPr="78BA28F2">
        <w:rPr>
          <w:rFonts w:ascii="Arial" w:hAnsi="Arial" w:cs="Arial"/>
          <w:color w:val="0D0D0D" w:themeColor="text1" w:themeTint="F2"/>
        </w:rPr>
        <w:t>em lojas físicas, exigindo adaptações na oferta de serviços.</w:t>
      </w:r>
    </w:p>
    <w:p w:rsidR="6F5F83E2" w:rsidP="78BA28F2" w:rsidRDefault="6F5F83E2" w14:paraId="4CE8EBB5" w14:textId="35826F46">
      <w:pPr>
        <w:pStyle w:val="NormalWeb"/>
        <w:shd w:val="clear" w:color="auto" w:fill="FFFFFF" w:themeFill="background1"/>
        <w:spacing w:before="300" w:beforeAutospacing="0" w:after="0" w:afterAutospacing="0" w:line="360" w:lineRule="auto"/>
        <w:jc w:val="both"/>
      </w:pPr>
      <w:r w:rsidRPr="78BA28F2">
        <w:rPr>
          <w:rFonts w:ascii="Arial" w:hAnsi="Arial" w:cs="Arial"/>
          <w:color w:val="0D0D0D" w:themeColor="text1" w:themeTint="F2"/>
        </w:rPr>
        <w:t>3. Socioculturais:</w:t>
      </w:r>
    </w:p>
    <w:p w:rsidR="6F5F83E2" w:rsidP="78BA28F2" w:rsidRDefault="6F5F83E2" w14:paraId="6E4ADD9E" w14:textId="4BDA538D">
      <w:pPr>
        <w:pStyle w:val="NormalWeb"/>
        <w:shd w:val="clear" w:color="auto" w:fill="FFFFFF" w:themeFill="background1"/>
        <w:spacing w:before="300" w:beforeAutospacing="0" w:after="0" w:afterAutospacing="0" w:line="360" w:lineRule="auto"/>
        <w:jc w:val="both"/>
        <w:rPr>
          <w:rFonts w:ascii="Arial" w:hAnsi="Arial" w:cs="Arial"/>
          <w:color w:val="0D0D0D" w:themeColor="text1" w:themeTint="F2"/>
        </w:rPr>
      </w:pPr>
      <w:r w:rsidRPr="78BA28F2">
        <w:rPr>
          <w:rFonts w:ascii="Arial" w:hAnsi="Arial" w:cs="Arial"/>
          <w:color w:val="0D0D0D" w:themeColor="text1" w:themeTint="F2"/>
        </w:rPr>
        <w:t xml:space="preserve">Expectativas dos Consumidores: A crescente demanda por experiências de compra personalizadas e responsivas pode aumentar a necessidade de análise de sentimentos avançada, beneficiando o </w:t>
      </w:r>
      <w:r w:rsidRPr="78BA28F2" w:rsidR="2015C5AB">
        <w:rPr>
          <w:rFonts w:asciiTheme="minorHAnsi" w:hAnsiTheme="minorHAnsi" w:eastAsiaTheme="minorEastAsia" w:cstheme="minorBidi"/>
          <w:color w:val="000000" w:themeColor="text1"/>
        </w:rPr>
        <w:t>FEEDBACKFY</w:t>
      </w:r>
      <w:r w:rsidRPr="78BA28F2">
        <w:rPr>
          <w:rFonts w:ascii="Arial" w:hAnsi="Arial" w:cs="Arial"/>
          <w:color w:val="0D0D0D" w:themeColor="text1" w:themeTint="F2"/>
        </w:rPr>
        <w:t>.</w:t>
      </w:r>
    </w:p>
    <w:p w:rsidR="6F5F83E2" w:rsidP="78BA28F2" w:rsidRDefault="6F5F83E2" w14:paraId="34D87B27" w14:textId="33E8E665">
      <w:pPr>
        <w:pStyle w:val="NormalWeb"/>
        <w:shd w:val="clear" w:color="auto" w:fill="FFFFFF" w:themeFill="background1"/>
        <w:spacing w:before="300" w:beforeAutospacing="0" w:after="0" w:afterAutospacing="0" w:line="360" w:lineRule="auto"/>
        <w:jc w:val="both"/>
        <w:rPr>
          <w:rFonts w:ascii="Arial" w:hAnsi="Arial" w:cs="Arial"/>
          <w:color w:val="0D0D0D" w:themeColor="text1" w:themeTint="F2"/>
        </w:rPr>
      </w:pPr>
      <w:r w:rsidRPr="78BA28F2">
        <w:rPr>
          <w:rFonts w:ascii="Arial" w:hAnsi="Arial" w:cs="Arial"/>
          <w:color w:val="0D0D0D" w:themeColor="text1" w:themeTint="F2"/>
        </w:rPr>
        <w:t xml:space="preserve">Mudanças Demográficas: Variações na composição demográfica e nos valores culturais podem influenciar as preferências de consumo e a forma como o feedback é dado e interpretado, impactando a eficácia do </w:t>
      </w:r>
      <w:r w:rsidRPr="78BA28F2" w:rsidR="5CE6E6E1">
        <w:rPr>
          <w:rFonts w:asciiTheme="minorHAnsi" w:hAnsiTheme="minorHAnsi" w:eastAsiaTheme="minorEastAsia" w:cstheme="minorBidi"/>
          <w:color w:val="000000" w:themeColor="text1"/>
        </w:rPr>
        <w:t>FEEDBACKFY</w:t>
      </w:r>
      <w:r w:rsidRPr="78BA28F2">
        <w:rPr>
          <w:rFonts w:ascii="Arial" w:hAnsi="Arial" w:cs="Arial"/>
          <w:color w:val="0D0D0D" w:themeColor="text1" w:themeTint="F2"/>
        </w:rPr>
        <w:t>.</w:t>
      </w:r>
    </w:p>
    <w:p w:rsidR="6F5F83E2" w:rsidP="78BA28F2" w:rsidRDefault="6F5F83E2" w14:paraId="25003A2C" w14:textId="48F6D690">
      <w:pPr>
        <w:pStyle w:val="NormalWeb"/>
        <w:shd w:val="clear" w:color="auto" w:fill="FFFFFF" w:themeFill="background1"/>
        <w:spacing w:before="300" w:beforeAutospacing="0" w:after="0" w:afterAutospacing="0" w:line="360" w:lineRule="auto"/>
        <w:jc w:val="both"/>
        <w:rPr>
          <w:rFonts w:ascii="Arial" w:hAnsi="Arial" w:cs="Arial"/>
          <w:color w:val="0D0D0D" w:themeColor="text1" w:themeTint="F2"/>
        </w:rPr>
      </w:pPr>
      <w:r w:rsidRPr="78BA28F2">
        <w:rPr>
          <w:rFonts w:ascii="Arial" w:hAnsi="Arial" w:cs="Arial"/>
          <w:color w:val="0D0D0D" w:themeColor="text1" w:themeTint="F2"/>
        </w:rPr>
        <w:t xml:space="preserve">4. Tecnológicos: Avanços em IA e ML: Inovações contínuas em Inteligência Artificial e Machine Learning podem aprimorar as capacidades do </w:t>
      </w:r>
      <w:r w:rsidRPr="78BA28F2" w:rsidR="63558A18">
        <w:rPr>
          <w:rFonts w:asciiTheme="minorHAnsi" w:hAnsiTheme="minorHAnsi" w:eastAsiaTheme="minorEastAsia" w:cstheme="minorBidi"/>
          <w:color w:val="000000" w:themeColor="text1"/>
        </w:rPr>
        <w:t>FEEDBACKFY</w:t>
      </w:r>
      <w:r w:rsidRPr="78BA28F2">
        <w:rPr>
          <w:rFonts w:ascii="Arial" w:hAnsi="Arial" w:cs="Arial"/>
          <w:color w:val="0D0D0D" w:themeColor="text1" w:themeTint="F2"/>
        </w:rPr>
        <w:t>, permitindo análises mais precisas e insights mais profundos.</w:t>
      </w:r>
    </w:p>
    <w:p w:rsidR="6F5F83E2" w:rsidP="78BA28F2" w:rsidRDefault="6F5F83E2" w14:paraId="15CF1166" w14:textId="354498AE">
      <w:pPr>
        <w:pStyle w:val="NormalWeb"/>
        <w:shd w:val="clear" w:color="auto" w:fill="FFFFFF" w:themeFill="background1"/>
        <w:spacing w:before="300" w:beforeAutospacing="0" w:after="0" w:afterAutospacing="0" w:line="360" w:lineRule="auto"/>
        <w:jc w:val="both"/>
        <w:rPr>
          <w:rFonts w:ascii="Arial" w:hAnsi="Arial" w:cs="Arial"/>
          <w:color w:val="0D0D0D" w:themeColor="text1" w:themeTint="F2"/>
        </w:rPr>
      </w:pPr>
      <w:r w:rsidRPr="78BA28F2">
        <w:rPr>
          <w:rFonts w:ascii="Arial" w:hAnsi="Arial" w:cs="Arial"/>
          <w:color w:val="0D0D0D" w:themeColor="text1" w:themeTint="F2"/>
        </w:rPr>
        <w:t xml:space="preserve">Adoção de Tecnologia pelo Setor de Varejo: A velocidade com que as lojas de varejo adotam novas tecnologias pode afetar a penetração de mercado do </w:t>
      </w:r>
      <w:r w:rsidRPr="78BA28F2" w:rsidR="084B71E9">
        <w:rPr>
          <w:rFonts w:asciiTheme="minorHAnsi" w:hAnsiTheme="minorHAnsi" w:eastAsiaTheme="minorEastAsia" w:cstheme="minorBidi"/>
          <w:color w:val="000000" w:themeColor="text1"/>
        </w:rPr>
        <w:t>FEEDBACKFY</w:t>
      </w:r>
      <w:r w:rsidRPr="78BA28F2" w:rsidR="084B71E9">
        <w:rPr>
          <w:rFonts w:ascii="Arial" w:hAnsi="Arial" w:eastAsia="Arial" w:cs="Arial"/>
        </w:rPr>
        <w:t xml:space="preserve"> </w:t>
      </w:r>
      <w:r w:rsidRPr="78BA28F2">
        <w:rPr>
          <w:rFonts w:ascii="Arial" w:hAnsi="Arial" w:cs="Arial"/>
          <w:color w:val="0D0D0D" w:themeColor="text1" w:themeTint="F2"/>
        </w:rPr>
        <w:t>e exigir estratégias de educação e parceria.</w:t>
      </w:r>
    </w:p>
    <w:p w:rsidR="6F5F83E2" w:rsidP="78BA28F2" w:rsidRDefault="6F5F83E2" w14:paraId="049C7C03" w14:textId="0803E18E">
      <w:pPr>
        <w:pStyle w:val="NormalWeb"/>
        <w:shd w:val="clear" w:color="auto" w:fill="FFFFFF" w:themeFill="background1"/>
        <w:spacing w:before="300" w:beforeAutospacing="0" w:after="0" w:afterAutospacing="0" w:line="360" w:lineRule="auto"/>
        <w:jc w:val="both"/>
        <w:rPr>
          <w:rFonts w:ascii="Arial" w:hAnsi="Arial" w:cs="Arial"/>
          <w:color w:val="0D0D0D" w:themeColor="text1" w:themeTint="F2"/>
        </w:rPr>
      </w:pPr>
      <w:r w:rsidRPr="78BA28F2">
        <w:rPr>
          <w:rFonts w:ascii="Arial" w:hAnsi="Arial" w:cs="Arial"/>
          <w:color w:val="0D0D0D" w:themeColor="text1" w:themeTint="F2"/>
        </w:rPr>
        <w:t>5. Ecológicos (Ambientais):</w:t>
      </w:r>
    </w:p>
    <w:p w:rsidR="6F5F83E2" w:rsidP="78BA28F2" w:rsidRDefault="6F5F83E2" w14:paraId="248C00D2" w14:textId="4A45D0F1">
      <w:pPr>
        <w:pStyle w:val="NormalWeb"/>
        <w:shd w:val="clear" w:color="auto" w:fill="FFFFFF" w:themeFill="background1"/>
        <w:spacing w:before="300" w:beforeAutospacing="0" w:after="0" w:afterAutospacing="0" w:line="360" w:lineRule="auto"/>
        <w:jc w:val="both"/>
        <w:rPr>
          <w:rFonts w:ascii="Arial" w:hAnsi="Arial" w:cs="Arial"/>
          <w:color w:val="0D0D0D" w:themeColor="text1" w:themeTint="F2"/>
        </w:rPr>
      </w:pPr>
      <w:r w:rsidRPr="78BA28F2">
        <w:rPr>
          <w:rFonts w:ascii="Arial" w:hAnsi="Arial" w:cs="Arial"/>
          <w:color w:val="0D0D0D" w:themeColor="text1" w:themeTint="F2"/>
        </w:rPr>
        <w:t>Sustentabilidade: Um crescente foco na sustentabilidade pode influenciar as lojas de varejo a adotarem soluções que também promovam práticas comerciais ambientalmente responsáveis, incluindo a gestão de feedbacks de maneira ecologicamente consciente.</w:t>
      </w:r>
    </w:p>
    <w:p w:rsidR="6F5F83E2" w:rsidP="78BA28F2" w:rsidRDefault="6F5F83E2" w14:paraId="441244CE" w14:textId="306AC85A">
      <w:pPr>
        <w:pStyle w:val="NormalWeb"/>
        <w:shd w:val="clear" w:color="auto" w:fill="FFFFFF" w:themeFill="background1"/>
        <w:spacing w:before="300" w:beforeAutospacing="0" w:after="0" w:afterAutospacing="0" w:line="360" w:lineRule="auto"/>
        <w:jc w:val="both"/>
        <w:rPr>
          <w:rFonts w:ascii="Arial" w:hAnsi="Arial" w:cs="Arial"/>
          <w:color w:val="0D0D0D" w:themeColor="text1" w:themeTint="F2"/>
        </w:rPr>
      </w:pPr>
      <w:r w:rsidRPr="78BA28F2">
        <w:rPr>
          <w:rFonts w:ascii="Arial" w:hAnsi="Arial" w:cs="Arial"/>
          <w:color w:val="0D0D0D" w:themeColor="text1" w:themeTint="F2"/>
        </w:rPr>
        <w:t xml:space="preserve">Impacto Ambiental do Varejo: As lojas podem buscar o </w:t>
      </w:r>
      <w:r w:rsidRPr="78BA28F2" w:rsidR="12A586A3">
        <w:rPr>
          <w:rFonts w:asciiTheme="minorHAnsi" w:hAnsiTheme="minorHAnsi" w:eastAsiaTheme="minorEastAsia" w:cstheme="minorBidi"/>
          <w:color w:val="000000" w:themeColor="text1"/>
        </w:rPr>
        <w:t>FEEDBACKFY</w:t>
      </w:r>
      <w:r w:rsidRPr="78BA28F2" w:rsidR="12A586A3">
        <w:rPr>
          <w:rFonts w:ascii="Arial" w:hAnsi="Arial" w:eastAsia="Arial" w:cs="Arial"/>
        </w:rPr>
        <w:t xml:space="preserve"> </w:t>
      </w:r>
      <w:r w:rsidRPr="78BA28F2">
        <w:rPr>
          <w:rFonts w:ascii="Arial" w:hAnsi="Arial" w:cs="Arial"/>
          <w:color w:val="0D0D0D" w:themeColor="text1" w:themeTint="F2"/>
        </w:rPr>
        <w:t xml:space="preserve">como uma ferramenta para medir e </w:t>
      </w:r>
      <w:r w:rsidRPr="78BA28F2">
        <w:rPr>
          <w:rFonts w:ascii="Arial" w:hAnsi="Arial" w:cs="Arial"/>
        </w:rPr>
        <w:t xml:space="preserve">melhorar </w:t>
      </w:r>
      <w:r w:rsidRPr="78BA28F2">
        <w:rPr>
          <w:rFonts w:ascii="Arial" w:hAnsi="Arial" w:cs="Arial"/>
          <w:color w:val="0D0D0D" w:themeColor="text1" w:themeTint="F2"/>
        </w:rPr>
        <w:t>sua responsabilidade ambiental com base no feedback dos clientes.</w:t>
      </w:r>
    </w:p>
    <w:p w:rsidR="6F5F83E2" w:rsidP="78BA28F2" w:rsidRDefault="6F5F83E2" w14:paraId="407A9DFA" w14:textId="3F62115A">
      <w:pPr>
        <w:pStyle w:val="NormalWeb"/>
        <w:shd w:val="clear" w:color="auto" w:fill="FFFFFF" w:themeFill="background1"/>
        <w:spacing w:before="300" w:beforeAutospacing="0" w:after="0" w:afterAutospacing="0" w:line="360" w:lineRule="auto"/>
        <w:jc w:val="both"/>
        <w:rPr>
          <w:rFonts w:ascii="Arial" w:hAnsi="Arial" w:cs="Arial"/>
          <w:color w:val="0D0D0D" w:themeColor="text1" w:themeTint="F2"/>
        </w:rPr>
      </w:pPr>
      <w:r w:rsidRPr="78BA28F2">
        <w:rPr>
          <w:rFonts w:ascii="Arial" w:hAnsi="Arial" w:cs="Arial"/>
          <w:color w:val="0D0D0D" w:themeColor="text1" w:themeTint="F2"/>
        </w:rPr>
        <w:t>6. Legais:</w:t>
      </w:r>
    </w:p>
    <w:p w:rsidR="6F5F83E2" w:rsidP="2EA99863" w:rsidRDefault="6F5F83E2" w14:paraId="48E9F15F" w14:textId="679EBBD7" w14:noSpellErr="1">
      <w:pPr>
        <w:pStyle w:val="NormalWeb"/>
        <w:suppressLineNumbers w:val="0"/>
        <w:shd w:val="clear" w:color="auto" w:fill="FFFFFF" w:themeFill="background1"/>
        <w:bidi w:val="0"/>
        <w:spacing w:before="300" w:beforeAutospacing="off" w:after="0" w:afterAutospacing="off" w:line="360" w:lineRule="auto"/>
        <w:ind w:left="0" w:right="0" w:hanging="10"/>
        <w:jc w:val="both"/>
        <w:rPr>
          <w:rFonts w:ascii="Arial" w:hAnsi="Arial" w:cs="Arial"/>
          <w:color w:val="0D0D0D" w:themeColor="text1" w:themeTint="F2" w:themeShade="FF"/>
        </w:rPr>
      </w:pPr>
      <w:r w:rsidRPr="2EA99863" w:rsidR="053370A3">
        <w:rPr>
          <w:rFonts w:ascii="Arial" w:hAnsi="Arial" w:cs="Arial"/>
          <w:color w:val="0D0D0D" w:themeColor="text1" w:themeTint="F2" w:themeShade="FF"/>
        </w:rPr>
        <w:t xml:space="preserve">Proteção de Dados e Privacidade: Leis rigorosas de proteção de dados podem impactar a maneira como o </w:t>
      </w:r>
      <w:r w:rsidRPr="2EA99863" w:rsidR="4B2A43AF">
        <w:rPr>
          <w:rFonts w:ascii="Arial" w:hAnsi="Arial" w:cs="Arial"/>
          <w:color w:val="0D0D0D" w:themeColor="text1" w:themeTint="F2" w:themeShade="FF"/>
        </w:rPr>
        <w:t>FEEDBACKFY</w:t>
      </w:r>
      <w:r w:rsidRPr="2EA99863" w:rsidR="4B2A43AF">
        <w:rPr>
          <w:rFonts w:ascii="Arial" w:hAnsi="Arial" w:cs="Arial"/>
          <w:color w:val="0D0D0D" w:themeColor="text1" w:themeTint="F2" w:themeShade="FF"/>
        </w:rPr>
        <w:t xml:space="preserve"> </w:t>
      </w:r>
      <w:r w:rsidRPr="2EA99863" w:rsidR="053370A3">
        <w:rPr>
          <w:rFonts w:ascii="Arial" w:hAnsi="Arial" w:cs="Arial"/>
          <w:color w:val="0D0D0D" w:themeColor="text1" w:themeTint="F2" w:themeShade="FF"/>
        </w:rPr>
        <w:t>coleta, armazena e processa informações dos consumidores, exigindo conformidade e potencialmente afetando as operações.</w:t>
      </w:r>
    </w:p>
    <w:p w:rsidR="6F5F83E2" w:rsidP="2EA99863" w:rsidRDefault="6F5F83E2" w14:paraId="077A0227" w14:textId="738DD915">
      <w:pPr>
        <w:pStyle w:val="NormalWeb"/>
        <w:suppressLineNumbers w:val="0"/>
        <w:shd w:val="clear" w:color="auto" w:fill="FFFFFF" w:themeFill="background1"/>
        <w:bidi w:val="0"/>
        <w:spacing w:before="300" w:beforeAutospacing="off" w:after="0" w:afterAutospacing="off" w:line="360" w:lineRule="auto"/>
        <w:ind w:left="0" w:right="0" w:hanging="10"/>
        <w:jc w:val="both"/>
        <w:rPr>
          <w:rFonts w:ascii="Arial" w:hAnsi="Arial" w:cs="Arial"/>
          <w:color w:val="0D0D0D" w:themeColor="text1" w:themeTint="F2" w:themeShade="FF"/>
        </w:rPr>
      </w:pPr>
      <w:r w:rsidRPr="2EA99863" w:rsidR="053370A3">
        <w:rPr>
          <w:rFonts w:ascii="Arial" w:hAnsi="Arial" w:cs="Arial"/>
          <w:color w:val="0D0D0D" w:themeColor="text1" w:themeTint="F2" w:themeShade="FF"/>
        </w:rPr>
        <w:t xml:space="preserve">Direitos do Consumidor: Regulações sobre os direitos dos consumidores em relação ao feedback e avaliações online podem afetar os serviços oferecidos pelo </w:t>
      </w:r>
      <w:r w:rsidRPr="2EA99863" w:rsidR="053370A3">
        <w:rPr>
          <w:rFonts w:ascii="Arial" w:hAnsi="Arial" w:cs="Arial"/>
          <w:color w:val="0D0D0D" w:themeColor="text1" w:themeTint="F2" w:themeShade="FF"/>
        </w:rPr>
        <w:t>Feedbackfy</w:t>
      </w:r>
      <w:r w:rsidRPr="2EA99863" w:rsidR="053370A3">
        <w:rPr>
          <w:rFonts w:ascii="Arial" w:hAnsi="Arial" w:cs="Arial"/>
          <w:color w:val="0D0D0D" w:themeColor="text1" w:themeTint="F2" w:themeShade="FF"/>
        </w:rPr>
        <w:t xml:space="preserve"> e como os dados são utilizados.</w:t>
      </w:r>
    </w:p>
    <w:p w:rsidR="78BA28F2" w:rsidP="2EA99863" w:rsidRDefault="78BA28F2" w14:paraId="4F52A94D" w14:textId="0707B973">
      <w:pPr>
        <w:pStyle w:val="NormalWeb"/>
        <w:suppressLineNumbers w:val="0"/>
        <w:shd w:val="clear" w:color="auto" w:fill="FFFFFF" w:themeFill="background1"/>
        <w:bidi w:val="0"/>
        <w:spacing w:before="300" w:beforeAutospacing="off" w:after="0" w:afterAutospacing="off" w:line="360" w:lineRule="auto"/>
        <w:ind w:left="0" w:right="0" w:hanging="10"/>
        <w:jc w:val="both"/>
        <w:rPr>
          <w:rFonts w:ascii="Arial" w:hAnsi="Arial" w:cs="Arial"/>
          <w:color w:val="0D0D0D" w:themeColor="text1" w:themeTint="F2" w:themeShade="FF"/>
        </w:rPr>
      </w:pPr>
      <w:r w:rsidRPr="2EA99863" w:rsidR="053370A3">
        <w:rPr>
          <w:rFonts w:ascii="Arial" w:hAnsi="Arial" w:cs="Arial"/>
          <w:color w:val="0D0D0D" w:themeColor="text1" w:themeTint="F2" w:themeShade="FF"/>
        </w:rPr>
        <w:t xml:space="preserve">Ao considerar esses fatores, o </w:t>
      </w:r>
      <w:r w:rsidRPr="2EA99863" w:rsidR="4206A696">
        <w:rPr>
          <w:rFonts w:ascii="Arial" w:hAnsi="Arial" w:cs="Arial"/>
          <w:color w:val="0D0D0D" w:themeColor="text1" w:themeTint="F2" w:themeShade="FF"/>
        </w:rPr>
        <w:t>FEEDBACKFY</w:t>
      </w:r>
      <w:r w:rsidRPr="2EA99863" w:rsidR="4206A696">
        <w:rPr>
          <w:rFonts w:ascii="Arial" w:hAnsi="Arial" w:cs="Arial"/>
          <w:color w:val="0D0D0D" w:themeColor="text1" w:themeTint="F2" w:themeShade="FF"/>
        </w:rPr>
        <w:t xml:space="preserve"> </w:t>
      </w:r>
      <w:r w:rsidRPr="2EA99863" w:rsidR="053370A3">
        <w:rPr>
          <w:rFonts w:ascii="Arial" w:hAnsi="Arial" w:cs="Arial"/>
          <w:color w:val="0D0D0D" w:themeColor="text1" w:themeTint="F2" w:themeShade="FF"/>
        </w:rPr>
        <w:t>pode desenvolver estratégias proativas para maximizar oportunidades e minimizar riscos, ajustando suas operações, marketing e desenvolvimento de produto para alinhar-se melhor ao ambiente externo em constante mudança.</w:t>
      </w:r>
    </w:p>
    <w:p w:rsidR="00DF04BD" w:rsidP="2EA99863" w:rsidRDefault="007A0A86" w14:paraId="11CCD438" w14:textId="6A78A7A6" w14:noSpellErr="1">
      <w:pPr>
        <w:pStyle w:val="NormalWeb"/>
        <w:suppressLineNumbers w:val="0"/>
        <w:shd w:val="clear" w:color="auto" w:fill="FFFFFF" w:themeFill="background1"/>
        <w:bidi w:val="0"/>
        <w:spacing w:before="300" w:beforeAutospacing="off" w:after="0" w:afterAutospacing="off" w:line="360" w:lineRule="auto"/>
        <w:ind w:left="0" w:right="0" w:hanging="10"/>
        <w:jc w:val="both"/>
        <w:rPr>
          <w:rFonts w:ascii="Arial" w:hAnsi="Arial" w:cs="Arial"/>
          <w:color w:val="0D0D0D" w:themeColor="text1" w:themeTint="F2" w:themeShade="FF"/>
        </w:rPr>
      </w:pPr>
      <w:r w:rsidRPr="2EA99863" w:rsidR="3A87AD2F">
        <w:rPr>
          <w:rFonts w:ascii="Arial" w:hAnsi="Arial" w:cs="Arial"/>
          <w:color w:val="0D0D0D" w:themeColor="text1" w:themeTint="F2" w:themeShade="FF"/>
        </w:rPr>
        <w:t>Esta tabela será dividida em categorias alinhadas com as áreas chave do modelo PESTEL (Político, Econômico, Sociocultural, Tecnológico, Ecológico e Legal) e as Cinco Forças de Porter, que são adaptadas para refletir especificidades do setor de software e gestão ágil de projetos.</w:t>
      </w:r>
    </w:p>
    <w:p w:rsidR="2EA99863" w:rsidP="2EA99863" w:rsidRDefault="2EA99863" w14:paraId="44F9DAF9" w14:textId="21A9BFAE">
      <w:pPr>
        <w:pStyle w:val="NormalWeb"/>
        <w:suppressLineNumbers w:val="0"/>
        <w:shd w:val="clear" w:color="auto" w:fill="FFFFFF" w:themeFill="background1"/>
        <w:bidi w:val="0"/>
        <w:spacing w:before="300" w:beforeAutospacing="off" w:after="0" w:afterAutospacing="off" w:line="360" w:lineRule="auto"/>
        <w:ind w:left="0" w:right="0" w:hanging="10"/>
        <w:jc w:val="both"/>
        <w:rPr>
          <w:rFonts w:ascii="Arial" w:hAnsi="Arial" w:cs="Arial"/>
          <w:color w:val="0D0D0D" w:themeColor="text1" w:themeTint="F2" w:themeShade="FF"/>
        </w:rPr>
      </w:pPr>
    </w:p>
    <w:p w:rsidRPr="007A0A86" w:rsidR="007A0A86" w:rsidP="007A0A86" w:rsidRDefault="007A0A86" w14:paraId="6F7A9F03" w14:textId="3CA25A9C">
      <w:pPr>
        <w:spacing w:after="0" w:line="240" w:lineRule="auto"/>
        <w:ind w:left="0" w:firstLine="0"/>
        <w:jc w:val="left"/>
        <w:rPr>
          <w:rFonts w:ascii="Times New Roman" w:hAnsi="Times New Roman" w:eastAsia="Times New Roman" w:cs="Times New Roman"/>
          <w:color w:val="auto"/>
          <w:kern w:val="0"/>
          <w14:ligatures w14:val="none"/>
        </w:rPr>
      </w:pPr>
      <w:r>
        <w:rPr>
          <w:sz w:val="20"/>
        </w:rPr>
        <w:t>Quadro 4 – Oportunidades e ameaças do ambiente externo</w:t>
      </w:r>
    </w:p>
    <w:tbl>
      <w:tblPr>
        <w:tblW w:w="8925" w:type="dxa"/>
        <w:tblCellSpacing w:w="15" w:type="dxa"/>
        <w:tblBorders>
          <w:top w:val="single" w:color="auto" w:sz="2" w:space="0"/>
          <w:left w:val="single" w:color="auto" w:sz="2" w:space="0"/>
          <w:bottom w:val="single" w:color="auto" w:sz="2" w:space="0"/>
          <w:right w:val="single" w:color="auto" w:sz="2" w:space="0"/>
        </w:tblBorders>
        <w:shd w:val="clear" w:color="auto" w:fill="FFFFFF"/>
        <w:tblCellMar>
          <w:top w:w="15" w:type="dxa"/>
          <w:left w:w="15" w:type="dxa"/>
          <w:bottom w:w="15" w:type="dxa"/>
          <w:right w:w="15" w:type="dxa"/>
        </w:tblCellMar>
        <w:tblLook w:val="04A0" w:firstRow="1" w:lastRow="0" w:firstColumn="1" w:lastColumn="0" w:noHBand="0" w:noVBand="1"/>
      </w:tblPr>
      <w:tblGrid>
        <w:gridCol w:w="1410"/>
        <w:gridCol w:w="3544"/>
        <w:gridCol w:w="3971"/>
      </w:tblGrid>
      <w:tr w:rsidRPr="007A0A86" w:rsidR="007A0A86" w:rsidTr="2EA99863" w14:paraId="6CC7A2D1" w14:textId="77777777">
        <w:trPr>
          <w:trHeight w:val="300"/>
          <w:tblHeader/>
          <w:tblCellSpacing w:w="15" w:type="dxa"/>
        </w:trPr>
        <w:tc>
          <w:tcPr>
            <w:tcW w:w="1365" w:type="dxa"/>
            <w:tcBorders>
              <w:top w:val="single" w:color="E3E3E3" w:sz="6" w:space="0"/>
              <w:left w:val="single" w:color="E3E3E3" w:sz="6" w:space="0"/>
              <w:bottom w:val="single" w:color="E3E3E3" w:sz="6" w:space="0"/>
              <w:right w:val="single" w:color="E3E3E3" w:sz="2" w:space="0"/>
            </w:tcBorders>
            <w:shd w:val="clear" w:color="auto" w:fill="FFFFFF" w:themeFill="background1"/>
            <w:tcMar/>
            <w:vAlign w:val="bottom"/>
            <w:hideMark/>
          </w:tcPr>
          <w:p w:rsidRPr="007A0A86" w:rsidR="007A0A86" w:rsidP="007A0A86" w:rsidRDefault="007A0A86" w14:paraId="4E33328C" w14:textId="77777777">
            <w:pPr>
              <w:spacing w:after="0" w:line="240" w:lineRule="auto"/>
              <w:ind w:left="0" w:firstLine="0"/>
              <w:jc w:val="center"/>
              <w:rPr>
                <w:rFonts w:ascii="Verdana" w:hAnsi="Verdana" w:eastAsia="Times New Roman" w:cs="Segoe UI"/>
                <w:b/>
                <w:bCs/>
                <w:color w:val="0D0D0D"/>
                <w:kern w:val="0"/>
                <w:sz w:val="16"/>
                <w:szCs w:val="16"/>
                <w14:ligatures w14:val="none"/>
              </w:rPr>
            </w:pPr>
            <w:r w:rsidRPr="007A0A86">
              <w:rPr>
                <w:rFonts w:ascii="Verdana" w:hAnsi="Verdana" w:eastAsia="Times New Roman" w:cs="Segoe UI"/>
                <w:b/>
                <w:bCs/>
                <w:color w:val="0D0D0D"/>
                <w:kern w:val="0"/>
                <w:sz w:val="16"/>
                <w:szCs w:val="16"/>
                <w14:ligatures w14:val="none"/>
              </w:rPr>
              <w:t>Fatores</w:t>
            </w:r>
          </w:p>
        </w:tc>
        <w:tc>
          <w:tcPr>
            <w:tcW w:w="3514" w:type="dxa"/>
            <w:tcBorders>
              <w:top w:val="single" w:color="E3E3E3" w:sz="6" w:space="0"/>
              <w:left w:val="single" w:color="E3E3E3" w:sz="6" w:space="0"/>
              <w:bottom w:val="single" w:color="E3E3E3" w:sz="6" w:space="0"/>
              <w:right w:val="single" w:color="E3E3E3" w:sz="2" w:space="0"/>
            </w:tcBorders>
            <w:shd w:val="clear" w:color="auto" w:fill="FFFFFF" w:themeFill="background1"/>
            <w:tcMar/>
            <w:vAlign w:val="bottom"/>
            <w:hideMark/>
          </w:tcPr>
          <w:p w:rsidRPr="007A0A86" w:rsidR="007A0A86" w:rsidP="007A0A86" w:rsidRDefault="007A0A86" w14:paraId="1D26F376" w14:textId="77777777">
            <w:pPr>
              <w:spacing w:after="0" w:line="240" w:lineRule="auto"/>
              <w:ind w:left="0" w:firstLine="0"/>
              <w:jc w:val="center"/>
              <w:rPr>
                <w:rFonts w:ascii="Verdana" w:hAnsi="Verdana" w:eastAsia="Times New Roman" w:cs="Segoe UI"/>
                <w:b/>
                <w:bCs/>
                <w:color w:val="0D0D0D"/>
                <w:kern w:val="0"/>
                <w:sz w:val="16"/>
                <w:szCs w:val="16"/>
                <w14:ligatures w14:val="none"/>
              </w:rPr>
            </w:pPr>
            <w:r w:rsidRPr="007A0A86">
              <w:rPr>
                <w:rFonts w:ascii="Verdana" w:hAnsi="Verdana" w:eastAsia="Times New Roman" w:cs="Segoe UI"/>
                <w:b/>
                <w:bCs/>
                <w:color w:val="0D0D0D"/>
                <w:kern w:val="0"/>
                <w:sz w:val="16"/>
                <w:szCs w:val="16"/>
                <w14:ligatures w14:val="none"/>
              </w:rPr>
              <w:t>Oportunidades</w:t>
            </w:r>
          </w:p>
        </w:tc>
        <w:tc>
          <w:tcPr>
            <w:tcW w:w="3926" w:type="dxa"/>
            <w:tcBorders>
              <w:top w:val="single" w:color="E3E3E3" w:sz="6" w:space="0"/>
              <w:left w:val="single" w:color="E3E3E3" w:sz="6" w:space="0"/>
              <w:bottom w:val="single" w:color="E3E3E3" w:sz="6" w:space="0"/>
              <w:right w:val="single" w:color="E3E3E3" w:sz="6" w:space="0"/>
            </w:tcBorders>
            <w:shd w:val="clear" w:color="auto" w:fill="FFFFFF" w:themeFill="background1"/>
            <w:tcMar/>
            <w:vAlign w:val="bottom"/>
            <w:hideMark/>
          </w:tcPr>
          <w:p w:rsidRPr="007A0A86" w:rsidR="007A0A86" w:rsidP="007A0A86" w:rsidRDefault="007A0A86" w14:paraId="7A56BE18" w14:textId="77777777">
            <w:pPr>
              <w:spacing w:after="0" w:line="240" w:lineRule="auto"/>
              <w:ind w:left="0" w:firstLine="0"/>
              <w:jc w:val="center"/>
              <w:rPr>
                <w:rFonts w:ascii="Verdana" w:hAnsi="Verdana" w:eastAsia="Times New Roman" w:cs="Segoe UI"/>
                <w:b/>
                <w:bCs/>
                <w:color w:val="0D0D0D"/>
                <w:kern w:val="0"/>
                <w:sz w:val="16"/>
                <w:szCs w:val="16"/>
                <w14:ligatures w14:val="none"/>
              </w:rPr>
            </w:pPr>
            <w:r w:rsidRPr="007A0A86">
              <w:rPr>
                <w:rFonts w:ascii="Verdana" w:hAnsi="Verdana" w:eastAsia="Times New Roman" w:cs="Segoe UI"/>
                <w:b/>
                <w:bCs/>
                <w:color w:val="0D0D0D"/>
                <w:kern w:val="0"/>
                <w:sz w:val="16"/>
                <w:szCs w:val="16"/>
                <w14:ligatures w14:val="none"/>
              </w:rPr>
              <w:t>Ameaças</w:t>
            </w:r>
          </w:p>
        </w:tc>
      </w:tr>
      <w:tr w:rsidRPr="007A0A86" w:rsidR="007A0A86" w:rsidTr="2EA99863" w14:paraId="7DFC7AA6" w14:textId="77777777">
        <w:trPr>
          <w:trHeight w:val="300"/>
          <w:tblCellSpacing w:w="15" w:type="dxa"/>
        </w:trPr>
        <w:tc>
          <w:tcPr>
            <w:tcW w:w="1365" w:type="dxa"/>
            <w:tcBorders>
              <w:top w:val="single" w:color="E3E3E3" w:sz="2" w:space="0"/>
              <w:left w:val="single" w:color="E3E3E3" w:sz="6" w:space="0"/>
              <w:bottom w:val="single" w:color="E3E3E3" w:sz="6" w:space="0"/>
              <w:right w:val="single" w:color="E3E3E3" w:sz="2" w:space="0"/>
            </w:tcBorders>
            <w:shd w:val="clear" w:color="auto" w:fill="FFFFFF" w:themeFill="background1"/>
            <w:tcMar/>
            <w:vAlign w:val="bottom"/>
            <w:hideMark/>
          </w:tcPr>
          <w:p w:rsidRPr="007A0A86" w:rsidR="007A0A86" w:rsidP="78BA28F2" w:rsidRDefault="007A0A86" w14:paraId="41BE0EC2" w14:textId="77777777">
            <w:pPr>
              <w:spacing w:after="0" w:line="240" w:lineRule="auto"/>
              <w:ind w:left="0" w:firstLine="0"/>
              <w:jc w:val="left"/>
              <w:rPr>
                <w:color w:val="auto"/>
              </w:rPr>
            </w:pPr>
            <w:r w:rsidRPr="78BA28F2">
              <w:rPr>
                <w:color w:val="auto"/>
              </w:rPr>
              <w:t>Político-Legal (P)</w:t>
            </w:r>
          </w:p>
        </w:tc>
        <w:tc>
          <w:tcPr>
            <w:tcW w:w="3514" w:type="dxa"/>
            <w:tcBorders>
              <w:top w:val="single" w:color="E3E3E3" w:sz="2" w:space="0"/>
              <w:left w:val="single" w:color="E3E3E3" w:sz="6" w:space="0"/>
              <w:bottom w:val="single" w:color="E3E3E3" w:sz="6" w:space="0"/>
              <w:right w:val="single" w:color="E3E3E3" w:sz="2" w:space="0"/>
            </w:tcBorders>
            <w:shd w:val="clear" w:color="auto" w:fill="FFFFFF" w:themeFill="background1"/>
            <w:tcMar/>
            <w:vAlign w:val="bottom"/>
            <w:hideMark/>
          </w:tcPr>
          <w:p w:rsidRPr="007A0A86" w:rsidR="007A0A86" w:rsidP="78BA28F2" w:rsidRDefault="2A56766B" w14:paraId="6716C121" w14:textId="4D05960B">
            <w:pPr>
              <w:spacing w:after="0" w:line="240" w:lineRule="auto"/>
              <w:ind w:left="0" w:firstLine="0"/>
              <w:jc w:val="left"/>
              <w:rPr>
                <w:color w:val="auto"/>
              </w:rPr>
            </w:pPr>
            <w:r w:rsidRPr="78BA28F2">
              <w:rPr>
                <w:color w:val="auto"/>
              </w:rPr>
              <w:t xml:space="preserve">- Implementação de regulamentações favoráveis à proteção de dados pode aumentar a confiança dos clientes no </w:t>
            </w:r>
            <w:r w:rsidR="6E993C5D">
              <w:t>FEEDBACKFY</w:t>
            </w:r>
            <w:r w:rsidRPr="78BA28F2">
              <w:rPr>
                <w:color w:val="auto"/>
              </w:rPr>
              <w:t>.</w:t>
            </w:r>
          </w:p>
          <w:p w:rsidRPr="007A0A86" w:rsidR="007A0A86" w:rsidP="78BA28F2" w:rsidRDefault="2A56766B" w14:paraId="3348F26F" w14:textId="2F94029C">
            <w:pPr>
              <w:spacing w:after="0" w:line="240" w:lineRule="auto"/>
              <w:ind w:left="0" w:firstLine="0"/>
              <w:jc w:val="left"/>
              <w:rPr>
                <w:color w:val="auto"/>
              </w:rPr>
            </w:pPr>
            <w:r w:rsidRPr="78BA28F2">
              <w:rPr>
                <w:color w:val="auto"/>
              </w:rPr>
              <w:t>- Colaboração com entidades reguladoras para garantir conformidade e demonstrar compromisso com a privacidade dos dados.</w:t>
            </w:r>
          </w:p>
        </w:tc>
        <w:tc>
          <w:tcPr>
            <w:tcW w:w="3926" w:type="dxa"/>
            <w:tcBorders>
              <w:top w:val="single" w:color="E3E3E3" w:sz="2" w:space="0"/>
              <w:left w:val="single" w:color="E3E3E3" w:sz="6" w:space="0"/>
              <w:bottom w:val="single" w:color="E3E3E3" w:sz="6" w:space="0"/>
              <w:right w:val="single" w:color="E3E3E3" w:sz="6" w:space="0"/>
            </w:tcBorders>
            <w:shd w:val="clear" w:color="auto" w:fill="FFFFFF" w:themeFill="background1"/>
            <w:tcMar/>
            <w:vAlign w:val="bottom"/>
            <w:hideMark/>
          </w:tcPr>
          <w:p w:rsidRPr="007A0A86" w:rsidR="001222D9" w:rsidP="78BA28F2" w:rsidRDefault="2A56766B" w14:paraId="1A31D4F1" w14:textId="50D6AE22">
            <w:pPr>
              <w:spacing w:after="0" w:line="240" w:lineRule="auto"/>
              <w:ind w:left="0" w:firstLine="0"/>
              <w:jc w:val="left"/>
              <w:rPr>
                <w:color w:val="auto"/>
              </w:rPr>
            </w:pPr>
            <w:r w:rsidRPr="78BA28F2">
              <w:rPr>
                <w:color w:val="auto"/>
              </w:rPr>
              <w:t>- Mudanças nas leis de proteção de dados podem exigir investimentos significativos em atualizações de segurança e processos de conformidade.</w:t>
            </w:r>
          </w:p>
          <w:p w:rsidRPr="007A0A86" w:rsidR="007A0A86" w:rsidP="78BA28F2" w:rsidRDefault="007A0A86" w14:paraId="10894A85" w14:textId="6E09A92A">
            <w:pPr>
              <w:spacing w:after="0" w:line="240" w:lineRule="auto"/>
              <w:ind w:left="0" w:firstLine="0"/>
              <w:jc w:val="left"/>
              <w:rPr>
                <w:color w:val="auto"/>
              </w:rPr>
            </w:pPr>
          </w:p>
        </w:tc>
      </w:tr>
      <w:tr w:rsidRPr="007A0A86" w:rsidR="007A0A86" w:rsidTr="2EA99863" w14:paraId="52BBF18F" w14:textId="77777777">
        <w:trPr>
          <w:trHeight w:val="300"/>
          <w:tblCellSpacing w:w="15" w:type="dxa"/>
        </w:trPr>
        <w:tc>
          <w:tcPr>
            <w:tcW w:w="1365" w:type="dxa"/>
            <w:tcBorders>
              <w:top w:val="single" w:color="E3E3E3" w:sz="2" w:space="0"/>
              <w:left w:val="single" w:color="E3E3E3" w:sz="6" w:space="0"/>
              <w:bottom w:val="single" w:color="E3E3E3" w:sz="6" w:space="0"/>
              <w:right w:val="single" w:color="E3E3E3" w:sz="2" w:space="0"/>
            </w:tcBorders>
            <w:shd w:val="clear" w:color="auto" w:fill="FFFFFF" w:themeFill="background1"/>
            <w:tcMar/>
            <w:vAlign w:val="bottom"/>
            <w:hideMark/>
          </w:tcPr>
          <w:p w:rsidRPr="007A0A86" w:rsidR="007A0A86" w:rsidP="78BA28F2" w:rsidRDefault="007A0A86" w14:paraId="59FA2432" w14:textId="77777777">
            <w:pPr>
              <w:spacing w:after="0" w:line="240" w:lineRule="auto"/>
              <w:ind w:left="0" w:firstLine="0"/>
              <w:jc w:val="left"/>
              <w:rPr>
                <w:rFonts w:asciiTheme="minorHAnsi" w:hAnsiTheme="minorHAnsi" w:eastAsiaTheme="minorEastAsia" w:cstheme="minorBidi"/>
                <w:color w:val="0D0D0D" w:themeColor="text1" w:themeTint="F2"/>
              </w:rPr>
            </w:pPr>
            <w:r w:rsidRPr="78BA28F2">
              <w:rPr>
                <w:rFonts w:asciiTheme="minorHAnsi" w:hAnsiTheme="minorHAnsi" w:eastAsiaTheme="minorEastAsia" w:cstheme="minorBidi"/>
                <w:color w:val="0D0D0D" w:themeColor="text1" w:themeTint="F2"/>
              </w:rPr>
              <w:t>Econômico (E)</w:t>
            </w:r>
          </w:p>
        </w:tc>
        <w:tc>
          <w:tcPr>
            <w:tcW w:w="3514" w:type="dxa"/>
            <w:tcBorders>
              <w:top w:val="single" w:color="E3E3E3" w:sz="2" w:space="0"/>
              <w:left w:val="single" w:color="E3E3E3" w:sz="6" w:space="0"/>
              <w:bottom w:val="single" w:color="E3E3E3" w:sz="6" w:space="0"/>
              <w:right w:val="single" w:color="E3E3E3" w:sz="2" w:space="0"/>
            </w:tcBorders>
            <w:shd w:val="clear" w:color="auto" w:fill="FFFFFF" w:themeFill="background1"/>
            <w:tcMar/>
            <w:vAlign w:val="bottom"/>
            <w:hideMark/>
          </w:tcPr>
          <w:p w:rsidRPr="007A0A86" w:rsidR="007A0A86" w:rsidP="78BA28F2" w:rsidRDefault="7ACB3C78" w14:paraId="07A9133F" w14:textId="4F5D92B8">
            <w:pPr>
              <w:spacing w:after="0" w:line="240" w:lineRule="auto"/>
              <w:ind w:left="0"/>
              <w:jc w:val="left"/>
              <w:rPr>
                <w:color w:val="auto"/>
              </w:rPr>
            </w:pPr>
            <w:r w:rsidRPr="78BA28F2">
              <w:rPr>
                <w:color w:val="auto"/>
              </w:rPr>
              <w:t>- A crescente conscientização sobre a importância do feedback do cliente pode impulsionar a demanda por serviços de análise de sentimentos.</w:t>
            </w:r>
          </w:p>
          <w:p w:rsidRPr="007A0A86" w:rsidR="007A0A86" w:rsidP="78BA28F2" w:rsidRDefault="7ACB3C78" w14:paraId="6C4B6F99" w14:textId="1305E244">
            <w:pPr>
              <w:spacing w:after="0" w:line="240" w:lineRule="auto"/>
              <w:ind w:left="0"/>
              <w:jc w:val="left"/>
              <w:rPr>
                <w:color w:val="auto"/>
              </w:rPr>
            </w:pPr>
            <w:r w:rsidRPr="78BA28F2">
              <w:rPr>
                <w:color w:val="auto"/>
              </w:rPr>
              <w:t>- Expansão para mercados emergentes pode resultar em novas oportunidades de negócios.</w:t>
            </w:r>
          </w:p>
        </w:tc>
        <w:tc>
          <w:tcPr>
            <w:tcW w:w="3926" w:type="dxa"/>
            <w:tcBorders>
              <w:top w:val="single" w:color="E3E3E3" w:sz="2" w:space="0"/>
              <w:left w:val="single" w:color="E3E3E3" w:sz="6" w:space="0"/>
              <w:bottom w:val="single" w:color="E3E3E3" w:sz="6" w:space="0"/>
              <w:right w:val="single" w:color="E3E3E3" w:sz="6" w:space="0"/>
            </w:tcBorders>
            <w:shd w:val="clear" w:color="auto" w:fill="FFFFFF" w:themeFill="background1"/>
            <w:tcMar/>
            <w:vAlign w:val="bottom"/>
          </w:tcPr>
          <w:p w:rsidRPr="007A0A86" w:rsidR="007A0A86" w:rsidP="78BA28F2" w:rsidRDefault="7ACB3C78" w14:paraId="25052DD4" w14:textId="101F0D25">
            <w:pPr>
              <w:spacing w:after="0" w:line="240" w:lineRule="auto"/>
              <w:ind w:left="0"/>
              <w:jc w:val="left"/>
              <w:rPr>
                <w:color w:val="auto"/>
              </w:rPr>
            </w:pPr>
            <w:r w:rsidRPr="78BA28F2">
              <w:rPr>
                <w:color w:val="auto"/>
              </w:rPr>
              <w:t>- Flutuações econômicas podem reduzir os orçamentos disponíveis para investimentos em soluções de análise de sentimentos.</w:t>
            </w:r>
          </w:p>
        </w:tc>
      </w:tr>
      <w:tr w:rsidRPr="007A0A86" w:rsidR="007A0A86" w:rsidTr="2EA99863" w14:paraId="109C1A80" w14:textId="77777777">
        <w:trPr>
          <w:trHeight w:val="300"/>
          <w:tblCellSpacing w:w="15" w:type="dxa"/>
        </w:trPr>
        <w:tc>
          <w:tcPr>
            <w:tcW w:w="1365" w:type="dxa"/>
            <w:tcBorders>
              <w:top w:val="single" w:color="E3E3E3" w:sz="2" w:space="0"/>
              <w:left w:val="single" w:color="E3E3E3" w:sz="6" w:space="0"/>
              <w:bottom w:val="single" w:color="E3E3E3" w:sz="6" w:space="0"/>
              <w:right w:val="single" w:color="E3E3E3" w:sz="2" w:space="0"/>
            </w:tcBorders>
            <w:shd w:val="clear" w:color="auto" w:fill="FFFFFF" w:themeFill="background1"/>
            <w:tcMar/>
            <w:vAlign w:val="bottom"/>
            <w:hideMark/>
          </w:tcPr>
          <w:p w:rsidRPr="007A0A86" w:rsidR="007A0A86" w:rsidP="007A0A86" w:rsidRDefault="007A0A86" w14:paraId="0F2EE919" w14:textId="77777777">
            <w:pPr>
              <w:spacing w:after="0" w:line="240" w:lineRule="auto"/>
              <w:ind w:left="0" w:firstLine="0"/>
              <w:jc w:val="left"/>
              <w:rPr>
                <w:rFonts w:ascii="Verdana" w:hAnsi="Verdana" w:eastAsia="Times New Roman" w:cs="Segoe UI"/>
                <w:color w:val="0D0D0D"/>
                <w:kern w:val="0"/>
                <w:sz w:val="16"/>
                <w:szCs w:val="16"/>
                <w14:ligatures w14:val="none"/>
              </w:rPr>
            </w:pPr>
            <w:r w:rsidRPr="007A0A86">
              <w:rPr>
                <w:rFonts w:ascii="Verdana" w:hAnsi="Verdana" w:eastAsia="Times New Roman" w:cs="Segoe UI"/>
                <w:b/>
                <w:bCs/>
                <w:color w:val="0D0D0D"/>
                <w:kern w:val="0"/>
                <w:sz w:val="16"/>
                <w:szCs w:val="16"/>
                <w:bdr w:val="single" w:color="E3E3E3" w:sz="2" w:space="0" w:frame="1"/>
                <w14:ligatures w14:val="none"/>
              </w:rPr>
              <w:t>Sociocultural (S)</w:t>
            </w:r>
          </w:p>
        </w:tc>
        <w:tc>
          <w:tcPr>
            <w:tcW w:w="3514" w:type="dxa"/>
            <w:tcBorders>
              <w:top w:val="single" w:color="E3E3E3" w:sz="2" w:space="0"/>
              <w:left w:val="single" w:color="E3E3E3" w:sz="6" w:space="0"/>
              <w:bottom w:val="single" w:color="E3E3E3" w:sz="6" w:space="0"/>
              <w:right w:val="single" w:color="E3E3E3" w:sz="2" w:space="0"/>
            </w:tcBorders>
            <w:shd w:val="clear" w:color="auto" w:fill="FFFFFF" w:themeFill="background1"/>
            <w:tcMar/>
            <w:vAlign w:val="bottom"/>
          </w:tcPr>
          <w:p w:rsidRPr="007A0A86" w:rsidR="007A0A86" w:rsidP="78BA28F2" w:rsidRDefault="41656AF6" w14:paraId="394F6DDB" w14:textId="6F046CCE">
            <w:pPr>
              <w:spacing w:after="0" w:line="240" w:lineRule="auto"/>
              <w:ind w:left="0"/>
              <w:jc w:val="left"/>
              <w:rPr>
                <w:color w:val="auto"/>
              </w:rPr>
            </w:pPr>
            <w:r w:rsidRPr="78BA28F2">
              <w:rPr>
                <w:color w:val="auto"/>
              </w:rPr>
              <w:t xml:space="preserve">- A ênfase crescente na experiência do cliente pode gerar uma maior aceitação e adoção dos serviços do </w:t>
            </w:r>
            <w:r w:rsidR="42FBDDF7">
              <w:t>FEEDBACKFY</w:t>
            </w:r>
            <w:r w:rsidRPr="78BA28F2">
              <w:rPr>
                <w:color w:val="auto"/>
              </w:rPr>
              <w:t>.</w:t>
            </w:r>
            <w:r w:rsidRPr="78BA28F2" w:rsidR="5680C3AF">
              <w:rPr>
                <w:color w:val="auto"/>
              </w:rPr>
              <w:t xml:space="preserve"> </w:t>
            </w:r>
          </w:p>
          <w:p w:rsidRPr="007A0A86" w:rsidR="007A0A86" w:rsidP="78BA28F2" w:rsidRDefault="41656AF6" w14:paraId="15B11803" w14:textId="311B6530">
            <w:pPr>
              <w:spacing w:after="0" w:line="240" w:lineRule="auto"/>
              <w:ind w:left="0"/>
              <w:jc w:val="left"/>
              <w:rPr>
                <w:color w:val="auto"/>
              </w:rPr>
            </w:pPr>
            <w:r w:rsidRPr="78BA28F2">
              <w:rPr>
                <w:color w:val="auto"/>
              </w:rPr>
              <w:t>- Adaptação cultural das análises de sentimentos para melhor atender a diversas comunidades e culturas.</w:t>
            </w:r>
          </w:p>
        </w:tc>
        <w:tc>
          <w:tcPr>
            <w:tcW w:w="3926" w:type="dxa"/>
            <w:tcBorders>
              <w:top w:val="single" w:color="E3E3E3" w:sz="2" w:space="0"/>
              <w:left w:val="single" w:color="E3E3E3" w:sz="6" w:space="0"/>
              <w:bottom w:val="single" w:color="E3E3E3" w:sz="6" w:space="0"/>
              <w:right w:val="single" w:color="E3E3E3" w:sz="6" w:space="0"/>
            </w:tcBorders>
            <w:shd w:val="clear" w:color="auto" w:fill="FFFFFF" w:themeFill="background1"/>
            <w:tcMar/>
            <w:vAlign w:val="bottom"/>
          </w:tcPr>
          <w:p w:rsidRPr="007A0A86" w:rsidR="007A0A86" w:rsidP="78BA28F2" w:rsidRDefault="41656AF6" w14:paraId="45F2D9D8" w14:textId="376C56F5">
            <w:pPr>
              <w:spacing w:after="0" w:line="240" w:lineRule="auto"/>
              <w:ind w:left="0"/>
              <w:jc w:val="left"/>
              <w:rPr>
                <w:color w:val="auto"/>
              </w:rPr>
            </w:pPr>
            <w:r w:rsidRPr="78BA28F2">
              <w:rPr>
                <w:color w:val="auto"/>
              </w:rPr>
              <w:t>- Mudanças nas preferências dos consumidores podem exigir ajustes constantes nas métricas e algoritmos de análise de sentimentos.</w:t>
            </w:r>
          </w:p>
        </w:tc>
      </w:tr>
      <w:tr w:rsidRPr="007A0A86" w:rsidR="007A0A86" w:rsidTr="2EA99863" w14:paraId="410A0623" w14:textId="77777777">
        <w:trPr>
          <w:trHeight w:val="300"/>
          <w:tblCellSpacing w:w="15" w:type="dxa"/>
        </w:trPr>
        <w:tc>
          <w:tcPr>
            <w:tcW w:w="1365" w:type="dxa"/>
            <w:tcBorders>
              <w:top w:val="single" w:color="E3E3E3" w:sz="2" w:space="0"/>
              <w:left w:val="single" w:color="E3E3E3" w:sz="6" w:space="0"/>
              <w:bottom w:val="single" w:color="E3E3E3" w:sz="6" w:space="0"/>
              <w:right w:val="single" w:color="E3E3E3" w:sz="2" w:space="0"/>
            </w:tcBorders>
            <w:shd w:val="clear" w:color="auto" w:fill="FFFFFF" w:themeFill="background1"/>
            <w:tcMar/>
            <w:vAlign w:val="bottom"/>
            <w:hideMark/>
          </w:tcPr>
          <w:p w:rsidRPr="007A0A86" w:rsidR="007A0A86" w:rsidP="007A0A86" w:rsidRDefault="007A0A86" w14:paraId="4FB14A9C" w14:textId="77777777">
            <w:pPr>
              <w:spacing w:after="0" w:line="240" w:lineRule="auto"/>
              <w:ind w:left="0" w:firstLine="0"/>
              <w:jc w:val="left"/>
              <w:rPr>
                <w:rFonts w:ascii="Verdana" w:hAnsi="Verdana" w:eastAsia="Times New Roman" w:cs="Segoe UI"/>
                <w:color w:val="0D0D0D"/>
                <w:kern w:val="0"/>
                <w:sz w:val="16"/>
                <w:szCs w:val="16"/>
                <w14:ligatures w14:val="none"/>
              </w:rPr>
            </w:pPr>
            <w:r w:rsidRPr="007A0A86">
              <w:rPr>
                <w:rFonts w:ascii="Verdana" w:hAnsi="Verdana" w:eastAsia="Times New Roman" w:cs="Segoe UI"/>
                <w:b/>
                <w:bCs/>
                <w:color w:val="0D0D0D"/>
                <w:kern w:val="0"/>
                <w:sz w:val="16"/>
                <w:szCs w:val="16"/>
                <w:bdr w:val="single" w:color="E3E3E3" w:sz="2" w:space="0" w:frame="1"/>
                <w14:ligatures w14:val="none"/>
              </w:rPr>
              <w:t>Tecnológico (T)</w:t>
            </w:r>
          </w:p>
        </w:tc>
        <w:tc>
          <w:tcPr>
            <w:tcW w:w="3514" w:type="dxa"/>
            <w:tcBorders>
              <w:top w:val="single" w:color="E3E3E3" w:sz="2" w:space="0"/>
              <w:left w:val="single" w:color="E3E3E3" w:sz="6" w:space="0"/>
              <w:bottom w:val="single" w:color="E3E3E3" w:sz="6" w:space="0"/>
              <w:right w:val="single" w:color="E3E3E3" w:sz="2" w:space="0"/>
            </w:tcBorders>
            <w:shd w:val="clear" w:color="auto" w:fill="FFFFFF" w:themeFill="background1"/>
            <w:tcMar/>
            <w:vAlign w:val="bottom"/>
          </w:tcPr>
          <w:p w:rsidRPr="007A0A86" w:rsidR="007A0A86" w:rsidP="78BA28F2" w:rsidRDefault="419DAF72" w14:paraId="732BF5D2" w14:textId="22E84286">
            <w:pPr>
              <w:spacing w:after="0" w:line="240" w:lineRule="auto"/>
              <w:ind w:left="0"/>
              <w:jc w:val="left"/>
              <w:rPr>
                <w:color w:val="auto"/>
              </w:rPr>
            </w:pPr>
            <w:r w:rsidRPr="78BA28F2">
              <w:rPr>
                <w:color w:val="auto"/>
              </w:rPr>
              <w:t xml:space="preserve">- Avanços contínuos em inteligência artificial podem aprimorar a precisão das análises de sentimentos do </w:t>
            </w:r>
            <w:r w:rsidR="0B5A41D4">
              <w:t>FEEDBACKFY</w:t>
            </w:r>
            <w:r w:rsidRPr="78BA28F2">
              <w:rPr>
                <w:color w:val="auto"/>
              </w:rPr>
              <w:t>.</w:t>
            </w:r>
          </w:p>
          <w:p w:rsidRPr="007A0A86" w:rsidR="007A0A86" w:rsidP="78BA28F2" w:rsidRDefault="419DAF72" w14:paraId="5F881FA8" w14:textId="131F411F">
            <w:pPr>
              <w:spacing w:after="0" w:line="240" w:lineRule="auto"/>
              <w:ind w:left="0"/>
              <w:jc w:val="left"/>
              <w:rPr>
                <w:color w:val="auto"/>
              </w:rPr>
            </w:pPr>
            <w:r w:rsidRPr="78BA28F2">
              <w:rPr>
                <w:color w:val="auto"/>
              </w:rPr>
              <w:t>- Parcerias estratégicas com empresas de tecnologia podem impulsionar a inovação no desenvolvimento de novos recursos.</w:t>
            </w:r>
          </w:p>
        </w:tc>
        <w:tc>
          <w:tcPr>
            <w:tcW w:w="3926" w:type="dxa"/>
            <w:tcBorders>
              <w:top w:val="single" w:color="E3E3E3" w:sz="2" w:space="0"/>
              <w:left w:val="single" w:color="E3E3E3" w:sz="6" w:space="0"/>
              <w:bottom w:val="single" w:color="E3E3E3" w:sz="6" w:space="0"/>
              <w:right w:val="single" w:color="E3E3E3" w:sz="6" w:space="0"/>
            </w:tcBorders>
            <w:shd w:val="clear" w:color="auto" w:fill="FFFFFF" w:themeFill="background1"/>
            <w:tcMar/>
            <w:vAlign w:val="top"/>
          </w:tcPr>
          <w:p w:rsidRPr="007A0A86" w:rsidR="007A0A86" w:rsidP="78BA28F2" w:rsidRDefault="419DAF72" w14:paraId="043359D5" w14:textId="324819A9">
            <w:pPr>
              <w:spacing w:after="0" w:line="240" w:lineRule="auto"/>
              <w:ind w:left="0"/>
              <w:jc w:val="left"/>
              <w:rPr>
                <w:color w:val="auto"/>
              </w:rPr>
            </w:pPr>
            <w:r w:rsidRPr="78BA28F2">
              <w:rPr>
                <w:color w:val="auto"/>
              </w:rPr>
              <w:t xml:space="preserve">- Rápidas mudanças tecnológicas podem criar desafios na manutenção da relevância e competitividade do </w:t>
            </w:r>
            <w:r w:rsidR="3363EAB9">
              <w:t>FEEDBACKFY</w:t>
            </w:r>
            <w:r w:rsidRPr="78BA28F2">
              <w:rPr>
                <w:color w:val="auto"/>
              </w:rPr>
              <w:t>.</w:t>
            </w:r>
          </w:p>
        </w:tc>
      </w:tr>
      <w:tr w:rsidRPr="007A0A86" w:rsidR="007A0A86" w:rsidTr="2EA99863" w14:paraId="7CBEC786" w14:textId="77777777">
        <w:trPr>
          <w:trHeight w:val="300"/>
          <w:tblCellSpacing w:w="15" w:type="dxa"/>
        </w:trPr>
        <w:tc>
          <w:tcPr>
            <w:tcW w:w="1365" w:type="dxa"/>
            <w:tcBorders>
              <w:top w:val="single" w:color="E3E3E3" w:sz="2" w:space="0"/>
              <w:left w:val="single" w:color="E3E3E3" w:sz="6" w:space="0"/>
              <w:bottom w:val="single" w:color="E3E3E3" w:sz="6" w:space="0"/>
              <w:right w:val="single" w:color="E3E3E3" w:sz="2" w:space="0"/>
            </w:tcBorders>
            <w:shd w:val="clear" w:color="auto" w:fill="FFFFFF" w:themeFill="background1"/>
            <w:tcMar/>
            <w:vAlign w:val="bottom"/>
            <w:hideMark/>
          </w:tcPr>
          <w:p w:rsidRPr="007A0A86" w:rsidR="007A0A86" w:rsidP="007A0A86" w:rsidRDefault="007A0A86" w14:paraId="389A4AAD" w14:textId="77777777">
            <w:pPr>
              <w:spacing w:after="0" w:line="240" w:lineRule="auto"/>
              <w:ind w:left="0" w:firstLine="0"/>
              <w:jc w:val="left"/>
              <w:rPr>
                <w:rFonts w:ascii="Verdana" w:hAnsi="Verdana" w:eastAsia="Times New Roman" w:cs="Segoe UI"/>
                <w:color w:val="0D0D0D"/>
                <w:kern w:val="0"/>
                <w:sz w:val="16"/>
                <w:szCs w:val="16"/>
                <w14:ligatures w14:val="none"/>
              </w:rPr>
            </w:pPr>
            <w:r w:rsidRPr="007A0A86">
              <w:rPr>
                <w:rFonts w:ascii="Verdana" w:hAnsi="Verdana" w:eastAsia="Times New Roman" w:cs="Segoe UI"/>
                <w:b/>
                <w:bCs/>
                <w:color w:val="0D0D0D"/>
                <w:kern w:val="0"/>
                <w:sz w:val="16"/>
                <w:szCs w:val="16"/>
                <w:bdr w:val="single" w:color="E3E3E3" w:sz="2" w:space="0" w:frame="1"/>
                <w14:ligatures w14:val="none"/>
              </w:rPr>
              <w:t>Stakeholders (SH)</w:t>
            </w:r>
          </w:p>
        </w:tc>
        <w:tc>
          <w:tcPr>
            <w:tcW w:w="3514" w:type="dxa"/>
            <w:tcBorders>
              <w:top w:val="single" w:color="E3E3E3" w:sz="2" w:space="0"/>
              <w:left w:val="single" w:color="E3E3E3" w:sz="6" w:space="0"/>
              <w:bottom w:val="single" w:color="E3E3E3" w:sz="6" w:space="0"/>
              <w:right w:val="single" w:color="E3E3E3" w:sz="2" w:space="0"/>
            </w:tcBorders>
            <w:shd w:val="clear" w:color="auto" w:fill="FFFFFF" w:themeFill="background1"/>
            <w:tcMar/>
            <w:vAlign w:val="bottom"/>
          </w:tcPr>
          <w:p w:rsidRPr="007A0A86" w:rsidR="007A0A86" w:rsidP="78BA28F2" w:rsidRDefault="4DD4B46B" w14:paraId="122FA026" w14:textId="7C65B944">
            <w:pPr>
              <w:spacing w:after="0" w:line="240" w:lineRule="auto"/>
              <w:ind w:left="0"/>
              <w:jc w:val="left"/>
              <w:rPr>
                <w:color w:val="auto"/>
              </w:rPr>
            </w:pPr>
            <w:r w:rsidRPr="78BA28F2">
              <w:rPr>
                <w:color w:val="auto"/>
              </w:rPr>
              <w:t>- Engajamento proativo com stakeholders, como clientes, reguladores e parceiros, pode fortalecer as relações e abrir novas oportunidades de colaboração.</w:t>
            </w:r>
          </w:p>
        </w:tc>
        <w:tc>
          <w:tcPr>
            <w:tcW w:w="3926" w:type="dxa"/>
            <w:tcBorders>
              <w:top w:val="single" w:color="E3E3E3" w:sz="2" w:space="0"/>
              <w:left w:val="single" w:color="E3E3E3" w:sz="6" w:space="0"/>
              <w:bottom w:val="single" w:color="E3E3E3" w:sz="6" w:space="0"/>
              <w:right w:val="single" w:color="E3E3E3" w:sz="6" w:space="0"/>
            </w:tcBorders>
            <w:shd w:val="clear" w:color="auto" w:fill="FFFFFF" w:themeFill="background1"/>
            <w:tcMar/>
            <w:vAlign w:val="bottom"/>
          </w:tcPr>
          <w:p w:rsidRPr="007A0A86" w:rsidR="007A0A86" w:rsidP="78BA28F2" w:rsidRDefault="4DD4B46B" w14:paraId="481F885A" w14:textId="096C6F2D">
            <w:pPr>
              <w:spacing w:after="0" w:line="240" w:lineRule="auto"/>
              <w:ind w:left="0"/>
              <w:jc w:val="left"/>
              <w:rPr>
                <w:color w:val="auto"/>
              </w:rPr>
            </w:pPr>
            <w:r w:rsidRPr="78BA28F2">
              <w:rPr>
                <w:color w:val="auto"/>
              </w:rPr>
              <w:t xml:space="preserve">- Descontentamento de stakeholders-chave, como clientes insatisfeitos ou preocupações regulatórias, pode impactar negativamente a reputação do </w:t>
            </w:r>
            <w:r w:rsidR="1F4AA7DF">
              <w:t>FEEDBACKFY</w:t>
            </w:r>
            <w:r w:rsidRPr="78BA28F2">
              <w:rPr>
                <w:color w:val="auto"/>
              </w:rPr>
              <w:t>.</w:t>
            </w:r>
          </w:p>
        </w:tc>
      </w:tr>
      <w:tr w:rsidRPr="007A0A86" w:rsidR="007A0A86" w:rsidTr="2EA99863" w14:paraId="1C48C39C" w14:textId="77777777">
        <w:trPr>
          <w:trHeight w:val="300"/>
          <w:tblCellSpacing w:w="15" w:type="dxa"/>
        </w:trPr>
        <w:tc>
          <w:tcPr>
            <w:tcW w:w="1365" w:type="dxa"/>
            <w:tcBorders>
              <w:top w:val="single" w:color="E3E3E3" w:sz="2" w:space="0"/>
              <w:left w:val="single" w:color="E3E3E3" w:sz="6" w:space="0"/>
              <w:bottom w:val="single" w:color="E3E3E3" w:sz="6" w:space="0"/>
              <w:right w:val="single" w:color="E3E3E3" w:sz="2" w:space="0"/>
            </w:tcBorders>
            <w:shd w:val="clear" w:color="auto" w:fill="FFFFFF" w:themeFill="background1"/>
            <w:tcMar/>
            <w:vAlign w:val="bottom"/>
            <w:hideMark/>
          </w:tcPr>
          <w:p w:rsidRPr="007A0A86" w:rsidR="007A0A86" w:rsidP="007A0A86" w:rsidRDefault="007A0A86" w14:paraId="3DF94FEC" w14:textId="77777777">
            <w:pPr>
              <w:spacing w:after="0" w:line="240" w:lineRule="auto"/>
              <w:ind w:left="0" w:firstLine="0"/>
              <w:jc w:val="left"/>
              <w:rPr>
                <w:rFonts w:ascii="Verdana" w:hAnsi="Verdana" w:eastAsia="Times New Roman" w:cs="Segoe UI"/>
                <w:color w:val="0D0D0D"/>
                <w:kern w:val="0"/>
                <w:sz w:val="16"/>
                <w:szCs w:val="16"/>
                <w14:ligatures w14:val="none"/>
              </w:rPr>
            </w:pPr>
            <w:r w:rsidRPr="007A0A86">
              <w:rPr>
                <w:rFonts w:ascii="Verdana" w:hAnsi="Verdana" w:eastAsia="Times New Roman" w:cs="Segoe UI"/>
                <w:b/>
                <w:bCs/>
                <w:color w:val="0D0D0D"/>
                <w:kern w:val="0"/>
                <w:sz w:val="16"/>
                <w:szCs w:val="16"/>
                <w:bdr w:val="single" w:color="E3E3E3" w:sz="2" w:space="0" w:frame="1"/>
                <w14:ligatures w14:val="none"/>
              </w:rPr>
              <w:t>Ambiente Setorial (5 Forças de Porter)</w:t>
            </w:r>
          </w:p>
        </w:tc>
        <w:tc>
          <w:tcPr>
            <w:tcW w:w="3514" w:type="dxa"/>
            <w:tcBorders>
              <w:top w:val="single" w:color="E3E3E3" w:sz="2" w:space="0"/>
              <w:left w:val="single" w:color="E3E3E3" w:sz="6" w:space="0"/>
              <w:bottom w:val="single" w:color="E3E3E3" w:sz="6" w:space="0"/>
              <w:right w:val="single" w:color="E3E3E3" w:sz="2" w:space="0"/>
            </w:tcBorders>
            <w:shd w:val="clear" w:color="auto" w:fill="FFFFFF" w:themeFill="background1"/>
            <w:tcMar/>
            <w:vAlign w:val="bottom"/>
          </w:tcPr>
          <w:p w:rsidRPr="007A0A86" w:rsidR="007A0A86" w:rsidP="78BA28F2" w:rsidRDefault="2E52B437" w14:paraId="461666E7" w14:textId="55D177F7">
            <w:pPr>
              <w:spacing w:after="0" w:line="240" w:lineRule="auto"/>
              <w:ind w:left="0" w:firstLine="0"/>
              <w:jc w:val="left"/>
              <w:rPr>
                <w:color w:val="auto"/>
              </w:rPr>
            </w:pPr>
            <w:r w:rsidRPr="78BA28F2">
              <w:rPr>
                <w:color w:val="auto"/>
              </w:rPr>
              <w:t xml:space="preserve">- Forte foco na inovação e desenvolvimento de produtos pode criar diferenciais competitivos para o </w:t>
            </w:r>
            <w:r w:rsidR="348A6B7F">
              <w:t>FEEDBACKFY</w:t>
            </w:r>
            <w:r w:rsidRPr="78BA28F2">
              <w:rPr>
                <w:color w:val="auto"/>
              </w:rPr>
              <w:t>.</w:t>
            </w:r>
          </w:p>
          <w:p w:rsidRPr="007A0A86" w:rsidR="007A0A86" w:rsidP="78BA28F2" w:rsidRDefault="2E52B437" w14:paraId="207BEE79" w14:textId="6862AF36">
            <w:pPr>
              <w:spacing w:after="0" w:line="240" w:lineRule="auto"/>
              <w:ind w:left="0" w:firstLine="0"/>
              <w:jc w:val="left"/>
              <w:rPr>
                <w:color w:val="auto"/>
              </w:rPr>
            </w:pPr>
            <w:r w:rsidRPr="78BA28F2">
              <w:rPr>
                <w:color w:val="auto"/>
              </w:rPr>
              <w:t>- Negociações estratégicas com fornecedores e parceiros podem otimizar custos e recursos.</w:t>
            </w:r>
          </w:p>
        </w:tc>
        <w:tc>
          <w:tcPr>
            <w:tcW w:w="3926" w:type="dxa"/>
            <w:tcBorders>
              <w:top w:val="single" w:color="E3E3E3" w:sz="2" w:space="0"/>
              <w:left w:val="single" w:color="E3E3E3" w:sz="6" w:space="0"/>
              <w:bottom w:val="single" w:color="E3E3E3" w:sz="6" w:space="0"/>
              <w:right w:val="single" w:color="E3E3E3" w:sz="6" w:space="0"/>
            </w:tcBorders>
            <w:shd w:val="clear" w:color="auto" w:fill="FFFFFF" w:themeFill="background1"/>
            <w:tcMar/>
            <w:vAlign w:val="bottom"/>
          </w:tcPr>
          <w:p w:rsidRPr="007A0A86" w:rsidR="007A0A86" w:rsidP="2EA99863" w:rsidRDefault="2E52B437" w14:paraId="1B783C48" w14:textId="3DF9FCDE">
            <w:pPr>
              <w:spacing w:after="0" w:line="240" w:lineRule="auto"/>
              <w:ind w:left="0" w:firstLine="0"/>
              <w:jc w:val="left"/>
              <w:rPr>
                <w:color w:val="auto"/>
              </w:rPr>
            </w:pPr>
            <w:r w:rsidRPr="2EA99863" w:rsidR="7FA2FCEF">
              <w:rPr>
                <w:color w:val="auto"/>
              </w:rPr>
              <w:t xml:space="preserve">- Intensidade da concorrência no setor pode resultar em pressão nos preços e margens de </w:t>
            </w:r>
            <w:r w:rsidRPr="2EA99863" w:rsidR="7FA2FCEF">
              <w:rPr>
                <w:color w:val="auto"/>
              </w:rPr>
              <w:t>lucro</w:t>
            </w:r>
          </w:p>
          <w:p w:rsidRPr="007A0A86" w:rsidR="007A0A86" w:rsidP="78BA28F2" w:rsidRDefault="2E52B437" w14:paraId="4D785459" w14:textId="49AEB76E">
            <w:pPr>
              <w:spacing w:after="0" w:line="240" w:lineRule="auto"/>
              <w:ind w:left="0" w:firstLine="0"/>
              <w:jc w:val="left"/>
              <w:rPr>
                <w:color w:val="auto"/>
              </w:rPr>
            </w:pPr>
            <w:r w:rsidRPr="2EA99863" w:rsidR="7FA2FCEF">
              <w:rPr>
                <w:color w:val="auto"/>
              </w:rPr>
              <w:t>-</w:t>
            </w:r>
            <w:r w:rsidRPr="2EA99863" w:rsidR="7FA2FCEF">
              <w:rPr>
                <w:color w:val="auto"/>
              </w:rPr>
              <w:t xml:space="preserve"> Poder de negociação dos clientes pode aumentar, especialmente se houver insatisfação com os resultados das análises de sentimentos.</w:t>
            </w:r>
          </w:p>
        </w:tc>
      </w:tr>
    </w:tbl>
    <w:p w:rsidR="007A0A86" w:rsidP="007A0A86" w:rsidRDefault="007A0A86" w14:paraId="5E84A8C6" w14:textId="550DCB53">
      <w:pPr>
        <w:spacing w:after="137" w:line="259" w:lineRule="auto"/>
        <w:ind w:left="7"/>
        <w:jc w:val="left"/>
      </w:pPr>
      <w:r>
        <w:rPr>
          <w:sz w:val="20"/>
        </w:rPr>
        <w:t xml:space="preserve">Fonte: os autores, 2024. </w:t>
      </w:r>
    </w:p>
    <w:p w:rsidR="00060579" w:rsidRDefault="00060579" w14:paraId="2DA7D54C" w14:textId="77777777">
      <w:pPr>
        <w:spacing w:after="115" w:line="259" w:lineRule="auto"/>
        <w:ind w:left="0" w:firstLine="0"/>
        <w:jc w:val="left"/>
        <w:rPr>
          <w:rFonts w:ascii="Roboto" w:hAnsi="Roboto"/>
          <w:color w:val="0D0D0D"/>
          <w:shd w:val="clear" w:color="auto" w:fill="FFFFFF"/>
        </w:rPr>
      </w:pPr>
    </w:p>
    <w:p w:rsidR="000034D2" w:rsidP="000034D2" w:rsidRDefault="000034D2" w14:paraId="520862B9" w14:textId="7D00F1A8">
      <w:pPr>
        <w:pStyle w:val="Ttulo1"/>
        <w:ind w:left="7" w:right="0"/>
        <w:rPr/>
      </w:pPr>
      <w:r w:rsidR="332BAA4F">
        <w:rPr/>
        <w:t>2.3.1</w:t>
      </w:r>
      <w:r w:rsidR="5F7E2711">
        <w:rPr/>
        <w:t xml:space="preserve"> ANÁLISE DE MERCADO </w:t>
      </w:r>
    </w:p>
    <w:p w:rsidR="607E1E84" w:rsidP="78BA28F2" w:rsidRDefault="607E1E84" w14:paraId="7E079C2E" w14:textId="200B001E">
      <w:pPr>
        <w:spacing w:line="360" w:lineRule="auto"/>
        <w:ind w:left="-20" w:right="-20" w:firstLine="705"/>
      </w:pPr>
      <w:r w:rsidRPr="78BA28F2">
        <w:rPr>
          <w:color w:val="0D0D0D" w:themeColor="text1" w:themeTint="F2"/>
        </w:rPr>
        <w:t xml:space="preserve">No cenário atual, onde a eficiência nas interações entre consumidores e empresas é crucial, o </w:t>
      </w:r>
      <w:r w:rsidR="75AE9088">
        <w:t>FEEDBACKFY</w:t>
      </w:r>
      <w:r w:rsidRPr="78BA28F2" w:rsidR="75AE9088">
        <w:rPr>
          <w:color w:val="0D0D0D" w:themeColor="text1" w:themeTint="F2"/>
        </w:rPr>
        <w:t xml:space="preserve"> </w:t>
      </w:r>
      <w:r w:rsidRPr="78BA28F2">
        <w:rPr>
          <w:color w:val="0D0D0D" w:themeColor="text1" w:themeTint="F2"/>
        </w:rPr>
        <w:t xml:space="preserve">surge como uma plataforma inovadora que utiliza inteligência artificial para avaliações de clientes sobre lojas. A análise de mercado desempenha um papel fundamental na compreensão do ambiente em que o </w:t>
      </w:r>
      <w:r w:rsidR="07777BC6">
        <w:t>FEEDBACKFY</w:t>
      </w:r>
      <w:r w:rsidRPr="78BA28F2" w:rsidR="07777BC6">
        <w:rPr>
          <w:color w:val="0D0D0D" w:themeColor="text1" w:themeTint="F2"/>
        </w:rPr>
        <w:t xml:space="preserve"> </w:t>
      </w:r>
      <w:r w:rsidRPr="78BA28F2">
        <w:rPr>
          <w:color w:val="0D0D0D" w:themeColor="text1" w:themeTint="F2"/>
        </w:rPr>
        <w:t>opera, oferecendo insights valiosos para o desenvolvimento de estratégias de negócios e aprimoramento da plataforma.</w:t>
      </w:r>
    </w:p>
    <w:p w:rsidR="607E1E84" w:rsidP="78BA28F2" w:rsidRDefault="607E1E84" w14:paraId="3A740A80" w14:textId="3EF2B29F">
      <w:pPr>
        <w:spacing w:line="360" w:lineRule="auto"/>
        <w:ind w:left="-20" w:right="-20" w:firstLine="705"/>
      </w:pPr>
      <w:r w:rsidRPr="78BA28F2">
        <w:rPr>
          <w:color w:val="0D0D0D" w:themeColor="text1" w:themeTint="F2"/>
        </w:rPr>
        <w:t xml:space="preserve">O mercado de avaliações de clientes e feedbacks online tem experimentado um crescimento significativo, impulsionado pela crescente importância que os consumidores atribuem às opiniões de outros usuários antes de tomar decisões de compra. Nesse contexto, o </w:t>
      </w:r>
      <w:r w:rsidR="18FF7E1E">
        <w:t>FEEDBACKFY</w:t>
      </w:r>
      <w:r w:rsidRPr="78BA28F2" w:rsidR="18FF7E1E">
        <w:rPr>
          <w:color w:val="0D0D0D" w:themeColor="text1" w:themeTint="F2"/>
        </w:rPr>
        <w:t xml:space="preserve"> </w:t>
      </w:r>
      <w:r w:rsidRPr="78BA28F2">
        <w:rPr>
          <w:color w:val="0D0D0D" w:themeColor="text1" w:themeTint="F2"/>
        </w:rPr>
        <w:t>se destaca ao utilizar inteligência artificial para coletar e analisar feedbacks, posicionando-se favoravelmente diante dessa demanda crescente.</w:t>
      </w:r>
    </w:p>
    <w:p w:rsidR="607E1E84" w:rsidP="78BA28F2" w:rsidRDefault="607E1E84" w14:paraId="4CF53FAE" w14:textId="5D0E833B">
      <w:pPr>
        <w:spacing w:line="360" w:lineRule="auto"/>
        <w:ind w:left="-20" w:right="-20" w:firstLine="705"/>
      </w:pPr>
      <w:r w:rsidRPr="78BA28F2">
        <w:rPr>
          <w:color w:val="0D0D0D" w:themeColor="text1" w:themeTint="F2"/>
        </w:rPr>
        <w:t xml:space="preserve">As tendências indicam uma mudança crescente para a confiança nas experiências de outros consumidores ao tomar decisões de compra. Plataformas como o </w:t>
      </w:r>
      <w:r w:rsidR="6FF26604">
        <w:t>FEEDBACKFY</w:t>
      </w:r>
      <w:r w:rsidRPr="78BA28F2">
        <w:rPr>
          <w:color w:val="0D0D0D" w:themeColor="text1" w:themeTint="F2"/>
        </w:rPr>
        <w:t>, que facilitam a obtenção e análise de avaliações, estão alinhadas com essa tendência. A usabilidade da plataforma e a facilidade de acesso a feedbacks são aspectos cruciais a serem considerados nesta análise.</w:t>
      </w:r>
    </w:p>
    <w:p w:rsidR="607E1E84" w:rsidP="78BA28F2" w:rsidRDefault="607E1E84" w14:paraId="626603B7" w14:textId="73D745D4">
      <w:pPr>
        <w:spacing w:line="360" w:lineRule="auto"/>
        <w:ind w:left="-20" w:right="-20" w:firstLine="705"/>
      </w:pPr>
      <w:r w:rsidRPr="78BA28F2">
        <w:rPr>
          <w:color w:val="0D0D0D" w:themeColor="text1" w:themeTint="F2"/>
        </w:rPr>
        <w:t xml:space="preserve">Identificar os segmentos de clientes é crucial para ajustar a oferta do </w:t>
      </w:r>
      <w:r w:rsidR="69937A6E">
        <w:t>FEEDBACKFY</w:t>
      </w:r>
      <w:r w:rsidRPr="78BA28F2" w:rsidR="69937A6E">
        <w:rPr>
          <w:color w:val="0D0D0D" w:themeColor="text1" w:themeTint="F2"/>
        </w:rPr>
        <w:t xml:space="preserve"> </w:t>
      </w:r>
      <w:r w:rsidRPr="78BA28F2">
        <w:rPr>
          <w:color w:val="0D0D0D" w:themeColor="text1" w:themeTint="F2"/>
        </w:rPr>
        <w:t>às necessidades específicas de diferentes setores. Isso pode incluir tanto empresas de comércio eletrônico quanto lojas físicas, cada uma com demandas distintas em termos de gestão de avaliações e interação com clientes.</w:t>
      </w:r>
    </w:p>
    <w:p w:rsidR="607E1E84" w:rsidP="78BA28F2" w:rsidRDefault="607E1E84" w14:paraId="70786595" w14:textId="758D4A1C">
      <w:pPr>
        <w:spacing w:line="360" w:lineRule="auto"/>
        <w:ind w:left="-20" w:right="-20" w:firstLine="705"/>
      </w:pPr>
      <w:r w:rsidRPr="78BA28F2">
        <w:rPr>
          <w:color w:val="0D0D0D" w:themeColor="text1" w:themeTint="F2"/>
        </w:rPr>
        <w:t xml:space="preserve">Ao analisar a concorrência no mercado de avaliações de clientes, é fundamental considerar concorrentes diretos e indiretos. Essa análise detalhada permitirá identificar pontos fortes e fracos, possibilitando uma diferenciação eficaz do </w:t>
      </w:r>
      <w:r w:rsidR="7E7D510D">
        <w:t>FEEDBACKFY</w:t>
      </w:r>
      <w:r w:rsidRPr="78BA28F2" w:rsidR="7E7D510D">
        <w:rPr>
          <w:color w:val="0D0D0D" w:themeColor="text1" w:themeTint="F2"/>
        </w:rPr>
        <w:t xml:space="preserve"> </w:t>
      </w:r>
      <w:r w:rsidRPr="78BA28F2">
        <w:rPr>
          <w:color w:val="0D0D0D" w:themeColor="text1" w:themeTint="F2"/>
        </w:rPr>
        <w:t>em relação às outras plataformas existentes.</w:t>
      </w:r>
    </w:p>
    <w:p w:rsidR="607E1E84" w:rsidP="78BA28F2" w:rsidRDefault="607E1E84" w14:paraId="20186984" w14:textId="73438CE2">
      <w:pPr>
        <w:spacing w:line="360" w:lineRule="auto"/>
        <w:ind w:left="-20" w:right="-20" w:firstLine="705"/>
      </w:pPr>
      <w:r w:rsidRPr="78BA28F2">
        <w:rPr>
          <w:color w:val="0D0D0D" w:themeColor="text1" w:themeTint="F2"/>
        </w:rPr>
        <w:t>Além disso, é crucial considerar as barreiras de entrada ou saída no mercado. A presença de tecnologia proprietária ou acordos estratégicos pode impactar a entrada de novos concorrentes, enquanto a facilidade de transição para outras plataformas por parte dos clientes é uma consideração importante.</w:t>
      </w:r>
    </w:p>
    <w:p w:rsidR="0CE260F3" w:rsidP="78BA28F2" w:rsidRDefault="0CE260F3" w14:paraId="10A12F56" w14:textId="47B363B2">
      <w:pPr>
        <w:spacing w:line="360" w:lineRule="auto"/>
        <w:ind w:left="-20" w:right="-20" w:firstLine="705"/>
      </w:pPr>
      <w:r w:rsidRPr="78BA28F2">
        <w:rPr>
          <w:color w:val="0D0D0D" w:themeColor="text1" w:themeTint="F2"/>
        </w:rPr>
        <w:t xml:space="preserve">Para realizar uma análise da concorrência para o Projeto </w:t>
      </w:r>
      <w:r w:rsidR="7BE5EAF8">
        <w:t>FEEDBACKFY</w:t>
      </w:r>
      <w:r w:rsidRPr="78BA28F2">
        <w:rPr>
          <w:color w:val="0D0D0D" w:themeColor="text1" w:themeTint="F2"/>
        </w:rPr>
        <w:t xml:space="preserve">, precisamos identificar e compreender tanto os concorrentes diretos quanto indiretos </w:t>
      </w:r>
      <w:r w:rsidRPr="78BA28F2">
        <w:rPr>
          <w:color w:val="0D0D0D" w:themeColor="text1" w:themeTint="F2"/>
        </w:rPr>
        <w:t>dentro do mercado de ferramentas de gestão de projetos ágeis potencializadas por IA. Vamos seguir a estrutura do modelo fornecido:</w:t>
      </w:r>
    </w:p>
    <w:p w:rsidR="00701436" w:rsidP="78BA28F2" w:rsidRDefault="00701436" w14:paraId="32C661CE" w14:textId="05B7F85C">
      <w:pPr>
        <w:pStyle w:val="NormalWeb"/>
        <w:shd w:val="clear" w:color="auto" w:fill="FFFFFF" w:themeFill="background1"/>
        <w:spacing w:before="0" w:beforeAutospacing="0" w:after="0" w:afterAutospacing="0" w:line="360" w:lineRule="auto"/>
        <w:jc w:val="both"/>
        <w:rPr>
          <w:rFonts w:ascii="Arial" w:hAnsi="Arial" w:cs="Arial"/>
          <w:color w:val="0D0D0D"/>
          <w:shd w:val="clear" w:color="auto" w:fill="FFFFFF"/>
        </w:rPr>
      </w:pPr>
    </w:p>
    <w:p w:rsidR="00701436" w:rsidP="2EA99863" w:rsidRDefault="00701436" w14:paraId="27FFF34F" w14:textId="51E90C9F">
      <w:pPr>
        <w:pStyle w:val="NormalWeb"/>
        <w:shd w:val="clear" w:color="auto" w:fill="FFFFFF" w:themeFill="background1"/>
        <w:spacing w:before="0" w:beforeAutospacing="off" w:after="0" w:afterAutospacing="off" w:line="360" w:lineRule="auto"/>
        <w:jc w:val="both"/>
        <w:rPr>
          <w:rFonts w:ascii="Arial" w:hAnsi="Arial" w:cs="Arial"/>
          <w:b w:val="1"/>
          <w:bCs w:val="1"/>
          <w:color w:val="0D0D0D"/>
          <w:shd w:val="clear" w:color="auto" w:fill="FFFFFF"/>
        </w:rPr>
      </w:pPr>
      <w:r w:rsidRPr="00701436" w:rsidR="414A8D2B">
        <w:rPr>
          <w:rFonts w:ascii="Arial" w:hAnsi="Arial" w:cs="Arial"/>
          <w:b w:val="1"/>
          <w:bCs w:val="1"/>
          <w:color w:val="0D0D0D"/>
          <w:shd w:val="clear" w:color="auto" w:fill="FFFFFF"/>
        </w:rPr>
        <w:t>2.3.2</w:t>
      </w:r>
      <w:r w:rsidRPr="00701436" w:rsidR="5E7A954E">
        <w:rPr>
          <w:rFonts w:ascii="Arial" w:hAnsi="Arial" w:cs="Arial"/>
          <w:b w:val="1"/>
          <w:bCs w:val="1"/>
          <w:color w:val="0D0D0D"/>
          <w:shd w:val="clear" w:color="auto" w:fill="FFFFFF"/>
        </w:rPr>
        <w:t xml:space="preserve"> ANÁLISE DA CONCORRÊNCIA</w:t>
      </w:r>
    </w:p>
    <w:p w:rsidR="03393F05" w:rsidP="78BA28F2" w:rsidRDefault="03393F05" w14:paraId="73548089" w14:textId="1C08BD30">
      <w:pPr>
        <w:spacing w:line="360" w:lineRule="auto"/>
        <w:ind w:left="-20" w:right="-20" w:firstLine="705"/>
        <w:rPr/>
      </w:pPr>
      <w:r w:rsidRPr="2EA99863" w:rsidR="0E4F73E4">
        <w:rPr>
          <w:color w:val="0D0D0D" w:themeColor="text1" w:themeTint="F2" w:themeShade="FF"/>
        </w:rPr>
        <w:t xml:space="preserve">A análise da concorrência é um processo crucial para compreender o cenário em que o </w:t>
      </w:r>
      <w:r w:rsidR="6B0E6533">
        <w:rPr/>
        <w:t>FEEDBACKFY</w:t>
      </w:r>
      <w:r w:rsidRPr="2EA99863" w:rsidR="6B0E6533">
        <w:rPr>
          <w:color w:val="0D0D0D" w:themeColor="text1" w:themeTint="F2" w:themeShade="FF"/>
        </w:rPr>
        <w:t xml:space="preserve"> </w:t>
      </w:r>
      <w:r w:rsidRPr="2EA99863" w:rsidR="0E4F73E4">
        <w:rPr>
          <w:color w:val="0D0D0D" w:themeColor="text1" w:themeTint="F2" w:themeShade="FF"/>
        </w:rPr>
        <w:t>opera, permitindo uma identificação detalhada dos competidores, análise de estratégias, pontos fortes, pontos fracos, produtos, serviços e posicionamento de mercado. Essa avaliação é fundamental para desenvolver estratégias competitivas eficazes, diferenciar-se no mercado e antecipar movimentos dos concorrentes.</w:t>
      </w:r>
    </w:p>
    <w:p w:rsidR="2EA99863" w:rsidP="2EA99863" w:rsidRDefault="2EA99863" w14:paraId="5CF4F22B" w14:textId="445DDEAA">
      <w:pPr>
        <w:pStyle w:val="Normal"/>
        <w:spacing w:line="360" w:lineRule="auto"/>
        <w:ind w:left="-20" w:right="-20" w:firstLine="705"/>
        <w:rPr>
          <w:color w:val="0D0D0D" w:themeColor="text1" w:themeTint="F2" w:themeShade="FF"/>
        </w:rPr>
      </w:pPr>
    </w:p>
    <w:p w:rsidR="2EA99863" w:rsidP="2EA99863" w:rsidRDefault="2EA99863" w14:paraId="26D40A1F" w14:textId="386F7DDB">
      <w:pPr>
        <w:pStyle w:val="Normal"/>
        <w:spacing w:line="360" w:lineRule="auto"/>
        <w:ind w:left="-20" w:right="-20" w:firstLine="705"/>
        <w:rPr>
          <w:color w:val="0D0D0D" w:themeColor="text1" w:themeTint="F2" w:themeShade="FF"/>
        </w:rPr>
      </w:pPr>
    </w:p>
    <w:p w:rsidR="00701436" w:rsidP="2EA99863" w:rsidRDefault="00701436" w14:paraId="4C2FFFC5" w14:textId="253CC1B0">
      <w:pPr>
        <w:pStyle w:val="NormalWeb"/>
        <w:shd w:val="clear" w:color="auto" w:fill="FFFFFF" w:themeFill="background1"/>
        <w:spacing w:before="0" w:beforeAutospacing="off" w:after="0" w:afterAutospacing="off" w:line="360" w:lineRule="auto"/>
        <w:jc w:val="both"/>
        <w:rPr>
          <w:rFonts w:ascii="Arial" w:hAnsi="Arial" w:cs="Arial"/>
          <w:b w:val="1"/>
          <w:bCs w:val="1"/>
          <w:color w:val="0D0D0D"/>
          <w:shd w:val="clear" w:color="auto" w:fill="FFFFFF"/>
        </w:rPr>
      </w:pPr>
      <w:r w:rsidRPr="00701436" w:rsidR="2D49460D">
        <w:rPr>
          <w:rFonts w:ascii="Arial" w:hAnsi="Arial" w:cs="Arial"/>
          <w:b w:val="1"/>
          <w:bCs w:val="1"/>
          <w:color w:val="0D0D0D"/>
          <w:shd w:val="clear" w:color="auto" w:fill="FFFFFF"/>
        </w:rPr>
        <w:t>2.3.3</w:t>
      </w:r>
      <w:r w:rsidRPr="00701436" w:rsidR="5E7A954E">
        <w:rPr>
          <w:rFonts w:ascii="Arial" w:hAnsi="Arial" w:cs="Arial"/>
          <w:b w:val="1"/>
          <w:bCs w:val="1"/>
          <w:color w:val="0D0D0D"/>
          <w:shd w:val="clear" w:color="auto" w:fill="FFFFFF"/>
        </w:rPr>
        <w:t xml:space="preserve"> Concorrentes Diretos</w:t>
      </w:r>
    </w:p>
    <w:p w:rsidR="1B517FBA" w:rsidP="78BA28F2" w:rsidRDefault="1B517FBA" w14:paraId="15F4DF7D" w14:textId="643C306C">
      <w:pPr>
        <w:spacing w:line="360" w:lineRule="auto"/>
        <w:ind w:left="-20" w:right="-20" w:firstLine="705"/>
        <w:rPr>
          <w:color w:val="0D0D0D" w:themeColor="text1" w:themeTint="F2"/>
        </w:rPr>
      </w:pPr>
      <w:r w:rsidRPr="78BA28F2">
        <w:rPr>
          <w:color w:val="0D0D0D" w:themeColor="text1" w:themeTint="F2"/>
        </w:rPr>
        <w:t xml:space="preserve">No segmento de plataformas de avaliações de clientes, os concorrentes diretos do </w:t>
      </w:r>
      <w:r w:rsidR="042355AC">
        <w:t>FEEDBACKFY</w:t>
      </w:r>
      <w:r w:rsidRPr="78BA28F2" w:rsidR="042355AC">
        <w:rPr>
          <w:color w:val="0D0D0D" w:themeColor="text1" w:themeTint="F2"/>
        </w:rPr>
        <w:t xml:space="preserve"> </w:t>
      </w:r>
      <w:r w:rsidRPr="78BA28F2">
        <w:rPr>
          <w:color w:val="0D0D0D" w:themeColor="text1" w:themeTint="F2"/>
        </w:rPr>
        <w:t>são empresas que oferecem serviços semelhantes, atendendo ao mesmo público-alvo ou mercado. A identificação e análise desses concorrentes diretos são essenciais para desenvolver estratégias eficazes de diferenciação e posicionamento. Aspectos a serem considerados incluem a usabilidade da plataforma, a abrangência de recursos, a eficácia na análise de feedbacks e a satisfação do cliente.</w:t>
      </w:r>
    </w:p>
    <w:p w:rsidR="00701436" w:rsidP="2EA99863" w:rsidRDefault="00701436" w14:paraId="43CCB5A1" w14:textId="7FC72DDD">
      <w:pPr>
        <w:pStyle w:val="NormalWeb"/>
        <w:shd w:val="clear" w:color="auto" w:fill="FFFFFF" w:themeFill="background1"/>
        <w:spacing w:before="0" w:beforeAutospacing="off" w:after="0" w:afterAutospacing="off" w:line="360" w:lineRule="auto"/>
        <w:jc w:val="both"/>
        <w:rPr>
          <w:rFonts w:ascii="Arial" w:hAnsi="Arial" w:cs="Arial"/>
          <w:b w:val="1"/>
          <w:bCs w:val="1"/>
          <w:color w:val="0D0D0D"/>
          <w:shd w:val="clear" w:color="auto" w:fill="FFFFFF"/>
        </w:rPr>
      </w:pPr>
      <w:r w:rsidRPr="00701436" w:rsidR="5E7A954E">
        <w:rPr>
          <w:rFonts w:ascii="Arial" w:hAnsi="Arial" w:cs="Arial"/>
          <w:b w:val="1"/>
          <w:bCs w:val="1"/>
          <w:color w:val="0D0D0D"/>
          <w:shd w:val="clear" w:color="auto" w:fill="FFFFFF"/>
        </w:rPr>
        <w:t>2</w:t>
      </w:r>
      <w:r w:rsidRPr="00701436" w:rsidR="16B0D277">
        <w:rPr>
          <w:rFonts w:ascii="Arial" w:hAnsi="Arial" w:cs="Arial"/>
          <w:b w:val="1"/>
          <w:bCs w:val="1"/>
          <w:color w:val="0D0D0D"/>
          <w:shd w:val="clear" w:color="auto" w:fill="FFFFFF"/>
        </w:rPr>
        <w:t>.3.4</w:t>
      </w:r>
      <w:r w:rsidRPr="00701436" w:rsidR="5E7A954E">
        <w:rPr>
          <w:rFonts w:ascii="Arial" w:hAnsi="Arial" w:cs="Arial"/>
          <w:b w:val="1"/>
          <w:bCs w:val="1"/>
          <w:color w:val="0D0D0D"/>
          <w:shd w:val="clear" w:color="auto" w:fill="FFFFFF"/>
        </w:rPr>
        <w:t xml:space="preserve"> Concorrentes Indiretos</w:t>
      </w:r>
    </w:p>
    <w:p w:rsidR="628BB19D" w:rsidP="78BA28F2" w:rsidRDefault="628BB19D" w14:paraId="5A283C37" w14:textId="4DB4EB8E">
      <w:pPr>
        <w:spacing w:line="360" w:lineRule="auto"/>
        <w:ind w:left="-20" w:right="-20" w:firstLine="705"/>
        <w:rPr>
          <w:color w:val="0D0D0D" w:themeColor="text1" w:themeTint="F2"/>
        </w:rPr>
      </w:pPr>
      <w:r w:rsidRPr="78BA28F2">
        <w:rPr>
          <w:color w:val="0D0D0D" w:themeColor="text1" w:themeTint="F2"/>
        </w:rPr>
        <w:t xml:space="preserve">Concorrentes indiretos no contexto do </w:t>
      </w:r>
      <w:r w:rsidR="0C39230A">
        <w:t>FEEDBACKFY</w:t>
      </w:r>
      <w:r w:rsidRPr="78BA28F2" w:rsidR="0C39230A">
        <w:rPr>
          <w:color w:val="0D0D0D" w:themeColor="text1" w:themeTint="F2"/>
        </w:rPr>
        <w:t xml:space="preserve"> </w:t>
      </w:r>
      <w:r w:rsidRPr="78BA28F2">
        <w:rPr>
          <w:color w:val="0D0D0D" w:themeColor="text1" w:themeTint="F2"/>
        </w:rPr>
        <w:t>seriam empresas que oferecem soluções diferentes, mas que também atendem à necessidade básica ou desejo do consumidor de obter feedback sobre produtos ou serviços. Embora não concorram diretamente pelo mesmo mercado-alvo, a análise dos concorrentes indiretos é crucial para compreender o ambiente competitivo mais amplo. Mudanças nas condições do mercado ou expansões para novos segmentos podem transformar concorrentes indiretos em diretos. Avaliar essas dinâmicas é vital para identificar oportunidades e ameaças potenciais.</w:t>
      </w:r>
    </w:p>
    <w:p w:rsidR="00701436" w:rsidP="2EA99863" w:rsidRDefault="00701436" w14:paraId="2ECB15A0" w14:textId="40E3F3D7">
      <w:pPr>
        <w:pStyle w:val="NormalWeb"/>
        <w:shd w:val="clear" w:color="auto" w:fill="FFFFFF" w:themeFill="background1"/>
        <w:spacing w:before="300" w:beforeAutospacing="off" w:after="0" w:afterAutospacing="off" w:line="360" w:lineRule="auto"/>
        <w:jc w:val="both"/>
        <w:rPr>
          <w:rFonts w:ascii="Verdana" w:hAnsi="Verdana"/>
          <w:color w:val="4C94D8" w:themeColor="text2" w:themeTint="80"/>
          <w:sz w:val="15"/>
          <w:szCs w:val="15"/>
        </w:rPr>
      </w:pPr>
      <w:r w:rsidRPr="00701436" w:rsidR="3635F4E1">
        <w:rPr>
          <w:rFonts w:ascii="Arial" w:hAnsi="Arial" w:cs="Arial"/>
          <w:b w:val="1"/>
          <w:bCs w:val="1"/>
          <w:color w:val="0D0D0D"/>
          <w:shd w:val="clear" w:color="auto" w:fill="FFFFFF"/>
        </w:rPr>
        <w:t>2.3.5</w:t>
      </w:r>
      <w:r w:rsidRPr="00701436" w:rsidR="5E7A954E">
        <w:rPr>
          <w:rFonts w:ascii="Arial" w:hAnsi="Arial" w:cs="Arial"/>
          <w:b w:val="1"/>
          <w:bCs w:val="1"/>
          <w:color w:val="0D0D0D"/>
          <w:shd w:val="clear" w:color="auto" w:fill="FFFFFF"/>
        </w:rPr>
        <w:t xml:space="preserve"> Estratégia de Posicionamento</w:t>
      </w:r>
      <w:r>
        <w:tab/>
      </w:r>
    </w:p>
    <w:p w:rsidR="00701436" w:rsidP="78BA28F2" w:rsidRDefault="57677974" w14:paraId="25609CF5" w14:textId="2825AF9B">
      <w:pPr>
        <w:ind w:left="0" w:firstLine="360"/>
      </w:pPr>
      <w:r w:rsidRPr="78BA28F2">
        <w:t xml:space="preserve">Para posicionar efetivamente o </w:t>
      </w:r>
      <w:r w:rsidR="1CDE54AE">
        <w:t xml:space="preserve">FEEDBACKFY </w:t>
      </w:r>
      <w:r w:rsidRPr="78BA28F2">
        <w:t xml:space="preserve">no mercado altamente competitivo de plataformas de avaliações de clientes, é essencial adotar uma estratégia sólida que destaque seus atributos únicos, benefícios e valor. A seguir, são apresentadas as diretrizes para a estratégia de posicionamento do </w:t>
      </w:r>
      <w:r w:rsidR="4A951B23">
        <w:t>FEEDBACKFY</w:t>
      </w:r>
      <w:r w:rsidRPr="78BA28F2">
        <w:t>:</w:t>
      </w:r>
    </w:p>
    <w:p w:rsidR="00701436" w:rsidP="78BA28F2" w:rsidRDefault="57677974" w14:paraId="64DDE981" w14:textId="5EBE4D6A">
      <w:pPr>
        <w:pStyle w:val="PargrafodaLista"/>
        <w:numPr>
          <w:ilvl w:val="0"/>
          <w:numId w:val="1"/>
        </w:numPr>
        <w:rPr>
          <w:color w:val="000000" w:themeColor="text1"/>
        </w:rPr>
      </w:pPr>
      <w:r w:rsidRPr="78BA28F2">
        <w:t>Realizar Benchmarking: Analisar concorrentes indiretos para compreender suas abordagens, pontos fortes e fraquezas</w:t>
      </w:r>
      <w:r w:rsidRPr="78BA28F2" w:rsidR="36B9EC0D">
        <w:t xml:space="preserve"> e i</w:t>
      </w:r>
      <w:r w:rsidRPr="78BA28F2">
        <w:t xml:space="preserve">dentificar lacunas no mercado que o </w:t>
      </w:r>
      <w:r w:rsidR="00E5838F">
        <w:t xml:space="preserve">FEEDBACKFY </w:t>
      </w:r>
      <w:r w:rsidRPr="78BA28F2">
        <w:t>pode preencher com suas capacidades avançadas de inteligência artificial para análise de feedbacks.</w:t>
      </w:r>
    </w:p>
    <w:p w:rsidR="00701436" w:rsidP="78BA28F2" w:rsidRDefault="57677974" w14:paraId="26291DEB" w14:textId="0CE36B40">
      <w:pPr>
        <w:pStyle w:val="PargrafodaLista"/>
        <w:numPr>
          <w:ilvl w:val="0"/>
          <w:numId w:val="1"/>
        </w:numPr>
      </w:pPr>
      <w:r w:rsidRPr="78BA28F2">
        <w:t>Focar no Cliente:</w:t>
      </w:r>
      <w:r w:rsidRPr="78BA28F2" w:rsidR="2255594C">
        <w:t xml:space="preserve"> </w:t>
      </w:r>
      <w:r w:rsidRPr="78BA28F2">
        <w:t>Profunda compreensão das necessidades e dores dos usuários para proporcionar uma solução mais eficiente que os concorrentes.</w:t>
      </w:r>
    </w:p>
    <w:p w:rsidR="00701436" w:rsidP="78BA28F2" w:rsidRDefault="57677974" w14:paraId="7A88B4E5" w14:textId="7FD130E4">
      <w:pPr>
        <w:pStyle w:val="PargrafodaLista"/>
        <w:numPr>
          <w:ilvl w:val="0"/>
          <w:numId w:val="1"/>
        </w:numPr>
        <w:rPr>
          <w:color w:val="000000" w:themeColor="text1"/>
        </w:rPr>
      </w:pPr>
      <w:r w:rsidRPr="78BA28F2">
        <w:t>Marketing Direcionado:</w:t>
      </w:r>
      <w:r w:rsidRPr="78BA28F2" w:rsidR="5CCCDBF2">
        <w:t xml:space="preserve"> </w:t>
      </w:r>
      <w:r w:rsidRPr="78BA28F2">
        <w:t xml:space="preserve">Desenvolver uma estratégia de marketing que destaque a singularidade do </w:t>
      </w:r>
      <w:r w:rsidR="53F27BCB">
        <w:t>FEEDBACKFY</w:t>
      </w:r>
      <w:r w:rsidRPr="78BA28F2" w:rsidR="27BABBCA">
        <w:t>.</w:t>
      </w:r>
    </w:p>
    <w:p w:rsidR="78BA28F2" w:rsidP="78BA28F2" w:rsidRDefault="78BA28F2" w14:paraId="5C8A527F" w14:textId="48530A29">
      <w:pPr>
        <w:ind w:left="0" w:firstLine="360"/>
      </w:pPr>
    </w:p>
    <w:p w:rsidR="00FD49BC" w:rsidP="00CB51AC" w:rsidRDefault="00000000" w14:paraId="77F3B5E3" w14:textId="0106CA7F">
      <w:pPr>
        <w:ind w:left="0" w:firstLine="360"/>
      </w:pPr>
      <w:r>
        <w:t xml:space="preserve">O quadro abaixo expõe os pontos fortes e fracos mais relevantes, comparando os principais concorrentes indiretos do </w:t>
      </w:r>
      <w:r w:rsidR="00CB51AC">
        <w:rPr>
          <w:rFonts w:ascii="Roboto" w:hAnsi="Roboto"/>
          <w:color w:val="0D0D0D"/>
          <w:shd w:val="clear" w:color="auto" w:fill="FFFFFF"/>
        </w:rPr>
        <w:t xml:space="preserve">Projeto: </w:t>
      </w:r>
      <w:r w:rsidR="4FF29712">
        <w:rPr>
          <w:rFonts w:ascii="Roboto" w:hAnsi="Roboto"/>
          <w:color w:val="0D0D0D"/>
          <w:shd w:val="clear" w:color="auto" w:fill="FFFFFF"/>
        </w:rPr>
        <w:t>FEEDBACKFY</w:t>
      </w:r>
      <w:r>
        <w:t xml:space="preserve">: </w:t>
      </w:r>
    </w:p>
    <w:p w:rsidR="00CB51AC" w:rsidP="00CB51AC" w:rsidRDefault="00CB51AC" w14:paraId="7D482126" w14:textId="6982EC22">
      <w:pPr>
        <w:ind w:left="0" w:firstLine="0"/>
      </w:pPr>
      <w:r>
        <w:rPr>
          <w:rFonts w:ascii="Roboto" w:hAnsi="Roboto"/>
          <w:color w:val="0D0D0D"/>
          <w:shd w:val="clear" w:color="auto" w:fill="FFFFFF"/>
        </w:rPr>
        <w:t>Quadro 5 – Pontos fortes e pontos fracos dos concorrentes indiretos</w:t>
      </w:r>
    </w:p>
    <w:p w:rsidRPr="00CB51AC" w:rsidR="00CB51AC" w:rsidP="00CB51AC" w:rsidRDefault="00000000" w14:paraId="629542B8" w14:textId="77777777">
      <w:pPr>
        <w:spacing w:after="0" w:line="240" w:lineRule="auto"/>
        <w:ind w:left="0" w:firstLine="0"/>
        <w:jc w:val="left"/>
        <w:rPr>
          <w:rFonts w:ascii="Times New Roman" w:hAnsi="Times New Roman" w:eastAsia="Times New Roman" w:cs="Times New Roman"/>
          <w:color w:val="auto"/>
          <w:kern w:val="0"/>
          <w14:ligatures w14:val="none"/>
        </w:rPr>
      </w:pPr>
      <w:r>
        <w:t xml:space="preserve"> </w:t>
      </w:r>
    </w:p>
    <w:tbl>
      <w:tblPr>
        <w:tblW w:w="9064" w:type="dxa"/>
        <w:tblCellSpacing w:w="15" w:type="dxa"/>
        <w:tblBorders>
          <w:top w:val="single" w:color="auto" w:sz="2" w:space="0"/>
          <w:left w:val="single" w:color="auto" w:sz="2" w:space="0"/>
          <w:bottom w:val="single" w:color="auto" w:sz="2" w:space="0"/>
          <w:right w:val="single" w:color="auto" w:sz="2" w:space="0"/>
        </w:tblBorders>
        <w:shd w:val="clear" w:color="auto" w:fill="FFFFFF"/>
        <w:tblCellMar>
          <w:top w:w="15" w:type="dxa"/>
          <w:left w:w="15" w:type="dxa"/>
          <w:bottom w:w="15" w:type="dxa"/>
          <w:right w:w="15" w:type="dxa"/>
        </w:tblCellMar>
        <w:tblLook w:val="04A0" w:firstRow="1" w:lastRow="0" w:firstColumn="1" w:lastColumn="0" w:noHBand="0" w:noVBand="1"/>
      </w:tblPr>
      <w:tblGrid>
        <w:gridCol w:w="1835"/>
        <w:gridCol w:w="2126"/>
        <w:gridCol w:w="2410"/>
        <w:gridCol w:w="2693"/>
      </w:tblGrid>
      <w:tr w:rsidRPr="00CB51AC" w:rsidR="00CB51AC" w:rsidTr="78BA28F2" w14:paraId="1D84B931" w14:textId="77777777">
        <w:trPr>
          <w:tblHeader/>
          <w:tblCellSpacing w:w="15" w:type="dxa"/>
        </w:trPr>
        <w:tc>
          <w:tcPr>
            <w:tcW w:w="1790" w:type="dxa"/>
            <w:tcBorders>
              <w:top w:val="single" w:color="E3E3E3" w:sz="6" w:space="0"/>
              <w:left w:val="single" w:color="E3E3E3" w:sz="6" w:space="0"/>
              <w:bottom w:val="single" w:color="E3E3E3" w:sz="6" w:space="0"/>
              <w:right w:val="single" w:color="E3E3E3" w:sz="2" w:space="0"/>
            </w:tcBorders>
            <w:shd w:val="clear" w:color="auto" w:fill="FFFFFF" w:themeFill="background1"/>
            <w:vAlign w:val="bottom"/>
            <w:hideMark/>
          </w:tcPr>
          <w:p w:rsidRPr="00CB51AC" w:rsidR="00CB51AC" w:rsidP="00CB51AC" w:rsidRDefault="00CB51AC" w14:paraId="132D6530" w14:textId="77777777">
            <w:pPr>
              <w:spacing w:after="0" w:line="240" w:lineRule="auto"/>
              <w:ind w:left="0" w:firstLine="0"/>
              <w:jc w:val="center"/>
              <w:rPr>
                <w:rFonts w:ascii="Verdana" w:hAnsi="Verdana" w:eastAsia="Times New Roman" w:cs="Segoe UI"/>
                <w:b/>
                <w:bCs/>
                <w:color w:val="0D0D0D"/>
                <w:kern w:val="0"/>
                <w:sz w:val="16"/>
                <w:szCs w:val="16"/>
                <w14:ligatures w14:val="none"/>
              </w:rPr>
            </w:pPr>
            <w:r w:rsidRPr="00CB51AC">
              <w:rPr>
                <w:rFonts w:ascii="Verdana" w:hAnsi="Verdana" w:eastAsia="Times New Roman" w:cs="Segoe UI"/>
                <w:b/>
                <w:bCs/>
                <w:color w:val="0D0D0D"/>
                <w:kern w:val="0"/>
                <w:sz w:val="16"/>
                <w:szCs w:val="16"/>
                <w14:ligatures w14:val="none"/>
              </w:rPr>
              <w:t>Concorrentes</w:t>
            </w:r>
          </w:p>
        </w:tc>
        <w:tc>
          <w:tcPr>
            <w:tcW w:w="2096" w:type="dxa"/>
            <w:tcBorders>
              <w:top w:val="single" w:color="E3E3E3" w:sz="6" w:space="0"/>
              <w:left w:val="single" w:color="E3E3E3" w:sz="6" w:space="0"/>
              <w:bottom w:val="single" w:color="E3E3E3" w:sz="6" w:space="0"/>
              <w:right w:val="single" w:color="E3E3E3" w:sz="2" w:space="0"/>
            </w:tcBorders>
            <w:shd w:val="clear" w:color="auto" w:fill="FFFFFF" w:themeFill="background1"/>
            <w:vAlign w:val="bottom"/>
            <w:hideMark/>
          </w:tcPr>
          <w:p w:rsidRPr="00CB51AC" w:rsidR="00CB51AC" w:rsidP="00CB51AC" w:rsidRDefault="00CB51AC" w14:paraId="4F8F9BD5" w14:textId="77777777">
            <w:pPr>
              <w:spacing w:after="0" w:line="240" w:lineRule="auto"/>
              <w:ind w:left="0" w:firstLine="0"/>
              <w:jc w:val="center"/>
              <w:rPr>
                <w:rFonts w:ascii="Verdana" w:hAnsi="Verdana" w:eastAsia="Times New Roman" w:cs="Segoe UI"/>
                <w:b/>
                <w:bCs/>
                <w:color w:val="0D0D0D"/>
                <w:kern w:val="0"/>
                <w:sz w:val="16"/>
                <w:szCs w:val="16"/>
                <w14:ligatures w14:val="none"/>
              </w:rPr>
            </w:pPr>
            <w:r w:rsidRPr="00CB51AC">
              <w:rPr>
                <w:rFonts w:ascii="Verdana" w:hAnsi="Verdana" w:eastAsia="Times New Roman" w:cs="Segoe UI"/>
                <w:b/>
                <w:bCs/>
                <w:color w:val="0D0D0D"/>
                <w:kern w:val="0"/>
                <w:sz w:val="16"/>
                <w:szCs w:val="16"/>
                <w14:ligatures w14:val="none"/>
              </w:rPr>
              <w:t>Recurso</w:t>
            </w:r>
          </w:p>
        </w:tc>
        <w:tc>
          <w:tcPr>
            <w:tcW w:w="2380" w:type="dxa"/>
            <w:tcBorders>
              <w:top w:val="single" w:color="E3E3E3" w:sz="6" w:space="0"/>
              <w:left w:val="single" w:color="E3E3E3" w:sz="6" w:space="0"/>
              <w:bottom w:val="single" w:color="E3E3E3" w:sz="6" w:space="0"/>
              <w:right w:val="single" w:color="E3E3E3" w:sz="2" w:space="0"/>
            </w:tcBorders>
            <w:shd w:val="clear" w:color="auto" w:fill="FFFFFF" w:themeFill="background1"/>
            <w:vAlign w:val="bottom"/>
            <w:hideMark/>
          </w:tcPr>
          <w:p w:rsidRPr="00CB51AC" w:rsidR="00CB51AC" w:rsidP="00CB51AC" w:rsidRDefault="00CB51AC" w14:paraId="535A1976" w14:textId="77777777">
            <w:pPr>
              <w:spacing w:after="0" w:line="240" w:lineRule="auto"/>
              <w:ind w:left="0" w:firstLine="0"/>
              <w:jc w:val="center"/>
              <w:rPr>
                <w:rFonts w:ascii="Verdana" w:hAnsi="Verdana" w:eastAsia="Times New Roman" w:cs="Segoe UI"/>
                <w:b/>
                <w:bCs/>
                <w:color w:val="0D0D0D"/>
                <w:kern w:val="0"/>
                <w:sz w:val="16"/>
                <w:szCs w:val="16"/>
                <w14:ligatures w14:val="none"/>
              </w:rPr>
            </w:pPr>
            <w:r w:rsidRPr="00CB51AC">
              <w:rPr>
                <w:rFonts w:ascii="Verdana" w:hAnsi="Verdana" w:eastAsia="Times New Roman" w:cs="Segoe UI"/>
                <w:b/>
                <w:bCs/>
                <w:color w:val="0D0D0D"/>
                <w:kern w:val="0"/>
                <w:sz w:val="16"/>
                <w:szCs w:val="16"/>
                <w14:ligatures w14:val="none"/>
              </w:rPr>
              <w:t>Pontos Fortes</w:t>
            </w:r>
          </w:p>
        </w:tc>
        <w:tc>
          <w:tcPr>
            <w:tcW w:w="2648" w:type="dxa"/>
            <w:tcBorders>
              <w:top w:val="single" w:color="E3E3E3" w:sz="6" w:space="0"/>
              <w:left w:val="single" w:color="E3E3E3" w:sz="6" w:space="0"/>
              <w:bottom w:val="single" w:color="E3E3E3" w:sz="6" w:space="0"/>
              <w:right w:val="single" w:color="E3E3E3" w:sz="6" w:space="0"/>
            </w:tcBorders>
            <w:shd w:val="clear" w:color="auto" w:fill="FFFFFF" w:themeFill="background1"/>
            <w:vAlign w:val="bottom"/>
            <w:hideMark/>
          </w:tcPr>
          <w:p w:rsidRPr="00CB51AC" w:rsidR="00CB51AC" w:rsidP="00CB51AC" w:rsidRDefault="00CB51AC" w14:paraId="428FB0F7" w14:textId="77777777">
            <w:pPr>
              <w:spacing w:after="0" w:line="240" w:lineRule="auto"/>
              <w:ind w:left="0" w:firstLine="0"/>
              <w:jc w:val="center"/>
              <w:rPr>
                <w:rFonts w:ascii="Verdana" w:hAnsi="Verdana" w:eastAsia="Times New Roman" w:cs="Segoe UI"/>
                <w:b/>
                <w:bCs/>
                <w:color w:val="0D0D0D"/>
                <w:kern w:val="0"/>
                <w:sz w:val="16"/>
                <w:szCs w:val="16"/>
                <w14:ligatures w14:val="none"/>
              </w:rPr>
            </w:pPr>
            <w:r w:rsidRPr="00CB51AC">
              <w:rPr>
                <w:rFonts w:ascii="Verdana" w:hAnsi="Verdana" w:eastAsia="Times New Roman" w:cs="Segoe UI"/>
                <w:b/>
                <w:bCs/>
                <w:color w:val="0D0D0D"/>
                <w:kern w:val="0"/>
                <w:sz w:val="16"/>
                <w:szCs w:val="16"/>
                <w14:ligatures w14:val="none"/>
              </w:rPr>
              <w:t>Pontos Fracos</w:t>
            </w:r>
          </w:p>
        </w:tc>
      </w:tr>
      <w:tr w:rsidRPr="00CB51AC" w:rsidR="00CB51AC" w:rsidTr="78BA28F2" w14:paraId="16DA66B2" w14:textId="77777777">
        <w:trPr>
          <w:tblCellSpacing w:w="15" w:type="dxa"/>
        </w:trPr>
        <w:tc>
          <w:tcPr>
            <w:tcW w:w="1790"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CB51AC" w:rsidR="00CB51AC" w:rsidP="00CB51AC" w:rsidRDefault="04EC9CE5" w14:paraId="07C14EE4" w14:textId="56AF9EF1">
            <w:pPr>
              <w:spacing w:after="0" w:line="240" w:lineRule="auto"/>
              <w:ind w:left="0" w:firstLine="0"/>
              <w:jc w:val="left"/>
              <w:rPr>
                <w:rFonts w:ascii="Verdana" w:hAnsi="Verdana" w:eastAsia="Times New Roman" w:cs="Segoe UI"/>
                <w:color w:val="0D0D0D"/>
                <w:kern w:val="0"/>
                <w:sz w:val="16"/>
                <w:szCs w:val="16"/>
                <w14:ligatures w14:val="none"/>
              </w:rPr>
            </w:pPr>
            <w:r w:rsidRPr="78BA28F2">
              <w:rPr>
                <w:rFonts w:ascii="Verdana" w:hAnsi="Verdana" w:eastAsia="Times New Roman" w:cs="Segoe UI"/>
                <w:color w:val="0D0D0D" w:themeColor="text1" w:themeTint="F2"/>
                <w:sz w:val="16"/>
                <w:szCs w:val="16"/>
              </w:rPr>
              <w:t>Plataformas de Pesquisa de Satisfação do Cliente</w:t>
            </w:r>
          </w:p>
        </w:tc>
        <w:tc>
          <w:tcPr>
            <w:tcW w:w="2096"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CB51AC" w:rsidR="00CB51AC" w:rsidP="00CB51AC" w:rsidRDefault="04EC9CE5" w14:paraId="1DFC3C40" w14:textId="7C9FA341">
            <w:pPr>
              <w:spacing w:after="0" w:line="240" w:lineRule="auto"/>
              <w:ind w:left="0" w:firstLine="0"/>
              <w:jc w:val="left"/>
              <w:rPr>
                <w:rFonts w:ascii="Verdana" w:hAnsi="Verdana" w:eastAsia="Times New Roman" w:cs="Segoe UI"/>
                <w:color w:val="0D0D0D"/>
                <w:kern w:val="0"/>
                <w:sz w:val="16"/>
                <w:szCs w:val="16"/>
                <w14:ligatures w14:val="none"/>
              </w:rPr>
            </w:pPr>
            <w:r w:rsidRPr="78BA28F2">
              <w:rPr>
                <w:rFonts w:ascii="Verdana" w:hAnsi="Verdana" w:eastAsia="Times New Roman" w:cs="Segoe UI"/>
                <w:color w:val="0D0D0D" w:themeColor="text1" w:themeTint="F2"/>
                <w:sz w:val="16"/>
                <w:szCs w:val="16"/>
              </w:rPr>
              <w:t>Pesquisas e questionários</w:t>
            </w:r>
          </w:p>
        </w:tc>
        <w:tc>
          <w:tcPr>
            <w:tcW w:w="2380"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CB51AC" w:rsidR="00CB51AC" w:rsidP="00CB51AC" w:rsidRDefault="04EC9CE5" w14:paraId="70A0184C" w14:textId="4E7EA6C6">
            <w:pPr>
              <w:spacing w:after="0" w:line="240" w:lineRule="auto"/>
              <w:ind w:left="0" w:firstLine="0"/>
              <w:jc w:val="left"/>
              <w:rPr>
                <w:rFonts w:ascii="Verdana" w:hAnsi="Verdana" w:eastAsia="Times New Roman" w:cs="Segoe UI"/>
                <w:color w:val="0D0D0D"/>
                <w:kern w:val="0"/>
                <w:sz w:val="16"/>
                <w:szCs w:val="16"/>
                <w14:ligatures w14:val="none"/>
              </w:rPr>
            </w:pPr>
            <w:r w:rsidRPr="78BA28F2">
              <w:rPr>
                <w:rFonts w:ascii="Verdana" w:hAnsi="Verdana" w:eastAsia="Times New Roman" w:cs="Segoe UI"/>
                <w:color w:val="0D0D0D" w:themeColor="text1" w:themeTint="F2"/>
                <w:sz w:val="16"/>
                <w:szCs w:val="16"/>
              </w:rPr>
              <w:t>Facilidade de implementação; Dados quantitativos diretos</w:t>
            </w:r>
          </w:p>
        </w:tc>
        <w:tc>
          <w:tcPr>
            <w:tcW w:w="2648" w:type="dxa"/>
            <w:tcBorders>
              <w:top w:val="single" w:color="E3E3E3" w:sz="2" w:space="0"/>
              <w:left w:val="single" w:color="E3E3E3" w:sz="6" w:space="0"/>
              <w:bottom w:val="single" w:color="E3E3E3" w:sz="6" w:space="0"/>
              <w:right w:val="single" w:color="E3E3E3" w:sz="6" w:space="0"/>
            </w:tcBorders>
            <w:shd w:val="clear" w:color="auto" w:fill="FFFFFF" w:themeFill="background1"/>
            <w:vAlign w:val="bottom"/>
          </w:tcPr>
          <w:p w:rsidRPr="00CB51AC" w:rsidR="00CB51AC" w:rsidP="00CB51AC" w:rsidRDefault="04EC9CE5" w14:paraId="48D10C87" w14:textId="5E6BF3B8">
            <w:pPr>
              <w:spacing w:after="0" w:line="240" w:lineRule="auto"/>
              <w:ind w:left="0" w:firstLine="0"/>
              <w:jc w:val="left"/>
              <w:rPr>
                <w:rFonts w:ascii="Verdana" w:hAnsi="Verdana" w:eastAsia="Times New Roman" w:cs="Segoe UI"/>
                <w:color w:val="0D0D0D"/>
                <w:kern w:val="0"/>
                <w:sz w:val="16"/>
                <w:szCs w:val="16"/>
                <w14:ligatures w14:val="none"/>
              </w:rPr>
            </w:pPr>
            <w:r w:rsidRPr="78BA28F2">
              <w:rPr>
                <w:rFonts w:ascii="Verdana" w:hAnsi="Verdana" w:eastAsia="Times New Roman" w:cs="Segoe UI"/>
                <w:color w:val="0D0D0D" w:themeColor="text1" w:themeTint="F2"/>
                <w:sz w:val="16"/>
                <w:szCs w:val="16"/>
              </w:rPr>
              <w:t>Baixa taxa de resposta; Falta de análise profunda de sentimentos</w:t>
            </w:r>
          </w:p>
        </w:tc>
      </w:tr>
      <w:tr w:rsidRPr="00CB51AC" w:rsidR="00CB51AC" w:rsidTr="78BA28F2" w14:paraId="15C4E2F5" w14:textId="77777777">
        <w:trPr>
          <w:tblCellSpacing w:w="15" w:type="dxa"/>
        </w:trPr>
        <w:tc>
          <w:tcPr>
            <w:tcW w:w="1790"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CB51AC" w:rsidR="00CB51AC" w:rsidP="00CB51AC" w:rsidRDefault="04EC9CE5" w14:paraId="53A2715C" w14:textId="3333DB02">
            <w:pPr>
              <w:spacing w:after="0" w:line="240" w:lineRule="auto"/>
              <w:ind w:left="0" w:firstLine="0"/>
              <w:jc w:val="left"/>
              <w:rPr>
                <w:rFonts w:ascii="Verdana" w:hAnsi="Verdana" w:eastAsia="Times New Roman" w:cs="Segoe UI"/>
                <w:color w:val="0D0D0D"/>
                <w:kern w:val="0"/>
                <w:sz w:val="16"/>
                <w:szCs w:val="16"/>
                <w14:ligatures w14:val="none"/>
              </w:rPr>
            </w:pPr>
            <w:r w:rsidRPr="78BA28F2">
              <w:rPr>
                <w:rFonts w:ascii="Verdana" w:hAnsi="Verdana" w:eastAsia="Times New Roman" w:cs="Segoe UI"/>
                <w:color w:val="0D0D0D" w:themeColor="text1" w:themeTint="F2"/>
                <w:sz w:val="16"/>
                <w:szCs w:val="16"/>
              </w:rPr>
              <w:t>Ferramentas de Monitoramento de Mídias Sociais</w:t>
            </w:r>
          </w:p>
        </w:tc>
        <w:tc>
          <w:tcPr>
            <w:tcW w:w="2096"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CB51AC" w:rsidR="00CB51AC" w:rsidP="00CB51AC" w:rsidRDefault="04EC9CE5" w14:paraId="19E3C731" w14:textId="0AC9ED91">
            <w:pPr>
              <w:spacing w:after="0" w:line="240" w:lineRule="auto"/>
              <w:ind w:left="0" w:firstLine="0"/>
              <w:jc w:val="left"/>
              <w:rPr>
                <w:rFonts w:ascii="Verdana" w:hAnsi="Verdana" w:eastAsia="Times New Roman" w:cs="Segoe UI"/>
                <w:color w:val="0D0D0D"/>
                <w:kern w:val="0"/>
                <w:sz w:val="16"/>
                <w:szCs w:val="16"/>
                <w14:ligatures w14:val="none"/>
              </w:rPr>
            </w:pPr>
            <w:r w:rsidRPr="78BA28F2">
              <w:rPr>
                <w:rFonts w:ascii="Verdana" w:hAnsi="Verdana" w:eastAsia="Times New Roman" w:cs="Segoe UI"/>
                <w:color w:val="0D0D0D" w:themeColor="text1" w:themeTint="F2"/>
                <w:sz w:val="16"/>
                <w:szCs w:val="16"/>
              </w:rPr>
              <w:t>Monitoramento de menções e hashtags</w:t>
            </w:r>
          </w:p>
        </w:tc>
        <w:tc>
          <w:tcPr>
            <w:tcW w:w="2380"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CB51AC" w:rsidR="00CB51AC" w:rsidP="00CB51AC" w:rsidRDefault="665FA0FB" w14:paraId="525D6470" w14:textId="6397843F">
            <w:pPr>
              <w:spacing w:after="0" w:line="240" w:lineRule="auto"/>
              <w:ind w:left="0" w:firstLine="0"/>
              <w:jc w:val="left"/>
              <w:rPr>
                <w:rFonts w:ascii="Verdana" w:hAnsi="Verdana" w:eastAsia="Times New Roman" w:cs="Segoe UI"/>
                <w:color w:val="0D0D0D"/>
                <w:kern w:val="0"/>
                <w:sz w:val="16"/>
                <w:szCs w:val="16"/>
                <w14:ligatures w14:val="none"/>
              </w:rPr>
            </w:pPr>
            <w:r w:rsidRPr="78BA28F2">
              <w:rPr>
                <w:rFonts w:ascii="Verdana" w:hAnsi="Verdana" w:eastAsia="Times New Roman" w:cs="Segoe UI"/>
                <w:color w:val="0D0D0D" w:themeColor="text1" w:themeTint="F2"/>
                <w:sz w:val="16"/>
                <w:szCs w:val="16"/>
              </w:rPr>
              <w:t xml:space="preserve">Acesso a feedback espontâneo; </w:t>
            </w:r>
            <w:proofErr w:type="gramStart"/>
            <w:r w:rsidRPr="78BA28F2">
              <w:rPr>
                <w:rFonts w:ascii="Verdana" w:hAnsi="Verdana" w:eastAsia="Times New Roman" w:cs="Segoe UI"/>
                <w:color w:val="0D0D0D" w:themeColor="text1" w:themeTint="F2"/>
                <w:sz w:val="16"/>
                <w:szCs w:val="16"/>
              </w:rPr>
              <w:t>Ampla</w:t>
            </w:r>
            <w:proofErr w:type="gramEnd"/>
            <w:r w:rsidRPr="78BA28F2">
              <w:rPr>
                <w:rFonts w:ascii="Verdana" w:hAnsi="Verdana" w:eastAsia="Times New Roman" w:cs="Segoe UI"/>
                <w:color w:val="0D0D0D" w:themeColor="text1" w:themeTint="F2"/>
                <w:sz w:val="16"/>
                <w:szCs w:val="16"/>
              </w:rPr>
              <w:t xml:space="preserve"> cobertura de canais.</w:t>
            </w:r>
            <w:r w:rsidR="00CB51AC">
              <w:tab/>
            </w:r>
          </w:p>
        </w:tc>
        <w:tc>
          <w:tcPr>
            <w:tcW w:w="2648" w:type="dxa"/>
            <w:tcBorders>
              <w:top w:val="single" w:color="E3E3E3" w:sz="2" w:space="0"/>
              <w:left w:val="single" w:color="E3E3E3" w:sz="6" w:space="0"/>
              <w:bottom w:val="single" w:color="E3E3E3" w:sz="6" w:space="0"/>
              <w:right w:val="single" w:color="E3E3E3" w:sz="6" w:space="0"/>
            </w:tcBorders>
            <w:shd w:val="clear" w:color="auto" w:fill="FFFFFF" w:themeFill="background1"/>
            <w:vAlign w:val="bottom"/>
          </w:tcPr>
          <w:p w:rsidRPr="00CB51AC" w:rsidR="00CB51AC" w:rsidP="78BA28F2" w:rsidRDefault="665FA0FB" w14:paraId="63E2FB05" w14:textId="15DCC177">
            <w:pPr>
              <w:spacing w:after="0" w:line="240" w:lineRule="auto"/>
              <w:ind w:left="0" w:firstLine="0"/>
              <w:jc w:val="left"/>
              <w:rPr>
                <w:rFonts w:ascii="Verdana" w:hAnsi="Verdana" w:eastAsia="Times New Roman" w:cs="Segoe UI"/>
                <w:color w:val="0D0D0D"/>
                <w:kern w:val="0"/>
                <w:sz w:val="16"/>
                <w:szCs w:val="16"/>
                <w14:ligatures w14:val="none"/>
              </w:rPr>
            </w:pPr>
            <w:r w:rsidRPr="78BA28F2">
              <w:rPr>
                <w:rFonts w:ascii="Verdana" w:hAnsi="Verdana" w:eastAsia="Times New Roman" w:cs="Segoe UI"/>
                <w:color w:val="0D0D0D" w:themeColor="text1" w:themeTint="F2"/>
                <w:sz w:val="16"/>
                <w:szCs w:val="16"/>
              </w:rPr>
              <w:t xml:space="preserve">Difícil quantificação e análise; </w:t>
            </w:r>
            <w:proofErr w:type="gramStart"/>
            <w:r w:rsidRPr="78BA28F2">
              <w:rPr>
                <w:rFonts w:ascii="Verdana" w:hAnsi="Verdana" w:eastAsia="Times New Roman" w:cs="Segoe UI"/>
                <w:color w:val="0D0D0D" w:themeColor="text1" w:themeTint="F2"/>
                <w:sz w:val="16"/>
                <w:szCs w:val="16"/>
              </w:rPr>
              <w:t>Pode</w:t>
            </w:r>
            <w:proofErr w:type="gramEnd"/>
            <w:r w:rsidRPr="78BA28F2">
              <w:rPr>
                <w:rFonts w:ascii="Verdana" w:hAnsi="Verdana" w:eastAsia="Times New Roman" w:cs="Segoe UI"/>
                <w:color w:val="0D0D0D" w:themeColor="text1" w:themeTint="F2"/>
                <w:sz w:val="16"/>
                <w:szCs w:val="16"/>
              </w:rPr>
              <w:t xml:space="preserve"> não capturar o público total</w:t>
            </w:r>
          </w:p>
        </w:tc>
      </w:tr>
      <w:tr w:rsidRPr="00CB51AC" w:rsidR="00CB51AC" w:rsidTr="78BA28F2" w14:paraId="564AD4B2" w14:textId="77777777">
        <w:trPr>
          <w:tblCellSpacing w:w="15" w:type="dxa"/>
        </w:trPr>
        <w:tc>
          <w:tcPr>
            <w:tcW w:w="1790"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CB51AC" w:rsidR="00CB51AC" w:rsidP="78BA28F2" w:rsidRDefault="665FA0FB" w14:paraId="2F47E289" w14:textId="06B6AF49">
            <w:pPr>
              <w:spacing w:after="0" w:line="240" w:lineRule="auto"/>
              <w:ind w:left="0" w:firstLine="0"/>
              <w:jc w:val="left"/>
              <w:rPr>
                <w:rFonts w:ascii="Verdana" w:hAnsi="Verdana" w:eastAsia="Times New Roman" w:cs="Segoe UI"/>
                <w:color w:val="0D0D0D" w:themeColor="text1" w:themeTint="F2"/>
                <w:sz w:val="16"/>
                <w:szCs w:val="16"/>
              </w:rPr>
            </w:pPr>
            <w:r w:rsidRPr="78BA28F2">
              <w:rPr>
                <w:rFonts w:ascii="Verdana" w:hAnsi="Verdana" w:eastAsia="Times New Roman" w:cs="Segoe UI"/>
                <w:color w:val="0D0D0D" w:themeColor="text1" w:themeTint="F2"/>
                <w:sz w:val="16"/>
                <w:szCs w:val="16"/>
              </w:rPr>
              <w:t>Sistemas de Gestão de Relacionamento com o Cliente (CRM)</w:t>
            </w:r>
          </w:p>
          <w:p w:rsidRPr="00CB51AC" w:rsidR="00CB51AC" w:rsidP="78BA28F2" w:rsidRDefault="00CB51AC" w14:paraId="3D43994F" w14:textId="01422318">
            <w:pPr>
              <w:spacing w:after="0" w:line="240" w:lineRule="auto"/>
              <w:ind w:left="0" w:firstLine="0"/>
              <w:jc w:val="left"/>
              <w:rPr>
                <w:rFonts w:ascii="Verdana" w:hAnsi="Verdana" w:eastAsia="Times New Roman" w:cs="Segoe UI"/>
                <w:color w:val="0D0D0D"/>
                <w:kern w:val="0"/>
                <w:sz w:val="16"/>
                <w:szCs w:val="16"/>
                <w14:ligatures w14:val="none"/>
              </w:rPr>
            </w:pPr>
          </w:p>
        </w:tc>
        <w:tc>
          <w:tcPr>
            <w:tcW w:w="2096"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CB51AC" w:rsidR="00CB51AC" w:rsidP="00CB51AC" w:rsidRDefault="665FA0FB" w14:paraId="655D5067" w14:textId="5EA1708B">
            <w:pPr>
              <w:spacing w:after="0" w:line="240" w:lineRule="auto"/>
              <w:ind w:left="0" w:firstLine="0"/>
              <w:jc w:val="left"/>
              <w:rPr>
                <w:rFonts w:ascii="Verdana" w:hAnsi="Verdana" w:eastAsia="Times New Roman" w:cs="Segoe UI"/>
                <w:color w:val="0D0D0D"/>
                <w:kern w:val="0"/>
                <w:sz w:val="16"/>
                <w:szCs w:val="16"/>
                <w14:ligatures w14:val="none"/>
              </w:rPr>
            </w:pPr>
            <w:r w:rsidRPr="78BA28F2">
              <w:rPr>
                <w:rFonts w:ascii="Verdana" w:hAnsi="Verdana" w:eastAsia="Times New Roman" w:cs="Segoe UI"/>
                <w:color w:val="0D0D0D" w:themeColor="text1" w:themeTint="F2"/>
                <w:sz w:val="16"/>
                <w:szCs w:val="16"/>
              </w:rPr>
              <w:t>Armazenamento e análise de interações com clientes</w:t>
            </w:r>
          </w:p>
        </w:tc>
        <w:tc>
          <w:tcPr>
            <w:tcW w:w="2380"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CB51AC" w:rsidR="00CB51AC" w:rsidP="00CB51AC" w:rsidRDefault="665FA0FB" w14:paraId="47E25E0D" w14:textId="2360F175">
            <w:pPr>
              <w:spacing w:after="0" w:line="240" w:lineRule="auto"/>
              <w:ind w:left="0" w:firstLine="0"/>
              <w:jc w:val="left"/>
              <w:rPr>
                <w:rFonts w:ascii="Verdana" w:hAnsi="Verdana" w:eastAsia="Times New Roman" w:cs="Segoe UI"/>
                <w:color w:val="0D0D0D"/>
                <w:kern w:val="0"/>
                <w:sz w:val="16"/>
                <w:szCs w:val="16"/>
                <w14:ligatures w14:val="none"/>
              </w:rPr>
            </w:pPr>
            <w:r w:rsidRPr="78BA28F2">
              <w:rPr>
                <w:rFonts w:ascii="Verdana" w:hAnsi="Verdana" w:eastAsia="Times New Roman" w:cs="Segoe UI"/>
                <w:color w:val="0D0D0D" w:themeColor="text1" w:themeTint="F2"/>
                <w:sz w:val="16"/>
                <w:szCs w:val="16"/>
              </w:rPr>
              <w:t xml:space="preserve">Centralização de dados do cliente; </w:t>
            </w:r>
            <w:proofErr w:type="gramStart"/>
            <w:r w:rsidRPr="78BA28F2">
              <w:rPr>
                <w:rFonts w:ascii="Verdana" w:hAnsi="Verdana" w:eastAsia="Times New Roman" w:cs="Segoe UI"/>
                <w:color w:val="0D0D0D" w:themeColor="text1" w:themeTint="F2"/>
                <w:sz w:val="16"/>
                <w:szCs w:val="16"/>
              </w:rPr>
              <w:t>Potencial</w:t>
            </w:r>
            <w:proofErr w:type="gramEnd"/>
            <w:r w:rsidRPr="78BA28F2">
              <w:rPr>
                <w:rFonts w:ascii="Verdana" w:hAnsi="Verdana" w:eastAsia="Times New Roman" w:cs="Segoe UI"/>
                <w:color w:val="0D0D0D" w:themeColor="text1" w:themeTint="F2"/>
                <w:sz w:val="16"/>
                <w:szCs w:val="16"/>
              </w:rPr>
              <w:t xml:space="preserve"> para insights acionáveis</w:t>
            </w:r>
          </w:p>
        </w:tc>
        <w:tc>
          <w:tcPr>
            <w:tcW w:w="2648" w:type="dxa"/>
            <w:tcBorders>
              <w:top w:val="single" w:color="E3E3E3" w:sz="2" w:space="0"/>
              <w:left w:val="single" w:color="E3E3E3" w:sz="6" w:space="0"/>
              <w:bottom w:val="single" w:color="E3E3E3" w:sz="6" w:space="0"/>
              <w:right w:val="single" w:color="E3E3E3" w:sz="6" w:space="0"/>
            </w:tcBorders>
            <w:shd w:val="clear" w:color="auto" w:fill="FFFFFF" w:themeFill="background1"/>
            <w:vAlign w:val="bottom"/>
          </w:tcPr>
          <w:p w:rsidRPr="00CB51AC" w:rsidR="00CB51AC" w:rsidP="00CB51AC" w:rsidRDefault="665FA0FB" w14:paraId="523F025F" w14:textId="5CD5CEFB">
            <w:pPr>
              <w:spacing w:after="0" w:line="240" w:lineRule="auto"/>
              <w:ind w:left="0" w:firstLine="0"/>
              <w:jc w:val="left"/>
              <w:rPr>
                <w:rFonts w:ascii="Verdana" w:hAnsi="Verdana" w:eastAsia="Times New Roman" w:cs="Segoe UI"/>
                <w:color w:val="0D0D0D"/>
                <w:kern w:val="0"/>
                <w:sz w:val="16"/>
                <w:szCs w:val="16"/>
                <w14:ligatures w14:val="none"/>
              </w:rPr>
            </w:pPr>
            <w:r w:rsidRPr="78BA28F2">
              <w:rPr>
                <w:rFonts w:ascii="Verdana" w:hAnsi="Verdana" w:eastAsia="Times New Roman" w:cs="Segoe UI"/>
                <w:color w:val="0D0D0D" w:themeColor="text1" w:themeTint="F2"/>
                <w:sz w:val="16"/>
                <w:szCs w:val="16"/>
              </w:rPr>
              <w:t xml:space="preserve">Requer integração e análise manual; </w:t>
            </w:r>
            <w:proofErr w:type="gramStart"/>
            <w:r w:rsidRPr="78BA28F2">
              <w:rPr>
                <w:rFonts w:ascii="Verdana" w:hAnsi="Verdana" w:eastAsia="Times New Roman" w:cs="Segoe UI"/>
                <w:color w:val="0D0D0D" w:themeColor="text1" w:themeTint="F2"/>
                <w:sz w:val="16"/>
                <w:szCs w:val="16"/>
              </w:rPr>
              <w:t>Pode</w:t>
            </w:r>
            <w:proofErr w:type="gramEnd"/>
            <w:r w:rsidRPr="78BA28F2">
              <w:rPr>
                <w:rFonts w:ascii="Verdana" w:hAnsi="Verdana" w:eastAsia="Times New Roman" w:cs="Segoe UI"/>
                <w:color w:val="0D0D0D" w:themeColor="text1" w:themeTint="F2"/>
                <w:sz w:val="16"/>
                <w:szCs w:val="16"/>
              </w:rPr>
              <w:t xml:space="preserve"> não focar na análise de sentimentos</w:t>
            </w:r>
          </w:p>
        </w:tc>
      </w:tr>
      <w:tr w:rsidRPr="00CB51AC" w:rsidR="00CB51AC" w:rsidTr="78BA28F2" w14:paraId="0FF818E7" w14:textId="77777777">
        <w:trPr>
          <w:tblCellSpacing w:w="15" w:type="dxa"/>
        </w:trPr>
        <w:tc>
          <w:tcPr>
            <w:tcW w:w="1790"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CB51AC" w:rsidR="00CB51AC" w:rsidP="00CB51AC" w:rsidRDefault="665FA0FB" w14:paraId="0FCE96DF" w14:textId="5B2CD2C3">
            <w:pPr>
              <w:spacing w:after="0" w:line="240" w:lineRule="auto"/>
              <w:ind w:left="0" w:firstLine="0"/>
              <w:jc w:val="left"/>
              <w:rPr>
                <w:rFonts w:ascii="Verdana" w:hAnsi="Verdana" w:eastAsia="Times New Roman" w:cs="Segoe UI"/>
                <w:color w:val="0D0D0D"/>
                <w:kern w:val="0"/>
                <w:sz w:val="16"/>
                <w:szCs w:val="16"/>
                <w14:ligatures w14:val="none"/>
              </w:rPr>
            </w:pPr>
            <w:r w:rsidRPr="78BA28F2">
              <w:rPr>
                <w:rFonts w:ascii="Verdana" w:hAnsi="Verdana" w:eastAsia="Times New Roman" w:cs="Segoe UI"/>
                <w:color w:val="0D0D0D" w:themeColor="text1" w:themeTint="F2"/>
                <w:sz w:val="16"/>
                <w:szCs w:val="16"/>
              </w:rPr>
              <w:t>Análise de Comentários Online e Avaliações</w:t>
            </w:r>
          </w:p>
        </w:tc>
        <w:tc>
          <w:tcPr>
            <w:tcW w:w="2096"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CB51AC" w:rsidR="00CB51AC" w:rsidP="00CB51AC" w:rsidRDefault="665FA0FB" w14:paraId="037E9333" w14:textId="7236EE3B">
            <w:pPr>
              <w:spacing w:after="0" w:line="240" w:lineRule="auto"/>
              <w:ind w:left="0" w:firstLine="0"/>
              <w:jc w:val="left"/>
              <w:rPr>
                <w:rFonts w:ascii="Verdana" w:hAnsi="Verdana" w:eastAsia="Times New Roman" w:cs="Segoe UI"/>
                <w:color w:val="0D0D0D"/>
                <w:kern w:val="0"/>
                <w:sz w:val="16"/>
                <w:szCs w:val="16"/>
                <w14:ligatures w14:val="none"/>
              </w:rPr>
            </w:pPr>
            <w:r w:rsidRPr="78BA28F2">
              <w:rPr>
                <w:rFonts w:ascii="Verdana" w:hAnsi="Verdana" w:eastAsia="Times New Roman" w:cs="Segoe UI"/>
                <w:color w:val="0D0D0D" w:themeColor="text1" w:themeTint="F2"/>
                <w:sz w:val="16"/>
                <w:szCs w:val="16"/>
              </w:rPr>
              <w:t>Agregação de avaliações de produtos e serviços</w:t>
            </w:r>
          </w:p>
        </w:tc>
        <w:tc>
          <w:tcPr>
            <w:tcW w:w="2380"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CB51AC" w:rsidR="00CB51AC" w:rsidP="00CB51AC" w:rsidRDefault="665FA0FB" w14:paraId="29E1C91F" w14:textId="39C481AB">
            <w:pPr>
              <w:spacing w:after="0" w:line="240" w:lineRule="auto"/>
              <w:ind w:left="0" w:firstLine="0"/>
              <w:jc w:val="left"/>
              <w:rPr>
                <w:rFonts w:ascii="Verdana" w:hAnsi="Verdana" w:eastAsia="Times New Roman" w:cs="Segoe UI"/>
                <w:color w:val="0D0D0D"/>
                <w:kern w:val="0"/>
                <w:sz w:val="16"/>
                <w:szCs w:val="16"/>
                <w14:ligatures w14:val="none"/>
              </w:rPr>
            </w:pPr>
            <w:r w:rsidRPr="78BA28F2">
              <w:rPr>
                <w:rFonts w:ascii="Verdana" w:hAnsi="Verdana" w:eastAsia="Times New Roman" w:cs="Segoe UI"/>
                <w:color w:val="0D0D0D" w:themeColor="text1" w:themeTint="F2"/>
                <w:sz w:val="16"/>
                <w:szCs w:val="16"/>
              </w:rPr>
              <w:t xml:space="preserve">Feedback direto de produtos/serviços; </w:t>
            </w:r>
            <w:proofErr w:type="gramStart"/>
            <w:r w:rsidRPr="78BA28F2">
              <w:rPr>
                <w:rFonts w:ascii="Verdana" w:hAnsi="Verdana" w:eastAsia="Times New Roman" w:cs="Segoe UI"/>
                <w:color w:val="0D0D0D" w:themeColor="text1" w:themeTint="F2"/>
                <w:sz w:val="16"/>
                <w:szCs w:val="16"/>
              </w:rPr>
              <w:t>Fácil</w:t>
            </w:r>
            <w:proofErr w:type="gramEnd"/>
            <w:r w:rsidRPr="78BA28F2">
              <w:rPr>
                <w:rFonts w:ascii="Verdana" w:hAnsi="Verdana" w:eastAsia="Times New Roman" w:cs="Segoe UI"/>
                <w:color w:val="0D0D0D" w:themeColor="text1" w:themeTint="F2"/>
                <w:sz w:val="16"/>
                <w:szCs w:val="16"/>
              </w:rPr>
              <w:t xml:space="preserve"> acesso público</w:t>
            </w:r>
          </w:p>
        </w:tc>
        <w:tc>
          <w:tcPr>
            <w:tcW w:w="2648" w:type="dxa"/>
            <w:tcBorders>
              <w:top w:val="single" w:color="E3E3E3" w:sz="2" w:space="0"/>
              <w:left w:val="single" w:color="E3E3E3" w:sz="6" w:space="0"/>
              <w:bottom w:val="single" w:color="E3E3E3" w:sz="6" w:space="0"/>
              <w:right w:val="single" w:color="E3E3E3" w:sz="6" w:space="0"/>
            </w:tcBorders>
            <w:shd w:val="clear" w:color="auto" w:fill="FFFFFF" w:themeFill="background1"/>
            <w:vAlign w:val="bottom"/>
          </w:tcPr>
          <w:p w:rsidRPr="00CB51AC" w:rsidR="00CB51AC" w:rsidP="00CB51AC" w:rsidRDefault="665FA0FB" w14:paraId="55ED6993" w14:textId="57AC07EF">
            <w:pPr>
              <w:spacing w:after="0" w:line="240" w:lineRule="auto"/>
              <w:ind w:left="0" w:firstLine="0"/>
              <w:jc w:val="left"/>
              <w:rPr>
                <w:rFonts w:ascii="Verdana" w:hAnsi="Verdana" w:eastAsia="Times New Roman" w:cs="Segoe UI"/>
                <w:color w:val="0D0D0D"/>
                <w:kern w:val="0"/>
                <w:sz w:val="16"/>
                <w:szCs w:val="16"/>
                <w14:ligatures w14:val="none"/>
              </w:rPr>
            </w:pPr>
            <w:r w:rsidRPr="78BA28F2">
              <w:rPr>
                <w:rFonts w:ascii="Verdana" w:hAnsi="Verdana" w:eastAsia="Times New Roman" w:cs="Segoe UI"/>
                <w:color w:val="0D0D0D" w:themeColor="text1" w:themeTint="F2"/>
                <w:sz w:val="16"/>
                <w:szCs w:val="16"/>
              </w:rPr>
              <w:t>Difícil análise agregada; Bias de quem escolhe deixar avaliações</w:t>
            </w:r>
          </w:p>
        </w:tc>
      </w:tr>
    </w:tbl>
    <w:p w:rsidR="78BA28F2" w:rsidRDefault="78BA28F2" w14:paraId="227B2C49" w14:textId="6B08CFED"/>
    <w:p w:rsidR="00CB51AC" w:rsidP="00CB51AC" w:rsidRDefault="00CB51AC" w14:paraId="2AD5FD62" w14:textId="1CB05BD9">
      <w:pPr>
        <w:spacing w:after="96" w:line="259" w:lineRule="auto"/>
        <w:ind w:left="7"/>
        <w:jc w:val="left"/>
      </w:pPr>
      <w:r>
        <w:rPr>
          <w:sz w:val="20"/>
        </w:rPr>
        <w:t xml:space="preserve">Fonte: os autores, 2024 </w:t>
      </w:r>
    </w:p>
    <w:p w:rsidR="00FD49BC" w:rsidRDefault="00FD49BC" w14:paraId="18EC5192" w14:textId="33965F62">
      <w:pPr>
        <w:spacing w:after="139" w:line="259" w:lineRule="auto"/>
        <w:ind w:left="0" w:firstLine="0"/>
        <w:jc w:val="left"/>
      </w:pPr>
    </w:p>
    <w:p w:rsidR="00FD49BC" w:rsidP="00823E0F" w:rsidRDefault="00000000" w14:paraId="3D0210A7" w14:textId="6944B77C">
      <w:pPr>
        <w:spacing w:after="184"/>
        <w:ind w:left="0" w:firstLine="0"/>
      </w:pPr>
      <w:r>
        <w:t xml:space="preserve">A estratégia de mercado deve ser realizada visando criar valor aos clientes, buscando transformar as estratégias de marketing em ação, que consiste no mix de marketing da empresa, composto por produto, preço, praça e promoção, denominados por Kotler como os 4 </w:t>
      </w:r>
      <w:proofErr w:type="spellStart"/>
      <w:r>
        <w:t>P’s</w:t>
      </w:r>
      <w:proofErr w:type="spellEnd"/>
      <w:r>
        <w:t xml:space="preserve"> do marketing. Assim, para compreender melhor as estratégias dos concorrentes indiretos da empresa, foram analisados seus 4 </w:t>
      </w:r>
      <w:proofErr w:type="spellStart"/>
      <w:r>
        <w:t>P’s</w:t>
      </w:r>
      <w:proofErr w:type="spellEnd"/>
      <w:r>
        <w:t xml:space="preserve">, </w:t>
      </w:r>
      <w:r w:rsidR="00823E0F">
        <w:t xml:space="preserve">dos concorrentes indiretos do </w:t>
      </w:r>
      <w:r w:rsidR="5365DB38">
        <w:t>FEEDBACKFY</w:t>
      </w:r>
      <w:r w:rsidR="00823E0F">
        <w:t xml:space="preserve">, </w:t>
      </w:r>
      <w:r>
        <w:t xml:space="preserve">conforme o quadro 6:  </w:t>
      </w:r>
    </w:p>
    <w:p w:rsidR="00823E0F" w:rsidP="00823E0F" w:rsidRDefault="00823E0F" w14:paraId="2C02AE7F" w14:textId="2B839D89">
      <w:pPr>
        <w:spacing w:after="184"/>
        <w:ind w:left="0" w:firstLine="0"/>
        <w:rPr>
          <w:rFonts w:ascii="Roboto" w:hAnsi="Roboto"/>
          <w:color w:val="0D0D0D"/>
          <w:shd w:val="clear" w:color="auto" w:fill="FFFFFF"/>
        </w:rPr>
      </w:pPr>
      <w:r>
        <w:rPr>
          <w:rFonts w:ascii="Roboto" w:hAnsi="Roboto"/>
          <w:color w:val="0D0D0D"/>
          <w:shd w:val="clear" w:color="auto" w:fill="FFFFFF"/>
        </w:rPr>
        <w:t xml:space="preserve">Quadro 6 – Análise dos 4 </w:t>
      </w:r>
      <w:proofErr w:type="spellStart"/>
      <w:r>
        <w:rPr>
          <w:rFonts w:ascii="Roboto" w:hAnsi="Roboto"/>
          <w:color w:val="0D0D0D"/>
          <w:shd w:val="clear" w:color="auto" w:fill="FFFFFF"/>
        </w:rPr>
        <w:t>P's</w:t>
      </w:r>
      <w:proofErr w:type="spellEnd"/>
      <w:r>
        <w:rPr>
          <w:rFonts w:ascii="Roboto" w:hAnsi="Roboto"/>
          <w:color w:val="0D0D0D"/>
          <w:shd w:val="clear" w:color="auto" w:fill="FFFFFF"/>
        </w:rPr>
        <w:t xml:space="preserve"> dos concorrentes indiretos.</w:t>
      </w:r>
    </w:p>
    <w:tbl>
      <w:tblPr>
        <w:tblW w:w="9064" w:type="dxa"/>
        <w:tblCellSpacing w:w="15" w:type="dxa"/>
        <w:tblBorders>
          <w:top w:val="single" w:color="auto" w:sz="2" w:space="0"/>
          <w:left w:val="single" w:color="auto" w:sz="2" w:space="0"/>
          <w:bottom w:val="single" w:color="auto" w:sz="2" w:space="0"/>
          <w:right w:val="single" w:color="auto" w:sz="2" w:space="0"/>
        </w:tblBorders>
        <w:shd w:val="clear" w:color="auto" w:fill="FFFFFF"/>
        <w:tblCellMar>
          <w:top w:w="15" w:type="dxa"/>
          <w:left w:w="15" w:type="dxa"/>
          <w:bottom w:w="15" w:type="dxa"/>
          <w:right w:w="15" w:type="dxa"/>
        </w:tblCellMar>
        <w:tblLook w:val="04A0" w:firstRow="1" w:lastRow="0" w:firstColumn="1" w:lastColumn="0" w:noHBand="0" w:noVBand="1"/>
      </w:tblPr>
      <w:tblGrid>
        <w:gridCol w:w="1929"/>
        <w:gridCol w:w="1749"/>
        <w:gridCol w:w="1843"/>
        <w:gridCol w:w="1701"/>
        <w:gridCol w:w="1842"/>
      </w:tblGrid>
      <w:tr w:rsidRPr="00823E0F" w:rsidR="00823E0F" w:rsidTr="78BA28F2" w14:paraId="7188F5A3" w14:textId="77777777">
        <w:trPr>
          <w:tblHeader/>
          <w:tblCellSpacing w:w="15" w:type="dxa"/>
        </w:trPr>
        <w:tc>
          <w:tcPr>
            <w:tcW w:w="1884" w:type="dxa"/>
            <w:tcBorders>
              <w:top w:val="single" w:color="E3E3E3" w:sz="6" w:space="0"/>
              <w:left w:val="single" w:color="E3E3E3" w:sz="6" w:space="0"/>
              <w:bottom w:val="single" w:color="E3E3E3" w:sz="6" w:space="0"/>
              <w:right w:val="single" w:color="E3E3E3" w:sz="2" w:space="0"/>
            </w:tcBorders>
            <w:shd w:val="clear" w:color="auto" w:fill="FFFFFF" w:themeFill="background1"/>
            <w:vAlign w:val="bottom"/>
            <w:hideMark/>
          </w:tcPr>
          <w:p w:rsidRPr="00823E0F" w:rsidR="00823E0F" w:rsidP="00823E0F" w:rsidRDefault="00823E0F" w14:paraId="6A359BC0" w14:textId="77777777">
            <w:pPr>
              <w:spacing w:after="0" w:line="240" w:lineRule="auto"/>
              <w:ind w:left="0" w:firstLine="0"/>
              <w:jc w:val="center"/>
              <w:rPr>
                <w:rFonts w:ascii="Verdana" w:hAnsi="Verdana" w:eastAsia="Times New Roman" w:cs="Segoe UI"/>
                <w:b/>
                <w:bCs/>
                <w:color w:val="000000" w:themeColor="text1"/>
                <w:kern w:val="0"/>
                <w:sz w:val="16"/>
                <w:szCs w:val="16"/>
                <w14:ligatures w14:val="none"/>
              </w:rPr>
            </w:pPr>
            <w:r w:rsidRPr="00823E0F">
              <w:rPr>
                <w:rFonts w:ascii="Verdana" w:hAnsi="Verdana" w:eastAsia="Times New Roman" w:cs="Segoe UI"/>
                <w:b/>
                <w:bCs/>
                <w:color w:val="000000" w:themeColor="text1"/>
                <w:kern w:val="0"/>
                <w:sz w:val="16"/>
                <w:szCs w:val="16"/>
                <w14:ligatures w14:val="none"/>
              </w:rPr>
              <w:t>Concorrentes Indiretos</w:t>
            </w:r>
          </w:p>
        </w:tc>
        <w:tc>
          <w:tcPr>
            <w:tcW w:w="1719" w:type="dxa"/>
            <w:tcBorders>
              <w:top w:val="single" w:color="E3E3E3" w:sz="6" w:space="0"/>
              <w:left w:val="single" w:color="E3E3E3" w:sz="6" w:space="0"/>
              <w:bottom w:val="single" w:color="E3E3E3" w:sz="6" w:space="0"/>
              <w:right w:val="single" w:color="E3E3E3" w:sz="2" w:space="0"/>
            </w:tcBorders>
            <w:shd w:val="clear" w:color="auto" w:fill="FFFFFF" w:themeFill="background1"/>
            <w:vAlign w:val="bottom"/>
            <w:hideMark/>
          </w:tcPr>
          <w:p w:rsidRPr="00823E0F" w:rsidR="00823E0F" w:rsidP="00823E0F" w:rsidRDefault="00823E0F" w14:paraId="25A4F2C9" w14:textId="77777777">
            <w:pPr>
              <w:spacing w:after="0" w:line="240" w:lineRule="auto"/>
              <w:ind w:left="0" w:firstLine="0"/>
              <w:jc w:val="center"/>
              <w:rPr>
                <w:rFonts w:ascii="Verdana" w:hAnsi="Verdana" w:eastAsia="Times New Roman" w:cs="Segoe UI"/>
                <w:b/>
                <w:bCs/>
                <w:color w:val="000000" w:themeColor="text1"/>
                <w:kern w:val="0"/>
                <w:sz w:val="16"/>
                <w:szCs w:val="16"/>
                <w14:ligatures w14:val="none"/>
              </w:rPr>
            </w:pPr>
            <w:r w:rsidRPr="00823E0F">
              <w:rPr>
                <w:rFonts w:ascii="Verdana" w:hAnsi="Verdana" w:eastAsia="Times New Roman" w:cs="Segoe UI"/>
                <w:b/>
                <w:bCs/>
                <w:color w:val="000000" w:themeColor="text1"/>
                <w:kern w:val="0"/>
                <w:sz w:val="16"/>
                <w:szCs w:val="16"/>
                <w14:ligatures w14:val="none"/>
              </w:rPr>
              <w:t>Produto</w:t>
            </w:r>
          </w:p>
        </w:tc>
        <w:tc>
          <w:tcPr>
            <w:tcW w:w="1813" w:type="dxa"/>
            <w:tcBorders>
              <w:top w:val="single" w:color="E3E3E3" w:sz="6" w:space="0"/>
              <w:left w:val="single" w:color="E3E3E3" w:sz="6" w:space="0"/>
              <w:bottom w:val="single" w:color="E3E3E3" w:sz="6" w:space="0"/>
              <w:right w:val="single" w:color="E3E3E3" w:sz="2" w:space="0"/>
            </w:tcBorders>
            <w:shd w:val="clear" w:color="auto" w:fill="FFFFFF" w:themeFill="background1"/>
            <w:vAlign w:val="bottom"/>
            <w:hideMark/>
          </w:tcPr>
          <w:p w:rsidRPr="00823E0F" w:rsidR="00823E0F" w:rsidP="00823E0F" w:rsidRDefault="00823E0F" w14:paraId="4402E149" w14:textId="77777777">
            <w:pPr>
              <w:spacing w:after="0" w:line="240" w:lineRule="auto"/>
              <w:ind w:left="0" w:firstLine="0"/>
              <w:jc w:val="center"/>
              <w:rPr>
                <w:rFonts w:ascii="Verdana" w:hAnsi="Verdana" w:eastAsia="Times New Roman" w:cs="Segoe UI"/>
                <w:b/>
                <w:bCs/>
                <w:color w:val="000000" w:themeColor="text1"/>
                <w:kern w:val="0"/>
                <w:sz w:val="16"/>
                <w:szCs w:val="16"/>
                <w14:ligatures w14:val="none"/>
              </w:rPr>
            </w:pPr>
            <w:r w:rsidRPr="00823E0F">
              <w:rPr>
                <w:rFonts w:ascii="Verdana" w:hAnsi="Verdana" w:eastAsia="Times New Roman" w:cs="Segoe UI"/>
                <w:b/>
                <w:bCs/>
                <w:color w:val="000000" w:themeColor="text1"/>
                <w:kern w:val="0"/>
                <w:sz w:val="16"/>
                <w:szCs w:val="16"/>
                <w14:ligatures w14:val="none"/>
              </w:rPr>
              <w:t>Preço</w:t>
            </w:r>
          </w:p>
        </w:tc>
        <w:tc>
          <w:tcPr>
            <w:tcW w:w="1671" w:type="dxa"/>
            <w:tcBorders>
              <w:top w:val="single" w:color="E3E3E3" w:sz="6" w:space="0"/>
              <w:left w:val="single" w:color="E3E3E3" w:sz="6" w:space="0"/>
              <w:bottom w:val="single" w:color="E3E3E3" w:sz="6" w:space="0"/>
              <w:right w:val="single" w:color="E3E3E3" w:sz="2" w:space="0"/>
            </w:tcBorders>
            <w:shd w:val="clear" w:color="auto" w:fill="FFFFFF" w:themeFill="background1"/>
            <w:vAlign w:val="bottom"/>
            <w:hideMark/>
          </w:tcPr>
          <w:p w:rsidRPr="00823E0F" w:rsidR="00823E0F" w:rsidP="00823E0F" w:rsidRDefault="00823E0F" w14:paraId="3D89864F" w14:textId="77777777">
            <w:pPr>
              <w:spacing w:after="0" w:line="240" w:lineRule="auto"/>
              <w:ind w:left="0" w:firstLine="0"/>
              <w:jc w:val="center"/>
              <w:rPr>
                <w:rFonts w:ascii="Verdana" w:hAnsi="Verdana" w:eastAsia="Times New Roman" w:cs="Segoe UI"/>
                <w:b/>
                <w:bCs/>
                <w:color w:val="000000" w:themeColor="text1"/>
                <w:kern w:val="0"/>
                <w:sz w:val="16"/>
                <w:szCs w:val="16"/>
                <w14:ligatures w14:val="none"/>
              </w:rPr>
            </w:pPr>
            <w:r w:rsidRPr="00823E0F">
              <w:rPr>
                <w:rFonts w:ascii="Verdana" w:hAnsi="Verdana" w:eastAsia="Times New Roman" w:cs="Segoe UI"/>
                <w:b/>
                <w:bCs/>
                <w:color w:val="000000" w:themeColor="text1"/>
                <w:kern w:val="0"/>
                <w:sz w:val="16"/>
                <w:szCs w:val="16"/>
                <w14:ligatures w14:val="none"/>
              </w:rPr>
              <w:t>Praça</w:t>
            </w:r>
          </w:p>
        </w:tc>
        <w:tc>
          <w:tcPr>
            <w:tcW w:w="1797" w:type="dxa"/>
            <w:tcBorders>
              <w:top w:val="single" w:color="E3E3E3" w:sz="6" w:space="0"/>
              <w:left w:val="single" w:color="E3E3E3" w:sz="6" w:space="0"/>
              <w:bottom w:val="single" w:color="E3E3E3" w:sz="6" w:space="0"/>
              <w:right w:val="single" w:color="E3E3E3" w:sz="6" w:space="0"/>
            </w:tcBorders>
            <w:shd w:val="clear" w:color="auto" w:fill="FFFFFF" w:themeFill="background1"/>
            <w:vAlign w:val="bottom"/>
            <w:hideMark/>
          </w:tcPr>
          <w:p w:rsidRPr="00823E0F" w:rsidR="00823E0F" w:rsidP="00823E0F" w:rsidRDefault="00823E0F" w14:paraId="5FF267E7" w14:textId="77777777">
            <w:pPr>
              <w:spacing w:after="0" w:line="240" w:lineRule="auto"/>
              <w:ind w:left="0" w:firstLine="0"/>
              <w:jc w:val="center"/>
              <w:rPr>
                <w:rFonts w:ascii="Verdana" w:hAnsi="Verdana" w:eastAsia="Times New Roman" w:cs="Segoe UI"/>
                <w:b/>
                <w:bCs/>
                <w:color w:val="000000" w:themeColor="text1"/>
                <w:kern w:val="0"/>
                <w:sz w:val="16"/>
                <w:szCs w:val="16"/>
                <w14:ligatures w14:val="none"/>
              </w:rPr>
            </w:pPr>
            <w:r w:rsidRPr="00823E0F">
              <w:rPr>
                <w:rFonts w:ascii="Verdana" w:hAnsi="Verdana" w:eastAsia="Times New Roman" w:cs="Segoe UI"/>
                <w:b/>
                <w:bCs/>
                <w:color w:val="000000" w:themeColor="text1"/>
                <w:kern w:val="0"/>
                <w:sz w:val="16"/>
                <w:szCs w:val="16"/>
                <w14:ligatures w14:val="none"/>
              </w:rPr>
              <w:t>Promoção</w:t>
            </w:r>
          </w:p>
        </w:tc>
      </w:tr>
      <w:tr w:rsidRPr="00823E0F" w:rsidR="00823E0F" w:rsidTr="78BA28F2" w14:paraId="16E7A2DB" w14:textId="77777777">
        <w:trPr>
          <w:tblCellSpacing w:w="15" w:type="dxa"/>
        </w:trPr>
        <w:tc>
          <w:tcPr>
            <w:tcW w:w="1884"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823E0F" w:rsidR="00823E0F" w:rsidP="78BA28F2" w:rsidRDefault="4BB33869" w14:paraId="2E445D8F" w14:textId="541B9D3B">
            <w:pPr>
              <w:spacing w:after="0" w:line="240" w:lineRule="auto"/>
              <w:ind w:left="0" w:firstLine="0"/>
              <w:jc w:val="left"/>
              <w:rPr>
                <w:rFonts w:ascii="Verdana" w:hAnsi="Verdana" w:eastAsia="Times New Roman" w:cs="Segoe UI"/>
                <w:color w:val="000000" w:themeColor="text1"/>
                <w:sz w:val="16"/>
                <w:szCs w:val="16"/>
              </w:rPr>
            </w:pPr>
            <w:r w:rsidRPr="78BA28F2">
              <w:rPr>
                <w:rFonts w:asciiTheme="minorHAnsi" w:hAnsiTheme="minorHAnsi" w:eastAsiaTheme="minorEastAsia" w:cstheme="minorBidi"/>
                <w:color w:val="000000" w:themeColor="text1"/>
                <w:sz w:val="16"/>
                <w:szCs w:val="16"/>
              </w:rPr>
              <w:t>Plataformas de Pesquisa de Satisfação</w:t>
            </w:r>
          </w:p>
        </w:tc>
        <w:tc>
          <w:tcPr>
            <w:tcW w:w="1719"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823E0F" w:rsidR="00823E0F" w:rsidP="78BA28F2" w:rsidRDefault="4BB33869" w14:paraId="0FC60DCB" w14:textId="441282D0">
            <w:pPr>
              <w:spacing w:after="0" w:line="240" w:lineRule="auto"/>
              <w:ind w:left="0" w:firstLine="0"/>
              <w:jc w:val="left"/>
              <w:rPr>
                <w:rFonts w:ascii="Verdana" w:hAnsi="Verdana" w:eastAsia="Times New Roman" w:cs="Segoe UI"/>
                <w:color w:val="000000" w:themeColor="text1"/>
                <w:sz w:val="16"/>
                <w:szCs w:val="16"/>
              </w:rPr>
            </w:pPr>
            <w:r w:rsidRPr="78BA28F2">
              <w:rPr>
                <w:rFonts w:asciiTheme="minorHAnsi" w:hAnsiTheme="minorHAnsi" w:eastAsiaTheme="minorEastAsia" w:cstheme="minorBidi"/>
                <w:color w:val="000000" w:themeColor="text1"/>
                <w:sz w:val="16"/>
                <w:szCs w:val="16"/>
              </w:rPr>
              <w:t>Ferramentas que permitem criar e distribuir pesquisas para coletar feedback dos clientes.</w:t>
            </w:r>
          </w:p>
        </w:tc>
        <w:tc>
          <w:tcPr>
            <w:tcW w:w="1813"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823E0F" w:rsidR="00823E0F" w:rsidP="78BA28F2" w:rsidRDefault="4BB33869" w14:paraId="3C0BEC3A" w14:textId="74BE89C8">
            <w:pPr>
              <w:spacing w:after="0" w:line="240" w:lineRule="auto"/>
              <w:ind w:left="0" w:firstLine="0"/>
              <w:jc w:val="left"/>
              <w:rPr>
                <w:rFonts w:ascii="Verdana" w:hAnsi="Verdana" w:eastAsia="Times New Roman" w:cs="Segoe UI"/>
                <w:color w:val="000000" w:themeColor="text1"/>
                <w:sz w:val="16"/>
                <w:szCs w:val="16"/>
              </w:rPr>
            </w:pPr>
            <w:r w:rsidRPr="78BA28F2">
              <w:rPr>
                <w:rFonts w:asciiTheme="minorHAnsi" w:hAnsiTheme="minorHAnsi" w:eastAsiaTheme="minorEastAsia" w:cstheme="minorBidi"/>
                <w:color w:val="000000" w:themeColor="text1"/>
                <w:sz w:val="16"/>
                <w:szCs w:val="16"/>
              </w:rPr>
              <w:t>Modelos baseados em assinatura ou uso. Preços podem variar amplamente.</w:t>
            </w:r>
          </w:p>
        </w:tc>
        <w:tc>
          <w:tcPr>
            <w:tcW w:w="1671"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823E0F" w:rsidR="00823E0F" w:rsidP="78BA28F2" w:rsidRDefault="4BB33869" w14:paraId="307251DA" w14:textId="2E14D5C4">
            <w:pPr>
              <w:spacing w:after="0" w:line="240" w:lineRule="auto"/>
              <w:ind w:left="0" w:firstLine="0"/>
              <w:jc w:val="left"/>
              <w:rPr>
                <w:rFonts w:ascii="Verdana" w:hAnsi="Verdana" w:eastAsia="Times New Roman" w:cs="Segoe UI"/>
                <w:color w:val="000000" w:themeColor="text1"/>
                <w:sz w:val="16"/>
                <w:szCs w:val="16"/>
              </w:rPr>
            </w:pPr>
            <w:r w:rsidRPr="78BA28F2">
              <w:rPr>
                <w:rFonts w:asciiTheme="minorHAnsi" w:hAnsiTheme="minorHAnsi" w:eastAsiaTheme="minorEastAsia" w:cstheme="minorBidi"/>
                <w:color w:val="000000" w:themeColor="text1"/>
                <w:sz w:val="16"/>
                <w:szCs w:val="16"/>
              </w:rPr>
              <w:t>Disponíveis online, acessíveis globalmente através da internet.</w:t>
            </w:r>
          </w:p>
        </w:tc>
        <w:tc>
          <w:tcPr>
            <w:tcW w:w="1797" w:type="dxa"/>
            <w:tcBorders>
              <w:top w:val="single" w:color="E3E3E3" w:sz="2" w:space="0"/>
              <w:left w:val="single" w:color="E3E3E3" w:sz="6" w:space="0"/>
              <w:bottom w:val="single" w:color="E3E3E3" w:sz="6" w:space="0"/>
              <w:right w:val="single" w:color="E3E3E3" w:sz="6" w:space="0"/>
            </w:tcBorders>
            <w:shd w:val="clear" w:color="auto" w:fill="FFFFFF" w:themeFill="background1"/>
            <w:vAlign w:val="bottom"/>
          </w:tcPr>
          <w:p w:rsidRPr="00823E0F" w:rsidR="00823E0F" w:rsidP="78BA28F2" w:rsidRDefault="4BB33869" w14:paraId="2CBAD770" w14:textId="2941D6B6">
            <w:pPr>
              <w:spacing w:after="0" w:line="240" w:lineRule="auto"/>
              <w:ind w:left="0" w:firstLine="0"/>
              <w:jc w:val="left"/>
              <w:rPr>
                <w:rFonts w:ascii="Verdana" w:hAnsi="Verdana" w:eastAsia="Times New Roman" w:cs="Segoe UI"/>
                <w:color w:val="000000" w:themeColor="text1"/>
                <w:sz w:val="16"/>
                <w:szCs w:val="16"/>
              </w:rPr>
            </w:pPr>
            <w:r w:rsidRPr="78BA28F2">
              <w:rPr>
                <w:rFonts w:asciiTheme="minorHAnsi" w:hAnsiTheme="minorHAnsi" w:eastAsiaTheme="minorEastAsia" w:cstheme="minorBidi"/>
                <w:color w:val="000000" w:themeColor="text1"/>
                <w:sz w:val="16"/>
                <w:szCs w:val="16"/>
              </w:rPr>
              <w:t>Marketing digital, parcerias com plataformas de e-commerce, webinars educativos.</w:t>
            </w:r>
          </w:p>
        </w:tc>
      </w:tr>
      <w:tr w:rsidRPr="00823E0F" w:rsidR="00823E0F" w:rsidTr="78BA28F2" w14:paraId="14BA0398" w14:textId="77777777">
        <w:trPr>
          <w:tblCellSpacing w:w="15" w:type="dxa"/>
        </w:trPr>
        <w:tc>
          <w:tcPr>
            <w:tcW w:w="1884"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823E0F" w:rsidR="00823E0F" w:rsidP="78BA28F2" w:rsidRDefault="4BB33869" w14:paraId="4F5F63C1" w14:textId="28B154B1">
            <w:pPr>
              <w:spacing w:after="0" w:line="240" w:lineRule="auto"/>
              <w:ind w:left="0" w:firstLine="0"/>
              <w:jc w:val="left"/>
              <w:rPr>
                <w:rFonts w:ascii="Verdana" w:hAnsi="Verdana" w:eastAsia="Times New Roman" w:cs="Segoe UI"/>
                <w:color w:val="000000" w:themeColor="text1"/>
                <w:sz w:val="16"/>
                <w:szCs w:val="16"/>
              </w:rPr>
            </w:pPr>
            <w:r w:rsidRPr="78BA28F2">
              <w:rPr>
                <w:rFonts w:asciiTheme="minorHAnsi" w:hAnsiTheme="minorHAnsi" w:eastAsiaTheme="minorEastAsia" w:cstheme="minorBidi"/>
                <w:color w:val="000000" w:themeColor="text1"/>
                <w:sz w:val="16"/>
                <w:szCs w:val="16"/>
              </w:rPr>
              <w:t>Ferramentas de CRM</w:t>
            </w:r>
          </w:p>
        </w:tc>
        <w:tc>
          <w:tcPr>
            <w:tcW w:w="1719"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823E0F" w:rsidR="00823E0F" w:rsidP="78BA28F2" w:rsidRDefault="4BB33869" w14:paraId="1982C5CC" w14:textId="57D0B4C4">
            <w:pPr>
              <w:spacing w:after="0" w:line="240" w:lineRule="auto"/>
              <w:ind w:left="0" w:firstLine="0"/>
              <w:jc w:val="left"/>
              <w:rPr>
                <w:rFonts w:ascii="Verdana" w:hAnsi="Verdana" w:eastAsia="Times New Roman" w:cs="Segoe UI"/>
                <w:color w:val="000000" w:themeColor="text1"/>
                <w:sz w:val="16"/>
                <w:szCs w:val="16"/>
              </w:rPr>
            </w:pPr>
            <w:r w:rsidRPr="78BA28F2">
              <w:rPr>
                <w:rFonts w:asciiTheme="minorHAnsi" w:hAnsiTheme="minorHAnsi" w:eastAsiaTheme="minorEastAsia" w:cstheme="minorBidi"/>
                <w:color w:val="000000" w:themeColor="text1"/>
                <w:sz w:val="16"/>
                <w:szCs w:val="16"/>
              </w:rPr>
              <w:t>Sistemas projetados para gerenciar as relações com os clientes, incluindo armazenamento de feedback.</w:t>
            </w:r>
          </w:p>
        </w:tc>
        <w:tc>
          <w:tcPr>
            <w:tcW w:w="1813"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823E0F" w:rsidR="00823E0F" w:rsidP="78BA28F2" w:rsidRDefault="4BB33869" w14:paraId="48EADF0D" w14:textId="1AE2B162">
            <w:pPr>
              <w:spacing w:after="0" w:line="240" w:lineRule="auto"/>
              <w:ind w:left="0" w:firstLine="0"/>
              <w:jc w:val="left"/>
              <w:rPr>
                <w:rFonts w:ascii="Verdana" w:hAnsi="Verdana" w:eastAsia="Times New Roman" w:cs="Segoe UI"/>
                <w:color w:val="000000" w:themeColor="text1"/>
                <w:sz w:val="16"/>
                <w:szCs w:val="16"/>
              </w:rPr>
            </w:pPr>
            <w:r w:rsidRPr="78BA28F2">
              <w:rPr>
                <w:rFonts w:asciiTheme="minorHAnsi" w:hAnsiTheme="minorHAnsi" w:eastAsiaTheme="minorEastAsia" w:cstheme="minorBidi"/>
                <w:color w:val="000000" w:themeColor="text1"/>
                <w:sz w:val="16"/>
                <w:szCs w:val="16"/>
              </w:rPr>
              <w:t>Geralmente baseado em assinatura, com várias faixas de preço dependendo dos recursos.</w:t>
            </w:r>
          </w:p>
        </w:tc>
        <w:tc>
          <w:tcPr>
            <w:tcW w:w="1671"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823E0F" w:rsidR="00823E0F" w:rsidP="78BA28F2" w:rsidRDefault="4BB33869" w14:paraId="757BDB8C" w14:textId="68EE9A85">
            <w:pPr>
              <w:spacing w:after="0" w:line="240" w:lineRule="auto"/>
              <w:ind w:left="0" w:firstLine="0"/>
              <w:jc w:val="left"/>
              <w:rPr>
                <w:rFonts w:ascii="Verdana" w:hAnsi="Verdana" w:eastAsia="Times New Roman" w:cs="Segoe UI"/>
                <w:color w:val="000000" w:themeColor="text1"/>
                <w:sz w:val="16"/>
                <w:szCs w:val="16"/>
              </w:rPr>
            </w:pPr>
            <w:r w:rsidRPr="78BA28F2">
              <w:rPr>
                <w:rFonts w:asciiTheme="minorHAnsi" w:hAnsiTheme="minorHAnsi" w:eastAsiaTheme="minorEastAsia" w:cstheme="minorBidi"/>
                <w:color w:val="000000" w:themeColor="text1"/>
                <w:sz w:val="16"/>
                <w:szCs w:val="16"/>
              </w:rPr>
              <w:t>Disponíveis principalmente online, algumas podem ter presença local para suporte.</w:t>
            </w:r>
          </w:p>
        </w:tc>
        <w:tc>
          <w:tcPr>
            <w:tcW w:w="1797" w:type="dxa"/>
            <w:tcBorders>
              <w:top w:val="single" w:color="E3E3E3" w:sz="2" w:space="0"/>
              <w:left w:val="single" w:color="E3E3E3" w:sz="6" w:space="0"/>
              <w:bottom w:val="single" w:color="E3E3E3" w:sz="6" w:space="0"/>
              <w:right w:val="single" w:color="E3E3E3" w:sz="6" w:space="0"/>
            </w:tcBorders>
            <w:shd w:val="clear" w:color="auto" w:fill="FFFFFF" w:themeFill="background1"/>
            <w:vAlign w:val="bottom"/>
          </w:tcPr>
          <w:p w:rsidRPr="00823E0F" w:rsidR="00823E0F" w:rsidP="78BA28F2" w:rsidRDefault="4BB33869" w14:paraId="2BA2844B" w14:textId="348A3AEC">
            <w:pPr>
              <w:spacing w:after="0" w:line="240" w:lineRule="auto"/>
              <w:ind w:left="0" w:firstLine="0"/>
              <w:jc w:val="left"/>
              <w:rPr>
                <w:rFonts w:ascii="Verdana" w:hAnsi="Verdana" w:eastAsia="Times New Roman" w:cs="Segoe UI"/>
                <w:color w:val="000000" w:themeColor="text1"/>
                <w:sz w:val="16"/>
                <w:szCs w:val="16"/>
              </w:rPr>
            </w:pPr>
            <w:r w:rsidRPr="78BA28F2">
              <w:rPr>
                <w:rFonts w:asciiTheme="minorHAnsi" w:hAnsiTheme="minorHAnsi" w:eastAsiaTheme="minorEastAsia" w:cstheme="minorBidi"/>
                <w:color w:val="000000" w:themeColor="text1"/>
                <w:sz w:val="16"/>
                <w:szCs w:val="16"/>
              </w:rPr>
              <w:t>Estratégias de inbound marketing, presença em eventos de negócios, estudos de caso.</w:t>
            </w:r>
          </w:p>
        </w:tc>
      </w:tr>
      <w:tr w:rsidRPr="00823E0F" w:rsidR="00823E0F" w:rsidTr="78BA28F2" w14:paraId="1155CDD2" w14:textId="77777777">
        <w:trPr>
          <w:tblCellSpacing w:w="15" w:type="dxa"/>
        </w:trPr>
        <w:tc>
          <w:tcPr>
            <w:tcW w:w="1884"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823E0F" w:rsidR="00823E0F" w:rsidP="78BA28F2" w:rsidRDefault="1D3B3A49" w14:paraId="3F28A999" w14:textId="175D6790">
            <w:pPr>
              <w:spacing w:after="0" w:line="240" w:lineRule="auto"/>
              <w:ind w:left="0" w:firstLine="0"/>
              <w:jc w:val="left"/>
              <w:rPr>
                <w:rFonts w:asciiTheme="minorHAnsi" w:hAnsiTheme="minorHAnsi" w:eastAsiaTheme="minorEastAsia" w:cstheme="minorBidi"/>
                <w:color w:val="000000" w:themeColor="text1"/>
                <w:sz w:val="16"/>
                <w:szCs w:val="16"/>
              </w:rPr>
            </w:pPr>
            <w:r w:rsidRPr="78BA28F2">
              <w:rPr>
                <w:rFonts w:asciiTheme="minorHAnsi" w:hAnsiTheme="minorHAnsi" w:eastAsiaTheme="minorEastAsia" w:cstheme="minorBidi"/>
                <w:color w:val="000000" w:themeColor="text1"/>
                <w:sz w:val="16"/>
                <w:szCs w:val="16"/>
              </w:rPr>
              <w:t>Monitoramento de Mídias Sociais</w:t>
            </w:r>
            <w:r w:rsidR="00823E0F">
              <w:tab/>
            </w:r>
          </w:p>
        </w:tc>
        <w:tc>
          <w:tcPr>
            <w:tcW w:w="1719"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823E0F" w:rsidR="00823E0F" w:rsidP="78BA28F2" w:rsidRDefault="0E5F4E16" w14:paraId="15FF2215" w14:textId="526F544E">
            <w:pPr>
              <w:spacing w:after="0" w:line="240" w:lineRule="auto"/>
              <w:ind w:left="0" w:firstLine="0"/>
              <w:jc w:val="left"/>
              <w:rPr>
                <w:rFonts w:asciiTheme="minorHAnsi" w:hAnsiTheme="minorHAnsi" w:eastAsiaTheme="minorEastAsia" w:cstheme="minorBidi"/>
                <w:color w:val="000000" w:themeColor="text1"/>
                <w:sz w:val="16"/>
                <w:szCs w:val="16"/>
              </w:rPr>
            </w:pPr>
            <w:r w:rsidRPr="78BA28F2">
              <w:rPr>
                <w:rFonts w:asciiTheme="minorHAnsi" w:hAnsiTheme="minorHAnsi" w:eastAsiaTheme="minorEastAsia" w:cstheme="minorBidi"/>
                <w:color w:val="000000" w:themeColor="text1"/>
                <w:sz w:val="16"/>
                <w:szCs w:val="16"/>
              </w:rPr>
              <w:t>Plataformas que rastreiam menções, hashtags e feedback em várias plataformas de mídia social.</w:t>
            </w:r>
          </w:p>
        </w:tc>
        <w:tc>
          <w:tcPr>
            <w:tcW w:w="1813"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823E0F" w:rsidR="00823E0F" w:rsidP="78BA28F2" w:rsidRDefault="0E5F4E16" w14:paraId="77CB4EC0" w14:textId="38021882">
            <w:pPr>
              <w:spacing w:after="0" w:line="240" w:lineRule="auto"/>
              <w:ind w:left="0" w:firstLine="0"/>
              <w:jc w:val="left"/>
              <w:rPr>
                <w:rFonts w:ascii="Verdana" w:hAnsi="Verdana" w:eastAsia="Times New Roman" w:cs="Segoe UI"/>
                <w:color w:val="000000" w:themeColor="text1"/>
                <w:sz w:val="16"/>
                <w:szCs w:val="16"/>
              </w:rPr>
            </w:pPr>
            <w:r w:rsidRPr="78BA28F2">
              <w:rPr>
                <w:rFonts w:asciiTheme="minorHAnsi" w:hAnsiTheme="minorHAnsi" w:eastAsiaTheme="minorEastAsia" w:cstheme="minorBidi"/>
                <w:color w:val="000000" w:themeColor="text1"/>
                <w:sz w:val="16"/>
                <w:szCs w:val="16"/>
              </w:rPr>
              <w:t>Varia desde opções gratuitas até pacotes empresariais caros.</w:t>
            </w:r>
          </w:p>
        </w:tc>
        <w:tc>
          <w:tcPr>
            <w:tcW w:w="1671"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823E0F" w:rsidR="00823E0F" w:rsidP="78BA28F2" w:rsidRDefault="00823E0F" w14:paraId="5CAD660E" w14:textId="6C55B22C">
            <w:pPr>
              <w:spacing w:after="0" w:line="240" w:lineRule="auto"/>
              <w:ind w:left="0" w:firstLine="0"/>
              <w:jc w:val="left"/>
              <w:rPr>
                <w:rFonts w:asciiTheme="minorHAnsi" w:hAnsiTheme="minorHAnsi" w:eastAsiaTheme="minorEastAsia" w:cstheme="minorBidi"/>
                <w:color w:val="000000" w:themeColor="text1"/>
                <w:sz w:val="16"/>
                <w:szCs w:val="16"/>
              </w:rPr>
            </w:pPr>
          </w:p>
          <w:p w:rsidRPr="00823E0F" w:rsidR="00823E0F" w:rsidP="78BA28F2" w:rsidRDefault="0E5F4E16" w14:paraId="4D9914C2" w14:textId="64EB16E9">
            <w:pPr>
              <w:spacing w:after="0" w:line="240" w:lineRule="auto"/>
              <w:ind w:left="0" w:firstLine="0"/>
              <w:jc w:val="left"/>
              <w:rPr>
                <w:rFonts w:ascii="Verdana" w:hAnsi="Verdana" w:eastAsia="Times New Roman" w:cs="Segoe UI"/>
                <w:color w:val="000000" w:themeColor="text1"/>
                <w:sz w:val="16"/>
                <w:szCs w:val="16"/>
              </w:rPr>
            </w:pPr>
            <w:r w:rsidRPr="78BA28F2">
              <w:rPr>
                <w:rFonts w:asciiTheme="minorHAnsi" w:hAnsiTheme="minorHAnsi" w:eastAsiaTheme="minorEastAsia" w:cstheme="minorBidi"/>
                <w:color w:val="000000" w:themeColor="text1"/>
                <w:sz w:val="16"/>
                <w:szCs w:val="16"/>
              </w:rPr>
              <w:t>Serviços baseados na nuvem acessíveis globalmente.</w:t>
            </w:r>
          </w:p>
        </w:tc>
        <w:tc>
          <w:tcPr>
            <w:tcW w:w="1797" w:type="dxa"/>
            <w:tcBorders>
              <w:top w:val="single" w:color="E3E3E3" w:sz="2" w:space="0"/>
              <w:left w:val="single" w:color="E3E3E3" w:sz="6" w:space="0"/>
              <w:bottom w:val="single" w:color="E3E3E3" w:sz="6" w:space="0"/>
              <w:right w:val="single" w:color="E3E3E3" w:sz="6" w:space="0"/>
            </w:tcBorders>
            <w:shd w:val="clear" w:color="auto" w:fill="FFFFFF" w:themeFill="background1"/>
            <w:vAlign w:val="bottom"/>
          </w:tcPr>
          <w:p w:rsidRPr="00823E0F" w:rsidR="00823E0F" w:rsidP="78BA28F2" w:rsidRDefault="00823E0F" w14:paraId="42E5F470" w14:textId="23B994F5">
            <w:pPr>
              <w:spacing w:after="0" w:line="240" w:lineRule="auto"/>
              <w:ind w:left="0" w:firstLine="0"/>
              <w:jc w:val="left"/>
              <w:rPr>
                <w:rFonts w:asciiTheme="minorHAnsi" w:hAnsiTheme="minorHAnsi" w:eastAsiaTheme="minorEastAsia" w:cstheme="minorBidi"/>
                <w:color w:val="000000" w:themeColor="text1"/>
                <w:sz w:val="16"/>
                <w:szCs w:val="16"/>
              </w:rPr>
            </w:pPr>
          </w:p>
          <w:p w:rsidRPr="00823E0F" w:rsidR="00823E0F" w:rsidP="78BA28F2" w:rsidRDefault="0E5F4E16" w14:paraId="04BE3DCE" w14:textId="246B29DE">
            <w:pPr>
              <w:spacing w:after="0" w:line="240" w:lineRule="auto"/>
              <w:ind w:left="0" w:firstLine="0"/>
              <w:jc w:val="left"/>
              <w:rPr>
                <w:rFonts w:ascii="Verdana" w:hAnsi="Verdana" w:eastAsia="Times New Roman" w:cs="Segoe UI"/>
                <w:color w:val="000000" w:themeColor="text1"/>
                <w:sz w:val="16"/>
                <w:szCs w:val="16"/>
              </w:rPr>
            </w:pPr>
            <w:r w:rsidRPr="78BA28F2">
              <w:rPr>
                <w:rFonts w:asciiTheme="minorHAnsi" w:hAnsiTheme="minorHAnsi" w:eastAsiaTheme="minorEastAsia" w:cstheme="minorBidi"/>
                <w:color w:val="000000" w:themeColor="text1"/>
                <w:sz w:val="16"/>
                <w:szCs w:val="16"/>
              </w:rPr>
              <w:t>Campanhas de mídia social, parcerias com influenciadores, demonstrações gratuitas.</w:t>
            </w:r>
          </w:p>
        </w:tc>
      </w:tr>
      <w:tr w:rsidRPr="00823E0F" w:rsidR="00823E0F" w:rsidTr="78BA28F2" w14:paraId="454202F8" w14:textId="77777777">
        <w:trPr>
          <w:tblCellSpacing w:w="15" w:type="dxa"/>
        </w:trPr>
        <w:tc>
          <w:tcPr>
            <w:tcW w:w="1884"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823E0F" w:rsidR="00823E0F" w:rsidP="78BA28F2" w:rsidRDefault="43181122" w14:paraId="23C5BDCB" w14:textId="351ADBC9">
            <w:pPr>
              <w:spacing w:after="0" w:line="240" w:lineRule="auto"/>
              <w:ind w:left="0" w:firstLine="0"/>
              <w:jc w:val="left"/>
              <w:rPr>
                <w:rFonts w:ascii="Verdana" w:hAnsi="Verdana" w:eastAsia="Times New Roman" w:cs="Segoe UI"/>
                <w:color w:val="000000" w:themeColor="text1"/>
                <w:sz w:val="16"/>
                <w:szCs w:val="16"/>
              </w:rPr>
            </w:pPr>
            <w:r w:rsidRPr="78BA28F2">
              <w:rPr>
                <w:rFonts w:asciiTheme="minorHAnsi" w:hAnsiTheme="minorHAnsi" w:eastAsiaTheme="minorEastAsia" w:cstheme="minorBidi"/>
                <w:color w:val="000000" w:themeColor="text1"/>
                <w:sz w:val="16"/>
                <w:szCs w:val="16"/>
              </w:rPr>
              <w:t>Análise de Dados e BI</w:t>
            </w:r>
          </w:p>
        </w:tc>
        <w:tc>
          <w:tcPr>
            <w:tcW w:w="1719"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823E0F" w:rsidR="00823E0F" w:rsidP="78BA28F2" w:rsidRDefault="43181122" w14:paraId="740ED9AD" w14:textId="1A82634D">
            <w:pPr>
              <w:spacing w:after="0" w:line="240" w:lineRule="auto"/>
              <w:ind w:left="0" w:firstLine="0"/>
              <w:jc w:val="left"/>
              <w:rPr>
                <w:rFonts w:ascii="Verdana" w:hAnsi="Verdana" w:eastAsia="Times New Roman" w:cs="Segoe UI"/>
                <w:color w:val="000000" w:themeColor="text1"/>
                <w:sz w:val="16"/>
                <w:szCs w:val="16"/>
              </w:rPr>
            </w:pPr>
            <w:r w:rsidRPr="78BA28F2">
              <w:rPr>
                <w:rFonts w:asciiTheme="minorHAnsi" w:hAnsiTheme="minorHAnsi" w:eastAsiaTheme="minorEastAsia" w:cstheme="minorBidi"/>
                <w:color w:val="000000" w:themeColor="text1"/>
                <w:sz w:val="16"/>
                <w:szCs w:val="16"/>
              </w:rPr>
              <w:t xml:space="preserve">Ferramentas que analisam grandes conjuntos de dados para insights, podendo incluir feedback do cliente. </w:t>
            </w:r>
          </w:p>
        </w:tc>
        <w:tc>
          <w:tcPr>
            <w:tcW w:w="1813"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823E0F" w:rsidR="00823E0F" w:rsidP="78BA28F2" w:rsidRDefault="43181122" w14:paraId="78C1C63E" w14:textId="660D6874">
            <w:pPr>
              <w:spacing w:after="0" w:line="240" w:lineRule="auto"/>
              <w:ind w:left="0" w:firstLine="0"/>
              <w:jc w:val="left"/>
              <w:rPr>
                <w:rFonts w:ascii="Verdana" w:hAnsi="Verdana" w:eastAsia="Times New Roman" w:cs="Segoe UI"/>
                <w:color w:val="000000" w:themeColor="text1"/>
                <w:sz w:val="16"/>
                <w:szCs w:val="16"/>
              </w:rPr>
            </w:pPr>
            <w:r w:rsidRPr="78BA28F2">
              <w:rPr>
                <w:rFonts w:asciiTheme="minorHAnsi" w:hAnsiTheme="minorHAnsi" w:eastAsiaTheme="minorEastAsia" w:cstheme="minorBidi"/>
                <w:color w:val="000000" w:themeColor="text1"/>
                <w:sz w:val="16"/>
                <w:szCs w:val="16"/>
              </w:rPr>
              <w:t xml:space="preserve">Varia de ferramentas gratuitas a soluções empresariais avançadas. </w:t>
            </w:r>
          </w:p>
        </w:tc>
        <w:tc>
          <w:tcPr>
            <w:tcW w:w="1671"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823E0F" w:rsidR="00823E0F" w:rsidP="78BA28F2" w:rsidRDefault="43181122" w14:paraId="3CDF373A" w14:textId="179692A6">
            <w:pPr>
              <w:spacing w:after="0" w:line="240" w:lineRule="auto"/>
              <w:ind w:left="0" w:firstLine="0"/>
              <w:jc w:val="left"/>
              <w:rPr>
                <w:rFonts w:ascii="Verdana" w:hAnsi="Verdana" w:eastAsia="Times New Roman" w:cs="Segoe UI"/>
                <w:color w:val="000000" w:themeColor="text1"/>
                <w:sz w:val="16"/>
                <w:szCs w:val="16"/>
              </w:rPr>
            </w:pPr>
            <w:r w:rsidRPr="78BA28F2">
              <w:rPr>
                <w:rFonts w:asciiTheme="minorHAnsi" w:hAnsiTheme="minorHAnsi" w:eastAsiaTheme="minorEastAsia" w:cstheme="minorBidi"/>
                <w:color w:val="000000" w:themeColor="text1"/>
                <w:sz w:val="16"/>
                <w:szCs w:val="16"/>
              </w:rPr>
              <w:t>Principalmente online, com algumas oferecendo consultoria e suporte presencial.</w:t>
            </w:r>
          </w:p>
        </w:tc>
        <w:tc>
          <w:tcPr>
            <w:tcW w:w="1797" w:type="dxa"/>
            <w:tcBorders>
              <w:top w:val="single" w:color="E3E3E3" w:sz="2" w:space="0"/>
              <w:left w:val="single" w:color="E3E3E3" w:sz="6" w:space="0"/>
              <w:bottom w:val="single" w:color="E3E3E3" w:sz="6" w:space="0"/>
              <w:right w:val="single" w:color="E3E3E3" w:sz="6" w:space="0"/>
            </w:tcBorders>
            <w:shd w:val="clear" w:color="auto" w:fill="FFFFFF" w:themeFill="background1"/>
            <w:vAlign w:val="bottom"/>
          </w:tcPr>
          <w:p w:rsidRPr="00823E0F" w:rsidR="00823E0F" w:rsidP="78BA28F2" w:rsidRDefault="00823E0F" w14:paraId="6D35DFA5" w14:textId="3041BBAE">
            <w:pPr>
              <w:spacing w:after="0" w:line="240" w:lineRule="auto"/>
              <w:ind w:left="0" w:firstLine="0"/>
              <w:jc w:val="left"/>
              <w:rPr>
                <w:rFonts w:ascii="Verdana" w:hAnsi="Verdana" w:eastAsia="Times New Roman" w:cs="Segoe UI"/>
                <w:color w:val="000000" w:themeColor="text1"/>
                <w:sz w:val="16"/>
                <w:szCs w:val="16"/>
              </w:rPr>
            </w:pPr>
          </w:p>
          <w:p w:rsidRPr="00823E0F" w:rsidR="00823E0F" w:rsidP="78BA28F2" w:rsidRDefault="43181122" w14:paraId="63D5D9CA" w14:textId="06AAA9D3">
            <w:pPr>
              <w:spacing w:after="0" w:line="240" w:lineRule="auto"/>
              <w:ind w:left="0" w:firstLine="0"/>
              <w:jc w:val="left"/>
              <w:rPr>
                <w:rFonts w:ascii="Verdana" w:hAnsi="Verdana" w:eastAsia="Times New Roman" w:cs="Segoe UI"/>
                <w:color w:val="000000" w:themeColor="text1"/>
                <w:sz w:val="16"/>
                <w:szCs w:val="16"/>
              </w:rPr>
            </w:pPr>
            <w:r w:rsidRPr="78BA28F2">
              <w:rPr>
                <w:rFonts w:asciiTheme="minorHAnsi" w:hAnsiTheme="minorHAnsi" w:eastAsiaTheme="minorEastAsia" w:cstheme="minorBidi"/>
                <w:color w:val="000000" w:themeColor="text1"/>
                <w:sz w:val="16"/>
                <w:szCs w:val="16"/>
              </w:rPr>
              <w:t xml:space="preserve">Conferências de tecnologia, </w:t>
            </w:r>
            <w:proofErr w:type="spellStart"/>
            <w:r w:rsidRPr="78BA28F2">
              <w:rPr>
                <w:rFonts w:asciiTheme="minorHAnsi" w:hAnsiTheme="minorHAnsi" w:eastAsiaTheme="minorEastAsia" w:cstheme="minorBidi"/>
                <w:color w:val="000000" w:themeColor="text1"/>
                <w:sz w:val="16"/>
                <w:szCs w:val="16"/>
              </w:rPr>
              <w:t>whitepapers</w:t>
            </w:r>
            <w:proofErr w:type="spellEnd"/>
            <w:r w:rsidRPr="78BA28F2">
              <w:rPr>
                <w:rFonts w:asciiTheme="minorHAnsi" w:hAnsiTheme="minorHAnsi" w:eastAsiaTheme="minorEastAsia" w:cstheme="minorBidi"/>
                <w:color w:val="000000" w:themeColor="text1"/>
                <w:sz w:val="16"/>
                <w:szCs w:val="16"/>
              </w:rPr>
              <w:t>, casos de sucesso e testemunhos.</w:t>
            </w:r>
          </w:p>
          <w:p w:rsidRPr="00823E0F" w:rsidR="00823E0F" w:rsidP="78BA28F2" w:rsidRDefault="00823E0F" w14:paraId="5A568BE7" w14:textId="555DDB31">
            <w:pPr>
              <w:spacing w:after="0" w:line="240" w:lineRule="auto"/>
              <w:ind w:left="0" w:firstLine="0"/>
              <w:jc w:val="left"/>
              <w:rPr>
                <w:rFonts w:ascii="Verdana" w:hAnsi="Verdana" w:eastAsia="Times New Roman" w:cs="Segoe UI"/>
                <w:color w:val="000000" w:themeColor="text1"/>
                <w:sz w:val="16"/>
                <w:szCs w:val="16"/>
              </w:rPr>
            </w:pPr>
          </w:p>
        </w:tc>
      </w:tr>
      <w:tr w:rsidRPr="00823E0F" w:rsidR="00823E0F" w:rsidTr="78BA28F2" w14:paraId="30C21A5E" w14:textId="77777777">
        <w:trPr>
          <w:tblCellSpacing w:w="15" w:type="dxa"/>
        </w:trPr>
        <w:tc>
          <w:tcPr>
            <w:tcW w:w="1884"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823E0F" w:rsidR="00823E0F" w:rsidP="78BA28F2" w:rsidRDefault="00823E0F" w14:paraId="6BFE0B76" w14:textId="77996543">
            <w:pPr>
              <w:spacing w:after="0" w:line="240" w:lineRule="auto"/>
              <w:ind w:left="0" w:firstLine="0"/>
              <w:jc w:val="left"/>
              <w:rPr>
                <w:rFonts w:ascii="Verdana" w:hAnsi="Verdana" w:eastAsia="Times New Roman" w:cs="Segoe UI"/>
                <w:color w:val="000000" w:themeColor="text1"/>
                <w:sz w:val="16"/>
                <w:szCs w:val="16"/>
              </w:rPr>
            </w:pPr>
          </w:p>
          <w:p w:rsidRPr="00823E0F" w:rsidR="00823E0F" w:rsidP="78BA28F2" w:rsidRDefault="43181122" w14:paraId="1078CD12" w14:textId="54E7CB0D">
            <w:pPr>
              <w:spacing w:after="0" w:line="240" w:lineRule="auto"/>
              <w:ind w:left="0" w:firstLine="0"/>
              <w:jc w:val="left"/>
              <w:rPr>
                <w:rFonts w:ascii="Verdana" w:hAnsi="Verdana" w:eastAsia="Times New Roman" w:cs="Segoe UI"/>
                <w:color w:val="000000" w:themeColor="text1"/>
                <w:sz w:val="16"/>
                <w:szCs w:val="16"/>
              </w:rPr>
            </w:pPr>
            <w:r w:rsidRPr="78BA28F2">
              <w:rPr>
                <w:rFonts w:asciiTheme="minorHAnsi" w:hAnsiTheme="minorHAnsi" w:eastAsiaTheme="minorEastAsia" w:cstheme="minorBidi"/>
                <w:color w:val="000000" w:themeColor="text1"/>
                <w:sz w:val="16"/>
                <w:szCs w:val="16"/>
              </w:rPr>
              <w:t>Plataformas de Avaliação Online</w:t>
            </w:r>
            <w:r w:rsidR="00823E0F">
              <w:tab/>
            </w:r>
          </w:p>
        </w:tc>
        <w:tc>
          <w:tcPr>
            <w:tcW w:w="1719"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823E0F" w:rsidR="00823E0F" w:rsidP="78BA28F2" w:rsidRDefault="43181122" w14:paraId="055FF160" w14:textId="470EBB22">
            <w:pPr>
              <w:spacing w:after="0" w:line="240" w:lineRule="auto"/>
              <w:ind w:left="0" w:firstLine="0"/>
              <w:jc w:val="left"/>
              <w:rPr>
                <w:rFonts w:ascii="Verdana" w:hAnsi="Verdana" w:eastAsia="Times New Roman" w:cs="Segoe UI"/>
                <w:color w:val="000000" w:themeColor="text1"/>
                <w:sz w:val="16"/>
                <w:szCs w:val="16"/>
              </w:rPr>
            </w:pPr>
            <w:r w:rsidRPr="78BA28F2">
              <w:rPr>
                <w:rFonts w:asciiTheme="minorHAnsi" w:hAnsiTheme="minorHAnsi" w:eastAsiaTheme="minorEastAsia" w:cstheme="minorBidi"/>
                <w:color w:val="000000" w:themeColor="text1"/>
                <w:sz w:val="16"/>
                <w:szCs w:val="16"/>
              </w:rPr>
              <w:t>Sites e aplicativos onde os consumidores podem deixar avaliações públicas de produtos e serviços.</w:t>
            </w:r>
          </w:p>
        </w:tc>
        <w:tc>
          <w:tcPr>
            <w:tcW w:w="1813"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823E0F" w:rsidR="00823E0F" w:rsidP="78BA28F2" w:rsidRDefault="4DA8E339" w14:paraId="3F67C270" w14:textId="54F100FD">
            <w:pPr>
              <w:spacing w:after="0" w:line="240" w:lineRule="auto"/>
              <w:ind w:left="0" w:firstLine="0"/>
              <w:jc w:val="left"/>
              <w:rPr>
                <w:rFonts w:ascii="Verdana" w:hAnsi="Verdana" w:eastAsia="Times New Roman" w:cs="Segoe UI"/>
                <w:color w:val="000000" w:themeColor="text1"/>
                <w:sz w:val="16"/>
                <w:szCs w:val="16"/>
              </w:rPr>
            </w:pPr>
            <w:r w:rsidRPr="78BA28F2">
              <w:rPr>
                <w:rFonts w:asciiTheme="minorHAnsi" w:hAnsiTheme="minorHAnsi" w:eastAsiaTheme="minorEastAsia" w:cstheme="minorBidi"/>
                <w:color w:val="000000" w:themeColor="text1"/>
                <w:sz w:val="16"/>
                <w:szCs w:val="16"/>
              </w:rPr>
              <w:t>Gratuito para os usuários; as empresas podem pagar por recursos adicionais ou publicidade.</w:t>
            </w:r>
          </w:p>
          <w:p w:rsidRPr="00823E0F" w:rsidR="00823E0F" w:rsidP="78BA28F2" w:rsidRDefault="00823E0F" w14:paraId="4CBBAE71" w14:textId="7C31B6B2">
            <w:pPr>
              <w:spacing w:after="0" w:line="240" w:lineRule="auto"/>
              <w:ind w:left="0" w:firstLine="0"/>
              <w:jc w:val="left"/>
              <w:rPr>
                <w:rFonts w:ascii="Verdana" w:hAnsi="Verdana" w:eastAsia="Times New Roman" w:cs="Segoe UI"/>
                <w:color w:val="000000" w:themeColor="text1"/>
                <w:sz w:val="16"/>
                <w:szCs w:val="16"/>
              </w:rPr>
            </w:pPr>
          </w:p>
        </w:tc>
        <w:tc>
          <w:tcPr>
            <w:tcW w:w="1671"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823E0F" w:rsidR="00823E0F" w:rsidP="78BA28F2" w:rsidRDefault="45F51B0E" w14:paraId="571FF23A" w14:textId="7056E8AE">
            <w:pPr>
              <w:spacing w:after="0" w:line="240" w:lineRule="auto"/>
              <w:ind w:left="0" w:firstLine="0"/>
              <w:jc w:val="left"/>
              <w:rPr>
                <w:rFonts w:ascii="Verdana" w:hAnsi="Verdana" w:eastAsia="Times New Roman" w:cs="Segoe UI"/>
                <w:color w:val="000000" w:themeColor="text1"/>
                <w:sz w:val="16"/>
                <w:szCs w:val="16"/>
              </w:rPr>
            </w:pPr>
            <w:r w:rsidRPr="78BA28F2">
              <w:rPr>
                <w:rFonts w:asciiTheme="minorHAnsi" w:hAnsiTheme="minorHAnsi" w:eastAsiaTheme="minorEastAsia" w:cstheme="minorBidi"/>
                <w:color w:val="000000" w:themeColor="text1"/>
                <w:sz w:val="16"/>
                <w:szCs w:val="16"/>
              </w:rPr>
              <w:t>Plataformas online com presença global.</w:t>
            </w:r>
          </w:p>
        </w:tc>
        <w:tc>
          <w:tcPr>
            <w:tcW w:w="1797" w:type="dxa"/>
            <w:tcBorders>
              <w:top w:val="single" w:color="E3E3E3" w:sz="2" w:space="0"/>
              <w:left w:val="single" w:color="E3E3E3" w:sz="6" w:space="0"/>
              <w:bottom w:val="single" w:color="E3E3E3" w:sz="6" w:space="0"/>
              <w:right w:val="single" w:color="E3E3E3" w:sz="6" w:space="0"/>
            </w:tcBorders>
            <w:shd w:val="clear" w:color="auto" w:fill="FFFFFF" w:themeFill="background1"/>
            <w:vAlign w:val="bottom"/>
          </w:tcPr>
          <w:p w:rsidRPr="00823E0F" w:rsidR="00823E0F" w:rsidP="78BA28F2" w:rsidRDefault="45F51B0E" w14:paraId="7F9C785A" w14:textId="1EA4BB8D">
            <w:pPr>
              <w:spacing w:after="0" w:line="240" w:lineRule="auto"/>
              <w:ind w:left="0" w:firstLine="0"/>
              <w:jc w:val="left"/>
              <w:rPr>
                <w:rFonts w:ascii="Verdana" w:hAnsi="Verdana" w:eastAsia="Times New Roman" w:cs="Segoe UI"/>
                <w:color w:val="000000" w:themeColor="text1"/>
                <w:sz w:val="16"/>
                <w:szCs w:val="16"/>
              </w:rPr>
            </w:pPr>
            <w:r w:rsidRPr="78BA28F2">
              <w:rPr>
                <w:rFonts w:asciiTheme="minorHAnsi" w:hAnsiTheme="minorHAnsi" w:eastAsiaTheme="minorEastAsia" w:cstheme="minorBidi"/>
                <w:color w:val="000000" w:themeColor="text1"/>
                <w:sz w:val="16"/>
                <w:szCs w:val="16"/>
              </w:rPr>
              <w:t>Táticas de SEO, publicidade online, incentivos para usuários deixarem avaliações.</w:t>
            </w:r>
          </w:p>
        </w:tc>
      </w:tr>
    </w:tbl>
    <w:p w:rsidR="00823E0F" w:rsidP="00823E0F" w:rsidRDefault="00823E0F" w14:paraId="22BC071E" w14:textId="00A12263">
      <w:pPr>
        <w:spacing w:after="98" w:line="259" w:lineRule="auto"/>
        <w:ind w:left="7"/>
        <w:jc w:val="left"/>
      </w:pPr>
      <w:r>
        <w:rPr>
          <w:sz w:val="20"/>
        </w:rPr>
        <w:t xml:space="preserve">Fonte: os autores, 2024. </w:t>
      </w:r>
    </w:p>
    <w:p w:rsidR="00FD49BC" w:rsidRDefault="00FD49BC" w14:paraId="3029C6FC" w14:textId="340E46B9">
      <w:pPr>
        <w:spacing w:after="134" w:line="259" w:lineRule="auto"/>
        <w:ind w:left="0" w:firstLine="0"/>
        <w:jc w:val="left"/>
      </w:pPr>
    </w:p>
    <w:p w:rsidR="002A5614" w:rsidP="78BA28F2" w:rsidRDefault="002A5614" w14:paraId="6BB87BC4" w14:textId="178179CF">
      <w:pPr>
        <w:pStyle w:val="Ttulo2"/>
        <w:ind w:left="7" w:right="0"/>
        <w:rPr>
          <w:b w:val="0"/>
          <w:bCs w:val="0"/>
          <w:sz w:val="20"/>
          <w:szCs w:val="20"/>
        </w:rPr>
      </w:pPr>
      <w:r w:rsidR="5A90B6C6">
        <w:rPr/>
        <w:t>2.3.6</w:t>
      </w:r>
      <w:r w:rsidR="63AEFE37">
        <w:rPr/>
        <w:t xml:space="preserve"> Matriz de Valor</w:t>
      </w:r>
      <w:r w:rsidRPr="2EA99863" w:rsidR="63AEFE37">
        <w:rPr>
          <w:b w:val="0"/>
          <w:bCs w:val="0"/>
          <w:sz w:val="20"/>
          <w:szCs w:val="20"/>
        </w:rPr>
        <w:t xml:space="preserve"> </w:t>
      </w:r>
    </w:p>
    <w:p w:rsidRPr="002A5614" w:rsidR="002A5614" w:rsidP="002A5614" w:rsidRDefault="002A5614" w14:paraId="762167D9" w14:textId="126C47CD">
      <w:pPr>
        <w:pStyle w:val="NormalWeb"/>
        <w:shd w:val="clear" w:color="auto" w:fill="FFFFFF"/>
        <w:spacing w:before="0" w:beforeAutospacing="0" w:after="0" w:afterAutospacing="0" w:line="360" w:lineRule="auto"/>
        <w:ind w:firstLine="708"/>
        <w:jc w:val="both"/>
      </w:pPr>
      <w:r w:rsidRPr="002A5614">
        <w:rPr>
          <w:rFonts w:ascii="Roboto" w:hAnsi="Roboto"/>
          <w:color w:val="0D0D0D"/>
          <w:shd w:val="clear" w:color="auto" w:fill="FFFFFF"/>
        </w:rPr>
        <w:t xml:space="preserve">As estratégias de Oceano Azul e Vermelho são conceitos introduzidos por W. Chan Kim e Renée </w:t>
      </w:r>
      <w:proofErr w:type="spellStart"/>
      <w:r w:rsidRPr="002A5614">
        <w:rPr>
          <w:rFonts w:ascii="Roboto" w:hAnsi="Roboto"/>
          <w:color w:val="0D0D0D"/>
          <w:shd w:val="clear" w:color="auto" w:fill="FFFFFF"/>
        </w:rPr>
        <w:t>Mauborgne</w:t>
      </w:r>
      <w:proofErr w:type="spellEnd"/>
      <w:r w:rsidRPr="002A5614">
        <w:rPr>
          <w:rFonts w:ascii="Roboto" w:hAnsi="Roboto"/>
          <w:color w:val="0D0D0D"/>
          <w:shd w:val="clear" w:color="auto" w:fill="FFFFFF"/>
        </w:rPr>
        <w:t xml:space="preserve"> no livro "A Estratégia do Oceano Azul". A ideia central é distinguir entre mercados altamente competitivos (Oceanos Vermelhos) e mercados pouco explorados e inovadores (Oceanos Azuis). O objetivo da Estratégia do Oceano Azul é inovar de maneira que a competição se torne irrelevante, </w:t>
      </w:r>
      <w:r w:rsidRPr="002A5614" w:rsidR="0033210D">
        <w:rPr>
          <w:rFonts w:ascii="Roboto" w:hAnsi="Roboto"/>
          <w:color w:val="0D0D0D"/>
          <w:shd w:val="clear" w:color="auto" w:fill="FFFFFF"/>
        </w:rPr>
        <w:t>criando um</w:t>
      </w:r>
      <w:r w:rsidRPr="002A5614">
        <w:rPr>
          <w:rFonts w:ascii="Roboto" w:hAnsi="Roboto"/>
          <w:color w:val="0D0D0D"/>
          <w:shd w:val="clear" w:color="auto" w:fill="FFFFFF"/>
        </w:rPr>
        <w:t xml:space="preserve"> espaço de mercado e demanda, e transformando os clientes potenciais em consumidores reais. Por outro lado, a Estratégia do Oceano Vermelho foca na competição em mercados existentes, lutando por uma participação maior em um espaço de mercado saturado.</w:t>
      </w:r>
    </w:p>
    <w:p w:rsidRPr="002A5614" w:rsidR="002A5614" w:rsidP="78BA28F2" w:rsidRDefault="002A5614" w14:paraId="7A99D5F5" w14:textId="053EB47D">
      <w:pPr>
        <w:pStyle w:val="NormalWeb"/>
        <w:shd w:val="clear" w:color="auto" w:fill="FFFFFF" w:themeFill="background1"/>
        <w:spacing w:before="0" w:beforeAutospacing="0" w:after="300" w:afterAutospacing="0" w:line="360" w:lineRule="auto"/>
        <w:ind w:firstLine="360"/>
        <w:jc w:val="both"/>
      </w:pPr>
      <w:r w:rsidRPr="002A5614">
        <w:rPr>
          <w:rFonts w:ascii="Roboto" w:hAnsi="Roboto"/>
          <w:color w:val="0D0D0D"/>
          <w:shd w:val="clear" w:color="auto" w:fill="FFFFFF"/>
        </w:rPr>
        <w:t xml:space="preserve">Para aplicar esta abordagem ao Projeto </w:t>
      </w:r>
      <w:r w:rsidR="696EE686">
        <w:rPr>
          <w:rFonts w:ascii="Roboto" w:hAnsi="Roboto"/>
          <w:color w:val="0D0D0D"/>
          <w:shd w:val="clear" w:color="auto" w:fill="FFFFFF"/>
        </w:rPr>
        <w:t>FEEDBACKFY</w:t>
      </w:r>
      <w:r w:rsidRPr="002A5614">
        <w:rPr>
          <w:rFonts w:ascii="Roboto" w:hAnsi="Roboto"/>
          <w:color w:val="0D0D0D"/>
          <w:shd w:val="clear" w:color="auto" w:fill="FFFFFF"/>
        </w:rPr>
        <w:t xml:space="preserve"> e criar uma Matriz de Valor, podemos seguir a estrutura do modelo das quatro ações (reduzir, eliminar, elevar e criar):</w:t>
      </w:r>
    </w:p>
    <w:p w:rsidRPr="002A5614" w:rsidR="002A5614" w:rsidP="002A5614" w:rsidRDefault="002A5614" w14:paraId="7AB20805" w14:textId="77777777">
      <w:pPr>
        <w:pStyle w:val="NormalWeb"/>
        <w:numPr>
          <w:ilvl w:val="0"/>
          <w:numId w:val="90"/>
        </w:numPr>
        <w:shd w:val="clear" w:color="auto" w:fill="FFFFFF"/>
        <w:spacing w:before="300" w:beforeAutospacing="0" w:after="0" w:afterAutospacing="0" w:line="360" w:lineRule="auto"/>
        <w:jc w:val="both"/>
        <w:textAlignment w:val="baseline"/>
        <w:rPr>
          <w:rFonts w:ascii="Roboto" w:hAnsi="Roboto"/>
          <w:color w:val="0D0D0D"/>
        </w:rPr>
      </w:pPr>
      <w:r w:rsidRPr="002A5614">
        <w:rPr>
          <w:rFonts w:ascii="Roboto" w:hAnsi="Roboto"/>
          <w:color w:val="0D0D0D"/>
          <w:shd w:val="clear" w:color="auto" w:fill="FFFFFF"/>
        </w:rPr>
        <w:t>Reduzir: Identificar quais fatores que a indústria toma como dados no mercado de gestão de projetos devem ser reduzidos abaixo dos padrões do setor.</w:t>
      </w:r>
    </w:p>
    <w:p w:rsidRPr="002A5614" w:rsidR="002A5614" w:rsidP="002A5614" w:rsidRDefault="002A5614" w14:paraId="1AEA96F0" w14:textId="77777777">
      <w:pPr>
        <w:pStyle w:val="NormalWeb"/>
        <w:numPr>
          <w:ilvl w:val="0"/>
          <w:numId w:val="90"/>
        </w:numPr>
        <w:shd w:val="clear" w:color="auto" w:fill="FFFFFF"/>
        <w:spacing w:before="0" w:beforeAutospacing="0" w:after="0" w:afterAutospacing="0" w:line="360" w:lineRule="auto"/>
        <w:jc w:val="both"/>
        <w:textAlignment w:val="baseline"/>
        <w:rPr>
          <w:rFonts w:ascii="Roboto" w:hAnsi="Roboto"/>
          <w:color w:val="0D0D0D"/>
        </w:rPr>
      </w:pPr>
      <w:r w:rsidRPr="002A5614">
        <w:rPr>
          <w:rFonts w:ascii="Roboto" w:hAnsi="Roboto"/>
          <w:color w:val="0D0D0D"/>
          <w:shd w:val="clear" w:color="auto" w:fill="FFFFFF"/>
        </w:rPr>
        <w:t>Eliminar: Decidir quais fatores que têm sido competidos na indústria devem ser eliminados.</w:t>
      </w:r>
    </w:p>
    <w:p w:rsidRPr="002A5614" w:rsidR="002A5614" w:rsidP="002A5614" w:rsidRDefault="002A5614" w14:paraId="34AD370D" w14:textId="77777777">
      <w:pPr>
        <w:pStyle w:val="NormalWeb"/>
        <w:numPr>
          <w:ilvl w:val="0"/>
          <w:numId w:val="90"/>
        </w:numPr>
        <w:shd w:val="clear" w:color="auto" w:fill="FFFFFF"/>
        <w:spacing w:before="0" w:beforeAutospacing="0" w:after="0" w:afterAutospacing="0" w:line="360" w:lineRule="auto"/>
        <w:jc w:val="both"/>
        <w:textAlignment w:val="baseline"/>
        <w:rPr>
          <w:rFonts w:ascii="Roboto" w:hAnsi="Roboto"/>
          <w:color w:val="0D0D0D"/>
        </w:rPr>
      </w:pPr>
      <w:r w:rsidRPr="002A5614">
        <w:rPr>
          <w:rFonts w:ascii="Roboto" w:hAnsi="Roboto"/>
          <w:color w:val="0D0D0D"/>
          <w:shd w:val="clear" w:color="auto" w:fill="FFFFFF"/>
        </w:rPr>
        <w:t>Elevar: Determinar quais fatores devem ser elevados bem acima dos padrões do setor.</w:t>
      </w:r>
    </w:p>
    <w:p w:rsidRPr="002A5614" w:rsidR="002A5614" w:rsidP="002A5614" w:rsidRDefault="002A5614" w14:paraId="7425BA99" w14:textId="77777777">
      <w:pPr>
        <w:pStyle w:val="NormalWeb"/>
        <w:numPr>
          <w:ilvl w:val="0"/>
          <w:numId w:val="90"/>
        </w:numPr>
        <w:shd w:val="clear" w:color="auto" w:fill="FFFFFF"/>
        <w:spacing w:before="0" w:beforeAutospacing="0" w:after="300" w:afterAutospacing="0" w:line="360" w:lineRule="auto"/>
        <w:jc w:val="both"/>
        <w:textAlignment w:val="baseline"/>
        <w:rPr>
          <w:rFonts w:ascii="Roboto" w:hAnsi="Roboto"/>
          <w:color w:val="0D0D0D"/>
        </w:rPr>
      </w:pPr>
      <w:r w:rsidRPr="002A5614">
        <w:rPr>
          <w:rFonts w:ascii="Roboto" w:hAnsi="Roboto"/>
          <w:color w:val="0D0D0D"/>
          <w:shd w:val="clear" w:color="auto" w:fill="FFFFFF"/>
        </w:rPr>
        <w:t>Criar: Estabelecer quais fatores devem ser criados que a indústria nunca ofereceu.</w:t>
      </w:r>
    </w:p>
    <w:p w:rsidRPr="002A5614" w:rsidR="002A5614" w:rsidP="2EA99863" w:rsidRDefault="002A5614" w14:paraId="6674675B" w14:textId="26D0CC13">
      <w:pPr>
        <w:pStyle w:val="NormalWeb"/>
        <w:shd w:val="clear" w:color="auto" w:fill="FFFFFF" w:themeFill="background1"/>
        <w:spacing w:before="300" w:beforeAutospacing="off" w:after="0" w:afterAutospacing="off" w:line="360" w:lineRule="auto"/>
        <w:jc w:val="both"/>
        <w:rPr/>
      </w:pPr>
      <w:r w:rsidRPr="002A5614" w:rsidR="63AEFE37">
        <w:rPr>
          <w:rFonts w:ascii="Roboto" w:hAnsi="Roboto"/>
          <w:color w:val="0D0D0D"/>
          <w:shd w:val="clear" w:color="auto" w:fill="FFFFFF"/>
        </w:rPr>
        <w:t xml:space="preserve">Com base nisso, a matriz poderia ser estruturada da seguinte forma para o </w:t>
      </w:r>
      <w:r w:rsidR="6D1C576C">
        <w:rPr>
          <w:rFonts w:ascii="Roboto" w:hAnsi="Roboto"/>
          <w:color w:val="0D0D0D"/>
          <w:shd w:val="clear" w:color="auto" w:fill="FFFFFF"/>
        </w:rPr>
        <w:t>FEEDBACKFY</w:t>
      </w:r>
      <w:r w:rsidR="5EF8C744">
        <w:rPr>
          <w:rFonts w:ascii="Roboto" w:hAnsi="Roboto"/>
          <w:color w:val="0D0D0D"/>
          <w:shd w:val="clear" w:color="auto" w:fill="FFFFFF"/>
        </w:rPr>
        <w:t xml:space="preserve"> </w:t>
      </w:r>
      <w:r w:rsidR="63AEFE37">
        <w:rPr>
          <w:rFonts w:ascii="Roboto" w:hAnsi="Roboto"/>
          <w:color w:val="0D0D0D"/>
          <w:shd w:val="clear" w:color="auto" w:fill="FFFFFF"/>
        </w:rPr>
        <w:t>(</w:t>
      </w:r>
      <w:r w:rsidR="63AEFE37">
        <w:rPr>
          <w:rFonts w:ascii="Roboto" w:hAnsi="Roboto"/>
          <w:color w:val="0D0D0D"/>
          <w:shd w:val="clear" w:color="auto" w:fill="FFFFFF"/>
        </w:rPr>
        <w:t>quadro 7)</w:t>
      </w:r>
      <w:r w:rsidRPr="002A5614" w:rsidR="63AEFE37">
        <w:rPr>
          <w:rFonts w:ascii="Roboto" w:hAnsi="Roboto"/>
          <w:color w:val="0D0D0D"/>
          <w:shd w:val="clear" w:color="auto" w:fill="FFFFFF"/>
        </w:rPr>
        <w:t>:</w:t>
      </w:r>
    </w:p>
    <w:p w:rsidR="002A5614" w:rsidP="002A5614" w:rsidRDefault="002A5614" w14:paraId="1AADFDEE" w14:textId="1ED77167">
      <w:pPr>
        <w:spacing w:after="184"/>
        <w:ind w:left="0" w:firstLine="0"/>
        <w:rPr>
          <w:rFonts w:ascii="Roboto" w:hAnsi="Roboto"/>
          <w:color w:val="0D0D0D"/>
          <w:shd w:val="clear" w:color="auto" w:fill="FFFFFF"/>
        </w:rPr>
      </w:pPr>
      <w:r>
        <w:rPr>
          <w:rFonts w:ascii="Roboto" w:hAnsi="Roboto"/>
          <w:color w:val="0D0D0D"/>
          <w:shd w:val="clear" w:color="auto" w:fill="FFFFFF"/>
        </w:rPr>
        <w:t xml:space="preserve">Quadro 7 – </w:t>
      </w:r>
      <w:r w:rsidRPr="002A5614">
        <w:rPr>
          <w:rFonts w:ascii="Roboto" w:hAnsi="Roboto"/>
          <w:color w:val="0D0D0D"/>
          <w:shd w:val="clear" w:color="auto" w:fill="FFFFFF"/>
        </w:rPr>
        <w:t xml:space="preserve">Matriz de Valor para o Projeto </w:t>
      </w:r>
      <w:r w:rsidR="5365DB38">
        <w:rPr>
          <w:rFonts w:ascii="Roboto" w:hAnsi="Roboto"/>
          <w:color w:val="0D0D0D"/>
          <w:shd w:val="clear" w:color="auto" w:fill="FFFFFF"/>
        </w:rPr>
        <w:t>FEEDBACKFY</w:t>
      </w:r>
    </w:p>
    <w:tbl>
      <w:tblPr>
        <w:tblW w:w="9064" w:type="dxa"/>
        <w:tblCellSpacing w:w="15" w:type="dxa"/>
        <w:tblBorders>
          <w:top w:val="single" w:color="auto" w:sz="2" w:space="0"/>
          <w:left w:val="single" w:color="auto" w:sz="2" w:space="0"/>
          <w:bottom w:val="single" w:color="auto" w:sz="2" w:space="0"/>
          <w:right w:val="single" w:color="auto" w:sz="2" w:space="0"/>
        </w:tblBorders>
        <w:shd w:val="clear" w:color="auto" w:fill="FFFFFF"/>
        <w:tblCellMar>
          <w:top w:w="15" w:type="dxa"/>
          <w:left w:w="15" w:type="dxa"/>
          <w:bottom w:w="15" w:type="dxa"/>
          <w:right w:w="15" w:type="dxa"/>
        </w:tblCellMar>
        <w:tblLook w:val="04A0" w:firstRow="1" w:lastRow="0" w:firstColumn="1" w:lastColumn="0" w:noHBand="0" w:noVBand="1"/>
      </w:tblPr>
      <w:tblGrid>
        <w:gridCol w:w="2260"/>
        <w:gridCol w:w="1560"/>
        <w:gridCol w:w="1842"/>
        <w:gridCol w:w="1843"/>
        <w:gridCol w:w="1559"/>
      </w:tblGrid>
      <w:tr w:rsidRPr="002A5614" w:rsidR="002A5614" w:rsidTr="78BA28F2" w14:paraId="548F13D7" w14:textId="77777777">
        <w:trPr>
          <w:tblHeader/>
          <w:tblCellSpacing w:w="15" w:type="dxa"/>
        </w:trPr>
        <w:tc>
          <w:tcPr>
            <w:tcW w:w="2215" w:type="dxa"/>
            <w:tcBorders>
              <w:top w:val="single" w:color="E3E3E3" w:sz="6" w:space="0"/>
              <w:left w:val="single" w:color="E3E3E3" w:sz="6" w:space="0"/>
              <w:bottom w:val="single" w:color="E3E3E3" w:sz="6" w:space="0"/>
              <w:right w:val="single" w:color="E3E3E3" w:sz="2" w:space="0"/>
            </w:tcBorders>
            <w:shd w:val="clear" w:color="auto" w:fill="FFFFFF" w:themeFill="background1"/>
            <w:vAlign w:val="bottom"/>
            <w:hideMark/>
          </w:tcPr>
          <w:p w:rsidRPr="002A5614" w:rsidR="002A5614" w:rsidP="002A5614" w:rsidRDefault="002A5614" w14:paraId="4C5420C3" w14:textId="77777777">
            <w:pPr>
              <w:spacing w:after="0" w:line="240" w:lineRule="auto"/>
              <w:ind w:left="0" w:firstLine="0"/>
              <w:jc w:val="center"/>
              <w:rPr>
                <w:rFonts w:ascii="Segoe UI" w:hAnsi="Segoe UI" w:eastAsia="Times New Roman" w:cs="Segoe UI"/>
                <w:b/>
                <w:bCs/>
                <w:color w:val="0D0D0D"/>
                <w:kern w:val="0"/>
                <w:sz w:val="21"/>
                <w:szCs w:val="21"/>
                <w14:ligatures w14:val="none"/>
              </w:rPr>
            </w:pPr>
            <w:r w:rsidRPr="002A5614">
              <w:rPr>
                <w:rFonts w:ascii="Segoe UI" w:hAnsi="Segoe UI" w:eastAsia="Times New Roman" w:cs="Segoe UI"/>
                <w:b/>
                <w:bCs/>
                <w:color w:val="0D0D0D"/>
                <w:kern w:val="0"/>
                <w:sz w:val="21"/>
                <w:szCs w:val="21"/>
                <w14:ligatures w14:val="none"/>
              </w:rPr>
              <w:t>Atributos</w:t>
            </w:r>
          </w:p>
        </w:tc>
        <w:tc>
          <w:tcPr>
            <w:tcW w:w="1530" w:type="dxa"/>
            <w:tcBorders>
              <w:top w:val="single" w:color="E3E3E3" w:sz="6" w:space="0"/>
              <w:left w:val="single" w:color="E3E3E3" w:sz="6" w:space="0"/>
              <w:bottom w:val="single" w:color="E3E3E3" w:sz="6" w:space="0"/>
              <w:right w:val="single" w:color="E3E3E3" w:sz="2" w:space="0"/>
            </w:tcBorders>
            <w:shd w:val="clear" w:color="auto" w:fill="FFFFFF" w:themeFill="background1"/>
            <w:vAlign w:val="bottom"/>
            <w:hideMark/>
          </w:tcPr>
          <w:p w:rsidRPr="002A5614" w:rsidR="002A5614" w:rsidP="002A5614" w:rsidRDefault="002A5614" w14:paraId="5279A9C3" w14:textId="77777777">
            <w:pPr>
              <w:spacing w:after="0" w:line="240" w:lineRule="auto"/>
              <w:ind w:left="0" w:firstLine="0"/>
              <w:jc w:val="center"/>
              <w:rPr>
                <w:rFonts w:ascii="Segoe UI" w:hAnsi="Segoe UI" w:eastAsia="Times New Roman" w:cs="Segoe UI"/>
                <w:b/>
                <w:bCs/>
                <w:color w:val="0D0D0D"/>
                <w:kern w:val="0"/>
                <w:sz w:val="21"/>
                <w:szCs w:val="21"/>
                <w14:ligatures w14:val="none"/>
              </w:rPr>
            </w:pPr>
            <w:proofErr w:type="spellStart"/>
            <w:r w:rsidRPr="002A5614">
              <w:rPr>
                <w:rFonts w:ascii="Segoe UI" w:hAnsi="Segoe UI" w:eastAsia="Times New Roman" w:cs="Segoe UI"/>
                <w:b/>
                <w:bCs/>
                <w:color w:val="0D0D0D"/>
                <w:kern w:val="0"/>
                <w:sz w:val="21"/>
                <w:szCs w:val="21"/>
                <w14:ligatures w14:val="none"/>
              </w:rPr>
              <w:t>AgileAI</w:t>
            </w:r>
            <w:proofErr w:type="spellEnd"/>
            <w:r w:rsidRPr="002A5614">
              <w:rPr>
                <w:rFonts w:ascii="Segoe UI" w:hAnsi="Segoe UI" w:eastAsia="Times New Roman" w:cs="Segoe UI"/>
                <w:b/>
                <w:bCs/>
                <w:color w:val="0D0D0D"/>
                <w:kern w:val="0"/>
                <w:sz w:val="21"/>
                <w:szCs w:val="21"/>
                <w14:ligatures w14:val="none"/>
              </w:rPr>
              <w:t xml:space="preserve"> Scrum Master (atual)</w:t>
            </w:r>
          </w:p>
        </w:tc>
        <w:tc>
          <w:tcPr>
            <w:tcW w:w="1812" w:type="dxa"/>
            <w:tcBorders>
              <w:top w:val="single" w:color="E3E3E3" w:sz="6" w:space="0"/>
              <w:left w:val="single" w:color="E3E3E3" w:sz="6" w:space="0"/>
              <w:bottom w:val="single" w:color="E3E3E3" w:sz="6" w:space="0"/>
              <w:right w:val="single" w:color="E3E3E3" w:sz="2" w:space="0"/>
            </w:tcBorders>
            <w:shd w:val="clear" w:color="auto" w:fill="FFFFFF" w:themeFill="background1"/>
            <w:vAlign w:val="bottom"/>
            <w:hideMark/>
          </w:tcPr>
          <w:p w:rsidRPr="002A5614" w:rsidR="002A5614" w:rsidP="002A5614" w:rsidRDefault="002A5614" w14:paraId="20727E46" w14:textId="77777777">
            <w:pPr>
              <w:spacing w:after="0" w:line="240" w:lineRule="auto"/>
              <w:ind w:left="0" w:firstLine="0"/>
              <w:jc w:val="center"/>
              <w:rPr>
                <w:rFonts w:ascii="Segoe UI" w:hAnsi="Segoe UI" w:eastAsia="Times New Roman" w:cs="Segoe UI"/>
                <w:b/>
                <w:bCs/>
                <w:color w:val="0D0D0D"/>
                <w:kern w:val="0"/>
                <w:sz w:val="21"/>
                <w:szCs w:val="21"/>
                <w14:ligatures w14:val="none"/>
              </w:rPr>
            </w:pPr>
            <w:proofErr w:type="spellStart"/>
            <w:r w:rsidRPr="002A5614">
              <w:rPr>
                <w:rFonts w:ascii="Segoe UI" w:hAnsi="Segoe UI" w:eastAsia="Times New Roman" w:cs="Segoe UI"/>
                <w:b/>
                <w:bCs/>
                <w:color w:val="0D0D0D"/>
                <w:kern w:val="0"/>
                <w:sz w:val="21"/>
                <w:szCs w:val="21"/>
                <w14:ligatures w14:val="none"/>
              </w:rPr>
              <w:t>AgileAI</w:t>
            </w:r>
            <w:proofErr w:type="spellEnd"/>
            <w:r w:rsidRPr="002A5614">
              <w:rPr>
                <w:rFonts w:ascii="Segoe UI" w:hAnsi="Segoe UI" w:eastAsia="Times New Roman" w:cs="Segoe UI"/>
                <w:b/>
                <w:bCs/>
                <w:color w:val="0D0D0D"/>
                <w:kern w:val="0"/>
                <w:sz w:val="21"/>
                <w:szCs w:val="21"/>
                <w14:ligatures w14:val="none"/>
              </w:rPr>
              <w:t xml:space="preserve"> Scrum Master (objetivo)</w:t>
            </w:r>
          </w:p>
        </w:tc>
        <w:tc>
          <w:tcPr>
            <w:tcW w:w="1813" w:type="dxa"/>
            <w:tcBorders>
              <w:top w:val="single" w:color="E3E3E3" w:sz="6" w:space="0"/>
              <w:left w:val="single" w:color="E3E3E3" w:sz="6" w:space="0"/>
              <w:bottom w:val="single" w:color="E3E3E3" w:sz="6" w:space="0"/>
              <w:right w:val="single" w:color="E3E3E3" w:sz="2" w:space="0"/>
            </w:tcBorders>
            <w:shd w:val="clear" w:color="auto" w:fill="FFFFFF" w:themeFill="background1"/>
            <w:vAlign w:val="bottom"/>
            <w:hideMark/>
          </w:tcPr>
          <w:p w:rsidRPr="002A5614" w:rsidR="002A5614" w:rsidP="002A5614" w:rsidRDefault="002A5614" w14:paraId="63631480" w14:textId="77777777">
            <w:pPr>
              <w:spacing w:after="0" w:line="240" w:lineRule="auto"/>
              <w:ind w:left="0" w:firstLine="0"/>
              <w:jc w:val="center"/>
              <w:rPr>
                <w:rFonts w:ascii="Segoe UI" w:hAnsi="Segoe UI" w:eastAsia="Times New Roman" w:cs="Segoe UI"/>
                <w:b/>
                <w:bCs/>
                <w:color w:val="0D0D0D"/>
                <w:kern w:val="0"/>
                <w:sz w:val="21"/>
                <w:szCs w:val="21"/>
                <w14:ligatures w14:val="none"/>
              </w:rPr>
            </w:pPr>
            <w:r w:rsidRPr="002A5614">
              <w:rPr>
                <w:rFonts w:ascii="Segoe UI" w:hAnsi="Segoe UI" w:eastAsia="Times New Roman" w:cs="Segoe UI"/>
                <w:b/>
                <w:bCs/>
                <w:color w:val="0D0D0D"/>
                <w:kern w:val="0"/>
                <w:sz w:val="21"/>
                <w:szCs w:val="21"/>
                <w14:ligatures w14:val="none"/>
              </w:rPr>
              <w:t>Oceano Vermelho (concorrentes tradicionais)</w:t>
            </w:r>
          </w:p>
        </w:tc>
        <w:tc>
          <w:tcPr>
            <w:tcW w:w="1514" w:type="dxa"/>
            <w:tcBorders>
              <w:top w:val="single" w:color="E3E3E3" w:sz="6" w:space="0"/>
              <w:left w:val="single" w:color="E3E3E3" w:sz="6" w:space="0"/>
              <w:bottom w:val="single" w:color="E3E3E3" w:sz="6" w:space="0"/>
              <w:right w:val="single" w:color="E3E3E3" w:sz="6" w:space="0"/>
            </w:tcBorders>
            <w:shd w:val="clear" w:color="auto" w:fill="FFFFFF" w:themeFill="background1"/>
            <w:vAlign w:val="bottom"/>
            <w:hideMark/>
          </w:tcPr>
          <w:p w:rsidRPr="002A5614" w:rsidR="002A5614" w:rsidP="002A5614" w:rsidRDefault="002A5614" w14:paraId="6B1660DE" w14:textId="77777777">
            <w:pPr>
              <w:spacing w:after="0" w:line="240" w:lineRule="auto"/>
              <w:ind w:left="0" w:firstLine="0"/>
              <w:jc w:val="center"/>
              <w:rPr>
                <w:rFonts w:ascii="Segoe UI" w:hAnsi="Segoe UI" w:eastAsia="Times New Roman" w:cs="Segoe UI"/>
                <w:b/>
                <w:bCs/>
                <w:color w:val="0D0D0D"/>
                <w:kern w:val="0"/>
                <w:sz w:val="21"/>
                <w:szCs w:val="21"/>
                <w14:ligatures w14:val="none"/>
              </w:rPr>
            </w:pPr>
            <w:r w:rsidRPr="002A5614">
              <w:rPr>
                <w:rFonts w:ascii="Segoe UI" w:hAnsi="Segoe UI" w:eastAsia="Times New Roman" w:cs="Segoe UI"/>
                <w:b/>
                <w:bCs/>
                <w:color w:val="0D0D0D"/>
                <w:kern w:val="0"/>
                <w:sz w:val="21"/>
                <w:szCs w:val="21"/>
                <w14:ligatures w14:val="none"/>
              </w:rPr>
              <w:t>Oceano Azul (estratégia diferenciada)</w:t>
            </w:r>
          </w:p>
        </w:tc>
      </w:tr>
      <w:tr w:rsidRPr="002A5614" w:rsidR="002A5614" w:rsidTr="78BA28F2" w14:paraId="759A5E78" w14:textId="77777777">
        <w:trPr>
          <w:tblCellSpacing w:w="15" w:type="dxa"/>
        </w:trPr>
        <w:tc>
          <w:tcPr>
            <w:tcW w:w="2215"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0C18B642" w14:paraId="0FF90E3A" w14:textId="102A835A">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Precisão da Análise de Sentimentos</w:t>
            </w:r>
          </w:p>
        </w:tc>
        <w:tc>
          <w:tcPr>
            <w:tcW w:w="1530"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0C18B642" w14:paraId="60A388DB" w14:textId="65C0B8F8">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Alta</w:t>
            </w:r>
          </w:p>
        </w:tc>
        <w:tc>
          <w:tcPr>
            <w:tcW w:w="1812"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0C18B642" w14:paraId="7CC625D4" w14:textId="4826C54E">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Muito Alta</w:t>
            </w:r>
          </w:p>
        </w:tc>
        <w:tc>
          <w:tcPr>
            <w:tcW w:w="1813"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0C18B642" w14:paraId="58A621E9" w14:textId="0BBC7892">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Média</w:t>
            </w:r>
          </w:p>
        </w:tc>
        <w:tc>
          <w:tcPr>
            <w:tcW w:w="1514" w:type="dxa"/>
            <w:tcBorders>
              <w:top w:val="single" w:color="E3E3E3" w:sz="2" w:space="0"/>
              <w:left w:val="single" w:color="E3E3E3" w:sz="6" w:space="0"/>
              <w:bottom w:val="single" w:color="E3E3E3" w:sz="6" w:space="0"/>
              <w:right w:val="single" w:color="E3E3E3" w:sz="6" w:space="0"/>
            </w:tcBorders>
            <w:shd w:val="clear" w:color="auto" w:fill="FFFFFF" w:themeFill="background1"/>
            <w:vAlign w:val="bottom"/>
          </w:tcPr>
          <w:p w:rsidRPr="002A5614" w:rsidR="002A5614" w:rsidP="78BA28F2" w:rsidRDefault="0C18B642" w14:paraId="786FD70F" w14:textId="49BEF9C4">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Alta (com IA avançada)</w:t>
            </w:r>
          </w:p>
        </w:tc>
      </w:tr>
      <w:tr w:rsidRPr="002A5614" w:rsidR="002A5614" w:rsidTr="78BA28F2" w14:paraId="376D0B65" w14:textId="77777777">
        <w:trPr>
          <w:tblCellSpacing w:w="15" w:type="dxa"/>
        </w:trPr>
        <w:tc>
          <w:tcPr>
            <w:tcW w:w="2215"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0C18B642" w14:paraId="3E2723E5" w14:textId="587C4AD5">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Facilidade de Integração</w:t>
            </w:r>
          </w:p>
        </w:tc>
        <w:tc>
          <w:tcPr>
            <w:tcW w:w="1530"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0C18B642" w14:paraId="7E98DD3B" w14:textId="17E38F7E">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Média</w:t>
            </w:r>
          </w:p>
        </w:tc>
        <w:tc>
          <w:tcPr>
            <w:tcW w:w="1812"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0C18B642" w14:paraId="496C26DB" w14:textId="15DCE15B">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Alta</w:t>
            </w:r>
          </w:p>
        </w:tc>
        <w:tc>
          <w:tcPr>
            <w:tcW w:w="1813"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0C18B642" w14:paraId="551B744D" w14:textId="7302882C">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Baixa</w:t>
            </w:r>
          </w:p>
        </w:tc>
        <w:tc>
          <w:tcPr>
            <w:tcW w:w="1514" w:type="dxa"/>
            <w:tcBorders>
              <w:top w:val="single" w:color="E3E3E3" w:sz="2" w:space="0"/>
              <w:left w:val="single" w:color="E3E3E3" w:sz="6" w:space="0"/>
              <w:bottom w:val="single" w:color="E3E3E3" w:sz="6" w:space="0"/>
              <w:right w:val="single" w:color="E3E3E3" w:sz="6" w:space="0"/>
            </w:tcBorders>
            <w:shd w:val="clear" w:color="auto" w:fill="FFFFFF" w:themeFill="background1"/>
            <w:vAlign w:val="bottom"/>
          </w:tcPr>
          <w:p w:rsidRPr="002A5614" w:rsidR="002A5614" w:rsidP="78BA28F2" w:rsidRDefault="0C18B642" w14:paraId="19499886" w14:textId="1777D0E3">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Alta (com APIs versáteis)</w:t>
            </w:r>
          </w:p>
        </w:tc>
      </w:tr>
      <w:tr w:rsidRPr="002A5614" w:rsidR="002A5614" w:rsidTr="78BA28F2" w14:paraId="3BD58A87" w14:textId="77777777">
        <w:trPr>
          <w:tblCellSpacing w:w="15" w:type="dxa"/>
        </w:trPr>
        <w:tc>
          <w:tcPr>
            <w:tcW w:w="2215"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0C18B642" w14:paraId="6D5AFCCD" w14:textId="3CBF2C0A">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Personalização</w:t>
            </w:r>
          </w:p>
        </w:tc>
        <w:tc>
          <w:tcPr>
            <w:tcW w:w="1530"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0C18B642" w14:paraId="56A13FE1" w14:textId="13391132">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Média</w:t>
            </w:r>
          </w:p>
        </w:tc>
        <w:tc>
          <w:tcPr>
            <w:tcW w:w="1812"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0C18B642" w14:paraId="031C7AE0" w14:textId="5B65645C">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Alta</w:t>
            </w:r>
          </w:p>
        </w:tc>
        <w:tc>
          <w:tcPr>
            <w:tcW w:w="1813"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0C18B642" w14:paraId="76A29892" w14:textId="21C55618">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Baixa</w:t>
            </w:r>
          </w:p>
        </w:tc>
        <w:tc>
          <w:tcPr>
            <w:tcW w:w="1514" w:type="dxa"/>
            <w:tcBorders>
              <w:top w:val="single" w:color="E3E3E3" w:sz="2" w:space="0"/>
              <w:left w:val="single" w:color="E3E3E3" w:sz="6" w:space="0"/>
              <w:bottom w:val="single" w:color="E3E3E3" w:sz="6" w:space="0"/>
              <w:right w:val="single" w:color="E3E3E3" w:sz="6" w:space="0"/>
            </w:tcBorders>
            <w:shd w:val="clear" w:color="auto" w:fill="FFFFFF" w:themeFill="background1"/>
            <w:vAlign w:val="bottom"/>
          </w:tcPr>
          <w:p w:rsidRPr="002A5614" w:rsidR="002A5614" w:rsidP="78BA28F2" w:rsidRDefault="0C18B642" w14:paraId="56C417E5" w14:textId="02329F13">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Alta (adaptável a cada cliente)</w:t>
            </w:r>
          </w:p>
        </w:tc>
      </w:tr>
      <w:tr w:rsidRPr="002A5614" w:rsidR="002A5614" w:rsidTr="78BA28F2" w14:paraId="5B9B883D" w14:textId="77777777">
        <w:trPr>
          <w:tblCellSpacing w:w="15" w:type="dxa"/>
        </w:trPr>
        <w:tc>
          <w:tcPr>
            <w:tcW w:w="2215"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0C18B642" w14:paraId="0A302AD2" w14:textId="23B0D017">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Insights Acionáveis</w:t>
            </w:r>
          </w:p>
        </w:tc>
        <w:tc>
          <w:tcPr>
            <w:tcW w:w="1530"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0C18B642" w14:paraId="74E78298" w14:textId="3712F9F8">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Presentes</w:t>
            </w:r>
          </w:p>
        </w:tc>
        <w:tc>
          <w:tcPr>
            <w:tcW w:w="1812"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0C18B642" w14:paraId="7089E5EB" w14:textId="639C28EC">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Ampliado</w:t>
            </w:r>
          </w:p>
        </w:tc>
        <w:tc>
          <w:tcPr>
            <w:tcW w:w="1813"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0C18B642" w14:paraId="75466D5E" w14:textId="6BFBADC9">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Limitados</w:t>
            </w:r>
          </w:p>
        </w:tc>
        <w:tc>
          <w:tcPr>
            <w:tcW w:w="1514" w:type="dxa"/>
            <w:tcBorders>
              <w:top w:val="single" w:color="E3E3E3" w:sz="2" w:space="0"/>
              <w:left w:val="single" w:color="E3E3E3" w:sz="6" w:space="0"/>
              <w:bottom w:val="single" w:color="E3E3E3" w:sz="6" w:space="0"/>
              <w:right w:val="single" w:color="E3E3E3" w:sz="6" w:space="0"/>
            </w:tcBorders>
            <w:shd w:val="clear" w:color="auto" w:fill="FFFFFF" w:themeFill="background1"/>
            <w:vAlign w:val="bottom"/>
          </w:tcPr>
          <w:p w:rsidRPr="002A5614" w:rsidR="002A5614" w:rsidP="78BA28F2" w:rsidRDefault="0C18B642" w14:paraId="29DE98E0" w14:textId="2F7671F7">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Profundos e estratégicos</w:t>
            </w:r>
          </w:p>
        </w:tc>
      </w:tr>
      <w:tr w:rsidRPr="002A5614" w:rsidR="002A5614" w:rsidTr="78BA28F2" w14:paraId="0E9A2B1C" w14:textId="77777777">
        <w:trPr>
          <w:tblCellSpacing w:w="15" w:type="dxa"/>
        </w:trPr>
        <w:tc>
          <w:tcPr>
            <w:tcW w:w="2215"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0C18B642" w14:paraId="78C67535" w14:textId="4466BF08">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Suporte ao Cliente</w:t>
            </w:r>
          </w:p>
        </w:tc>
        <w:tc>
          <w:tcPr>
            <w:tcW w:w="1530"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0C18B642" w14:paraId="708B656B" w14:textId="01963E41">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Bom</w:t>
            </w:r>
          </w:p>
        </w:tc>
        <w:tc>
          <w:tcPr>
            <w:tcW w:w="1812"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0C18B642" w14:paraId="2EBE9AC1" w14:textId="5C9F2B79">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Excelente</w:t>
            </w:r>
          </w:p>
        </w:tc>
        <w:tc>
          <w:tcPr>
            <w:tcW w:w="1813"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0C18B642" w14:paraId="6143B2B5" w14:textId="77371AD2">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Variável</w:t>
            </w:r>
          </w:p>
        </w:tc>
        <w:tc>
          <w:tcPr>
            <w:tcW w:w="1514" w:type="dxa"/>
            <w:tcBorders>
              <w:top w:val="single" w:color="E3E3E3" w:sz="2" w:space="0"/>
              <w:left w:val="single" w:color="E3E3E3" w:sz="6" w:space="0"/>
              <w:bottom w:val="single" w:color="E3E3E3" w:sz="6" w:space="0"/>
              <w:right w:val="single" w:color="E3E3E3" w:sz="6" w:space="0"/>
            </w:tcBorders>
            <w:shd w:val="clear" w:color="auto" w:fill="FFFFFF" w:themeFill="background1"/>
            <w:vAlign w:val="bottom"/>
          </w:tcPr>
          <w:p w:rsidRPr="002A5614" w:rsidR="002A5614" w:rsidP="78BA28F2" w:rsidRDefault="0C18B642" w14:paraId="7D2BA65D" w14:textId="2EE84DFE">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Personalizado e contínuo</w:t>
            </w:r>
          </w:p>
        </w:tc>
      </w:tr>
      <w:tr w:rsidRPr="002A5614" w:rsidR="002A5614" w:rsidTr="78BA28F2" w14:paraId="5BAAC1EF" w14:textId="77777777">
        <w:trPr>
          <w:tblCellSpacing w:w="15" w:type="dxa"/>
        </w:trPr>
        <w:tc>
          <w:tcPr>
            <w:tcW w:w="2215"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0C18B642" w14:paraId="4B74853F" w14:textId="3518C4E7">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Cobertura de Dados</w:t>
            </w:r>
          </w:p>
        </w:tc>
        <w:tc>
          <w:tcPr>
            <w:tcW w:w="1530"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0C18B642" w14:paraId="5028A4F1" w14:textId="1C7C30E3">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Ampla</w:t>
            </w:r>
          </w:p>
        </w:tc>
        <w:tc>
          <w:tcPr>
            <w:tcW w:w="1812"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0C18B642" w14:paraId="424C9056" w14:textId="6BCD972E">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Ampliado</w:t>
            </w:r>
          </w:p>
        </w:tc>
        <w:tc>
          <w:tcPr>
            <w:tcW w:w="1813"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0C18B642" w14:paraId="0E4A0478" w14:textId="3011EE41">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Limitada</w:t>
            </w:r>
          </w:p>
        </w:tc>
        <w:tc>
          <w:tcPr>
            <w:tcW w:w="1514" w:type="dxa"/>
            <w:tcBorders>
              <w:top w:val="single" w:color="E3E3E3" w:sz="2" w:space="0"/>
              <w:left w:val="single" w:color="E3E3E3" w:sz="6" w:space="0"/>
              <w:bottom w:val="single" w:color="E3E3E3" w:sz="6" w:space="0"/>
              <w:right w:val="single" w:color="E3E3E3" w:sz="6" w:space="0"/>
            </w:tcBorders>
            <w:shd w:val="clear" w:color="auto" w:fill="FFFFFF" w:themeFill="background1"/>
            <w:vAlign w:val="bottom"/>
          </w:tcPr>
          <w:p w:rsidRPr="002A5614" w:rsidR="002A5614" w:rsidP="78BA28F2" w:rsidRDefault="0C18B642" w14:paraId="489A1F2C" w14:textId="7B1F7BFD">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Abrangente (inclui várias fontes de feedback)</w:t>
            </w:r>
          </w:p>
        </w:tc>
      </w:tr>
      <w:tr w:rsidRPr="002A5614" w:rsidR="002A5614" w:rsidTr="78BA28F2" w14:paraId="0B387BF6" w14:textId="77777777">
        <w:trPr>
          <w:tblCellSpacing w:w="15" w:type="dxa"/>
        </w:trPr>
        <w:tc>
          <w:tcPr>
            <w:tcW w:w="2215"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0C18B642" w14:paraId="40DEDDB1" w14:textId="437DDED4">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Tempo Real</w:t>
            </w:r>
          </w:p>
        </w:tc>
        <w:tc>
          <w:tcPr>
            <w:tcW w:w="1530"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5100E310" w14:paraId="40EBB068" w14:textId="24696327">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Parcial</w:t>
            </w:r>
            <w:r w:rsidR="002A5614">
              <w:tab/>
            </w:r>
          </w:p>
        </w:tc>
        <w:tc>
          <w:tcPr>
            <w:tcW w:w="1812"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5100E310" w14:paraId="2CDB6F35" w14:textId="61B93E28">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 xml:space="preserve">Completo </w:t>
            </w:r>
          </w:p>
        </w:tc>
        <w:tc>
          <w:tcPr>
            <w:tcW w:w="1813"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5100E310" w14:paraId="79460D88" w14:textId="6DA27683">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 xml:space="preserve">Raro </w:t>
            </w:r>
          </w:p>
        </w:tc>
        <w:tc>
          <w:tcPr>
            <w:tcW w:w="1514" w:type="dxa"/>
            <w:tcBorders>
              <w:top w:val="single" w:color="E3E3E3" w:sz="2" w:space="0"/>
              <w:left w:val="single" w:color="E3E3E3" w:sz="6" w:space="0"/>
              <w:bottom w:val="single" w:color="E3E3E3" w:sz="6" w:space="0"/>
              <w:right w:val="single" w:color="E3E3E3" w:sz="6" w:space="0"/>
            </w:tcBorders>
            <w:shd w:val="clear" w:color="auto" w:fill="FFFFFF" w:themeFill="background1"/>
            <w:vAlign w:val="bottom"/>
          </w:tcPr>
          <w:p w:rsidRPr="002A5614" w:rsidR="002A5614" w:rsidP="78BA28F2" w:rsidRDefault="5100E310" w14:paraId="0F820CFA" w14:textId="0BC83280">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Análise em tempo real</w:t>
            </w:r>
          </w:p>
        </w:tc>
      </w:tr>
      <w:tr w:rsidRPr="002A5614" w:rsidR="002A5614" w:rsidTr="78BA28F2" w14:paraId="2DC2505B" w14:textId="77777777">
        <w:trPr>
          <w:tblCellSpacing w:w="15" w:type="dxa"/>
        </w:trPr>
        <w:tc>
          <w:tcPr>
            <w:tcW w:w="2215"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5100E310" w14:paraId="10F83522" w14:textId="70614DC1">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Preço</w:t>
            </w:r>
          </w:p>
        </w:tc>
        <w:tc>
          <w:tcPr>
            <w:tcW w:w="1530"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5100E310" w14:paraId="1D1B05A3" w14:textId="05A18D42">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Competitivo</w:t>
            </w:r>
          </w:p>
        </w:tc>
        <w:tc>
          <w:tcPr>
            <w:tcW w:w="1812"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0DF3CFCC" w14:paraId="30B3FF1B" w14:textId="6101F08F">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Mais Valor</w:t>
            </w:r>
          </w:p>
        </w:tc>
        <w:tc>
          <w:tcPr>
            <w:tcW w:w="1813"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0DF3CFCC" w14:paraId="044E6DD4" w14:textId="4525D53C">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Variável</w:t>
            </w:r>
          </w:p>
        </w:tc>
        <w:tc>
          <w:tcPr>
            <w:tcW w:w="1514" w:type="dxa"/>
            <w:tcBorders>
              <w:top w:val="single" w:color="E3E3E3" w:sz="2" w:space="0"/>
              <w:left w:val="single" w:color="E3E3E3" w:sz="6" w:space="0"/>
              <w:bottom w:val="single" w:color="E3E3E3" w:sz="6" w:space="0"/>
              <w:right w:val="single" w:color="E3E3E3" w:sz="6" w:space="0"/>
            </w:tcBorders>
            <w:shd w:val="clear" w:color="auto" w:fill="FFFFFF" w:themeFill="background1"/>
            <w:vAlign w:val="bottom"/>
          </w:tcPr>
          <w:p w:rsidRPr="002A5614" w:rsidR="002A5614" w:rsidP="78BA28F2" w:rsidRDefault="0DF3CFCC" w14:paraId="4FD80846" w14:textId="78CE4F23">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Melhor custo-benefício</w:t>
            </w:r>
          </w:p>
        </w:tc>
      </w:tr>
      <w:tr w:rsidRPr="002A5614" w:rsidR="002A5614" w:rsidTr="78BA28F2" w14:paraId="70876933" w14:textId="77777777">
        <w:trPr>
          <w:tblCellSpacing w:w="15" w:type="dxa"/>
        </w:trPr>
        <w:tc>
          <w:tcPr>
            <w:tcW w:w="2215"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0DF3CFCC" w14:paraId="12916E41" w14:textId="38D27B40">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Experiência do Usuário</w:t>
            </w:r>
          </w:p>
        </w:tc>
        <w:tc>
          <w:tcPr>
            <w:tcW w:w="1530"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0DF3CFCC" w14:paraId="703F7A1E" w14:textId="05D24BC7">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Boa</w:t>
            </w:r>
          </w:p>
        </w:tc>
        <w:tc>
          <w:tcPr>
            <w:tcW w:w="1812"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0DF3CFCC" w14:paraId="4E3CCE2E" w14:textId="04F8FD76">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Excelente</w:t>
            </w:r>
          </w:p>
        </w:tc>
        <w:tc>
          <w:tcPr>
            <w:tcW w:w="1813"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0DF3CFCC" w14:paraId="0DBE892A" w14:textId="383BAFDD">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Variável</w:t>
            </w:r>
          </w:p>
        </w:tc>
        <w:tc>
          <w:tcPr>
            <w:tcW w:w="1514" w:type="dxa"/>
            <w:tcBorders>
              <w:top w:val="single" w:color="E3E3E3" w:sz="2" w:space="0"/>
              <w:left w:val="single" w:color="E3E3E3" w:sz="6" w:space="0"/>
              <w:bottom w:val="single" w:color="E3E3E3" w:sz="6" w:space="0"/>
              <w:right w:val="single" w:color="E3E3E3" w:sz="6" w:space="0"/>
            </w:tcBorders>
            <w:shd w:val="clear" w:color="auto" w:fill="FFFFFF" w:themeFill="background1"/>
            <w:vAlign w:val="bottom"/>
          </w:tcPr>
          <w:p w:rsidRPr="002A5614" w:rsidR="002A5614" w:rsidP="78BA28F2" w:rsidRDefault="0DF3CFCC" w14:paraId="61A0CA8D" w14:textId="6B9CF2CD">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Intuitiva e envolvente</w:t>
            </w:r>
          </w:p>
        </w:tc>
      </w:tr>
      <w:tr w:rsidRPr="002A5614" w:rsidR="002A5614" w:rsidTr="78BA28F2" w14:paraId="2119B7D5" w14:textId="77777777">
        <w:trPr>
          <w:tblCellSpacing w:w="15" w:type="dxa"/>
        </w:trPr>
        <w:tc>
          <w:tcPr>
            <w:tcW w:w="2215"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0DF3CFCC" w14:paraId="15DBAB89" w14:textId="53E1D97C">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Segurança de Dados</w:t>
            </w:r>
          </w:p>
        </w:tc>
        <w:tc>
          <w:tcPr>
            <w:tcW w:w="1530"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0DF3CFCC" w14:paraId="275070BA" w14:textId="4BF5569B">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Forte</w:t>
            </w:r>
          </w:p>
        </w:tc>
        <w:tc>
          <w:tcPr>
            <w:tcW w:w="1812"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0DF3CFCC" w14:paraId="54014DC3" w14:textId="17188AEF">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Reforçada</w:t>
            </w:r>
          </w:p>
        </w:tc>
        <w:tc>
          <w:tcPr>
            <w:tcW w:w="1813" w:type="dxa"/>
            <w:tcBorders>
              <w:top w:val="single" w:color="E3E3E3" w:sz="2" w:space="0"/>
              <w:left w:val="single" w:color="E3E3E3" w:sz="6" w:space="0"/>
              <w:bottom w:val="single" w:color="E3E3E3" w:sz="6" w:space="0"/>
              <w:right w:val="single" w:color="E3E3E3" w:sz="2" w:space="0"/>
            </w:tcBorders>
            <w:shd w:val="clear" w:color="auto" w:fill="FFFFFF" w:themeFill="background1"/>
            <w:vAlign w:val="bottom"/>
          </w:tcPr>
          <w:p w:rsidRPr="002A5614" w:rsidR="002A5614" w:rsidP="78BA28F2" w:rsidRDefault="0DF3CFCC" w14:paraId="51110289" w14:textId="2852D8A8">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Variável</w:t>
            </w:r>
          </w:p>
        </w:tc>
        <w:tc>
          <w:tcPr>
            <w:tcW w:w="1514" w:type="dxa"/>
            <w:tcBorders>
              <w:top w:val="single" w:color="E3E3E3" w:sz="2" w:space="0"/>
              <w:left w:val="single" w:color="E3E3E3" w:sz="6" w:space="0"/>
              <w:bottom w:val="single" w:color="E3E3E3" w:sz="6" w:space="0"/>
              <w:right w:val="single" w:color="E3E3E3" w:sz="6" w:space="0"/>
            </w:tcBorders>
            <w:shd w:val="clear" w:color="auto" w:fill="FFFFFF" w:themeFill="background1"/>
            <w:vAlign w:val="bottom"/>
          </w:tcPr>
          <w:p w:rsidRPr="002A5614" w:rsidR="002A5614" w:rsidP="78BA28F2" w:rsidRDefault="0DF3CFCC" w14:paraId="149B33AA" w14:textId="5B93BE53">
            <w:pPr>
              <w:spacing w:after="0" w:line="240" w:lineRule="auto"/>
              <w:ind w:left="0"/>
              <w:jc w:val="center"/>
              <w:rPr>
                <w:rFonts w:ascii="Segoe UI" w:hAnsi="Segoe UI" w:eastAsia="Times New Roman" w:cs="Segoe UI"/>
                <w:color w:val="0D0D0D" w:themeColor="text1" w:themeTint="F2"/>
                <w:sz w:val="21"/>
                <w:szCs w:val="21"/>
              </w:rPr>
            </w:pPr>
            <w:r w:rsidRPr="78BA28F2">
              <w:rPr>
                <w:rFonts w:ascii="Segoe UI" w:hAnsi="Segoe UI" w:eastAsia="Times New Roman" w:cs="Segoe UI"/>
                <w:color w:val="0D0D0D" w:themeColor="text1" w:themeTint="F2"/>
                <w:sz w:val="21"/>
                <w:szCs w:val="21"/>
              </w:rPr>
              <w:t>Máxima com conformidade regulatória</w:t>
            </w:r>
          </w:p>
        </w:tc>
      </w:tr>
    </w:tbl>
    <w:p w:rsidR="002A5614" w:rsidP="002A5614" w:rsidRDefault="002A5614" w14:paraId="0B0223D2" w14:textId="77777777">
      <w:pPr>
        <w:spacing w:after="98" w:line="259" w:lineRule="auto"/>
        <w:ind w:left="7"/>
        <w:jc w:val="left"/>
      </w:pPr>
      <w:r>
        <w:rPr>
          <w:sz w:val="20"/>
        </w:rPr>
        <w:t xml:space="preserve">Fonte: os autores, 2024. </w:t>
      </w:r>
    </w:p>
    <w:p w:rsidR="00FD49BC" w:rsidRDefault="00FD49BC" w14:paraId="6F355CAB" w14:textId="464B9C15" w14:noSpellErr="1">
      <w:pPr>
        <w:spacing w:after="129" w:line="259" w:lineRule="auto"/>
        <w:ind w:left="0" w:firstLine="0"/>
        <w:jc w:val="left"/>
        <w:rPr/>
      </w:pPr>
    </w:p>
    <w:p w:rsidR="2EA99863" w:rsidP="2EA99863" w:rsidRDefault="2EA99863" w14:paraId="21CE7D19" w14:textId="73E2F56B">
      <w:pPr>
        <w:pStyle w:val="Normal"/>
        <w:spacing w:after="129" w:line="259" w:lineRule="auto"/>
        <w:ind w:left="0" w:firstLine="0"/>
        <w:jc w:val="left"/>
        <w:rPr/>
      </w:pPr>
    </w:p>
    <w:p w:rsidR="2EA99863" w:rsidP="2EA99863" w:rsidRDefault="2EA99863" w14:paraId="7BBF41F8" w14:textId="6D5FE7B6">
      <w:pPr>
        <w:pStyle w:val="Normal"/>
        <w:spacing w:after="129" w:line="259" w:lineRule="auto"/>
        <w:ind w:left="0" w:firstLine="0"/>
        <w:jc w:val="left"/>
        <w:rPr/>
      </w:pPr>
    </w:p>
    <w:p w:rsidR="00F205FE" w:rsidP="2EA99863" w:rsidRDefault="00F205FE" w14:paraId="030E66B8" w14:textId="77777777" w14:noSpellErr="1">
      <w:pPr>
        <w:spacing w:after="115"/>
        <w:ind w:left="0" w:hanging="0"/>
        <w:jc w:val="right"/>
        <w:rPr/>
      </w:pPr>
      <w:bookmarkStart w:name="_Toc15520" w:id="2"/>
    </w:p>
    <w:p w:rsidR="00F205FE" w:rsidP="00F205FE" w:rsidRDefault="00F205FE" w14:paraId="152ABA6C" w14:textId="77777777">
      <w:pPr>
        <w:pStyle w:val="Ttulo1"/>
        <w:numPr>
          <w:ilvl w:val="0"/>
          <w:numId w:val="105"/>
        </w:numPr>
        <w:spacing w:before="360" w:after="80" w:line="259" w:lineRule="auto"/>
        <w:ind w:right="0"/>
      </w:pPr>
      <w:bookmarkStart w:name="_Toc15519" w:id="3"/>
      <w:r>
        <w:t xml:space="preserve">Considerações Iniciais </w:t>
      </w:r>
      <w:bookmarkEnd w:id="3"/>
    </w:p>
    <w:p w:rsidR="00F205FE" w:rsidP="00047D06" w:rsidRDefault="00F205FE" w14:paraId="233E83FF" w14:textId="77777777">
      <w:pPr>
        <w:spacing w:after="94"/>
      </w:pPr>
      <w:r>
        <w:t xml:space="preserve"> </w:t>
      </w:r>
    </w:p>
    <w:p w:rsidRPr="00AB4AD1" w:rsidR="00F205FE" w:rsidP="00F205FE" w:rsidRDefault="00F205FE" w14:paraId="305AA168" w14:textId="77E56C33">
      <w:pPr>
        <w:spacing w:after="0" w:line="360" w:lineRule="auto"/>
        <w:ind w:left="142" w:right="1"/>
      </w:pPr>
      <w:r w:rsidRPr="00AB4AD1">
        <w:t xml:space="preserve"> </w:t>
      </w:r>
      <w:r>
        <w:tab/>
      </w:r>
      <w:r w:rsidRPr="00AB4AD1">
        <w:t xml:space="preserve">O macro ambiente político-legal, econômico, sociocultural e tecnológico e o ambiente setorial nos quais as organizações estão inseridas encontram-se em constante mutação devido à complexidade das relações existentes entre os diversos atores que nele atuam, incluindo as próprias organizações. Esta constante mutação gera influências externas que podem criar desequilíbrios no ambiente interno dessas organizações. Desequilíbrios que precisam de ajustes, ou cientificamente, ações estratégicas, com vistas a levar a organização a um novo equilíbrio. </w:t>
      </w:r>
    </w:p>
    <w:p w:rsidR="00F205FE" w:rsidP="00F205FE" w:rsidRDefault="00F205FE" w14:paraId="3B16E1E9" w14:textId="77777777">
      <w:pPr>
        <w:spacing w:after="0" w:line="360" w:lineRule="auto"/>
        <w:ind w:left="142" w:right="1" w:firstLine="0"/>
      </w:pPr>
    </w:p>
    <w:p w:rsidRPr="00AB4AD1" w:rsidR="00F205FE" w:rsidP="00F205FE" w:rsidRDefault="00F205FE" w14:paraId="1FEEEF78" w14:textId="36B78FDD">
      <w:pPr>
        <w:spacing w:after="0" w:line="360" w:lineRule="auto"/>
        <w:ind w:left="142" w:right="1" w:firstLine="566"/>
      </w:pPr>
      <w:r w:rsidRPr="00AB4AD1">
        <w:t xml:space="preserve">Planejar, implementar, controlar e adaptar as estratégias tem possibilitado às organizações alcançarem seus objetivos estratégicos, ora minimizando os impactos negativos, ora maximizando as oportunidades geradas por esses ambientes. </w:t>
      </w:r>
    </w:p>
    <w:p w:rsidR="00F205FE" w:rsidP="00F205FE" w:rsidRDefault="00F205FE" w14:paraId="674D08FC" w14:textId="77777777">
      <w:pPr>
        <w:spacing w:after="6" w:line="360" w:lineRule="auto"/>
        <w:ind w:left="142" w:right="1"/>
      </w:pPr>
    </w:p>
    <w:p w:rsidRPr="00AB4AD1" w:rsidR="00F205FE" w:rsidP="00F205FE" w:rsidRDefault="00F205FE" w14:paraId="2C659C85" w14:textId="505EFE42">
      <w:pPr>
        <w:spacing w:after="6" w:line="360" w:lineRule="auto"/>
        <w:ind w:left="142" w:right="1" w:firstLine="566"/>
      </w:pPr>
      <w:r w:rsidRPr="00AB4AD1">
        <w:t xml:space="preserve">Segundo WRIGHT (2000), a Administração Estratégica pode ser vista como um processo gerencial no qual a alta administração deve coordenar: </w:t>
      </w:r>
    </w:p>
    <w:p w:rsidRPr="00AB4AD1" w:rsidR="00F205FE" w:rsidP="00F205FE" w:rsidRDefault="00F205FE" w14:paraId="5132708F" w14:textId="77777777">
      <w:pPr>
        <w:numPr>
          <w:ilvl w:val="0"/>
          <w:numId w:val="103"/>
        </w:numPr>
        <w:spacing w:after="105" w:line="360" w:lineRule="auto"/>
        <w:ind w:left="360" w:right="1" w:hanging="360"/>
      </w:pPr>
      <w:r w:rsidRPr="00AB4AD1">
        <w:t xml:space="preserve">a elaboração o planejamento estratégico, que consiste em: </w:t>
      </w:r>
    </w:p>
    <w:p w:rsidRPr="00AB4AD1" w:rsidR="00F205FE" w:rsidP="00F205FE" w:rsidRDefault="00F205FE" w14:paraId="1714FA6A" w14:textId="77777777">
      <w:pPr>
        <w:numPr>
          <w:ilvl w:val="1"/>
          <w:numId w:val="102"/>
        </w:numPr>
        <w:spacing w:after="0" w:line="360" w:lineRule="auto"/>
        <w:ind w:left="1095" w:right="1" w:hanging="360"/>
      </w:pPr>
      <w:r w:rsidRPr="00AB4AD1">
        <w:t xml:space="preserve">análise e diagnóstico o ambiente externo (mercado) identificando as oportunidades e ameaças; </w:t>
      </w:r>
    </w:p>
    <w:p w:rsidRPr="00AB4AD1" w:rsidR="00F205FE" w:rsidP="00F205FE" w:rsidRDefault="00F205FE" w14:paraId="1AD76D88" w14:textId="77777777">
      <w:pPr>
        <w:numPr>
          <w:ilvl w:val="1"/>
          <w:numId w:val="102"/>
        </w:numPr>
        <w:spacing w:after="0" w:line="360" w:lineRule="auto"/>
        <w:ind w:left="1095" w:right="1" w:hanging="360"/>
      </w:pPr>
      <w:r w:rsidRPr="00AB4AD1">
        <w:t xml:space="preserve">análise e diagnóstico o ambiente interno identificando as forças e fraquezas da empresa; </w:t>
      </w:r>
    </w:p>
    <w:p w:rsidRPr="00AB4AD1" w:rsidR="00F205FE" w:rsidP="00F205FE" w:rsidRDefault="00F205FE" w14:paraId="5591B6A6" w14:textId="77777777">
      <w:pPr>
        <w:numPr>
          <w:ilvl w:val="1"/>
          <w:numId w:val="102"/>
        </w:numPr>
        <w:spacing w:after="0" w:line="360" w:lineRule="auto"/>
        <w:ind w:left="1095" w:right="1" w:hanging="360"/>
      </w:pPr>
      <w:r w:rsidRPr="00AB4AD1">
        <w:t xml:space="preserve">definição da missão organizacional, da visão e dos objetivos estratégicos da empresa; </w:t>
      </w:r>
    </w:p>
    <w:p w:rsidRPr="00AB4AD1" w:rsidR="00F205FE" w:rsidP="00F205FE" w:rsidRDefault="00F205FE" w14:paraId="5218D9A4" w14:textId="77777777">
      <w:pPr>
        <w:numPr>
          <w:ilvl w:val="1"/>
          <w:numId w:val="102"/>
        </w:numPr>
        <w:spacing w:after="0" w:line="360" w:lineRule="auto"/>
        <w:ind w:left="1095" w:right="1" w:hanging="360"/>
      </w:pPr>
      <w:r w:rsidRPr="00AB4AD1">
        <w:t xml:space="preserve">formulação das estratégias que permitam à empresa potencializar os seus pontos fortes e minimizar os seus pontos fracos para “enfrentar” as oportunidades e as ameaças do mercado; </w:t>
      </w:r>
    </w:p>
    <w:p w:rsidRPr="00AB4AD1" w:rsidR="00F205FE" w:rsidP="00F205FE" w:rsidRDefault="00F205FE" w14:paraId="1E625287" w14:textId="77777777">
      <w:pPr>
        <w:numPr>
          <w:ilvl w:val="1"/>
          <w:numId w:val="102"/>
        </w:numPr>
        <w:spacing w:after="113" w:line="360" w:lineRule="auto"/>
        <w:ind w:left="1095" w:right="1" w:hanging="360"/>
      </w:pPr>
      <w:r w:rsidRPr="00AB4AD1">
        <w:t xml:space="preserve">implementação das estratégias; </w:t>
      </w:r>
    </w:p>
    <w:p w:rsidRPr="00AB4AD1" w:rsidR="00F205FE" w:rsidP="00F205FE" w:rsidRDefault="00F205FE" w14:paraId="3D04D8BD" w14:textId="77777777">
      <w:pPr>
        <w:numPr>
          <w:ilvl w:val="0"/>
          <w:numId w:val="103"/>
        </w:numPr>
        <w:spacing w:after="105" w:line="360" w:lineRule="auto"/>
        <w:ind w:left="360" w:right="1" w:firstLine="0"/>
      </w:pPr>
      <w:r w:rsidRPr="00AB4AD1">
        <w:t xml:space="preserve">o desenvolvimento sistema de gestão estratégica, que deve ser composto: </w:t>
      </w:r>
    </w:p>
    <w:p w:rsidRPr="00AB4AD1" w:rsidR="00F205FE" w:rsidP="00F205FE" w:rsidRDefault="00F205FE" w14:paraId="7DFBA060" w14:textId="77777777">
      <w:pPr>
        <w:numPr>
          <w:ilvl w:val="1"/>
          <w:numId w:val="102"/>
        </w:numPr>
        <w:spacing w:after="0" w:line="360" w:lineRule="auto"/>
        <w:ind w:left="1095" w:right="1" w:hanging="360"/>
      </w:pPr>
      <w:r w:rsidRPr="00AB4AD1">
        <w:t xml:space="preserve">das atividades de controle estratégico para assegurar que o planejamento estratégico seja realizado e os objetivos estratégicos da organização sejam atingidos; </w:t>
      </w:r>
    </w:p>
    <w:p w:rsidRPr="00AB4AD1" w:rsidR="00F205FE" w:rsidP="00F205FE" w:rsidRDefault="00F205FE" w14:paraId="39447B49" w14:textId="77777777">
      <w:pPr>
        <w:numPr>
          <w:ilvl w:val="1"/>
          <w:numId w:val="102"/>
        </w:numPr>
        <w:spacing w:after="0" w:line="360" w:lineRule="auto"/>
        <w:ind w:left="1095" w:right="1" w:hanging="360"/>
      </w:pPr>
      <w:r w:rsidRPr="00AB4AD1">
        <w:t xml:space="preserve">da revisão das diversas fases do planejamento estratégico com base nas informações obtidas no sistema de controle estratégico, adequando-as às novas condições dos ambientes externo e interno. </w:t>
      </w:r>
    </w:p>
    <w:p w:rsidRPr="00AB4AD1" w:rsidR="00F205FE" w:rsidP="00AB4AD1" w:rsidRDefault="00F205FE" w14:paraId="133A7577" w14:textId="77777777">
      <w:pPr>
        <w:spacing w:after="96" w:line="360" w:lineRule="auto"/>
      </w:pPr>
      <w:r w:rsidRPr="00AB4AD1">
        <w:t xml:space="preserve"> </w:t>
      </w:r>
    </w:p>
    <w:p w:rsidRPr="00AB4AD1" w:rsidR="00F205FE" w:rsidP="00F205FE" w:rsidRDefault="00F205FE" w14:paraId="44B916D2" w14:textId="77777777">
      <w:pPr>
        <w:spacing w:after="0" w:line="360" w:lineRule="auto"/>
        <w:ind w:left="142" w:right="1"/>
      </w:pPr>
      <w:r w:rsidRPr="00AB4AD1">
        <w:t xml:space="preserve"> O objetivo deve ser a garantia de sobrevivência da empresa em ambientes competitivos, possibilitando a obtenção de resultados globais positivos e que a tornem referência no mercado que atua. </w:t>
      </w:r>
    </w:p>
    <w:p w:rsidRPr="00AB4AD1" w:rsidR="00F205FE" w:rsidP="2EA99863" w:rsidRDefault="00F205FE" w14:textId="09E0DCF5" w14:paraId="41E21334">
      <w:pPr>
        <w:pStyle w:val="Normal"/>
        <w:spacing w:after="0" w:line="360" w:lineRule="auto"/>
        <w:ind w:left="708" w:hanging="0"/>
        <w:jc w:val="left"/>
        <w:rPr/>
      </w:pPr>
      <w:r w:rsidRPr="00AB4AD1" w:rsidR="24EBCCED">
        <w:rPr/>
        <w:t xml:space="preserve"> </w:t>
      </w:r>
    </w:p>
    <w:p w:rsidR="00F205FE" w:rsidP="00F205FE" w:rsidRDefault="00F205FE" w14:paraId="4E113B88" w14:textId="77777777">
      <w:pPr>
        <w:spacing w:after="136" w:line="360" w:lineRule="auto"/>
        <w:ind w:left="0" w:right="1"/>
      </w:pPr>
    </w:p>
    <w:p w:rsidRPr="00AB4AD1" w:rsidR="00F205FE" w:rsidP="00F205FE" w:rsidRDefault="00F205FE" w14:paraId="3F60480B" w14:textId="77777777">
      <w:pPr>
        <w:spacing w:after="0" w:line="360" w:lineRule="auto"/>
        <w:ind w:left="0" w:right="1"/>
      </w:pPr>
      <w:r w:rsidRPr="00AB4AD1">
        <w:t xml:space="preserve">Sem uma visão estratégica a empresa passa a ser uma mera figura coadjuvante do mercado.  COSTA (2002, p.10) escreveu em seu livro: ”Se nós não planejarmos, outros o farão: para nós, por nós ou contra nós”. Ou ainda, segundo Sun </w:t>
      </w:r>
      <w:proofErr w:type="spellStart"/>
      <w:r w:rsidRPr="00AB4AD1">
        <w:t>Tzu</w:t>
      </w:r>
      <w:proofErr w:type="spellEnd"/>
      <w:r w:rsidRPr="00AB4AD1">
        <w:t xml:space="preserve"> (em a “Arte da Guerra”): “Se você conhece o inimigo e conhece a si mesmo, não precisa temer o resultado de cem batalhas. Se você se conhece, mas não conhece o inimigo, para cada vitória ganha sofrerá uma derrota. Se você não conhece nem o inimigo nem a si mesmo, perderá todas as batalhas”. </w:t>
      </w:r>
    </w:p>
    <w:p w:rsidR="00F205FE" w:rsidP="00047D06" w:rsidRDefault="00F205FE" w14:paraId="6BB89A58" w14:textId="77777777">
      <w:pPr>
        <w:spacing w:after="94"/>
        <w:ind w:left="720"/>
      </w:pPr>
      <w:r>
        <w:t xml:space="preserve"> </w:t>
      </w:r>
    </w:p>
    <w:p w:rsidR="00F205FE" w:rsidP="00047D06" w:rsidRDefault="00F205FE" w14:paraId="240625B2" w14:textId="77777777">
      <w:pPr>
        <w:pStyle w:val="Ttulo1"/>
        <w:ind w:left="335" w:hanging="338"/>
      </w:pPr>
      <w:r>
        <w:t xml:space="preserve">2.1 Formulação Estratégica </w:t>
      </w:r>
      <w:bookmarkEnd w:id="2"/>
    </w:p>
    <w:p w:rsidR="00F205FE" w:rsidP="00801897" w:rsidRDefault="00F205FE" w14:paraId="1AE0DDBB" w14:textId="77777777">
      <w:pPr>
        <w:spacing w:after="94"/>
        <w:ind w:left="720"/>
      </w:pPr>
    </w:p>
    <w:p w:rsidRPr="00221EB4" w:rsidR="00F205FE" w:rsidP="00F205FE" w:rsidRDefault="00F205FE" w14:paraId="3FA70E06" w14:textId="5F986A8E">
      <w:pPr>
        <w:ind w:left="0"/>
        <w:rPr/>
      </w:pPr>
      <w:r w:rsidR="24EBCCED">
        <w:rPr/>
        <w:t xml:space="preserve">Para a </w:t>
      </w:r>
      <w:r w:rsidR="24EBCCED">
        <w:rPr/>
        <w:t>Feedbackfy</w:t>
      </w:r>
      <w:r w:rsidR="24EBCCED">
        <w:rPr/>
        <w:t xml:space="preserve">, uma empresa que implementa análise de sentimento de usuários por meio de inteligência artificial em lojas de varejo, a formulação estratégica deve estar alinhada com a proposta de valor única que oferece aos seus clientes, que são principalmente lojas de varejo buscando entender melhor e agir sobre o feedback dos clientes. A seguir, estão os aspectos estratégicos formulados especificamente para o contexto de negócio da </w:t>
      </w:r>
      <w:r w:rsidR="24EBCCED">
        <w:rPr/>
        <w:t>Feedbackfy</w:t>
      </w:r>
      <w:r w:rsidR="0CF08A1D">
        <w:rPr/>
        <w:t>.</w:t>
      </w:r>
    </w:p>
    <w:p w:rsidR="2EA99863" w:rsidP="2EA99863" w:rsidRDefault="2EA99863" w14:paraId="50D42FF4" w14:textId="68CE611B">
      <w:pPr>
        <w:pStyle w:val="Normal"/>
        <w:ind w:left="0"/>
        <w:rPr/>
      </w:pPr>
    </w:p>
    <w:p w:rsidRPr="00221EB4" w:rsidR="00F205FE" w:rsidP="2EA99863" w:rsidRDefault="00F205FE" w14:paraId="06D1D3C6" w14:textId="6F639EB0">
      <w:pPr>
        <w:ind w:left="0" w:hanging="0"/>
        <w:rPr/>
      </w:pPr>
      <w:r w:rsidR="0CF08A1D">
        <w:rPr/>
        <w:t>Missão:</w:t>
      </w:r>
    </w:p>
    <w:p w:rsidRPr="00221EB4" w:rsidR="00F205FE" w:rsidP="00F205FE" w:rsidRDefault="00F205FE" w14:paraId="3AB6135E" w14:textId="77777777">
      <w:pPr>
        <w:ind w:left="0"/>
      </w:pPr>
      <w:r w:rsidRPr="00221EB4">
        <w:t>"Fornecer insights acionáveis e detalhados para lojas de varejo, transformando dados brutos de feedback dos clientes em inteligência de negócios valiosa, por meio da nossa avançada tecnologia de análise de sentimentos, para impulsionar a satisfação do cliente e o crescimento do negócio."</w:t>
      </w:r>
    </w:p>
    <w:p w:rsidRPr="00221EB4" w:rsidR="00F205FE" w:rsidP="00221EB4" w:rsidRDefault="00F205FE" w14:paraId="7611DF14" w14:textId="77777777"/>
    <w:p w:rsidRPr="00221EB4" w:rsidR="00F205FE" w:rsidP="00F205FE" w:rsidRDefault="00F205FE" w14:paraId="26A7EB9E" w14:textId="77777777">
      <w:pPr>
        <w:ind w:left="0"/>
      </w:pPr>
      <w:r w:rsidRPr="00221EB4">
        <w:t>Visão</w:t>
      </w:r>
    </w:p>
    <w:p w:rsidRPr="00221EB4" w:rsidR="00F205FE" w:rsidP="00F205FE" w:rsidRDefault="00F205FE" w14:paraId="1306CEDD" w14:textId="77777777">
      <w:pPr>
        <w:ind w:left="0"/>
      </w:pPr>
      <w:r w:rsidRPr="00221EB4">
        <w:t>"Tornar-se a plataforma líder em análise de sentimento de feedback de clientes para o setor de varejo, permitindo que as empresas não apenas entendam, mas antecipem as necessidades e expectativas de seus clientes, promovendo uma experiência de compra excepcional."</w:t>
      </w:r>
    </w:p>
    <w:p w:rsidRPr="00221EB4" w:rsidR="00F205FE" w:rsidP="00221EB4" w:rsidRDefault="00F205FE" w14:paraId="073AAC2F" w14:textId="77777777"/>
    <w:p w:rsidRPr="00221EB4" w:rsidR="00F205FE" w:rsidP="00F205FE" w:rsidRDefault="00F205FE" w14:paraId="70EC4DE1" w14:textId="77777777">
      <w:pPr>
        <w:ind w:left="0"/>
      </w:pPr>
      <w:r w:rsidRPr="00221EB4">
        <w:t>Valores</w:t>
      </w:r>
    </w:p>
    <w:p w:rsidRPr="00221EB4" w:rsidR="00F205FE" w:rsidP="00F205FE" w:rsidRDefault="00F205FE" w14:paraId="3474A388" w14:textId="77777777">
      <w:pPr>
        <w:ind w:left="0"/>
      </w:pPr>
      <w:r w:rsidRPr="00221EB4">
        <w:t>- Inovação: Estamos na vanguarda da tecnologia de inteligência artificial, buscando constantemente novas formas de aprimorar nossa solução.</w:t>
      </w:r>
    </w:p>
    <w:p w:rsidRPr="00221EB4" w:rsidR="00F205FE" w:rsidP="00F205FE" w:rsidRDefault="00F205FE" w14:paraId="79B2565E" w14:textId="77777777">
      <w:pPr>
        <w:ind w:left="0"/>
      </w:pPr>
      <w:r w:rsidRPr="00221EB4">
        <w:t>- Confiança: Nosso compromisso é com a precisão, a privacidade e a segurança dos dados dos nossos clientes.</w:t>
      </w:r>
    </w:p>
    <w:p w:rsidRPr="00221EB4" w:rsidR="00F205FE" w:rsidP="00F205FE" w:rsidRDefault="00F205FE" w14:paraId="49A85CAB" w14:textId="77777777">
      <w:pPr>
        <w:ind w:left="0"/>
      </w:pPr>
      <w:r w:rsidRPr="00221EB4">
        <w:t>- Parceria: Trabalhamos lado a lado com nossos clientes para garantir que suas necessidades sejam atendidas e suas expectativas superadas.</w:t>
      </w:r>
    </w:p>
    <w:p w:rsidRPr="00221EB4" w:rsidR="00F205FE" w:rsidP="00F205FE" w:rsidRDefault="00F205FE" w14:paraId="5AF7E429" w14:textId="77777777">
      <w:pPr>
        <w:ind w:left="0"/>
      </w:pPr>
      <w:r w:rsidRPr="00221EB4">
        <w:t>- Agilidade: Nos adaptamos rapidamente às mudanças do mercado e às necessidades dos clientes, garantindo uma entrega eficiente e oportuna de insights valiosos.</w:t>
      </w:r>
    </w:p>
    <w:p w:rsidRPr="00221EB4" w:rsidR="00F205FE" w:rsidP="00F205FE" w:rsidRDefault="00F205FE" w14:paraId="72F8E324" w14:textId="77777777">
      <w:pPr>
        <w:ind w:left="0"/>
      </w:pPr>
      <w:r w:rsidRPr="00221EB4">
        <w:t>- Excelência no Serviço: Nosso foco é oferecer uma experiência excepcional para o cliente, desde o primeiro contato até o suporte pós-venda.</w:t>
      </w:r>
    </w:p>
    <w:p w:rsidRPr="00221EB4" w:rsidR="00F205FE" w:rsidP="00F205FE" w:rsidRDefault="00F205FE" w14:paraId="512ECBA5" w14:textId="77777777">
      <w:pPr>
        <w:ind w:left="0"/>
      </w:pPr>
      <w:r w:rsidRPr="00221EB4">
        <w:t>Objetivos Estratégicos</w:t>
      </w:r>
    </w:p>
    <w:p w:rsidRPr="00221EB4" w:rsidR="00F205FE" w:rsidP="00F205FE" w:rsidRDefault="00F205FE" w14:paraId="0B47649E" w14:textId="77777777">
      <w:pPr>
        <w:ind w:left="0"/>
      </w:pPr>
      <w:r w:rsidRPr="00221EB4">
        <w:t>1. Expansão de Mercado: Aumentar a penetração de mercado em lojas de varejo em diferentes segmentos e regiões.</w:t>
      </w:r>
    </w:p>
    <w:p w:rsidRPr="00221EB4" w:rsidR="00F205FE" w:rsidP="00F205FE" w:rsidRDefault="00F205FE" w14:paraId="4CEBB58C" w14:textId="77777777">
      <w:pPr>
        <w:ind w:left="0"/>
      </w:pPr>
      <w:r w:rsidRPr="00221EB4">
        <w:t>2. Desenvolvimento de Produto: Continuar a inovar e aprimorar nossa ferramenta de análise de sentimento para incluir recursos mais avançados e personalizados.</w:t>
      </w:r>
    </w:p>
    <w:p w:rsidRPr="00221EB4" w:rsidR="00F205FE" w:rsidP="00F205FE" w:rsidRDefault="00F205FE" w14:paraId="09A0A5E3" w14:textId="77777777">
      <w:pPr>
        <w:ind w:left="0"/>
      </w:pPr>
      <w:r w:rsidRPr="00221EB4">
        <w:t>3. Parcerias Estratégicas: Estabelecer parcerias com plataformas de e-commerce e sistemas de ponto de venda (POS) para integrar nossa solução e expandir nosso alcance.</w:t>
      </w:r>
    </w:p>
    <w:p w:rsidRPr="00221EB4" w:rsidR="00F205FE" w:rsidP="00F205FE" w:rsidRDefault="00F205FE" w14:paraId="7308A9C3" w14:textId="77777777">
      <w:pPr>
        <w:ind w:left="0"/>
      </w:pPr>
      <w:r w:rsidRPr="00221EB4">
        <w:t>4. Satisfação do Cliente: Manter uma taxa de satisfação do cliente superior a 95%, garantindo suporte ágil e eficaz.</w:t>
      </w:r>
    </w:p>
    <w:p w:rsidRPr="00221EB4" w:rsidR="00F205FE" w:rsidP="00F205FE" w:rsidRDefault="00F205FE" w14:paraId="2E6595CD" w14:textId="77777777">
      <w:pPr>
        <w:ind w:left="0"/>
      </w:pPr>
    </w:p>
    <w:p w:rsidRPr="00221EB4" w:rsidR="00F205FE" w:rsidP="00F205FE" w:rsidRDefault="00F205FE" w14:paraId="0A30ABF9" w14:textId="77777777">
      <w:pPr>
        <w:ind w:left="0"/>
      </w:pPr>
      <w:r w:rsidRPr="00221EB4">
        <w:t>Estratégias</w:t>
      </w:r>
    </w:p>
    <w:p w:rsidRPr="00221EB4" w:rsidR="00F205FE" w:rsidP="00F205FE" w:rsidRDefault="00F205FE" w14:paraId="08422269" w14:textId="77777777">
      <w:pPr>
        <w:ind w:left="0"/>
      </w:pPr>
      <w:r w:rsidRPr="00221EB4">
        <w:t>- Inovação Contínua: Investir em pesquisa e desenvolvimento para manter a ferramenta atualizada com as últimas tendências e tecnologias em IA e análise de dados.</w:t>
      </w:r>
    </w:p>
    <w:p w:rsidRPr="00221EB4" w:rsidR="00F205FE" w:rsidP="00F205FE" w:rsidRDefault="00F205FE" w14:paraId="6C2EDD66" w14:textId="77777777">
      <w:pPr>
        <w:ind w:left="0"/>
      </w:pPr>
      <w:r w:rsidRPr="00221EB4">
        <w:t>- Customização: Oferecer soluções personalizáveis que possam ser adaptadas às necessidades específicas de diferentes tipos de varejistas.</w:t>
      </w:r>
    </w:p>
    <w:p w:rsidRPr="00221EB4" w:rsidR="00F205FE" w:rsidP="00F205FE" w:rsidRDefault="00F205FE" w14:paraId="5CF0884A" w14:textId="77777777">
      <w:pPr>
        <w:ind w:left="0"/>
      </w:pPr>
      <w:r w:rsidRPr="00221EB4">
        <w:t>- Educação e Suporte: Prover recursos educacionais abrangentes e suporte excepcional para facilitar a integração e o uso eficaz da ferramenta pelos clientes.</w:t>
      </w:r>
    </w:p>
    <w:p w:rsidRPr="00221EB4" w:rsidR="00F205FE" w:rsidP="00F205FE" w:rsidRDefault="00F205FE" w14:paraId="12A97100" w14:textId="77777777">
      <w:pPr>
        <w:ind w:left="0"/>
      </w:pPr>
      <w:r w:rsidRPr="00221EB4">
        <w:t>- Marketing Direcionado: Utilizar estratégias de marketing digital focadas no setor de varejo para aumentar a conscientização sobre a marca e seus benefícios exclusivos.</w:t>
      </w:r>
    </w:p>
    <w:p w:rsidRPr="00221EB4" w:rsidR="00F205FE" w:rsidP="00221EB4" w:rsidRDefault="00F205FE" w14:paraId="0960D8FB" w14:textId="77777777"/>
    <w:p w:rsidRPr="00221EB4" w:rsidR="00F205FE" w:rsidP="00F205FE" w:rsidRDefault="00F205FE" w14:paraId="6370CFB3" w14:textId="77777777">
      <w:pPr>
        <w:ind w:left="0"/>
      </w:pPr>
      <w:r w:rsidRPr="00221EB4">
        <w:t xml:space="preserve">Ao seguir esses elementos estratégicos, a </w:t>
      </w:r>
      <w:proofErr w:type="spellStart"/>
      <w:r w:rsidRPr="00221EB4">
        <w:t>Feedbackfy</w:t>
      </w:r>
      <w:proofErr w:type="spellEnd"/>
      <w:r w:rsidRPr="00221EB4">
        <w:t xml:space="preserve"> pode efetivamente posicionar-se no mercado, destacando sua proposta de valor única e construindo uma base sólida de clientes satisfeitos no setor de varejo.</w:t>
      </w:r>
    </w:p>
    <w:p w:rsidRPr="00006BAD" w:rsidR="00F205FE" w:rsidP="00F205FE" w:rsidRDefault="00F205FE" w14:paraId="79DD00E8" w14:textId="77777777">
      <w:pPr>
        <w:spacing w:after="0" w:line="371" w:lineRule="auto"/>
        <w:ind w:left="0" w:right="1" w:firstLine="708"/>
      </w:pPr>
      <w:r w:rsidRPr="00006BAD">
        <w:t>A Missão, Visão e Valores são componentes fundamentais do núcleo estratégico de uma organização, funcionando como uma bússola que direciona suas decisões, ações e cultura empresarial. Vamos desmembrar cada um destes elementos para entender melhor seu significado e aplicação.</w:t>
      </w:r>
    </w:p>
    <w:p w:rsidRPr="00F205FE" w:rsidR="00F205FE" w:rsidP="00801897" w:rsidRDefault="00F205FE" w14:paraId="2E78C04A" w14:textId="77777777">
      <w:pPr>
        <w:pStyle w:val="Ttulo1"/>
        <w:rPr>
          <w:rFonts w:eastAsia="Times New Roman"/>
          <w:b w:val="0"/>
          <w:bCs/>
        </w:rPr>
      </w:pPr>
      <w:r w:rsidRPr="00F205FE">
        <w:rPr>
          <w:rFonts w:eastAsia="Times New Roman"/>
          <w:b w:val="0"/>
          <w:bCs/>
        </w:rPr>
        <w:t>2.1 Missão</w:t>
      </w:r>
    </w:p>
    <w:p w:rsidRPr="00F205FE" w:rsidR="00F205FE" w:rsidP="2EA99863" w:rsidRDefault="00F205FE" w14:paraId="6975A209" w14:textId="2428C305">
      <w:pPr>
        <w:pStyle w:val="Normal"/>
        <w:ind w:left="10"/>
        <w:rPr>
          <w:rFonts w:eastAsia="Aptos" w:eastAsiaTheme="minorAscii"/>
          <w:b w:val="0"/>
          <w:bCs w:val="0"/>
          <w:color w:val="auto"/>
        </w:rPr>
      </w:pPr>
      <w:r w:rsidR="24EBCCED">
        <w:rPr/>
        <w:t xml:space="preserve">Considerando os aspectos essenciais que compõem uma missão e aplicando-os ao contexto da </w:t>
      </w:r>
      <w:r w:rsidR="24EBCCED">
        <w:rPr/>
        <w:t>Feedbackfy</w:t>
      </w:r>
      <w:r w:rsidR="24EBCCED">
        <w:rPr/>
        <w:t>, uma empresa que se concentra na implementação de análise de sentimento de usuários através de inteligência artificial em lojas de varejo, podemos elaborar a</w:t>
      </w:r>
      <w:r w:rsidR="14DD823D">
        <w:rPr/>
        <w:t xml:space="preserve"> </w:t>
      </w:r>
      <w:r w:rsidR="24EBCCED">
        <w:rPr/>
        <w:t>seguinte declaração de missão:</w:t>
      </w:r>
    </w:p>
    <w:p w:rsidRPr="00F205FE" w:rsidR="00F205FE" w:rsidP="2EA99863" w:rsidRDefault="00F205FE" w14:paraId="60D6143A" w14:textId="77777777">
      <w:pPr>
        <w:pStyle w:val="Normal"/>
        <w:ind w:left="10"/>
        <w:rPr>
          <w:rFonts w:eastAsia="Aptos" w:eastAsiaTheme="minorAscii"/>
          <w:b w:val="0"/>
          <w:bCs w:val="0"/>
          <w:color w:val="auto"/>
        </w:rPr>
      </w:pPr>
      <w:r w:rsidR="24EBCCED">
        <w:rPr/>
        <w:t xml:space="preserve">"Na </w:t>
      </w:r>
      <w:r w:rsidR="24EBCCED">
        <w:rPr/>
        <w:t>Feedbackfy</w:t>
      </w:r>
      <w:r w:rsidR="24EBCCED">
        <w:rPr/>
        <w:t>, nossa missão é revolucionar a maneira como as lojas de varejo entendem e respondem ao feedback dos seus clientes. Existimos para transformar dados brutos em insights valiosos, utilizando a mais avançada tecnologia de inteligência artificial para analisar sentimentos e percepções. Nosso foco é no mercado de varejo, onde nos comprometemos a oferecer soluções que não apenas capturam, mas interpretam a voz do cliente, transformando-a em ação estratégica. Nosso negócio é baseado na entrega de análises detalhadas e construtivas que capacitam os varejistas a aprimorar continuamente a experiência do consumidor. Comprometemo-nos com padrões de excelência e inovação, assegurando que nossos serviços não apenas atendam, mas superem as expectativas de nossos clientes. Através de nossa dedicação, buscamos ser parceiros indispensáveis no crescimento e sucesso dos nossos clientes no dinâmico mundo do varejo."</w:t>
      </w:r>
    </w:p>
    <w:p w:rsidRPr="00F205FE" w:rsidR="00F205FE" w:rsidP="2EA99863" w:rsidRDefault="00F205FE" w14:paraId="0FD2D090" w14:textId="77777777">
      <w:pPr>
        <w:pStyle w:val="Normal"/>
        <w:ind w:left="10"/>
        <w:rPr>
          <w:rFonts w:eastAsia="Aptos" w:eastAsiaTheme="minorAscii"/>
          <w:b w:val="0"/>
          <w:bCs w:val="0"/>
          <w:color w:val="auto"/>
        </w:rPr>
      </w:pPr>
      <w:r w:rsidR="24EBCCED">
        <w:rPr/>
        <w:t xml:space="preserve">Esta missão reflete o propósito fundamental da </w:t>
      </w:r>
      <w:r w:rsidR="24EBCCED">
        <w:rPr/>
        <w:t>Feedbackfy</w:t>
      </w:r>
      <w:r w:rsidR="24EBCCED">
        <w:rPr/>
        <w:t>, especifica seu mercado alvo, descreve claramente o negócio e estabelece um compromisso com padrões de desempenho elevados, alinhando-se assim com os valores e a essência da organização.</w:t>
      </w:r>
    </w:p>
    <w:p w:rsidRPr="00F205FE" w:rsidR="00F205FE" w:rsidP="00801897" w:rsidRDefault="00F205FE" w14:paraId="2597CF79" w14:textId="77777777">
      <w:pPr>
        <w:pStyle w:val="Ttulo1"/>
        <w:rPr>
          <w:rFonts w:eastAsia="Times New Roman"/>
          <w:b w:val="0"/>
          <w:bCs/>
        </w:rPr>
      </w:pPr>
      <w:r w:rsidRPr="00F205FE">
        <w:rPr>
          <w:rFonts w:eastAsia="Times New Roman"/>
          <w:b w:val="0"/>
          <w:bCs/>
        </w:rPr>
        <w:t>2.2 Visão</w:t>
      </w:r>
    </w:p>
    <w:p w:rsidRPr="006C2E5C" w:rsidR="00F205FE" w:rsidP="00F205FE" w:rsidRDefault="00F205FE" w14:paraId="4BFF2069" w14:textId="77777777">
      <w:pPr>
        <w:spacing w:after="0" w:line="371" w:lineRule="auto"/>
        <w:ind w:left="0" w:right="1"/>
        <w:rPr/>
      </w:pPr>
      <w:r w:rsidR="24EBCCED">
        <w:rPr>
          <w:b w:val="0"/>
          <w:bCs w:val="0"/>
        </w:rPr>
        <w:t xml:space="preserve">Para a </w:t>
      </w:r>
      <w:r w:rsidR="24EBCCED">
        <w:rPr>
          <w:b w:val="0"/>
          <w:bCs w:val="0"/>
        </w:rPr>
        <w:t>Feedbackfy</w:t>
      </w:r>
      <w:r w:rsidR="24EBCCED">
        <w:rPr>
          <w:b w:val="0"/>
          <w:bCs w:val="0"/>
        </w:rPr>
        <w:t>, a visão deve refletir a aspiração da empresa de transformar a forma como as lojas de varejo entendem e agem sobre o feedback dos clientes. Deve ser uma representação do futuro idealizado que</w:t>
      </w:r>
      <w:r w:rsidR="24EBCCED">
        <w:rPr/>
        <w:t xml:space="preserve"> a </w:t>
      </w:r>
      <w:r w:rsidR="24EBCCED">
        <w:rPr/>
        <w:t>Feedbackfy</w:t>
      </w:r>
      <w:r w:rsidR="24EBCCED">
        <w:rPr/>
        <w:t xml:space="preserve"> busca criar para si </w:t>
      </w:r>
      <w:r w:rsidR="24EBCCED">
        <w:rPr/>
        <w:t xml:space="preserve">mesma, seus clientes e o mercado em que atua. A seguir, uma formulação de visão para a </w:t>
      </w:r>
      <w:r w:rsidR="24EBCCED">
        <w:rPr/>
        <w:t>Feedbackfy</w:t>
      </w:r>
      <w:r w:rsidR="24EBCCED">
        <w:rPr/>
        <w:t>, levando em conta suas características e aspirações:</w:t>
      </w:r>
    </w:p>
    <w:p w:rsidRPr="006C2E5C" w:rsidR="00F205FE" w:rsidP="00F205FE" w:rsidRDefault="00F205FE" w14:paraId="158B329D" w14:textId="77777777">
      <w:pPr>
        <w:spacing w:after="0" w:line="371" w:lineRule="auto"/>
        <w:ind w:left="0" w:right="1"/>
      </w:pPr>
      <w:r w:rsidRPr="006C2E5C">
        <w:t xml:space="preserve">Visão da </w:t>
      </w:r>
      <w:proofErr w:type="spellStart"/>
      <w:r w:rsidRPr="006C2E5C">
        <w:t>Feedbackfy</w:t>
      </w:r>
      <w:proofErr w:type="spellEnd"/>
    </w:p>
    <w:p w:rsidRPr="006C2E5C" w:rsidR="00F205FE" w:rsidP="00F205FE" w:rsidRDefault="00F205FE" w14:paraId="18217C0B" w14:textId="77777777">
      <w:pPr>
        <w:spacing w:after="0" w:line="371" w:lineRule="auto"/>
        <w:ind w:left="0" w:right="1"/>
      </w:pPr>
      <w:r w:rsidRPr="006C2E5C">
        <w:t>"Ser reconhecida globalmente até 2030 como a solução definitiva em análise de sentimento de clientes para o varejo, transformando cada feedback recebido em ações estratégicas que impulsionam a inovação, a satisfação do cliente e o crescimento sustentável. Aspiramos a criar um ecossistema onde as lojas de varejo não apenas respondam às expectativas dos clientes, mas as antecipem, estabelecendo novos padrões de excelência em experiência do cliente e gerando um impacto positivo duradouro no setor de varejo."</w:t>
      </w:r>
    </w:p>
    <w:p w:rsidRPr="006C2E5C" w:rsidR="00F205FE" w:rsidP="006C2E5C" w:rsidRDefault="00F205FE" w14:paraId="57A05EA7" w14:textId="77777777">
      <w:pPr>
        <w:spacing w:after="0" w:line="371" w:lineRule="auto"/>
        <w:ind w:right="1"/>
      </w:pPr>
    </w:p>
    <w:p w:rsidRPr="006C2E5C" w:rsidR="00F205FE" w:rsidP="00F205FE" w:rsidRDefault="00F205FE" w14:paraId="3E5C1066" w14:textId="77777777">
      <w:pPr>
        <w:spacing w:after="0" w:line="371" w:lineRule="auto"/>
        <w:ind w:left="-142" w:right="1"/>
      </w:pPr>
      <w:r w:rsidRPr="006C2E5C">
        <w:t>Esta visão encapsula os elementos chave:</w:t>
      </w:r>
    </w:p>
    <w:p w:rsidRPr="006C2E5C" w:rsidR="00F205FE" w:rsidP="00F205FE" w:rsidRDefault="00F205FE" w14:paraId="6CEDE9D3" w14:textId="77777777">
      <w:pPr>
        <w:spacing w:after="0" w:line="371" w:lineRule="auto"/>
        <w:ind w:left="-142" w:right="1"/>
      </w:pPr>
      <w:r w:rsidRPr="006C2E5C">
        <w:t xml:space="preserve">- Direção: Aponta para um futuro </w:t>
      </w:r>
      <w:proofErr w:type="gramStart"/>
      <w:r w:rsidRPr="006C2E5C">
        <w:t>onde</w:t>
      </w:r>
      <w:proofErr w:type="gramEnd"/>
      <w:r w:rsidRPr="006C2E5C">
        <w:t xml:space="preserve"> a </w:t>
      </w:r>
      <w:proofErr w:type="spellStart"/>
      <w:r w:rsidRPr="006C2E5C">
        <w:t>Feedbackfy</w:t>
      </w:r>
      <w:proofErr w:type="spellEnd"/>
      <w:r w:rsidRPr="006C2E5C">
        <w:t xml:space="preserve"> é a líder incontestável em análise de sentimento de clientes no setor de varejo, guiando o mercado com sua tecnologia e inovação.</w:t>
      </w:r>
    </w:p>
    <w:p w:rsidRPr="006C2E5C" w:rsidR="00F205FE" w:rsidP="00F205FE" w:rsidRDefault="00F205FE" w14:paraId="7E303C82" w14:textId="77777777">
      <w:pPr>
        <w:spacing w:after="0" w:line="371" w:lineRule="auto"/>
        <w:ind w:left="-142" w:right="1"/>
      </w:pPr>
      <w:r w:rsidRPr="006C2E5C">
        <w:t>- Descoberta: Incentiva a empresa e seus clientes a explorarem novas possibilidades e oportunidades através da análise de dados de feedback, descobrindo insights que podem transformar a experiência de compra e a operação das lojas.</w:t>
      </w:r>
    </w:p>
    <w:p w:rsidRPr="006C2E5C" w:rsidR="00F205FE" w:rsidP="00F205FE" w:rsidRDefault="00F205FE" w14:paraId="1B8E46FB" w14:textId="77777777">
      <w:pPr>
        <w:spacing w:after="0" w:line="371" w:lineRule="auto"/>
        <w:ind w:left="-142" w:right="1"/>
      </w:pPr>
      <w:r w:rsidRPr="006C2E5C">
        <w:t>- Destino: Estabelece um objetivo claro e ambicioso de ser reconhecida globalmente e de criar um impacto significativo no setor, motivando a equipe e alinhando esforços para alcançar esse futuro compartilhado.</w:t>
      </w:r>
    </w:p>
    <w:p w:rsidRPr="006C2E5C" w:rsidR="00F205FE" w:rsidP="2EA99863" w:rsidRDefault="00F205FE" w14:paraId="4553E5DC" w14:textId="04CDE033">
      <w:pPr>
        <w:spacing w:after="0" w:line="371" w:lineRule="auto"/>
        <w:ind w:left="-142" w:right="1"/>
        <w:rPr>
          <w:b w:val="1"/>
          <w:bCs w:val="1"/>
        </w:rPr>
      </w:pPr>
      <w:r w:rsidR="24EBCCED">
        <w:rPr/>
        <w:t xml:space="preserve">Esta visão serve como um farol para a </w:t>
      </w:r>
      <w:r w:rsidR="24EBCCED">
        <w:rPr/>
        <w:t>Feedbackfy</w:t>
      </w:r>
      <w:r w:rsidR="24EBCCED">
        <w:rPr/>
        <w:t>, direcionando suas estratégias, inovações e crescimento, mantendo todos na organização focados em um objetivo comum e inspirador.</w:t>
      </w:r>
    </w:p>
    <w:p w:rsidRPr="006C2E5C" w:rsidR="00F205FE" w:rsidP="2EA99863" w:rsidRDefault="00F205FE" w14:paraId="56827D34" w14:textId="383492CC">
      <w:pPr>
        <w:pStyle w:val="Normal"/>
        <w:spacing w:after="0" w:line="371" w:lineRule="auto"/>
        <w:ind w:left="-142" w:right="1"/>
        <w:rPr/>
      </w:pPr>
    </w:p>
    <w:p w:rsidRPr="006C2E5C" w:rsidR="00F205FE" w:rsidP="2EA99863" w:rsidRDefault="00F205FE" w14:paraId="5BC7DF74" w14:textId="3DD5BDDC">
      <w:pPr>
        <w:spacing w:after="0" w:line="371" w:lineRule="auto"/>
        <w:ind w:left="-142" w:right="1"/>
        <w:rPr/>
      </w:pPr>
      <w:r w:rsidRPr="2EA99863" w:rsidR="24EBCCED">
        <w:rPr>
          <w:b w:val="1"/>
          <w:bCs w:val="1"/>
        </w:rPr>
        <w:t>2.3 Valores</w:t>
      </w:r>
    </w:p>
    <w:p w:rsidRPr="006C2E5C" w:rsidR="00F205FE" w:rsidP="2EA99863" w:rsidRDefault="00F205FE" w14:textId="77777777" w14:paraId="7348AB9E">
      <w:pPr>
        <w:spacing w:after="0" w:line="371" w:lineRule="auto"/>
        <w:ind w:left="-142" w:right="1"/>
        <w:rPr/>
      </w:pPr>
      <w:r w:rsidRPr="006C2E5C" w:rsidR="24EBCCED">
        <w:rPr/>
        <w:t xml:space="preserve">Valores da </w:t>
      </w:r>
      <w:r w:rsidRPr="006C2E5C" w:rsidR="24EBCCED">
        <w:rPr/>
        <w:t>Feedbackfy</w:t>
      </w:r>
    </w:p>
    <w:p w:rsidRPr="006C2E5C" w:rsidR="00F205FE" w:rsidP="2EA99863" w:rsidRDefault="00F205FE" w14:textId="77777777" w14:paraId="2B8823C6">
      <w:pPr>
        <w:spacing w:after="0" w:line="371" w:lineRule="auto"/>
        <w:ind w:left="-142" w:right="1"/>
        <w:rPr/>
      </w:pPr>
      <w:r w:rsidRPr="006C2E5C" w:rsidR="24EBCCED">
        <w:rPr/>
        <w:t xml:space="preserve">Os valores da </w:t>
      </w:r>
      <w:r w:rsidRPr="006C2E5C" w:rsidR="24EBCCED">
        <w:rPr/>
        <w:t>Feedbackfy</w:t>
      </w:r>
      <w:r w:rsidRPr="006C2E5C" w:rsidR="24EBCCED">
        <w:rPr/>
        <w:t xml:space="preserve"> refletem o cerne ético e moral da organização, orientando todas as decisões e ações, tanto internamente entre os colaboradores quanto externamente no trato com clientes, parceiros e a comunidade. Para a </w:t>
      </w:r>
      <w:r w:rsidRPr="006C2E5C" w:rsidR="24EBCCED">
        <w:rPr/>
        <w:t>Feedbackfy</w:t>
      </w:r>
      <w:r w:rsidRPr="006C2E5C" w:rsidR="24EBCCED">
        <w:rPr/>
        <w:t>, cuja missão é implementar análise de sentimento de usuários por meio de inteligência artificial em lojas de varejo, os valores fundamentais podem incluir:</w:t>
      </w:r>
    </w:p>
    <w:p w:rsidRPr="006C2E5C" w:rsidR="00F205FE" w:rsidP="2EA99863" w:rsidRDefault="00F205FE" w14:paraId="125DAE0C" w14:textId="77777777">
      <w:pPr>
        <w:pStyle w:val="Normal"/>
        <w:suppressLineNumbers w:val="0"/>
        <w:bidi w:val="0"/>
        <w:spacing w:before="0" w:beforeAutospacing="off" w:after="0" w:afterAutospacing="off" w:line="360" w:lineRule="auto"/>
        <w:ind w:left="0" w:right="1" w:hanging="11"/>
        <w:jc w:val="both"/>
        <w:rPr/>
      </w:pPr>
      <w:r w:rsidRPr="006C2E5C" w:rsidR="24EBCCED">
        <w:rPr/>
        <w:t>1. Inovação</w:t>
      </w:r>
      <w:r w:rsidR="24EBCCED">
        <w:rPr/>
        <w:t xml:space="preserve">: </w:t>
      </w:r>
      <w:r w:rsidRPr="006C2E5C" w:rsidR="24EBCCED">
        <w:rPr/>
        <w:t>Comprometimento constante com o desenvolvimento e aprimoramento de soluções tecnológicas avançadas para análise de sentimentos, visando sempre oferecer as ferramentas mais eficazes e intuitivas para os clientes.</w:t>
      </w:r>
    </w:p>
    <w:p w:rsidRPr="006C2E5C" w:rsidR="00F205FE" w:rsidP="2EA99863" w:rsidRDefault="00F205FE" w14:paraId="2EEACABE" w14:textId="77777777" w14:noSpellErr="1">
      <w:pPr>
        <w:pStyle w:val="Normal"/>
        <w:suppressLineNumbers w:val="0"/>
        <w:bidi w:val="0"/>
        <w:spacing w:before="0" w:beforeAutospacing="off" w:after="0" w:afterAutospacing="off" w:line="360" w:lineRule="auto"/>
        <w:ind w:left="0" w:right="1" w:hanging="11"/>
        <w:jc w:val="both"/>
        <w:rPr/>
      </w:pPr>
    </w:p>
    <w:p w:rsidRPr="006C2E5C" w:rsidR="00F205FE" w:rsidP="2EA99863" w:rsidRDefault="00F205FE" w14:paraId="0070A056" w14:textId="77777777" w14:noSpellErr="1">
      <w:pPr>
        <w:pStyle w:val="Normal"/>
        <w:suppressLineNumbers w:val="0"/>
        <w:bidi w:val="0"/>
        <w:spacing w:before="0" w:beforeAutospacing="off" w:after="0" w:afterAutospacing="off" w:line="360" w:lineRule="auto"/>
        <w:ind w:left="0" w:right="1" w:hanging="11"/>
        <w:jc w:val="both"/>
        <w:rPr/>
      </w:pPr>
      <w:r w:rsidRPr="006C2E5C" w:rsidR="24EBCCED">
        <w:rPr/>
        <w:t>2. Integridade: Transparência e honestidade em todas as operações, garantindo a confidencialidade e a segurança dos dados dos clientes, além de práticas comerciais justas e éticas.</w:t>
      </w:r>
    </w:p>
    <w:p w:rsidRPr="006C2E5C" w:rsidR="00F205FE" w:rsidP="2EA99863" w:rsidRDefault="00F205FE" w14:paraId="7BC3B764" w14:textId="77777777" w14:noSpellErr="1">
      <w:pPr>
        <w:pStyle w:val="Normal"/>
        <w:suppressLineNumbers w:val="0"/>
        <w:bidi w:val="0"/>
        <w:spacing w:before="0" w:beforeAutospacing="off" w:after="0" w:afterAutospacing="off" w:line="360" w:lineRule="auto"/>
        <w:ind w:left="0" w:right="1" w:hanging="11"/>
        <w:jc w:val="both"/>
        <w:rPr/>
      </w:pPr>
    </w:p>
    <w:p w:rsidRPr="006C2E5C" w:rsidR="00F205FE" w:rsidP="2EA99863" w:rsidRDefault="00F205FE" w14:paraId="1E5F615B" w14:textId="77777777" w14:noSpellErr="1">
      <w:pPr>
        <w:pStyle w:val="Normal"/>
        <w:suppressLineNumbers w:val="0"/>
        <w:bidi w:val="0"/>
        <w:spacing w:before="0" w:beforeAutospacing="off" w:after="0" w:afterAutospacing="off" w:line="360" w:lineRule="auto"/>
        <w:ind w:left="0" w:right="1" w:hanging="11"/>
        <w:jc w:val="both"/>
        <w:rPr/>
      </w:pPr>
      <w:r w:rsidRPr="006C2E5C" w:rsidR="24EBCCED">
        <w:rPr/>
        <w:t>3. Respeito: Valorização das relações humanas, tratando todos os stakeholders com dignidade e consideração, independentemente de sua posição ou papel na interação com a empresa.</w:t>
      </w:r>
    </w:p>
    <w:p w:rsidRPr="006C2E5C" w:rsidR="00F205FE" w:rsidP="2EA99863" w:rsidRDefault="00F205FE" w14:paraId="4C269FF9" w14:textId="77777777" w14:noSpellErr="1">
      <w:pPr>
        <w:pStyle w:val="Normal"/>
        <w:suppressLineNumbers w:val="0"/>
        <w:bidi w:val="0"/>
        <w:spacing w:before="0" w:beforeAutospacing="off" w:after="0" w:afterAutospacing="off" w:line="360" w:lineRule="auto"/>
        <w:ind w:left="0" w:right="1" w:hanging="11"/>
        <w:jc w:val="both"/>
        <w:rPr/>
      </w:pPr>
    </w:p>
    <w:p w:rsidRPr="006C2E5C" w:rsidR="00F205FE" w:rsidP="2EA99863" w:rsidRDefault="00F205FE" w14:paraId="00D3EAFA" w14:textId="77777777" w14:noSpellErr="1">
      <w:pPr>
        <w:pStyle w:val="Normal"/>
        <w:suppressLineNumbers w:val="0"/>
        <w:bidi w:val="0"/>
        <w:spacing w:before="0" w:beforeAutospacing="off" w:after="0" w:afterAutospacing="off" w:line="360" w:lineRule="auto"/>
        <w:ind w:left="0" w:right="1" w:hanging="11"/>
        <w:jc w:val="both"/>
        <w:rPr/>
      </w:pPr>
      <w:r w:rsidRPr="006C2E5C" w:rsidR="24EBCCED">
        <w:rPr/>
        <w:t>4. Compromisso com a Qualidade: Busca incessante pela excelência em todos os produtos e serviços oferecidos, assegurando que cada funcionalidade agregue valor real e tangível para os clientes.</w:t>
      </w:r>
    </w:p>
    <w:p w:rsidRPr="006C2E5C" w:rsidR="00F205FE" w:rsidP="2EA99863" w:rsidRDefault="00F205FE" w14:paraId="5CEA324A" w14:textId="77777777" w14:noSpellErr="1">
      <w:pPr>
        <w:pStyle w:val="Normal"/>
        <w:suppressLineNumbers w:val="0"/>
        <w:bidi w:val="0"/>
        <w:spacing w:before="0" w:beforeAutospacing="off" w:after="0" w:afterAutospacing="off" w:line="360" w:lineRule="auto"/>
        <w:ind w:left="0" w:right="1" w:hanging="11"/>
        <w:jc w:val="both"/>
        <w:rPr/>
      </w:pPr>
    </w:p>
    <w:p w:rsidRPr="006C2E5C" w:rsidR="00F205FE" w:rsidP="2EA99863" w:rsidRDefault="00F205FE" w14:paraId="1F9826F0" w14:textId="77777777" w14:noSpellErr="1">
      <w:pPr>
        <w:pStyle w:val="Normal"/>
        <w:suppressLineNumbers w:val="0"/>
        <w:bidi w:val="0"/>
        <w:spacing w:before="0" w:beforeAutospacing="off" w:after="0" w:afterAutospacing="off" w:line="360" w:lineRule="auto"/>
        <w:ind w:left="0" w:right="1" w:hanging="11"/>
        <w:jc w:val="both"/>
        <w:rPr/>
      </w:pPr>
      <w:r w:rsidRPr="006C2E5C" w:rsidR="24EBCCED">
        <w:rPr/>
        <w:t>5. Orientação ao Cliente: Foco na satisfação e no sucesso do cliente, entendendo suas necessidades e superando suas expectativas com soluções personalizadas e um atendimento excepcional.</w:t>
      </w:r>
    </w:p>
    <w:p w:rsidRPr="006C2E5C" w:rsidR="00F205FE" w:rsidP="2EA99863" w:rsidRDefault="00F205FE" w14:paraId="2B1A9344" w14:textId="77777777" w14:noSpellErr="1">
      <w:pPr>
        <w:pStyle w:val="Normal"/>
        <w:suppressLineNumbers w:val="0"/>
        <w:bidi w:val="0"/>
        <w:spacing w:before="0" w:beforeAutospacing="off" w:after="0" w:afterAutospacing="off" w:line="360" w:lineRule="auto"/>
        <w:ind w:left="0" w:right="1" w:hanging="11"/>
        <w:jc w:val="both"/>
        <w:rPr/>
      </w:pPr>
    </w:p>
    <w:p w:rsidRPr="006C2E5C" w:rsidR="00F205FE" w:rsidP="2EA99863" w:rsidRDefault="00F205FE" w14:paraId="35905585" w14:textId="77777777" w14:noSpellErr="1">
      <w:pPr>
        <w:pStyle w:val="Normal"/>
        <w:suppressLineNumbers w:val="0"/>
        <w:bidi w:val="0"/>
        <w:spacing w:before="0" w:beforeAutospacing="off" w:after="0" w:afterAutospacing="off" w:line="360" w:lineRule="auto"/>
        <w:ind w:left="0" w:right="1" w:hanging="11"/>
        <w:jc w:val="both"/>
        <w:rPr/>
      </w:pPr>
      <w:r w:rsidRPr="006C2E5C" w:rsidR="24EBCCED">
        <w:rPr/>
        <w:t>6. Colaboração: Estímulo ao trabalho em equipe e à colaboração, tanto interna quanto externamente, com clientes e parceiros, para alcançar soluções inovadoras e eficazes.</w:t>
      </w:r>
    </w:p>
    <w:p w:rsidRPr="006C2E5C" w:rsidR="00F205FE" w:rsidP="2EA99863" w:rsidRDefault="00F205FE" w14:paraId="7D2DA388" w14:textId="77777777" w14:noSpellErr="1">
      <w:pPr>
        <w:pStyle w:val="Normal"/>
        <w:suppressLineNumbers w:val="0"/>
        <w:bidi w:val="0"/>
        <w:spacing w:before="0" w:beforeAutospacing="off" w:after="0" w:afterAutospacing="off" w:line="360" w:lineRule="auto"/>
        <w:ind w:left="0" w:right="1" w:hanging="11"/>
        <w:jc w:val="both"/>
        <w:rPr/>
      </w:pPr>
    </w:p>
    <w:p w:rsidRPr="006C2E5C" w:rsidR="00F205FE" w:rsidP="2EA99863" w:rsidRDefault="00F205FE" w14:paraId="5AE79EE7" w14:textId="77777777" w14:noSpellErr="1">
      <w:pPr>
        <w:pStyle w:val="Normal"/>
        <w:suppressLineNumbers w:val="0"/>
        <w:bidi w:val="0"/>
        <w:spacing w:before="0" w:beforeAutospacing="off" w:after="0" w:afterAutospacing="off" w:line="360" w:lineRule="auto"/>
        <w:ind w:left="0" w:right="1" w:hanging="11"/>
        <w:jc w:val="both"/>
        <w:rPr/>
      </w:pPr>
      <w:r w:rsidRPr="006C2E5C" w:rsidR="24EBCCED">
        <w:rPr/>
        <w:t>7. Sustentabilidade: Compromisso com práticas sustentáveis, considerando o impacto ambiental e social das atividades da empresa e buscando maneiras de contribuir positivamente para a sociedade.</w:t>
      </w:r>
    </w:p>
    <w:p w:rsidRPr="006C2E5C" w:rsidR="00F205FE" w:rsidP="2EA99863" w:rsidRDefault="00F205FE" w14:paraId="02C7DF8F" w14:textId="77777777" w14:noSpellErr="1">
      <w:pPr>
        <w:pStyle w:val="Normal"/>
        <w:suppressLineNumbers w:val="0"/>
        <w:bidi w:val="0"/>
        <w:spacing w:before="0" w:beforeAutospacing="off" w:after="0" w:afterAutospacing="off" w:line="360" w:lineRule="auto"/>
        <w:ind w:left="0" w:right="1" w:hanging="11"/>
        <w:jc w:val="both"/>
        <w:rPr/>
      </w:pPr>
    </w:p>
    <w:p w:rsidR="00F205FE" w:rsidP="2EA99863" w:rsidRDefault="00F205FE" w14:paraId="48D82A0B" w14:textId="77777777">
      <w:pPr>
        <w:pStyle w:val="Normal"/>
        <w:suppressLineNumbers w:val="0"/>
        <w:bidi w:val="0"/>
        <w:spacing w:before="0" w:beforeAutospacing="off" w:after="0" w:afterAutospacing="off" w:line="360" w:lineRule="auto"/>
        <w:ind w:left="0" w:right="1" w:hanging="11"/>
        <w:jc w:val="both"/>
        <w:rPr/>
      </w:pPr>
      <w:r w:rsidRPr="006C2E5C" w:rsidR="24EBCCED">
        <w:rPr/>
        <w:t xml:space="preserve">Ao incorporar esses valores em sua cultura organizacional, a </w:t>
      </w:r>
      <w:r w:rsidRPr="006C2E5C" w:rsidR="24EBCCED">
        <w:rPr/>
        <w:t>Feedbackfy</w:t>
      </w:r>
      <w:r w:rsidRPr="006C2E5C" w:rsidR="24EBCCED">
        <w:rPr/>
        <w:t xml:space="preserve"> não apenas define uma base sólida para seu comportamento e decisões empresariais, mas também constrói uma identidade forte que ressoa com clientes, colaboradores e a comunidade em geral, promovendo um ambiente de trabalho positivo e uma imagem corporativa respeitável.</w:t>
      </w:r>
    </w:p>
    <w:p w:rsidRPr="00EB65B7" w:rsidR="00F205FE" w:rsidP="00EB65B7" w:rsidRDefault="00F205FE" w14:paraId="27D1D193" w14:textId="77777777"/>
    <w:p w:rsidRPr="007F6B94" w:rsidR="00F205FE" w:rsidP="2EA99863" w:rsidRDefault="00F205FE" w14:paraId="3761BC42" w14:textId="77777777" w14:noSpellErr="1">
      <w:pPr>
        <w:pStyle w:val="Ttulo1"/>
        <w:suppressLineNumbers w:val="0"/>
        <w:bidi w:val="0"/>
        <w:spacing w:before="0" w:beforeAutospacing="off" w:after="109" w:afterAutospacing="off" w:line="269" w:lineRule="auto"/>
        <w:ind w:left="10" w:right="1500" w:hanging="10"/>
        <w:jc w:val="both"/>
        <w:rPr>
          <w:rFonts w:eastAsia="Times New Roman"/>
          <w:lang w:eastAsia="pt-BR"/>
        </w:rPr>
      </w:pPr>
      <w:r w:rsidRPr="2EA99863" w:rsidR="24EBCCED">
        <w:rPr>
          <w:rFonts w:eastAsia="Times New Roman"/>
        </w:rPr>
        <w:t xml:space="preserve">2.4 </w:t>
      </w:r>
      <w:r w:rsidRPr="2EA99863" w:rsidR="24EBCCED">
        <w:rPr>
          <w:rFonts w:eastAsia="Times New Roman"/>
        </w:rPr>
        <w:t>Desdobramento da Estratégia:</w:t>
      </w:r>
    </w:p>
    <w:p w:rsidRPr="00801897" w:rsidR="00F205FE" w:rsidP="00F205FE" w:rsidRDefault="00F205FE" w14:paraId="3B80113C" w14:textId="77777777">
      <w:pPr>
        <w:spacing w:after="0" w:line="360" w:lineRule="auto"/>
        <w:ind w:left="0" w:right="1" w:hanging="11"/>
      </w:pPr>
      <w:r w:rsidRPr="00801897">
        <w:t>O desdobramento da estratégia em uma organização envolve a articulação detalhada e a implementação de opções estratégicas escolhidas para orientar a organização em direção ao cumprimento de sua missão e ao alcance de sua visão de futuro. Este processo compreende várias etapas críticas, cada uma com foco específico na construção de um futuro sustentável e no alinhamento com o ambiente competitivo e as capacidades internas da organização. Abaixo, detalho essas etapas, baseando-me na discussão anterior.</w:t>
      </w:r>
    </w:p>
    <w:p w:rsidR="00F205FE" w:rsidP="007F6B94" w:rsidRDefault="00F205FE" w14:paraId="3B21FBCC" w14:textId="77777777">
      <w:pPr>
        <w:pStyle w:val="Ttulo1"/>
        <w:jc w:val="both"/>
      </w:pPr>
      <w:r w:rsidRPr="007F6B94">
        <w:rPr>
          <w:rFonts w:eastAsia="Times New Roman"/>
        </w:rPr>
        <w:t>2.</w:t>
      </w:r>
      <w:r>
        <w:rPr>
          <w:rFonts w:eastAsia="Times New Roman"/>
        </w:rPr>
        <w:t>4.1</w:t>
      </w:r>
      <w:r w:rsidRPr="007F6B94">
        <w:rPr>
          <w:rFonts w:eastAsia="Times New Roman"/>
        </w:rPr>
        <w:t xml:space="preserve"> Opções Estratégicas</w:t>
      </w:r>
    </w:p>
    <w:p w:rsidRPr="00801897" w:rsidR="00F205FE" w:rsidP="00F205FE" w:rsidRDefault="00F205FE" w14:paraId="21C58226" w14:textId="77777777">
      <w:pPr>
        <w:spacing w:after="0" w:line="360" w:lineRule="auto"/>
        <w:ind w:left="0" w:right="1" w:hanging="11"/>
      </w:pPr>
      <w:r w:rsidRPr="00801897">
        <w:t>As opções estratégicas delineiam os caminhos escolhidos pela organização para desenvolver-se e construir seu futuro dentro do horizonte de planejamento. Elas são essenciais para focalizar esforços e recursos de maneira eficaz e podem ser categorizadas em:</w:t>
      </w:r>
    </w:p>
    <w:p w:rsidRPr="00801897" w:rsidR="00F205FE" w:rsidP="00F205FE" w:rsidRDefault="00F205FE" w14:paraId="311EB8C2" w14:textId="77777777">
      <w:pPr>
        <w:pStyle w:val="PargrafodaLista"/>
        <w:numPr>
          <w:ilvl w:val="0"/>
          <w:numId w:val="104"/>
        </w:numPr>
        <w:spacing w:after="0" w:line="360" w:lineRule="auto"/>
        <w:ind w:right="1"/>
      </w:pPr>
      <w:r w:rsidRPr="00801897">
        <w:t>Grandes Rumos ou Coordenadas Estratégicas: Direcionamentos amplos que a organização pode seguir.</w:t>
      </w:r>
    </w:p>
    <w:p w:rsidRPr="00801897" w:rsidR="00F205FE" w:rsidP="00F205FE" w:rsidRDefault="00F205FE" w14:paraId="02A2B2DD" w14:textId="77777777">
      <w:pPr>
        <w:pStyle w:val="PargrafodaLista"/>
        <w:numPr>
          <w:ilvl w:val="0"/>
          <w:numId w:val="104"/>
        </w:numPr>
        <w:spacing w:after="0" w:line="360" w:lineRule="auto"/>
        <w:ind w:right="1"/>
      </w:pPr>
      <w:r w:rsidRPr="00801897">
        <w:t>Postura Estratégica: Posicionamento da organização em relação ao seu ambiente externo.</w:t>
      </w:r>
    </w:p>
    <w:p w:rsidRPr="00801897" w:rsidR="00F205FE" w:rsidP="00F205FE" w:rsidRDefault="00F205FE" w14:paraId="36B4673B" w14:textId="77777777">
      <w:pPr>
        <w:pStyle w:val="PargrafodaLista"/>
        <w:numPr>
          <w:ilvl w:val="0"/>
          <w:numId w:val="104"/>
        </w:numPr>
        <w:spacing w:after="0" w:line="360" w:lineRule="auto"/>
        <w:ind w:right="1"/>
      </w:pPr>
      <w:r w:rsidRPr="00801897">
        <w:t>Vetor de Negócios: Especificação dos negócios em que a organização atuará.</w:t>
      </w:r>
    </w:p>
    <w:p w:rsidRPr="00801897" w:rsidR="00F205FE" w:rsidP="00F205FE" w:rsidRDefault="00F205FE" w14:paraId="41E91CF3" w14:textId="77777777">
      <w:pPr>
        <w:pStyle w:val="PargrafodaLista"/>
        <w:numPr>
          <w:ilvl w:val="0"/>
          <w:numId w:val="104"/>
        </w:numPr>
        <w:spacing w:after="0" w:line="360" w:lineRule="auto"/>
        <w:ind w:right="1"/>
      </w:pPr>
      <w:r w:rsidRPr="00801897">
        <w:t>Estratégias Competitivas: Abordagens para alcançar uma posição vantajosa no mercado.</w:t>
      </w:r>
    </w:p>
    <w:p w:rsidRPr="006C2E5C" w:rsidR="00F205FE" w:rsidP="2EA99863" w:rsidRDefault="00F205FE" w14:paraId="270870F1" w14:textId="77777777" w14:noSpellErr="1">
      <w:pPr>
        <w:pStyle w:val="Ttulo1"/>
        <w:ind w:left="10"/>
        <w:jc w:val="both"/>
        <w:rPr>
          <w:rFonts w:eastAsia="Times New Roman"/>
        </w:rPr>
      </w:pPr>
      <w:r w:rsidRPr="2EA99863" w:rsidR="24EBCCED">
        <w:rPr>
          <w:rFonts w:eastAsia="Times New Roman"/>
        </w:rPr>
        <w:t>2.</w:t>
      </w:r>
      <w:r w:rsidRPr="2EA99863" w:rsidR="24EBCCED">
        <w:rPr>
          <w:rFonts w:eastAsia="Times New Roman"/>
        </w:rPr>
        <w:t>4.2</w:t>
      </w:r>
      <w:r w:rsidRPr="2EA99863" w:rsidR="24EBCCED">
        <w:rPr>
          <w:rFonts w:eastAsia="Times New Roman"/>
        </w:rPr>
        <w:t xml:space="preserve"> Grandes Rumos ou Coordenadas Estratégicas</w:t>
      </w:r>
    </w:p>
    <w:p w:rsidRPr="00F205FE" w:rsidR="00F205FE" w:rsidP="2EA99863" w:rsidRDefault="00F205FE" w14:paraId="09E19F27" w14:textId="77777777">
      <w:pPr>
        <w:pStyle w:val="Ttulo1"/>
        <w:ind w:left="10"/>
        <w:jc w:val="both"/>
        <w:rPr>
          <w:rFonts w:eastAsia="Aptos" w:eastAsiaTheme="minorAscii"/>
          <w:b w:val="0"/>
          <w:bCs w:val="0"/>
          <w:color w:val="auto"/>
        </w:rPr>
      </w:pPr>
      <w:r w:rsidRPr="2EA99863" w:rsidR="24EBCCED">
        <w:rPr>
          <w:rFonts w:eastAsia="Aptos" w:eastAsiaTheme="minorAscii"/>
          <w:b w:val="0"/>
          <w:bCs w:val="0"/>
          <w:color w:val="auto"/>
        </w:rPr>
        <w:t xml:space="preserve">Para a </w:t>
      </w:r>
      <w:r w:rsidRPr="2EA99863" w:rsidR="24EBCCED">
        <w:rPr>
          <w:rFonts w:eastAsia="Aptos" w:eastAsiaTheme="minorAscii"/>
          <w:b w:val="0"/>
          <w:bCs w:val="0"/>
          <w:color w:val="auto"/>
        </w:rPr>
        <w:t>Feedbackfy</w:t>
      </w:r>
      <w:r w:rsidRPr="2EA99863" w:rsidR="24EBCCED">
        <w:rPr>
          <w:rFonts w:eastAsia="Aptos" w:eastAsiaTheme="minorAscii"/>
          <w:b w:val="0"/>
          <w:bCs w:val="0"/>
          <w:color w:val="auto"/>
        </w:rPr>
        <w:t>, definir os Grandes Rumos ou Coordenadas Estratégicas é crucial para direcionar a empresa rumo ao seu futuro desejado, guiando suas decisões e estratégias de longo prazo. Considerando a missão de implementar análise de sentimento de usuários por meio de inteligência artificial em lojas de varejo, as coordenadas estratégicas podem incluir:</w:t>
      </w:r>
    </w:p>
    <w:p w:rsidRPr="00F205FE" w:rsidR="00F205FE" w:rsidP="2EA99863" w:rsidRDefault="00F205FE" w14:paraId="2FA3473A" w14:textId="77777777" w14:noSpellErr="1">
      <w:pPr>
        <w:pStyle w:val="Ttulo1"/>
        <w:ind w:left="10"/>
        <w:jc w:val="both"/>
        <w:rPr>
          <w:rFonts w:eastAsia="Aptos" w:eastAsiaTheme="minorAscii"/>
          <w:b w:val="0"/>
          <w:bCs w:val="0"/>
          <w:color w:val="auto"/>
        </w:rPr>
      </w:pPr>
      <w:r w:rsidRPr="2EA99863" w:rsidR="24EBCCED">
        <w:rPr>
          <w:rFonts w:eastAsia="Aptos" w:eastAsiaTheme="minorAscii"/>
          <w:b w:val="0"/>
          <w:bCs w:val="0"/>
          <w:color w:val="auto"/>
        </w:rPr>
        <w:t>Liderança em Inovação: Assegurar uma posição de vanguarda no desenvolvimento e aplicação de tecnologias de inteligência artificial para análise de sentimentos, focando em pesquisa, desenvolvimento e inovação contínua para manter a liderança tecnológica no setor.</w:t>
      </w:r>
    </w:p>
    <w:p w:rsidRPr="00F205FE" w:rsidR="00F205FE" w:rsidP="2EA99863" w:rsidRDefault="00F205FE" w14:paraId="25F04E6B" w14:textId="77777777" w14:noSpellErr="1">
      <w:pPr>
        <w:pStyle w:val="Ttulo1"/>
        <w:ind w:left="10"/>
        <w:jc w:val="both"/>
        <w:rPr>
          <w:rFonts w:eastAsia="Aptos" w:eastAsiaTheme="minorAscii"/>
          <w:b w:val="0"/>
          <w:bCs w:val="0"/>
          <w:color w:val="auto"/>
        </w:rPr>
      </w:pPr>
      <w:r w:rsidRPr="2EA99863" w:rsidR="24EBCCED">
        <w:rPr>
          <w:rFonts w:eastAsia="Aptos" w:eastAsiaTheme="minorAscii"/>
          <w:b w:val="0"/>
          <w:bCs w:val="0"/>
          <w:color w:val="auto"/>
        </w:rPr>
        <w:t>Expansão de Mercado: Delinear estratégias para a expansão geográfica e penetração em novos segmentos de mercado dentro do varejo, identificando oportunidades em mercados emergentes e diversificando a base de clientes.</w:t>
      </w:r>
    </w:p>
    <w:p w:rsidRPr="00F205FE" w:rsidR="00F205FE" w:rsidP="2EA99863" w:rsidRDefault="00F205FE" w14:paraId="0EFD2A41" w14:textId="77777777" w14:noSpellErr="1">
      <w:pPr>
        <w:pStyle w:val="Ttulo1"/>
        <w:ind w:left="10"/>
        <w:jc w:val="both"/>
        <w:rPr>
          <w:rFonts w:eastAsia="Aptos" w:eastAsiaTheme="minorAscii"/>
          <w:b w:val="0"/>
          <w:bCs w:val="0"/>
          <w:color w:val="auto"/>
        </w:rPr>
      </w:pPr>
      <w:r w:rsidRPr="2EA99863" w:rsidR="24EBCCED">
        <w:rPr>
          <w:rFonts w:eastAsia="Aptos" w:eastAsiaTheme="minorAscii"/>
          <w:b w:val="0"/>
          <w:bCs w:val="0"/>
          <w:color w:val="auto"/>
        </w:rPr>
        <w:t>Parcerias Estratégicas: Estabelecer alianças com players chave, como plataformas de e-commerce, desenvolvedores de software de gestão para varejo e consultorias de negócios, para expandir o alcance da solução e integrá-la em ecossistemas mais amplos.</w:t>
      </w:r>
    </w:p>
    <w:p w:rsidRPr="00F205FE" w:rsidR="00F205FE" w:rsidP="2EA99863" w:rsidRDefault="00F205FE" w14:paraId="214AA8C0" w14:textId="77777777" w14:noSpellErr="1">
      <w:pPr>
        <w:pStyle w:val="Ttulo1"/>
        <w:ind w:left="10"/>
        <w:jc w:val="both"/>
        <w:rPr>
          <w:rFonts w:eastAsia="Aptos" w:eastAsiaTheme="minorAscii"/>
          <w:b w:val="0"/>
          <w:bCs w:val="0"/>
          <w:color w:val="auto"/>
        </w:rPr>
      </w:pPr>
      <w:r w:rsidRPr="2EA99863" w:rsidR="24EBCCED">
        <w:rPr>
          <w:rFonts w:eastAsia="Aptos" w:eastAsiaTheme="minorAscii"/>
          <w:b w:val="0"/>
          <w:bCs w:val="0"/>
          <w:color w:val="auto"/>
        </w:rPr>
        <w:t>Excelência Operacional: Priorizar a eficiência operacional em todas as áreas da empresa, desde o desenvolvimento de produto até o suporte ao cliente e operações internas, garantindo a entrega de serviços de alta qualidade de forma consistente e sustentável.</w:t>
      </w:r>
    </w:p>
    <w:p w:rsidRPr="00F205FE" w:rsidR="00F205FE" w:rsidP="2EA99863" w:rsidRDefault="00F205FE" w14:paraId="48389CE0" w14:textId="77777777" w14:noSpellErr="1">
      <w:pPr>
        <w:pStyle w:val="Ttulo1"/>
        <w:ind w:left="10"/>
        <w:jc w:val="both"/>
        <w:rPr>
          <w:rFonts w:eastAsia="Aptos" w:eastAsiaTheme="minorAscii"/>
          <w:b w:val="0"/>
          <w:bCs w:val="0"/>
          <w:color w:val="auto"/>
        </w:rPr>
      </w:pPr>
      <w:r w:rsidRPr="2EA99863" w:rsidR="24EBCCED">
        <w:rPr>
          <w:rFonts w:eastAsia="Aptos" w:eastAsiaTheme="minorAscii"/>
          <w:b w:val="0"/>
          <w:bCs w:val="0"/>
          <w:color w:val="auto"/>
        </w:rPr>
        <w:t>Foco no Cliente: Manter um compromisso inabalável com a satisfação do cliente, desenvolvendo soluções que atendam e superem suas expectativas, e estabelecendo um diálogo contínuo para coletar feedbacks e adaptar os produtos às necessidades do mercado.</w:t>
      </w:r>
    </w:p>
    <w:p w:rsidRPr="00F205FE" w:rsidR="00F205FE" w:rsidP="2EA99863" w:rsidRDefault="00F205FE" w14:paraId="3EE71005" w14:textId="77777777" w14:noSpellErr="1">
      <w:pPr>
        <w:pStyle w:val="Ttulo1"/>
        <w:ind w:left="10"/>
        <w:jc w:val="both"/>
        <w:rPr>
          <w:rFonts w:eastAsia="Aptos" w:eastAsiaTheme="minorAscii"/>
          <w:b w:val="0"/>
          <w:bCs w:val="0"/>
          <w:color w:val="auto"/>
        </w:rPr>
      </w:pPr>
      <w:r w:rsidRPr="2EA99863" w:rsidR="24EBCCED">
        <w:rPr>
          <w:rFonts w:eastAsia="Aptos" w:eastAsiaTheme="minorAscii"/>
          <w:b w:val="0"/>
          <w:bCs w:val="0"/>
          <w:color w:val="auto"/>
        </w:rPr>
        <w:t>Sustentabilidade e Responsabilidade Social: Incorporar práticas sustentáveis e socialmente responsáveis em todas as atividades empresariais, contribuindo positivamente para a sociedade e o meio ambiente, e construindo uma imagem corporativa forte e positiva.</w:t>
      </w:r>
    </w:p>
    <w:p w:rsidRPr="00F205FE" w:rsidR="00F205FE" w:rsidP="2EA99863" w:rsidRDefault="00F205FE" w14:paraId="415E7711" w14:textId="77777777" w14:noSpellErr="1">
      <w:pPr>
        <w:pStyle w:val="Ttulo1"/>
        <w:ind w:left="10"/>
        <w:jc w:val="both"/>
        <w:rPr>
          <w:rFonts w:eastAsia="Aptos" w:eastAsiaTheme="minorAscii"/>
          <w:b w:val="0"/>
          <w:bCs w:val="0"/>
          <w:color w:val="auto"/>
        </w:rPr>
      </w:pPr>
      <w:r w:rsidRPr="2EA99863" w:rsidR="24EBCCED">
        <w:rPr>
          <w:rFonts w:eastAsia="Aptos" w:eastAsiaTheme="minorAscii"/>
          <w:b w:val="0"/>
          <w:bCs w:val="0"/>
          <w:color w:val="auto"/>
        </w:rPr>
        <w:t>Desenvolvimento e Retenção de Talentos: Investir no desenvolvimento profissional e pessoal dos colaboradores, promovendo um ambiente de trabalho estimulante e inovador que atraia e retenha talentos de alto calibre, essenciais para o sucesso contínuo da empresa.</w:t>
      </w:r>
    </w:p>
    <w:p w:rsidRPr="00F205FE" w:rsidR="00F205FE" w:rsidP="2EA99863" w:rsidRDefault="00F205FE" w14:paraId="600AAC8D" w14:textId="77777777">
      <w:pPr>
        <w:pStyle w:val="Ttulo1"/>
        <w:ind w:left="10"/>
        <w:jc w:val="both"/>
        <w:rPr>
          <w:rFonts w:eastAsia="Aptos" w:eastAsiaTheme="minorAscii"/>
          <w:b w:val="0"/>
          <w:bCs w:val="0"/>
          <w:color w:val="auto"/>
        </w:rPr>
      </w:pPr>
      <w:r w:rsidRPr="2EA99863" w:rsidR="24EBCCED">
        <w:rPr>
          <w:rFonts w:eastAsia="Aptos" w:eastAsiaTheme="minorAscii"/>
          <w:b w:val="0"/>
          <w:bCs w:val="0"/>
          <w:color w:val="auto"/>
        </w:rPr>
        <w:t xml:space="preserve">Ao estabelecer essas coordenadas estratégicas, a </w:t>
      </w:r>
      <w:r w:rsidRPr="2EA99863" w:rsidR="24EBCCED">
        <w:rPr>
          <w:rFonts w:eastAsia="Aptos" w:eastAsiaTheme="minorAscii"/>
          <w:b w:val="0"/>
          <w:bCs w:val="0"/>
          <w:color w:val="auto"/>
        </w:rPr>
        <w:t>Feedbackfy</w:t>
      </w:r>
      <w:r w:rsidRPr="2EA99863" w:rsidR="24EBCCED">
        <w:rPr>
          <w:rFonts w:eastAsia="Aptos" w:eastAsiaTheme="minorAscii"/>
          <w:b w:val="0"/>
          <w:bCs w:val="0"/>
          <w:color w:val="auto"/>
        </w:rPr>
        <w:t xml:space="preserve"> define um caminho claro para seu crescimento e sucesso futuros, garantindo que todos os esforços e recursos estejam alinhados com sua visão de longo prazo e seus objetivos estratégicos. Essa abordagem multidimensional permite à empresa responder dinamicamente às mudanças do mercado e às necessidades dos clientes, mantendo-se fiel à sua missão fundamental.</w:t>
      </w:r>
    </w:p>
    <w:p w:rsidR="00F205FE" w:rsidP="2EA99863" w:rsidRDefault="00F205FE" w14:paraId="148A9436" w14:textId="77777777" w14:noSpellErr="1">
      <w:pPr>
        <w:pStyle w:val="Ttulo1"/>
        <w:ind w:left="10"/>
        <w:jc w:val="both"/>
        <w:rPr>
          <w:rFonts w:eastAsia="Times New Roman"/>
        </w:rPr>
      </w:pPr>
      <w:r w:rsidRPr="2EA99863" w:rsidR="24EBCCED">
        <w:rPr>
          <w:rFonts w:eastAsia="Times New Roman"/>
        </w:rPr>
        <w:t>2.</w:t>
      </w:r>
      <w:r w:rsidRPr="2EA99863" w:rsidR="24EBCCED">
        <w:rPr>
          <w:rFonts w:eastAsia="Times New Roman"/>
        </w:rPr>
        <w:t>4.3</w:t>
      </w:r>
      <w:r w:rsidRPr="2EA99863" w:rsidR="24EBCCED">
        <w:rPr>
          <w:rFonts w:eastAsia="Times New Roman"/>
        </w:rPr>
        <w:t xml:space="preserve"> Postura Estratégica</w:t>
      </w:r>
    </w:p>
    <w:p w:rsidRPr="00F205FE" w:rsidR="00F205FE" w:rsidP="2EA99863" w:rsidRDefault="00F205FE" w14:paraId="2364A02E" w14:textId="77777777">
      <w:pPr>
        <w:pStyle w:val="Normal"/>
        <w:ind w:left="10"/>
        <w:rPr>
          <w:rFonts w:eastAsia="Aptos" w:eastAsiaTheme="minorAscii"/>
          <w:b w:val="0"/>
          <w:bCs w:val="0"/>
          <w:color w:val="auto"/>
        </w:rPr>
      </w:pPr>
      <w:r w:rsidR="24EBCCED">
        <w:rPr/>
        <w:t xml:space="preserve">A Postura Estratégica de uma empresa como a </w:t>
      </w:r>
      <w:r w:rsidR="24EBCCED">
        <w:rPr/>
        <w:t>Feedbackfy</w:t>
      </w:r>
      <w:r w:rsidR="24EBCCED">
        <w:rPr/>
        <w:t>, especializada na implementação de análise de sentimento de usuários através da inteligência artificial em lojas de varejo, é uma componente chave que direciona como a organização se posiciona e interage com o mercado, clientes, concorrentes e outras forças externas. Esta postura pode ser moldada considerando os seguintes aspectos:</w:t>
      </w:r>
    </w:p>
    <w:p w:rsidRPr="006C2E5C" w:rsidR="00F205FE" w:rsidP="2EA99863" w:rsidRDefault="00F205FE" w14:paraId="6661BFE7" w14:textId="77777777" w14:noSpellErr="1">
      <w:pPr>
        <w:pStyle w:val="Ttulo1"/>
        <w:ind w:left="10"/>
        <w:jc w:val="both"/>
        <w:rPr>
          <w:rFonts w:eastAsia="Aptos" w:eastAsiaTheme="minorAscii"/>
          <w:color w:val="auto"/>
        </w:rPr>
      </w:pPr>
      <w:r w:rsidRPr="2EA99863" w:rsidR="24EBCCED">
        <w:rPr>
          <w:rFonts w:eastAsia="Aptos" w:eastAsiaTheme="minorAscii"/>
          <w:color w:val="auto"/>
        </w:rPr>
        <w:t>Inovação e Liderança</w:t>
      </w:r>
    </w:p>
    <w:p w:rsidRPr="00F205FE" w:rsidR="00F205FE" w:rsidP="2EA99863" w:rsidRDefault="00F205FE" w14:paraId="4F0BEDCA" w14:textId="77777777" w14:noSpellErr="1">
      <w:pPr>
        <w:pStyle w:val="Normal"/>
        <w:ind w:left="10"/>
        <w:rPr>
          <w:rFonts w:eastAsia="Aptos" w:eastAsiaTheme="minorAscii"/>
          <w:b w:val="0"/>
          <w:bCs w:val="0"/>
          <w:color w:val="auto"/>
        </w:rPr>
      </w:pPr>
      <w:r w:rsidR="24EBCCED">
        <w:rPr/>
        <w:t>Adotar uma postura estratégica ofensiva, liderando o mercado com inovações tecnológicas e soluções disruptivas. Isso envolve investir significativamente em pesquisa e desenvolvimento para antecipar as necessidades do mercado e oferecer produtos que definam padrões no setor.</w:t>
      </w:r>
    </w:p>
    <w:p w:rsidRPr="006C2E5C" w:rsidR="00F205FE" w:rsidP="2EA99863" w:rsidRDefault="00F205FE" w14:paraId="17AE354D" w14:textId="77777777" w14:noSpellErr="1">
      <w:pPr>
        <w:pStyle w:val="Ttulo1"/>
        <w:ind w:left="10"/>
        <w:jc w:val="both"/>
        <w:rPr>
          <w:rFonts w:eastAsia="Aptos" w:eastAsiaTheme="minorAscii"/>
          <w:color w:val="auto"/>
        </w:rPr>
      </w:pPr>
      <w:r w:rsidRPr="2EA99863" w:rsidR="24EBCCED">
        <w:rPr>
          <w:rFonts w:eastAsia="Aptos" w:eastAsiaTheme="minorAscii"/>
          <w:color w:val="auto"/>
        </w:rPr>
        <w:t>Expansão e Crescimento</w:t>
      </w:r>
    </w:p>
    <w:p w:rsidRPr="00F205FE" w:rsidR="00F205FE" w:rsidP="2EA99863" w:rsidRDefault="00F205FE" w14:paraId="113F996D" w14:textId="77777777" w14:noSpellErr="1">
      <w:pPr>
        <w:pStyle w:val="Normal"/>
        <w:ind w:left="10"/>
        <w:rPr>
          <w:rFonts w:eastAsia="Aptos" w:eastAsiaTheme="minorAscii"/>
          <w:b w:val="0"/>
          <w:bCs w:val="0"/>
          <w:color w:val="auto"/>
        </w:rPr>
      </w:pPr>
      <w:r w:rsidR="24EBCCED">
        <w:rPr/>
        <w:t>Buscar ativamente oportunidades de expansão em novos mercados ou segmentos de varejo ainda não saturados ou mal atendidos. Isso pode envolver estratégias agressivas de marketing e vendas, bem como parcerias estratégicas que podem abrir novos canais de distribuição e acesso a novos clientes.</w:t>
      </w:r>
    </w:p>
    <w:p w:rsidRPr="006C2E5C" w:rsidR="00F205FE" w:rsidP="2EA99863" w:rsidRDefault="00F205FE" w14:paraId="4FEDA4E4" w14:textId="77777777" w14:noSpellErr="1">
      <w:pPr>
        <w:pStyle w:val="Ttulo1"/>
        <w:ind w:left="10"/>
        <w:jc w:val="both"/>
        <w:rPr>
          <w:rFonts w:eastAsia="Aptos" w:eastAsiaTheme="minorAscii"/>
          <w:color w:val="auto"/>
        </w:rPr>
      </w:pPr>
      <w:r w:rsidRPr="2EA99863" w:rsidR="24EBCCED">
        <w:rPr>
          <w:rFonts w:eastAsia="Aptos" w:eastAsiaTheme="minorAscii"/>
          <w:color w:val="auto"/>
        </w:rPr>
        <w:t>Foco no Cliente</w:t>
      </w:r>
    </w:p>
    <w:p w:rsidRPr="00F205FE" w:rsidR="00F205FE" w:rsidP="2EA99863" w:rsidRDefault="00F205FE" w14:paraId="6ADBA4CE" w14:textId="77777777" w14:noSpellErr="1">
      <w:pPr>
        <w:pStyle w:val="Normal"/>
        <w:ind w:left="10"/>
        <w:rPr>
          <w:rFonts w:eastAsia="Aptos" w:eastAsiaTheme="minorAscii"/>
          <w:b w:val="0"/>
          <w:bCs w:val="0"/>
          <w:color w:val="auto"/>
        </w:rPr>
      </w:pPr>
      <w:r w:rsidR="24EBCCED">
        <w:rPr/>
        <w:t>Centrar a estratégia em entender profundamente as necessidades e os desafios dos clientes, visando oferecer soluções personalizadas que não apenas atendam, mas superem suas expectativas. Isso pode significar uma postura mais colaborativa e de parceria com os clientes, envolvendo-os no processo de desenvolvimento de produtos.</w:t>
      </w:r>
    </w:p>
    <w:p w:rsidRPr="006C2E5C" w:rsidR="00F205FE" w:rsidP="2EA99863" w:rsidRDefault="00F205FE" w14:paraId="074E54D9" w14:textId="77777777" w14:noSpellErr="1">
      <w:pPr>
        <w:pStyle w:val="Normal"/>
        <w:ind w:left="10"/>
        <w:rPr>
          <w:rFonts w:eastAsia="Aptos" w:eastAsiaTheme="minorAscii"/>
          <w:color w:val="auto"/>
        </w:rPr>
      </w:pPr>
      <w:r w:rsidR="24EBCCED">
        <w:rPr/>
        <w:t>Adaptação e Flexibilidade</w:t>
      </w:r>
    </w:p>
    <w:p w:rsidR="00F205FE" w:rsidP="2EA99863" w:rsidRDefault="00F205FE" w14:paraId="6319AC6C" w14:textId="77777777" w14:noSpellErr="1">
      <w:pPr>
        <w:pStyle w:val="Normal"/>
        <w:ind w:left="10"/>
        <w:rPr>
          <w:rFonts w:eastAsia="Aptos" w:eastAsiaTheme="minorAscii"/>
          <w:b w:val="0"/>
          <w:bCs w:val="0"/>
          <w:color w:val="auto"/>
        </w:rPr>
      </w:pPr>
      <w:r w:rsidR="24EBCCED">
        <w:rPr/>
        <w:t>Manter uma postura adaptativa e flexível, pronta para responder rapidamente às mudanças do mercado, às novas tendências de consumo e às ações dos concorrentes. Isso pode envolver a agilidade operacional e a capacidade de pivotar ou ajustar a oferta de produtos e serviços rapidamente.</w:t>
      </w:r>
    </w:p>
    <w:p w:rsidRPr="00F205FE" w:rsidR="00F205FE" w:rsidP="2EA99863" w:rsidRDefault="00F205FE" w14:paraId="79B16BDB" w14:textId="77777777" w14:noSpellErr="1">
      <w:pPr>
        <w:ind w:left="4966"/>
        <w:rPr/>
      </w:pPr>
    </w:p>
    <w:p w:rsidRPr="006C2E5C" w:rsidR="00F205FE" w:rsidP="2EA99863" w:rsidRDefault="00F205FE" w14:paraId="6AF88FC9" w14:textId="77777777" w14:noSpellErr="1">
      <w:pPr>
        <w:pStyle w:val="Ttulo1"/>
        <w:ind w:left="10"/>
        <w:jc w:val="both"/>
        <w:rPr>
          <w:rFonts w:eastAsia="Aptos" w:eastAsiaTheme="minorAscii"/>
          <w:color w:val="auto"/>
        </w:rPr>
      </w:pPr>
      <w:r w:rsidRPr="2EA99863" w:rsidR="24EBCCED">
        <w:rPr>
          <w:rFonts w:eastAsia="Aptos" w:eastAsiaTheme="minorAscii"/>
          <w:color w:val="auto"/>
        </w:rPr>
        <w:t>Sustentabilidade e Responsabilidade Social</w:t>
      </w:r>
    </w:p>
    <w:p w:rsidRPr="00F205FE" w:rsidR="00F205FE" w:rsidP="2EA99863" w:rsidRDefault="00F205FE" w14:paraId="5CB10914" w14:textId="77777777" w14:noSpellErr="1">
      <w:pPr>
        <w:pStyle w:val="Normal"/>
        <w:ind w:left="10"/>
        <w:rPr>
          <w:rFonts w:eastAsia="Aptos" w:eastAsiaTheme="minorAscii"/>
          <w:b w:val="0"/>
          <w:bCs w:val="0"/>
          <w:color w:val="auto"/>
        </w:rPr>
      </w:pPr>
      <w:r w:rsidR="24EBCCED">
        <w:rPr/>
        <w:t>Posicionar a empresa como um líder em sustentabilidade e responsabilidade social, integrando esses valores em todas as operações e comunicações. Essa pode ser uma postura defensiva em mercados onde consumidores e reguladores estão cada vez mais exigindo práticas empresariais éticas e sustentáveis.</w:t>
      </w:r>
    </w:p>
    <w:p w:rsidRPr="006C2E5C" w:rsidR="00F205FE" w:rsidP="2EA99863" w:rsidRDefault="00F205FE" w14:paraId="0EB6363C" w14:textId="77777777" w14:noSpellErr="1">
      <w:pPr>
        <w:pStyle w:val="Normal"/>
        <w:ind w:left="10"/>
        <w:rPr>
          <w:rFonts w:eastAsia="Aptos" w:eastAsiaTheme="minorAscii"/>
          <w:b w:val="1"/>
          <w:bCs w:val="1"/>
          <w:color w:val="auto"/>
        </w:rPr>
      </w:pPr>
      <w:r w:rsidRPr="2EA99863" w:rsidR="24EBCCED">
        <w:rPr>
          <w:b w:val="1"/>
          <w:bCs w:val="1"/>
        </w:rPr>
        <w:t>Competição</w:t>
      </w:r>
    </w:p>
    <w:p w:rsidRPr="00F205FE" w:rsidR="00F205FE" w:rsidP="2EA99863" w:rsidRDefault="00F205FE" w14:paraId="7F4B59D5" w14:textId="77777777" w14:noSpellErr="1">
      <w:pPr>
        <w:pStyle w:val="Normal"/>
        <w:ind w:left="10"/>
        <w:rPr>
          <w:rFonts w:eastAsia="Aptos" w:eastAsiaTheme="minorAscii"/>
          <w:b w:val="0"/>
          <w:bCs w:val="0"/>
          <w:color w:val="auto"/>
        </w:rPr>
      </w:pPr>
      <w:r w:rsidR="24EBCCED">
        <w:rPr/>
        <w:t>Adotar uma postura competitiva, mas justa, focando em superar os concorrentes através da superioridade dos produtos, serviços e atendimento ao cliente, ao invés de entrar em guerras de preços ou competição predatória.</w:t>
      </w:r>
    </w:p>
    <w:p w:rsidRPr="00F205FE" w:rsidR="00F205FE" w:rsidP="2EA99863" w:rsidRDefault="00F205FE" w14:paraId="08C24FDF" w14:textId="77777777">
      <w:pPr>
        <w:pStyle w:val="Normal"/>
        <w:ind w:left="10"/>
        <w:rPr>
          <w:rFonts w:eastAsia="Aptos" w:eastAsiaTheme="minorAscii"/>
          <w:b w:val="0"/>
          <w:bCs w:val="0"/>
          <w:color w:val="auto"/>
        </w:rPr>
      </w:pPr>
      <w:r w:rsidR="24EBCCED">
        <w:rPr/>
        <w:t xml:space="preserve">Ao definir sua Postura Estratégica, a </w:t>
      </w:r>
      <w:r w:rsidR="24EBCCED">
        <w:rPr/>
        <w:t>Feedbackfy</w:t>
      </w:r>
      <w:r w:rsidR="24EBCCED">
        <w:rPr/>
        <w:t xml:space="preserve"> deve avaliar cuidadosamente seu ambiente externo, suas próprias capacidades e recursos, bem como as expectativas de seus stakeholders. A escolha entre uma postura mais ofensiva ou defensiva deve ser informada por uma análise estratégica detalhada, incluindo uma avaliação das ameaças e oportunidades presentes no mercado de varejo e no campo tecnológico de análise de sentimentos.</w:t>
      </w:r>
    </w:p>
    <w:p w:rsidR="00F205FE" w:rsidP="2EA99863" w:rsidRDefault="00F205FE" w14:paraId="217ECB7F" w14:textId="77777777" w14:noSpellErr="1">
      <w:pPr>
        <w:pStyle w:val="Ttulo1"/>
        <w:ind w:left="10"/>
        <w:jc w:val="both"/>
        <w:rPr>
          <w:rFonts w:eastAsia="Times New Roman"/>
        </w:rPr>
      </w:pPr>
      <w:r w:rsidRPr="2EA99863" w:rsidR="24EBCCED">
        <w:rPr>
          <w:rFonts w:eastAsia="Times New Roman"/>
        </w:rPr>
        <w:t>2.</w:t>
      </w:r>
      <w:r w:rsidRPr="2EA99863" w:rsidR="24EBCCED">
        <w:rPr>
          <w:rFonts w:eastAsia="Times New Roman"/>
        </w:rPr>
        <w:t>4.4</w:t>
      </w:r>
      <w:r w:rsidRPr="2EA99863" w:rsidR="24EBCCED">
        <w:rPr>
          <w:rFonts w:eastAsia="Times New Roman"/>
        </w:rPr>
        <w:t xml:space="preserve"> Vetor de Negócios</w:t>
      </w:r>
    </w:p>
    <w:p w:rsidRPr="00F205FE" w:rsidR="00F205FE" w:rsidP="2EA99863" w:rsidRDefault="00F205FE" w14:paraId="1851846E" w14:textId="77777777">
      <w:pPr>
        <w:pStyle w:val="Normal"/>
        <w:ind w:left="10"/>
        <w:jc w:val="left"/>
        <w:rPr>
          <w:rFonts w:eastAsia="Aptos" w:eastAsiaTheme="minorAscii"/>
          <w:b w:val="0"/>
          <w:bCs w:val="0"/>
          <w:color w:val="auto"/>
        </w:rPr>
      </w:pPr>
      <w:r w:rsidR="24EBCCED">
        <w:rPr/>
        <w:t xml:space="preserve">Para a </w:t>
      </w:r>
      <w:r w:rsidR="24EBCCED">
        <w:rPr/>
        <w:t>Feedbackfy</w:t>
      </w:r>
      <w:r w:rsidR="24EBCCED">
        <w:rPr/>
        <w:t xml:space="preserve">, que se especializa na implementação de análise de sentimento de usuários por meio de inteligência artificial em lojas de varejo, o Vetor de Negócios é um componente crucial da estratégia geral, definindo claramente onde a empresa deve concentrar seus esforços, recursos e investimentos. Vejamos os possíveis vetores de negócios para a </w:t>
      </w:r>
      <w:r w:rsidR="24EBCCED">
        <w:rPr/>
        <w:t>Feedbackfy</w:t>
      </w:r>
      <w:r w:rsidR="24EBCCED">
        <w:rPr/>
        <w:t>:</w:t>
      </w:r>
    </w:p>
    <w:p w:rsidRPr="006C2E5C" w:rsidR="00F205FE" w:rsidP="2EA99863" w:rsidRDefault="00F205FE" w14:paraId="0A5239C5" w14:textId="77777777" w14:noSpellErr="1">
      <w:pPr>
        <w:pStyle w:val="Normal"/>
        <w:ind w:left="10" w:hanging="0"/>
        <w:jc w:val="left"/>
        <w:rPr>
          <w:rFonts w:eastAsia="Aptos" w:eastAsiaTheme="minorAscii"/>
          <w:b w:val="1"/>
          <w:bCs w:val="1"/>
          <w:color w:val="auto"/>
        </w:rPr>
      </w:pPr>
      <w:r w:rsidRPr="2EA99863" w:rsidR="24EBCCED">
        <w:rPr>
          <w:b w:val="1"/>
          <w:bCs w:val="1"/>
        </w:rPr>
        <w:t>1. Expansão em Tecnologia de IA para Análise de Sentimentos</w:t>
      </w:r>
    </w:p>
    <w:p w:rsidRPr="00F205FE" w:rsidR="00F205FE" w:rsidP="2EA99863" w:rsidRDefault="00F205FE" w14:paraId="0F7EEAD3" w14:textId="77777777" w14:noSpellErr="1">
      <w:pPr>
        <w:pStyle w:val="Normal"/>
        <w:ind w:left="10" w:hanging="0"/>
        <w:rPr>
          <w:rFonts w:eastAsia="Aptos" w:eastAsiaTheme="minorAscii"/>
          <w:b w:val="0"/>
          <w:bCs w:val="0"/>
          <w:color w:val="auto"/>
        </w:rPr>
      </w:pPr>
      <w:r w:rsidR="24EBCCED">
        <w:rPr/>
        <w:t>Concentrar na inovação e no desenvolvimento de soluções de ponta em inteligência artificial para análise de sentimentos, melhorando continuamente a precisão, a usabilidade e a integração de sistemas. Este vetor inclui o aprofundamento da pesquisa em processamento de linguagem natural e aprendizado de máquina para oferecer análises mais ricas e insights acionáveis aos clientes do varejo.</w:t>
      </w:r>
    </w:p>
    <w:p w:rsidRPr="006C2E5C" w:rsidR="00F205FE" w:rsidP="2EA99863" w:rsidRDefault="00F205FE" w14:paraId="1303533B" w14:textId="77777777" w14:noSpellErr="1">
      <w:pPr>
        <w:pStyle w:val="Normal"/>
        <w:ind w:left="10" w:hanging="0"/>
        <w:rPr>
          <w:rFonts w:eastAsia="Aptos" w:eastAsiaTheme="minorAscii"/>
          <w:b w:val="1"/>
          <w:bCs w:val="1"/>
          <w:color w:val="auto"/>
        </w:rPr>
      </w:pPr>
      <w:r w:rsidRPr="2EA99863" w:rsidR="24EBCCED">
        <w:rPr>
          <w:b w:val="1"/>
          <w:bCs w:val="1"/>
        </w:rPr>
        <w:t>2. Verticalização em Segmentos Específicos do Varejo</w:t>
      </w:r>
    </w:p>
    <w:p w:rsidRPr="00F205FE" w:rsidR="00F205FE" w:rsidP="2EA99863" w:rsidRDefault="00F205FE" w14:paraId="019CC937" w14:textId="77777777" w14:noSpellErr="1">
      <w:pPr>
        <w:pStyle w:val="Normal"/>
        <w:ind w:left="10" w:hanging="0"/>
        <w:rPr>
          <w:rFonts w:eastAsia="Aptos" w:eastAsiaTheme="minorAscii"/>
          <w:b w:val="0"/>
          <w:bCs w:val="0"/>
          <w:color w:val="auto"/>
        </w:rPr>
      </w:pPr>
      <w:r w:rsidR="24EBCCED">
        <w:rPr/>
        <w:t>Identificar e explorar oportunidades em segmentos específicos do varejo, como moda, eletrônicos ou alimentos, desenvolvendo soluções personalizadas que atendam às necessidades únicas de cada segmento. Esta direção permite um marketing mais direcionado e a criação de ofertas de produtos que ressoam mais profundamente com os desafios e as oportunidades de cada nicho.</w:t>
      </w:r>
    </w:p>
    <w:p w:rsidRPr="006C2E5C" w:rsidR="00F205FE" w:rsidP="2EA99863" w:rsidRDefault="00F205FE" w14:paraId="76E00118" w14:textId="77777777" w14:noSpellErr="1">
      <w:pPr>
        <w:pStyle w:val="Normal"/>
        <w:ind w:left="10" w:hanging="0"/>
        <w:rPr>
          <w:rFonts w:eastAsia="Aptos" w:eastAsiaTheme="minorAscii"/>
          <w:b w:val="1"/>
          <w:bCs w:val="1"/>
          <w:color w:val="auto"/>
        </w:rPr>
      </w:pPr>
      <w:r w:rsidRPr="2EA99863" w:rsidR="24EBCCED">
        <w:rPr>
          <w:b w:val="1"/>
          <w:bCs w:val="1"/>
        </w:rPr>
        <w:t>3. Expansão Geográfica</w:t>
      </w:r>
    </w:p>
    <w:p w:rsidRPr="00F205FE" w:rsidR="00F205FE" w:rsidP="2EA99863" w:rsidRDefault="00F205FE" w14:paraId="0A96E5D1" w14:textId="77777777" w14:noSpellErr="1">
      <w:pPr>
        <w:pStyle w:val="Normal"/>
        <w:ind w:left="10" w:hanging="0"/>
        <w:rPr>
          <w:rFonts w:eastAsia="Aptos" w:eastAsiaTheme="minorAscii"/>
          <w:b w:val="0"/>
          <w:bCs w:val="0"/>
          <w:color w:val="auto"/>
        </w:rPr>
      </w:pPr>
      <w:r w:rsidR="24EBCCED">
        <w:rPr/>
        <w:t>Explorar novos mercados geográficos, adaptando produtos e estratégias de marketing para atender às necessidades locais e aos desafios regulatórios. Este vetor pode envolver a localização de soluções de software, estabelecendo parcerias locais e criando estratégias de entrada no mercado adaptadas às peculiaridades culturais e comerciais de cada região.</w:t>
      </w:r>
    </w:p>
    <w:p w:rsidRPr="006C2E5C" w:rsidR="00F205FE" w:rsidP="2EA99863" w:rsidRDefault="00F205FE" w14:paraId="59FB37C0" w14:textId="77777777" w14:noSpellErr="1">
      <w:pPr>
        <w:pStyle w:val="Normal"/>
        <w:ind w:left="10" w:hanging="0"/>
        <w:rPr>
          <w:rFonts w:eastAsia="Aptos" w:eastAsiaTheme="minorAscii"/>
          <w:b w:val="1"/>
          <w:bCs w:val="1"/>
          <w:color w:val="auto"/>
        </w:rPr>
      </w:pPr>
      <w:r w:rsidRPr="2EA99863" w:rsidR="24EBCCED">
        <w:rPr>
          <w:b w:val="1"/>
          <w:bCs w:val="1"/>
        </w:rPr>
        <w:t>4. Diversificação em Novas Aplicações de Análise de Dados</w:t>
      </w:r>
    </w:p>
    <w:p w:rsidRPr="00F205FE" w:rsidR="00F205FE" w:rsidP="2EA99863" w:rsidRDefault="00F205FE" w14:paraId="15969CC4" w14:textId="77777777" w14:noSpellErr="1">
      <w:pPr>
        <w:pStyle w:val="Normal"/>
        <w:ind w:left="10" w:hanging="0"/>
        <w:rPr>
          <w:rFonts w:eastAsia="Aptos" w:eastAsiaTheme="minorAscii"/>
          <w:b w:val="0"/>
          <w:bCs w:val="0"/>
          <w:color w:val="auto"/>
        </w:rPr>
      </w:pPr>
      <w:r w:rsidR="24EBCCED">
        <w:rPr/>
        <w:t>Além da análise de sentimentos, expandir para novas aplicações de análise de dados que complementem a oferta atual, como análise preditiva de tendências de consumo, otimização de layout de loja com base em feedback dos clientes ou personalização de ofertas e promoções.</w:t>
      </w:r>
    </w:p>
    <w:p w:rsidRPr="006C2E5C" w:rsidR="00F205FE" w:rsidP="2EA99863" w:rsidRDefault="00F205FE" w14:paraId="4E08C0C7" w14:textId="77777777" w14:noSpellErr="1">
      <w:pPr>
        <w:pStyle w:val="Normal"/>
        <w:ind w:left="10" w:hanging="0"/>
        <w:rPr>
          <w:rFonts w:eastAsia="Aptos" w:eastAsiaTheme="minorAscii"/>
          <w:b w:val="1"/>
          <w:bCs w:val="1"/>
          <w:color w:val="auto"/>
        </w:rPr>
      </w:pPr>
      <w:r w:rsidRPr="2EA99863" w:rsidR="24EBCCED">
        <w:rPr>
          <w:b w:val="1"/>
          <w:bCs w:val="1"/>
        </w:rPr>
        <w:t>5. Parcerias Estratégicas e Integração de Ecossistemas</w:t>
      </w:r>
    </w:p>
    <w:p w:rsidRPr="00F205FE" w:rsidR="00F205FE" w:rsidP="2EA99863" w:rsidRDefault="00F205FE" w14:paraId="40D86743" w14:textId="77777777" w14:noSpellErr="1">
      <w:pPr>
        <w:pStyle w:val="Normal"/>
        <w:ind w:left="10" w:hanging="0"/>
        <w:rPr>
          <w:rFonts w:eastAsia="Aptos" w:eastAsiaTheme="minorAscii"/>
          <w:b w:val="0"/>
          <w:bCs w:val="0"/>
          <w:color w:val="auto"/>
        </w:rPr>
      </w:pPr>
      <w:r w:rsidR="24EBCCED">
        <w:rPr/>
        <w:t>Estabelecer parcerias estratégicas com fornecedores de tecnologia complementares, sistemas de ponto de venda (POS), plataformas de e-commerce e consultorias de negócios para criar um ecossistema integrado de soluções que ofereça um valor agregado maior aos clientes.</w:t>
      </w:r>
    </w:p>
    <w:p w:rsidRPr="006C2E5C" w:rsidR="00F205FE" w:rsidP="2EA99863" w:rsidRDefault="00F205FE" w14:paraId="48FE4E6E" w14:textId="77777777" w14:noSpellErr="1">
      <w:pPr>
        <w:pStyle w:val="Normal"/>
        <w:ind w:left="10" w:hanging="0"/>
        <w:rPr>
          <w:rFonts w:eastAsia="Aptos" w:eastAsiaTheme="minorAscii"/>
          <w:b w:val="1"/>
          <w:bCs w:val="1"/>
          <w:color w:val="auto"/>
        </w:rPr>
      </w:pPr>
      <w:r w:rsidRPr="2EA99863" w:rsidR="24EBCCED">
        <w:rPr>
          <w:b w:val="1"/>
          <w:bCs w:val="1"/>
        </w:rPr>
        <w:t>6.</w:t>
      </w:r>
      <w:r w:rsidRPr="2EA99863" w:rsidR="24EBCCED">
        <w:rPr>
          <w:b w:val="1"/>
          <w:bCs w:val="1"/>
        </w:rPr>
        <w:t xml:space="preserve"> </w:t>
      </w:r>
      <w:r w:rsidRPr="2EA99863" w:rsidR="24EBCCED">
        <w:rPr>
          <w:b w:val="1"/>
          <w:bCs w:val="1"/>
        </w:rPr>
        <w:t>Compromisso com a Sustentabilidade e a Responsabilidade Social</w:t>
      </w:r>
    </w:p>
    <w:p w:rsidRPr="00F205FE" w:rsidR="00F205FE" w:rsidP="2EA99863" w:rsidRDefault="00F205FE" w14:paraId="5F13AAAD" w14:textId="77777777" w14:noSpellErr="1">
      <w:pPr>
        <w:pStyle w:val="Normal"/>
        <w:ind w:left="10" w:hanging="0"/>
        <w:rPr>
          <w:rFonts w:eastAsia="Aptos" w:eastAsiaTheme="minorAscii"/>
          <w:b w:val="0"/>
          <w:bCs w:val="0"/>
          <w:color w:val="auto"/>
        </w:rPr>
      </w:pPr>
      <w:r w:rsidR="24EBCCED">
        <w:rPr/>
        <w:t>Integrar práticas sustentáveis e socialmente responsáveis nos negócios, não apenas como um vetor ético, mas também como um diferencial competitivo, respondendo à crescente demanda por responsabilidade empresarial nas decisões de compra dos consumidores e nas parcerias corporativas.</w:t>
      </w:r>
    </w:p>
    <w:p w:rsidRPr="00F205FE" w:rsidR="00F205FE" w:rsidP="2EA99863" w:rsidRDefault="00F205FE" w14:paraId="10878B16" w14:textId="77777777">
      <w:pPr>
        <w:pStyle w:val="Normal"/>
        <w:ind w:left="10" w:hanging="0"/>
        <w:rPr>
          <w:rFonts w:eastAsia="Aptos" w:eastAsiaTheme="minorAscii"/>
          <w:b w:val="0"/>
          <w:bCs w:val="0"/>
          <w:color w:val="auto"/>
        </w:rPr>
      </w:pPr>
      <w:r w:rsidR="24EBCCED">
        <w:rPr/>
        <w:t xml:space="preserve">Ao definir e seguir estes Vetores de Negócios, a </w:t>
      </w:r>
      <w:r w:rsidR="24EBCCED">
        <w:rPr/>
        <w:t>Feedbackfy</w:t>
      </w:r>
      <w:r w:rsidR="24EBCCED">
        <w:rPr/>
        <w:t xml:space="preserve"> alinha suas atividades com sua estratégia geral, garantindo que a empresa não apenas cresça de forma sustentável, mas também permaneça relevante e competitiva em um mercado em rápida evolução.</w:t>
      </w:r>
    </w:p>
    <w:p w:rsidR="00F205FE" w:rsidP="2EA99863" w:rsidRDefault="00F205FE" w14:paraId="3AEF9579" w14:textId="77777777" w14:noSpellErr="1">
      <w:pPr>
        <w:pStyle w:val="Normal"/>
        <w:ind w:left="10"/>
        <w:rPr>
          <w:rFonts w:eastAsia="Times New Roman"/>
          <w:b w:val="1"/>
          <w:bCs w:val="1"/>
        </w:rPr>
      </w:pPr>
      <w:r w:rsidRPr="2EA99863" w:rsidR="24EBCCED">
        <w:rPr>
          <w:b w:val="1"/>
          <w:bCs w:val="1"/>
        </w:rPr>
        <w:t>2.</w:t>
      </w:r>
      <w:r w:rsidRPr="2EA99863" w:rsidR="24EBCCED">
        <w:rPr>
          <w:b w:val="1"/>
          <w:bCs w:val="1"/>
        </w:rPr>
        <w:t>4.5</w:t>
      </w:r>
      <w:r w:rsidRPr="2EA99863" w:rsidR="24EBCCED">
        <w:rPr>
          <w:b w:val="1"/>
          <w:bCs w:val="1"/>
        </w:rPr>
        <w:t xml:space="preserve"> Estratégias Competitivas</w:t>
      </w:r>
    </w:p>
    <w:p w:rsidR="00F205FE" w:rsidP="2EA99863" w:rsidRDefault="00F205FE" w14:paraId="14460B91" w14:textId="25C4D324">
      <w:pPr>
        <w:pStyle w:val="Normal"/>
        <w:ind w:left="10"/>
        <w:rPr>
          <w:rFonts w:eastAsia="Aptos" w:eastAsiaTheme="minorAscii"/>
          <w:b w:val="0"/>
          <w:bCs w:val="0"/>
          <w:color w:val="auto"/>
        </w:rPr>
      </w:pPr>
      <w:r w:rsidR="24EBCCED">
        <w:rPr/>
        <w:t xml:space="preserve">As Estratégias Competitivas, conforme delineadas por Michael Porter, são cruciais para que empresas como a </w:t>
      </w:r>
      <w:r w:rsidR="24EBCCED">
        <w:rPr/>
        <w:t>Feedbackfy</w:t>
      </w:r>
      <w:r w:rsidR="24EBCCED">
        <w:rPr/>
        <w:t xml:space="preserve"> se posicionem de forma vantajosa no mercado. A escolha entre liderança no custo, diferenciação ou foco influencia significativamente a maneira pela qual a organização compete e se destaca perante seus concorrentes. Para a </w:t>
      </w:r>
      <w:r w:rsidR="24EBCCED">
        <w:rPr/>
        <w:t>Feedbackfy</w:t>
      </w:r>
      <w:r w:rsidR="24EBCCED">
        <w:rPr/>
        <w:t>, que oferece análise de sentimento de usuários por meio de inteligência artificial para lojas de varejo, as estratégias competitivas podem ser definidas da seguinte forma:</w:t>
      </w:r>
    </w:p>
    <w:p w:rsidRPr="00F205FE" w:rsidR="00F205FE" w:rsidP="2EA99863" w:rsidRDefault="00F205FE" w14:paraId="098EE2F8" w14:textId="77777777" w14:noSpellErr="1">
      <w:pPr>
        <w:ind w:left="4966"/>
        <w:rPr/>
      </w:pPr>
    </w:p>
    <w:p w:rsidR="2EA99863" w:rsidP="2EA99863" w:rsidRDefault="2EA99863" w14:paraId="4818DB15" w14:textId="1AA23FBE">
      <w:pPr>
        <w:pStyle w:val="Normal"/>
        <w:ind w:left="4966"/>
        <w:rPr/>
      </w:pPr>
    </w:p>
    <w:p w:rsidR="2EA99863" w:rsidP="2EA99863" w:rsidRDefault="2EA99863" w14:paraId="21D70892" w14:textId="4C5E07D5">
      <w:pPr>
        <w:pStyle w:val="Normal"/>
        <w:ind w:left="4966"/>
        <w:rPr/>
      </w:pPr>
    </w:p>
    <w:p w:rsidRPr="008C559B" w:rsidR="00F205FE" w:rsidP="2EA99863" w:rsidRDefault="00F205FE" w14:paraId="5E366D86" w14:textId="77777777" w14:noSpellErr="1">
      <w:pPr>
        <w:pStyle w:val="Normal"/>
        <w:ind w:left="10"/>
        <w:rPr>
          <w:rFonts w:eastAsia="Aptos" w:eastAsiaTheme="minorAscii"/>
          <w:b w:val="1"/>
          <w:bCs w:val="1"/>
          <w:color w:val="auto"/>
        </w:rPr>
      </w:pPr>
      <w:r w:rsidRPr="2EA99863" w:rsidR="24EBCCED">
        <w:rPr>
          <w:b w:val="1"/>
          <w:bCs w:val="1"/>
        </w:rPr>
        <w:t>Liderança no Custo</w:t>
      </w:r>
    </w:p>
    <w:p w:rsidRPr="00F205FE" w:rsidR="00F205FE" w:rsidP="2EA99863" w:rsidRDefault="00F205FE" w14:paraId="6914A231" w14:textId="77777777">
      <w:pPr>
        <w:pStyle w:val="Normal"/>
        <w:ind w:left="10"/>
        <w:rPr>
          <w:rFonts w:eastAsia="Aptos" w:eastAsiaTheme="minorAscii"/>
          <w:b w:val="0"/>
          <w:bCs w:val="0"/>
          <w:color w:val="auto"/>
        </w:rPr>
      </w:pPr>
      <w:r w:rsidR="24EBCCED">
        <w:rPr/>
        <w:t xml:space="preserve">Embora a liderança no custo possa não ser a principal estratégia para uma empresa de tecnologia avançada como a </w:t>
      </w:r>
      <w:r w:rsidR="24EBCCED">
        <w:rPr/>
        <w:t>Feedbackfy</w:t>
      </w:r>
      <w:r w:rsidR="24EBCCED">
        <w:rPr/>
        <w:t>, a eficiência operacional e a otimização de custos são fundamentais para manter os preços competitivos. Isso pode ser alcançado através da automatização de processos, otimização da cadeia de suprimentos e economias de escala. No entanto, é crucial garantir que a redução de custos não comprometa a qualidade e a inovação dos produtos e serviços oferecidos.</w:t>
      </w:r>
    </w:p>
    <w:p w:rsidRPr="008C559B" w:rsidR="00F205FE" w:rsidP="2EA99863" w:rsidRDefault="00F205FE" w14:paraId="579F1CF2" w14:textId="77777777" w14:noSpellErr="1">
      <w:pPr>
        <w:pStyle w:val="Normal"/>
        <w:ind w:left="10"/>
        <w:rPr>
          <w:rFonts w:eastAsia="Aptos" w:eastAsiaTheme="minorAscii"/>
          <w:b w:val="1"/>
          <w:bCs w:val="1"/>
          <w:color w:val="auto"/>
        </w:rPr>
      </w:pPr>
      <w:r w:rsidRPr="2EA99863" w:rsidR="24EBCCED">
        <w:rPr>
          <w:b w:val="1"/>
          <w:bCs w:val="1"/>
        </w:rPr>
        <w:t>Diferenciação</w:t>
      </w:r>
    </w:p>
    <w:p w:rsidRPr="00F205FE" w:rsidR="00F205FE" w:rsidP="2EA99863" w:rsidRDefault="00F205FE" w14:paraId="0E266661" w14:textId="77777777">
      <w:pPr>
        <w:pStyle w:val="Normal"/>
        <w:ind w:left="10"/>
        <w:rPr>
          <w:rFonts w:eastAsia="Aptos" w:eastAsiaTheme="minorAscii"/>
          <w:b w:val="0"/>
          <w:bCs w:val="0"/>
          <w:color w:val="auto"/>
        </w:rPr>
      </w:pPr>
      <w:r w:rsidR="24EBCCED">
        <w:rPr/>
        <w:t xml:space="preserve">A estratégia de diferenciação é particularmente relevante para a </w:t>
      </w:r>
      <w:r w:rsidR="24EBCCED">
        <w:rPr/>
        <w:t>Feedbackfy</w:t>
      </w:r>
      <w:r w:rsidR="24EBCCED">
        <w:rPr/>
        <w:t>, focando na oferta de uma proposta de valor única que distinga suas soluções das disponíveis no mercado. Isso pode ser alcançado através do desenvolvimento de tecnologias de IA mais avançadas, capazes de fornecer insights mais profundos e acionáveis, interfaces de usuário intuitivas, integração sem costuras com outros sistemas de TI que os clientes já utilizem e um suporte ao cliente excepcional. A diferenciação também pode vir do compromisso da empresa com a inovação, personalização das soluções para atender às necessidades específicas de diferentes segmentos do varejo e um forte foco em segurança e privacidade dos dados.</w:t>
      </w:r>
    </w:p>
    <w:p w:rsidRPr="008C559B" w:rsidR="00F205FE" w:rsidP="2EA99863" w:rsidRDefault="00F205FE" w14:paraId="72325161" w14:textId="77777777" w14:noSpellErr="1">
      <w:pPr>
        <w:pStyle w:val="Normal"/>
        <w:ind w:left="10"/>
        <w:rPr>
          <w:rFonts w:eastAsia="Aptos" w:eastAsiaTheme="minorAscii"/>
          <w:b w:val="1"/>
          <w:bCs w:val="1"/>
          <w:color w:val="auto"/>
        </w:rPr>
      </w:pPr>
      <w:r w:rsidRPr="2EA99863" w:rsidR="24EBCCED">
        <w:rPr>
          <w:b w:val="1"/>
          <w:bCs w:val="1"/>
        </w:rPr>
        <w:t>Foco</w:t>
      </w:r>
    </w:p>
    <w:p w:rsidRPr="00F205FE" w:rsidR="00F205FE" w:rsidP="2EA99863" w:rsidRDefault="00F205FE" w14:paraId="0F68F4A5" w14:textId="77777777">
      <w:pPr>
        <w:pStyle w:val="Normal"/>
        <w:ind w:left="10"/>
        <w:rPr>
          <w:rFonts w:eastAsia="Aptos" w:eastAsiaTheme="minorAscii"/>
          <w:b w:val="0"/>
          <w:bCs w:val="0"/>
          <w:color w:val="auto"/>
        </w:rPr>
      </w:pPr>
      <w:r w:rsidR="24EBCCED">
        <w:rPr/>
        <w:t xml:space="preserve">A estratégia de foco envolve a concentração em um nicho de mercado específico, oferecendo produtos e serviços que atendam às necessidades únicas desse segmento. Para a </w:t>
      </w:r>
      <w:r w:rsidR="24EBCCED">
        <w:rPr/>
        <w:t>Feedbackfy</w:t>
      </w:r>
      <w:r w:rsidR="24EBCCED">
        <w:rPr/>
        <w:t xml:space="preserve">, isso pode significar focar em tipos específicos de varejistas, como pequenas e médias empresas que podem ter sido negligenciadas por provedores maiores, ou em segmentos de mercado específicos, como varejistas de moda ou supermercados, onde a análise de sentimentos pode fornecer insights particularmente valiosos. Ao focar em nichos específicos, a </w:t>
      </w:r>
      <w:r w:rsidR="24EBCCED">
        <w:rPr/>
        <w:t>Feedbackfy</w:t>
      </w:r>
      <w:r w:rsidR="24EBCCED">
        <w:rPr/>
        <w:t xml:space="preserve"> pode desenvolver uma compreensão profunda das necessidades de seus clientes e oferecer soluções altamente especializadas.</w:t>
      </w:r>
    </w:p>
    <w:p w:rsidRPr="00F205FE" w:rsidR="00F205FE" w:rsidP="2EA99863" w:rsidRDefault="00F205FE" w14:paraId="487E21E7" w14:textId="77777777">
      <w:pPr>
        <w:pStyle w:val="Normal"/>
        <w:ind w:left="10"/>
        <w:rPr>
          <w:rFonts w:eastAsia="Aptos" w:eastAsiaTheme="minorAscii"/>
          <w:b w:val="0"/>
          <w:bCs w:val="0"/>
          <w:color w:val="auto"/>
        </w:rPr>
      </w:pPr>
      <w:r w:rsidR="24EBCCED">
        <w:rPr/>
        <w:t xml:space="preserve">Ao aplicar estas estratégias competitivas, a </w:t>
      </w:r>
      <w:r w:rsidR="24EBCCED">
        <w:rPr/>
        <w:t>Feedbackfy</w:t>
      </w:r>
      <w:r w:rsidR="24EBCCED">
        <w:rPr/>
        <w:t xml:space="preserve"> pode estabelecer uma posição forte no mercado de análise de sentimentos para o setor de varejo. A combinação de diferenciação, com um foco específico em segmentos de mercado selecionados, permite que a empresa não só atenda às necessidades únicas de seus clientes de forma mais eficaz, mas também construa uma marca forte e reconhecível no setor.</w:t>
      </w:r>
    </w:p>
    <w:p w:rsidRPr="008C559B" w:rsidR="00F205FE" w:rsidP="008C559B" w:rsidRDefault="00F205FE" w14:paraId="29E76B18" w14:textId="77777777"/>
    <w:p w:rsidR="00F205FE" w:rsidP="008C559B" w:rsidRDefault="00F205FE" w14:paraId="2E0438D5" w14:textId="77777777">
      <w:pPr>
        <w:pStyle w:val="Ttulo1"/>
        <w:jc w:val="both"/>
        <w:rPr>
          <w:rFonts w:eastAsia="Times New Roman"/>
        </w:rPr>
      </w:pPr>
      <w:r w:rsidRPr="007F6B94">
        <w:rPr>
          <w:rFonts w:eastAsia="Times New Roman"/>
        </w:rPr>
        <w:t>2.</w:t>
      </w:r>
      <w:r>
        <w:rPr>
          <w:rFonts w:eastAsia="Times New Roman"/>
        </w:rPr>
        <w:t>4.6</w:t>
      </w:r>
      <w:r w:rsidRPr="007F6B94">
        <w:rPr>
          <w:rFonts w:eastAsia="Times New Roman"/>
        </w:rPr>
        <w:t xml:space="preserve"> Objetivos Estratégicos</w:t>
      </w:r>
    </w:p>
    <w:p w:rsidR="00F205FE" w:rsidP="00F205FE" w:rsidRDefault="00F205FE" w14:paraId="7305174C" w14:textId="77777777">
      <w:pPr>
        <w:ind w:left="0" w:firstLine="0"/>
      </w:pPr>
      <w:r>
        <w:t xml:space="preserve">Para a </w:t>
      </w:r>
      <w:proofErr w:type="spellStart"/>
      <w:r>
        <w:t>Feedbackfy</w:t>
      </w:r>
      <w:proofErr w:type="spellEnd"/>
      <w:r>
        <w:t xml:space="preserve">, definir Objetivos Estratégicos claros e alinhados com sua missão de implementar análise de sentimento de usuários por meio de inteligência artificial em lojas de varejo é fundamental para direcionar suas ações e recursos. Estes objetivos devem abordar tanto as oportunidades a serem capturadas quanto as ameaças a serem mitigadas, em diferentes horizontes temporais. Aqui estão alguns objetivos estratégicos que a </w:t>
      </w:r>
      <w:proofErr w:type="spellStart"/>
      <w:r>
        <w:t>Feedbackfy</w:t>
      </w:r>
      <w:proofErr w:type="spellEnd"/>
      <w:r>
        <w:t xml:space="preserve"> pode considerar:</w:t>
      </w:r>
    </w:p>
    <w:p w:rsidR="00F205FE" w:rsidP="2EA99863" w:rsidRDefault="00F205FE" w14:paraId="255BA93C" w14:textId="77777777" w14:noSpellErr="1">
      <w:pPr>
        <w:ind w:left="0"/>
        <w:rPr>
          <w:b w:val="1"/>
          <w:bCs w:val="1"/>
        </w:rPr>
      </w:pPr>
      <w:r w:rsidRPr="2EA99863" w:rsidR="24EBCCED">
        <w:rPr>
          <w:b w:val="1"/>
          <w:bCs w:val="1"/>
        </w:rPr>
        <w:t>Curto Prazo (1 ano)</w:t>
      </w:r>
    </w:p>
    <w:p w:rsidR="00F205FE" w:rsidP="2EA99863" w:rsidRDefault="00F205FE" w14:paraId="5BAD9915" w14:textId="518F56A0">
      <w:pPr>
        <w:ind w:left="0"/>
        <w:rPr>
          <w:b w:val="1"/>
          <w:bCs w:val="1"/>
        </w:rPr>
      </w:pPr>
      <w:r w:rsidRPr="2EA99863" w:rsidR="24EBCCED">
        <w:rPr>
          <w:b w:val="1"/>
          <w:bCs w:val="1"/>
        </w:rPr>
        <w:t xml:space="preserve">1. Aumentar a Base de Clientes: </w:t>
      </w:r>
    </w:p>
    <w:p w:rsidR="00F205FE" w:rsidP="00F205FE" w:rsidRDefault="00F205FE" w14:paraId="4878288E" w14:textId="5A370F9D">
      <w:pPr>
        <w:ind w:left="0"/>
        <w:rPr/>
      </w:pPr>
      <w:r w:rsidR="24EBCCED">
        <w:rPr/>
        <w:t>Expandir a base de clientes em 20%, focando em lojas de varejo de pequeno e médio porte que buscam soluções de análise de sentimento acessíveis e fáceis de integrar.</w:t>
      </w:r>
    </w:p>
    <w:p w:rsidR="00F205FE" w:rsidP="2EA99863" w:rsidRDefault="00F205FE" w14:paraId="236F0A0B" w14:textId="07662118">
      <w:pPr>
        <w:ind w:left="0"/>
        <w:rPr>
          <w:b w:val="1"/>
          <w:bCs w:val="1"/>
        </w:rPr>
      </w:pPr>
      <w:r w:rsidRPr="2EA99863" w:rsidR="24EBCCED">
        <w:rPr>
          <w:b w:val="1"/>
          <w:bCs w:val="1"/>
        </w:rPr>
        <w:t xml:space="preserve">2. Melhoria do Produto: </w:t>
      </w:r>
    </w:p>
    <w:p w:rsidR="00F205FE" w:rsidP="00F205FE" w:rsidRDefault="00F205FE" w14:paraId="44B8AD8C" w14:textId="2F84B0B6">
      <w:pPr>
        <w:ind w:left="0"/>
        <w:rPr/>
      </w:pPr>
      <w:r w:rsidR="24EBCCED">
        <w:rPr/>
        <w:t>Aprimorar a capacidade de análise de sentimento da plataforma, aumentando a precisão em 15% através do aperfeiçoamento dos algoritmos de inteligência artificial.</w:t>
      </w:r>
    </w:p>
    <w:p w:rsidR="00F205FE" w:rsidP="2EA99863" w:rsidRDefault="00F205FE" w14:paraId="4A430F86" w14:textId="7BF34F67">
      <w:pPr>
        <w:ind w:left="0"/>
        <w:rPr>
          <w:b w:val="1"/>
          <w:bCs w:val="1"/>
        </w:rPr>
      </w:pPr>
      <w:r w:rsidRPr="2EA99863" w:rsidR="24EBCCED">
        <w:rPr>
          <w:b w:val="1"/>
          <w:bCs w:val="1"/>
        </w:rPr>
        <w:t xml:space="preserve">3. Parcerias Estratégicas: </w:t>
      </w:r>
    </w:p>
    <w:p w:rsidR="00F205FE" w:rsidP="00F205FE" w:rsidRDefault="00F205FE" w14:paraId="5A5ACC71" w14:textId="0260A908">
      <w:pPr>
        <w:ind w:left="0"/>
        <w:rPr/>
      </w:pPr>
      <w:r w:rsidR="24EBCCED">
        <w:rPr/>
        <w:t>Estabelecer pelo menos 3 novas parcerias estratégicas com plataformas de e-commerce e sistemas de ponto de venda (POS) para facilitar a integração e expansão do alcance do mercado.</w:t>
      </w:r>
    </w:p>
    <w:p w:rsidR="00F205FE" w:rsidP="2EA99863" w:rsidRDefault="00F205FE" w14:paraId="6861EDE1" w14:textId="77777777" w14:noSpellErr="1">
      <w:pPr>
        <w:ind w:left="0"/>
        <w:rPr>
          <w:b w:val="1"/>
          <w:bCs w:val="1"/>
        </w:rPr>
      </w:pPr>
      <w:r w:rsidRPr="2EA99863" w:rsidR="24EBCCED">
        <w:rPr>
          <w:b w:val="1"/>
          <w:bCs w:val="1"/>
        </w:rPr>
        <w:t>Médio Prazo (2-3 anos)</w:t>
      </w:r>
    </w:p>
    <w:p w:rsidR="00F205FE" w:rsidP="2EA99863" w:rsidRDefault="00F205FE" w14:paraId="2D4AFC36" w14:textId="769A95BB">
      <w:pPr>
        <w:ind w:left="0"/>
        <w:rPr>
          <w:b w:val="1"/>
          <w:bCs w:val="1"/>
        </w:rPr>
      </w:pPr>
      <w:r w:rsidRPr="2EA99863" w:rsidR="24EBCCED">
        <w:rPr>
          <w:b w:val="1"/>
          <w:bCs w:val="1"/>
        </w:rPr>
        <w:t xml:space="preserve">1. Diversificação de Serviços: </w:t>
      </w:r>
    </w:p>
    <w:p w:rsidR="00F205FE" w:rsidP="00F205FE" w:rsidRDefault="00F205FE" w14:paraId="0FEFC0FC" w14:textId="06AA5AC5">
      <w:pPr>
        <w:ind w:left="0"/>
        <w:rPr/>
      </w:pPr>
      <w:r w:rsidR="24EBCCED">
        <w:rPr/>
        <w:t>Lançar novos serviços ou recursos, como análise preditiva e personalização de experiências de clientes, para oferecer maior valor aos usuários da plataforma.</w:t>
      </w:r>
    </w:p>
    <w:p w:rsidR="00F205FE" w:rsidP="2EA99863" w:rsidRDefault="00F205FE" w14:paraId="62E8375B" w14:textId="7B029941">
      <w:pPr>
        <w:ind w:left="0"/>
        <w:rPr>
          <w:b w:val="1"/>
          <w:bCs w:val="1"/>
        </w:rPr>
      </w:pPr>
      <w:r w:rsidRPr="2EA99863" w:rsidR="24EBCCED">
        <w:rPr>
          <w:b w:val="1"/>
          <w:bCs w:val="1"/>
        </w:rPr>
        <w:t xml:space="preserve">2. Expansão Geográfica: </w:t>
      </w:r>
    </w:p>
    <w:p w:rsidR="00F205FE" w:rsidP="00F205FE" w:rsidRDefault="00F205FE" w14:paraId="7BCB3AC4" w14:textId="39281C91">
      <w:pPr>
        <w:ind w:left="0"/>
        <w:rPr/>
      </w:pPr>
      <w:r w:rsidR="24EBCCED">
        <w:rPr/>
        <w:t>Entrar em 2 novos mercados internacionais, adaptando a plataforma para atender às necessidades locais e regulamentações específicas.</w:t>
      </w:r>
    </w:p>
    <w:p w:rsidR="00F205FE" w:rsidP="2EA99863" w:rsidRDefault="00F205FE" w14:paraId="08A84154" w14:textId="313E89D4">
      <w:pPr>
        <w:ind w:left="0"/>
        <w:rPr>
          <w:b w:val="1"/>
          <w:bCs w:val="1"/>
        </w:rPr>
      </w:pPr>
      <w:r w:rsidRPr="2EA99863" w:rsidR="24EBCCED">
        <w:rPr>
          <w:b w:val="1"/>
          <w:bCs w:val="1"/>
        </w:rPr>
        <w:t xml:space="preserve">3. Fortalecimento da Marca: </w:t>
      </w:r>
    </w:p>
    <w:p w:rsidR="00F205FE" w:rsidP="00F205FE" w:rsidRDefault="00F205FE" w14:paraId="453CDD1E" w14:textId="506C9D7D">
      <w:pPr>
        <w:ind w:left="0"/>
        <w:rPr/>
      </w:pPr>
      <w:r w:rsidR="24EBCCED">
        <w:rPr/>
        <w:t xml:space="preserve">Estabelecer a </w:t>
      </w:r>
      <w:r w:rsidR="24EBCCED">
        <w:rPr/>
        <w:t>Feedbackfy</w:t>
      </w:r>
      <w:r w:rsidR="24EBCCED">
        <w:rPr/>
        <w:t xml:space="preserve"> como líder de pensamento na indústria de análise de sentimentos para o varejo, através de publicações, participação em conferências e casos de sucesso de clientes.</w:t>
      </w:r>
    </w:p>
    <w:p w:rsidR="24EBCCED" w:rsidP="2EA99863" w:rsidRDefault="24EBCCED" w14:paraId="5F7A2D99" w14:textId="5AB2B818">
      <w:pPr>
        <w:ind w:left="0"/>
        <w:rPr>
          <w:b w:val="1"/>
          <w:bCs w:val="1"/>
        </w:rPr>
      </w:pPr>
      <w:r w:rsidRPr="2EA99863" w:rsidR="24EBCCED">
        <w:rPr>
          <w:b w:val="1"/>
          <w:bCs w:val="1"/>
        </w:rPr>
        <w:t>Longo Prazo (4-5 anos)</w:t>
      </w:r>
    </w:p>
    <w:p w:rsidR="00F205FE" w:rsidP="2EA99863" w:rsidRDefault="00F205FE" w14:paraId="0C1F367C" w14:textId="39EE4F22">
      <w:pPr>
        <w:ind w:left="0"/>
        <w:rPr>
          <w:b w:val="1"/>
          <w:bCs w:val="1"/>
        </w:rPr>
      </w:pPr>
      <w:r w:rsidRPr="2EA99863" w:rsidR="24EBCCED">
        <w:rPr>
          <w:b w:val="1"/>
          <w:bCs w:val="1"/>
        </w:rPr>
        <w:t xml:space="preserve">1. Liderança de Mercado: </w:t>
      </w:r>
    </w:p>
    <w:p w:rsidR="00F205FE" w:rsidP="00F205FE" w:rsidRDefault="00F205FE" w14:paraId="3389B50C" w14:textId="24FF6661">
      <w:pPr>
        <w:ind w:left="0"/>
        <w:rPr/>
      </w:pPr>
      <w:r w:rsidR="24EBCCED">
        <w:rPr/>
        <w:t>Alcançar a posição de líder de mercado em análise de sentimento para o setor de varejo, com uma quota de mercado de pelo menos 25% nos principais mercados de atuação.</w:t>
      </w:r>
    </w:p>
    <w:p w:rsidR="00F205FE" w:rsidP="2EA99863" w:rsidRDefault="00F205FE" w14:paraId="3DA31AFB" w14:textId="41894E9B">
      <w:pPr>
        <w:ind w:left="0"/>
        <w:rPr>
          <w:b w:val="1"/>
          <w:bCs w:val="1"/>
        </w:rPr>
      </w:pPr>
      <w:r w:rsidRPr="2EA99863" w:rsidR="24EBCCED">
        <w:rPr>
          <w:b w:val="1"/>
          <w:bCs w:val="1"/>
        </w:rPr>
        <w:t xml:space="preserve">2. Inovação Contínua: </w:t>
      </w:r>
    </w:p>
    <w:p w:rsidR="00F205FE" w:rsidP="00F205FE" w:rsidRDefault="00F205FE" w14:paraId="44F35EE2" w14:textId="3152C757">
      <w:pPr>
        <w:ind w:left="0"/>
        <w:rPr/>
      </w:pPr>
      <w:r w:rsidR="24EBCCED">
        <w:rPr/>
        <w:t>Investir 15% do lucro anual em pesquisa e desenvolvimento para garantir a liderança tecnológica e a inovação contínua dos produtos.</w:t>
      </w:r>
    </w:p>
    <w:p w:rsidR="00F205FE" w:rsidP="2EA99863" w:rsidRDefault="00F205FE" w14:paraId="10DB1BDF" w14:textId="08703AD0">
      <w:pPr>
        <w:ind w:left="0"/>
        <w:rPr>
          <w:b w:val="1"/>
          <w:bCs w:val="1"/>
        </w:rPr>
      </w:pPr>
      <w:r w:rsidRPr="2EA99863" w:rsidR="24EBCCED">
        <w:rPr>
          <w:b w:val="1"/>
          <w:bCs w:val="1"/>
        </w:rPr>
        <w:t xml:space="preserve">3. Sustentabilidade e Responsabilidade Social: </w:t>
      </w:r>
    </w:p>
    <w:p w:rsidR="00F205FE" w:rsidP="00F205FE" w:rsidRDefault="00F205FE" w14:paraId="478BCF8E" w14:textId="7F1D54B4">
      <w:pPr>
        <w:ind w:left="0"/>
        <w:rPr/>
      </w:pPr>
      <w:r w:rsidR="24EBCCED">
        <w:rPr/>
        <w:t>Implementar práticas empresariais sustentáveis, reduzindo a pegada de carbono da empresa em 30% e apoiando iniciativas de responsabilidade social que beneficiem comunidades locais.</w:t>
      </w:r>
    </w:p>
    <w:p w:rsidR="00F205FE" w:rsidP="00F205FE" w:rsidRDefault="00F205FE" w14:paraId="59A6510D" w14:textId="77777777">
      <w:pPr>
        <w:ind w:left="0"/>
      </w:pPr>
    </w:p>
    <w:p w:rsidRPr="008C559B" w:rsidR="00F205FE" w:rsidP="00F205FE" w:rsidRDefault="00F205FE" w14:paraId="5C805116" w14:textId="77777777">
      <w:pPr>
        <w:ind w:left="0"/>
        <w:rPr/>
      </w:pPr>
      <w:r w:rsidR="24EBCCED">
        <w:rPr/>
        <w:t xml:space="preserve">Esses objetivos estratégicos são projetados para serem claros e mensuráveis, permitindo à </w:t>
      </w:r>
      <w:r w:rsidR="24EBCCED">
        <w:rPr/>
        <w:t>Feedbackfy</w:t>
      </w:r>
      <w:r w:rsidR="24EBCCED">
        <w:rPr/>
        <w:t xml:space="preserve"> monitorar seu progresso e ajustar suas estratégias conforme necessário. Eles também são motivadores, incentivando a equipe a se esforçar para alcançar metas ambiciosas, e estão alinhados com a missão e visão da empresa, garantindo que todas as atividades estejam direcionadas para a realização do propósito fundamental da organização.</w:t>
      </w:r>
    </w:p>
    <w:p w:rsidR="2EA99863" w:rsidP="2EA99863" w:rsidRDefault="2EA99863" w14:paraId="42FEF74B" w14:textId="474880B0">
      <w:pPr>
        <w:pStyle w:val="Normal"/>
        <w:ind w:left="0"/>
        <w:rPr/>
      </w:pPr>
    </w:p>
    <w:p w:rsidRPr="008C559B" w:rsidR="00F205FE" w:rsidP="008C559B" w:rsidRDefault="00F205FE" w14:paraId="41B3B260" w14:textId="77777777">
      <w:pPr>
        <w:pStyle w:val="Ttulo1"/>
        <w:jc w:val="both"/>
        <w:rPr>
          <w:rFonts w:eastAsia="Times New Roman"/>
        </w:rPr>
      </w:pPr>
      <w:r w:rsidRPr="007F6B94">
        <w:rPr>
          <w:rFonts w:eastAsia="Times New Roman"/>
        </w:rPr>
        <w:t>2.</w:t>
      </w:r>
      <w:r>
        <w:rPr>
          <w:rFonts w:eastAsia="Times New Roman"/>
        </w:rPr>
        <w:t>4.7</w:t>
      </w:r>
      <w:r w:rsidRPr="007F6B94">
        <w:rPr>
          <w:rFonts w:eastAsia="Times New Roman"/>
        </w:rPr>
        <w:t xml:space="preserve"> Estratégias Corporativas</w:t>
      </w:r>
    </w:p>
    <w:p w:rsidR="00F205FE" w:rsidP="00F205FE" w:rsidRDefault="00F205FE" w14:paraId="25CEF09B" w14:textId="77777777">
      <w:pPr>
        <w:ind w:left="0"/>
      </w:pPr>
      <w:r>
        <w:t xml:space="preserve">As Estratégias Corporativas são o conjunto de ações e planos que uma organização, como a </w:t>
      </w:r>
      <w:proofErr w:type="spellStart"/>
      <w:r>
        <w:t>Feedbackfy</w:t>
      </w:r>
      <w:proofErr w:type="spellEnd"/>
      <w:r>
        <w:t xml:space="preserve">, implementa para alcançar seus objetivos estratégicos e, consequentemente, sua missão e visão. Essas estratégias são fundamentais para direcionar a empresa no caminho certo, garantindo que cada decisão tomada esteja alinhada com seus objetivos de longo prazo. Para a </w:t>
      </w:r>
      <w:proofErr w:type="spellStart"/>
      <w:r>
        <w:t>Feedbackfy</w:t>
      </w:r>
      <w:proofErr w:type="spellEnd"/>
      <w:r>
        <w:t>, que visa liderar no fornecimento de análises de sentimentos de usuários por meio de inteligência artificial para lojas de varejo, as estratégias corporativas podem incluir:</w:t>
      </w:r>
    </w:p>
    <w:p w:rsidR="00F205FE" w:rsidP="2EA99863" w:rsidRDefault="00F205FE" w14:paraId="0EF13B16" w14:textId="77777777" w14:noSpellErr="1">
      <w:pPr>
        <w:ind w:left="0"/>
        <w:rPr>
          <w:b w:val="1"/>
          <w:bCs w:val="1"/>
        </w:rPr>
      </w:pPr>
      <w:r w:rsidRPr="2EA99863" w:rsidR="24EBCCED">
        <w:rPr>
          <w:b w:val="1"/>
          <w:bCs w:val="1"/>
        </w:rPr>
        <w:t>1. Inovação em Produtos e Serviços</w:t>
      </w:r>
    </w:p>
    <w:p w:rsidR="00F205FE" w:rsidP="00F205FE" w:rsidRDefault="00F205FE" w14:paraId="57746720" w14:textId="77777777">
      <w:pPr>
        <w:ind w:left="0"/>
      </w:pPr>
      <w:r>
        <w:t>Desenvolver constantemente novas funcionalidades e aprimorar as capacidades analíticas da IA para fornecer insights mais precisos e valiosos para os clientes do varejo. Isso pode envolver investimentos significativos em P&amp;D, colaboração com instituições acadêmicas e centros de pesquisa, e a adoção de uma cultura de inovação aberta para incorporar ideias externas.</w:t>
      </w:r>
    </w:p>
    <w:p w:rsidR="00F205FE" w:rsidP="2EA99863" w:rsidRDefault="00F205FE" w14:paraId="27A50FF1" w14:textId="77777777" w14:noSpellErr="1">
      <w:pPr>
        <w:ind w:left="0"/>
        <w:rPr>
          <w:b w:val="1"/>
          <w:bCs w:val="1"/>
        </w:rPr>
      </w:pPr>
      <w:r w:rsidRPr="2EA99863" w:rsidR="24EBCCED">
        <w:rPr>
          <w:b w:val="1"/>
          <w:bCs w:val="1"/>
        </w:rPr>
        <w:t>2. Expansão de Mercado</w:t>
      </w:r>
    </w:p>
    <w:p w:rsidR="00F205FE" w:rsidP="00F205FE" w:rsidRDefault="00F205FE" w14:paraId="026157D0" w14:textId="77777777">
      <w:pPr>
        <w:ind w:left="0"/>
      </w:pPr>
      <w:r>
        <w:t>Identificar e entrar em novos mercados geográficos e segmentos de varejo, adaptando os produtos e estratégias de marketing para atender às necessidades locais. Isso pode incluir a localização de software, parcerias com distribuidores locais, e campanhas de marketing direcionadas.</w:t>
      </w:r>
    </w:p>
    <w:p w:rsidR="00F205FE" w:rsidP="2EA99863" w:rsidRDefault="00F205FE" w14:paraId="6B727012" w14:textId="77777777" w14:noSpellErr="1">
      <w:pPr>
        <w:ind w:left="0"/>
        <w:rPr>
          <w:b w:val="1"/>
          <w:bCs w:val="1"/>
        </w:rPr>
      </w:pPr>
      <w:r w:rsidRPr="2EA99863" w:rsidR="24EBCCED">
        <w:rPr>
          <w:b w:val="1"/>
          <w:bCs w:val="1"/>
        </w:rPr>
        <w:t>3. Parcerias e Alianças Estratégicas</w:t>
      </w:r>
    </w:p>
    <w:p w:rsidR="00F205FE" w:rsidP="00F205FE" w:rsidRDefault="00F205FE" w14:paraId="20425482" w14:textId="77777777">
      <w:pPr>
        <w:ind w:left="0"/>
      </w:pPr>
      <w:r>
        <w:t>Formar parcerias com empresas de tecnologia complementares, sistemas de ponto de venda, plataformas de e-commerce e outras entidades relevantes para criar soluções integradas que aumentem o valor oferecido aos clientes de varejo. Estas parcerias também podem facilitar a entrada em novos mercados e a expansão da base de clientes.</w:t>
      </w:r>
    </w:p>
    <w:p w:rsidR="00F205FE" w:rsidP="2EA99863" w:rsidRDefault="00F205FE" w14:paraId="2BB0D446" w14:textId="77777777" w14:noSpellErr="1">
      <w:pPr>
        <w:ind w:left="0"/>
        <w:rPr>
          <w:b w:val="1"/>
          <w:bCs w:val="1"/>
        </w:rPr>
      </w:pPr>
      <w:r w:rsidRPr="2EA99863" w:rsidR="24EBCCED">
        <w:rPr>
          <w:b w:val="1"/>
          <w:bCs w:val="1"/>
        </w:rPr>
        <w:t>4. Excelência Operacional</w:t>
      </w:r>
    </w:p>
    <w:p w:rsidR="00F205FE" w:rsidP="00F205FE" w:rsidRDefault="00F205FE" w14:paraId="39CC3B20" w14:textId="77777777">
      <w:pPr>
        <w:ind w:left="0"/>
      </w:pPr>
      <w:r>
        <w:t>Otimizar continuamente os processos internos para aumentar a eficiência, reduzir custos e melhorar a qualidade do serviço ao cliente. Isso pode envolver a adoção de tecnologias de automação, treinamento de funcionários e implementação de sistemas de gestão da qualidade.</w:t>
      </w:r>
    </w:p>
    <w:p w:rsidR="00F205FE" w:rsidP="2EA99863" w:rsidRDefault="00F205FE" w14:paraId="6B050F37" w14:textId="77777777" w14:noSpellErr="1">
      <w:pPr>
        <w:ind w:left="0"/>
        <w:rPr>
          <w:b w:val="1"/>
          <w:bCs w:val="1"/>
        </w:rPr>
      </w:pPr>
      <w:r w:rsidRPr="2EA99863" w:rsidR="24EBCCED">
        <w:rPr>
          <w:b w:val="1"/>
          <w:bCs w:val="1"/>
        </w:rPr>
        <w:t>5. Foco no Cliente</w:t>
      </w:r>
    </w:p>
    <w:p w:rsidR="00F205FE" w:rsidP="00F205FE" w:rsidRDefault="00F205FE" w14:paraId="707AABBA" w14:textId="57009365">
      <w:pPr>
        <w:ind w:left="0"/>
      </w:pPr>
      <w:r>
        <w:t>Implementar programas de feedback do cliente para entender melhor suas necessidades e expectativas, e usar essas informações para aprimorar produtos e serviços. A estratégia também deve incluir a excelência no serviço ao cliente, garantindo que cada interação adicione valor e fortaleça a relação com o cliente.</w:t>
      </w:r>
    </w:p>
    <w:p w:rsidR="00F205FE" w:rsidP="2EA99863" w:rsidRDefault="00F205FE" w14:paraId="2D1B0106" w14:textId="77777777" w14:noSpellErr="1">
      <w:pPr>
        <w:ind w:left="0" w:hanging="0" w:firstLine="708"/>
        <w:rPr>
          <w:b w:val="1"/>
          <w:bCs w:val="1"/>
        </w:rPr>
      </w:pPr>
      <w:r w:rsidRPr="2EA99863" w:rsidR="24EBCCED">
        <w:rPr>
          <w:b w:val="1"/>
          <w:bCs w:val="1"/>
        </w:rPr>
        <w:t>6. Sustentabilidade e Responsabilidade Social</w:t>
      </w:r>
    </w:p>
    <w:p w:rsidR="00F205FE" w:rsidP="00F205FE" w:rsidRDefault="00F205FE" w14:paraId="0002FFCD" w14:textId="77777777">
      <w:pPr>
        <w:ind w:left="0"/>
      </w:pPr>
      <w:r>
        <w:t>Integrar práticas sustentáveis e éticas em todas as operações da empresa, desde a redução da pegada de carbono até o envolvimento comunitário e a adoção de práticas comerciais justas. Isso não só melhora a imagem da empresa, mas também atende às crescentes expectativas dos consumidores e parceiros de negócios.</w:t>
      </w:r>
    </w:p>
    <w:p w:rsidR="00F205FE" w:rsidP="2EA99863" w:rsidRDefault="00F205FE" w14:paraId="0E1C0CEE" w14:textId="77777777" w14:noSpellErr="1">
      <w:pPr>
        <w:ind w:left="0"/>
        <w:rPr>
          <w:b w:val="1"/>
          <w:bCs w:val="1"/>
        </w:rPr>
      </w:pPr>
      <w:r w:rsidRPr="2EA99863" w:rsidR="24EBCCED">
        <w:rPr>
          <w:b w:val="1"/>
          <w:bCs w:val="1"/>
        </w:rPr>
        <w:t>7. Desenvolvimento e Gestão de Talentos</w:t>
      </w:r>
    </w:p>
    <w:p w:rsidR="00F205FE" w:rsidP="00F205FE" w:rsidRDefault="00F205FE" w14:paraId="6528B571" w14:textId="77777777">
      <w:pPr>
        <w:ind w:left="0"/>
      </w:pPr>
      <w:r>
        <w:t>Investir no recrutamento, desenvolvimento e retenção de talentos de alto calibre, criando um ambiente de trabalho que promova a inovação, o aprendizado contínuo e a satisfação dos funcionários. Isso pode incluir programas de formação, planos de carreira claros e uma cultura corporativa que valoriza a diversidade e a inclusão.</w:t>
      </w:r>
    </w:p>
    <w:p w:rsidR="00F205FE" w:rsidP="00F205FE" w:rsidRDefault="00F205FE" w14:paraId="65C59371" w14:textId="77777777">
      <w:pPr>
        <w:ind w:left="0"/>
      </w:pPr>
      <w:r>
        <w:t xml:space="preserve">Implementando essas estratégias corporativas, a </w:t>
      </w:r>
      <w:proofErr w:type="spellStart"/>
      <w:r>
        <w:t>Feedbackfy</w:t>
      </w:r>
      <w:proofErr w:type="spellEnd"/>
      <w:r>
        <w:t xml:space="preserve"> poderá não apenas atingir seus objetivos estratégicos, mas também construir uma base sólida para o crescimento sustentável e o sucesso a longo prazo no competitivo setor de análise de sentimentos para varejo.</w:t>
      </w:r>
    </w:p>
    <w:p w:rsidRPr="008C559B" w:rsidR="00F205FE" w:rsidP="00F205FE" w:rsidRDefault="00F205FE" w14:paraId="0374D82E" w14:textId="77777777">
      <w:pPr>
        <w:ind w:left="0"/>
      </w:pPr>
    </w:p>
    <w:p w:rsidRPr="008C559B" w:rsidR="00F205FE" w:rsidP="008C559B" w:rsidRDefault="00F205FE" w14:paraId="67B6410C" w14:textId="5CD93963">
      <w:pPr>
        <w:pStyle w:val="Ttulo1"/>
        <w:jc w:val="both"/>
        <w:rPr>
          <w:rFonts w:eastAsia="Times New Roman"/>
        </w:rPr>
      </w:pPr>
      <w:r w:rsidRPr="2EA99863" w:rsidR="10DF5F07">
        <w:rPr>
          <w:rFonts w:eastAsia="Times New Roman"/>
        </w:rPr>
        <w:t>2.4</w:t>
      </w:r>
      <w:r w:rsidRPr="2EA99863" w:rsidR="24EBCCED">
        <w:rPr>
          <w:rFonts w:eastAsia="Times New Roman"/>
        </w:rPr>
        <w:t xml:space="preserve">.8 </w:t>
      </w:r>
      <w:r w:rsidRPr="2EA99863" w:rsidR="24EBCCED">
        <w:rPr>
          <w:rFonts w:eastAsia="Times New Roman"/>
        </w:rPr>
        <w:t>Gestão Estratégica</w:t>
      </w:r>
    </w:p>
    <w:p w:rsidR="00F205FE" w:rsidP="00F205FE" w:rsidRDefault="00F205FE" w14:paraId="55EA51E2" w14:textId="77777777">
      <w:pPr>
        <w:ind w:left="0"/>
      </w:pPr>
      <w:r>
        <w:t xml:space="preserve">A Gestão Estratégica é um processo dinâmico e contínuo que assegura a alinhamento das operações diárias de uma organização com suas metas de longo prazo, adaptando-se às mudanças no ambiente externo e às variações no desempenho interno. Para uma empresa como a </w:t>
      </w:r>
      <w:proofErr w:type="spellStart"/>
      <w:r>
        <w:t>Feedbackfy</w:t>
      </w:r>
      <w:proofErr w:type="spellEnd"/>
      <w:r>
        <w:t>, especializada em análise de sentimentos de usuários através da inteligência artificial em lojas de varejo, a gestão estratégica envolve várias etapas críticas:</w:t>
      </w:r>
    </w:p>
    <w:p w:rsidR="00F205FE" w:rsidP="2EA99863" w:rsidRDefault="00F205FE" w14:paraId="195433DB" w14:textId="3726BA93">
      <w:pPr>
        <w:pStyle w:val="Normal"/>
        <w:suppressLineNumbers w:val="0"/>
        <w:bidi w:val="0"/>
        <w:spacing w:before="0" w:beforeAutospacing="off" w:after="5" w:afterAutospacing="off" w:line="370" w:lineRule="auto"/>
        <w:ind w:left="0" w:right="0" w:hanging="0" w:firstLine="10"/>
        <w:jc w:val="left"/>
        <w:rPr>
          <w:b w:val="1"/>
          <w:bCs w:val="1"/>
        </w:rPr>
      </w:pPr>
      <w:r w:rsidRPr="2EA99863" w:rsidR="24EBCCED">
        <w:rPr>
          <w:b w:val="1"/>
          <w:bCs w:val="1"/>
        </w:rPr>
        <w:t>1. Formulação da Estratégia</w:t>
      </w:r>
    </w:p>
    <w:p w:rsidR="00F205FE" w:rsidP="2EA99863" w:rsidRDefault="00F205FE" w14:paraId="4E56097C" w14:textId="612D31EE">
      <w:pPr>
        <w:pStyle w:val="Normal"/>
        <w:ind w:left="10" w:hanging="0" w:firstLine="708"/>
        <w:rPr/>
      </w:pPr>
      <w:r w:rsidR="24EBCCED">
        <w:rPr/>
        <w:t xml:space="preserve">Esta fase inicial envolve a definição clara da missão, visão e valores da empresa, seguida pela análise SWOT (Forças, Fraquezas, Oportunidades, Ameaças) para entender o contexto interno e externo em que a empresa opera. Com base nesta análise, a </w:t>
      </w:r>
      <w:r w:rsidR="24EBCCED">
        <w:rPr/>
        <w:t>Feedbackfy</w:t>
      </w:r>
      <w:r w:rsidR="24EBCCED">
        <w:rPr/>
        <w:t xml:space="preserve"> pode desenvolver objetivos estratégicos específicos, mensuráveis, alcançáveis, relevantes e temporais (SMART).</w:t>
      </w:r>
    </w:p>
    <w:p w:rsidR="00F205FE" w:rsidP="2EA99863" w:rsidRDefault="00F205FE" w14:paraId="55B6CB56" w14:textId="77777777" w14:noSpellErr="1">
      <w:pPr>
        <w:ind w:left="0"/>
        <w:rPr>
          <w:b w:val="1"/>
          <w:bCs w:val="1"/>
        </w:rPr>
      </w:pPr>
      <w:r w:rsidRPr="2EA99863" w:rsidR="24EBCCED">
        <w:rPr>
          <w:b w:val="1"/>
          <w:bCs w:val="1"/>
        </w:rPr>
        <w:t>2. Implementação da Estratégia</w:t>
      </w:r>
    </w:p>
    <w:p w:rsidR="00F205FE" w:rsidP="00F205FE" w:rsidRDefault="00F205FE" w14:paraId="60A394A8" w14:textId="77777777">
      <w:pPr>
        <w:ind w:left="0"/>
      </w:pPr>
      <w:r>
        <w:t xml:space="preserve">Após a formulação, a estratégia deve ser traduzida em ações concretas. Isso inclui alocar recursos, definir responsabilidades e estabelecer cronogramas. Para a </w:t>
      </w:r>
      <w:proofErr w:type="spellStart"/>
      <w:r>
        <w:t>Feedbackfy</w:t>
      </w:r>
      <w:proofErr w:type="spellEnd"/>
      <w:r>
        <w:t>, isso pode significar investir em tecnologia, contratar talentos especializados, desenvolver novos produtos ou entrar em novos mercados. A comunicação eficaz da estratégia em toda a organização é fundamental para garantir o alinhamento e o comprometimento de todos os envolvidos.</w:t>
      </w:r>
    </w:p>
    <w:p w:rsidR="00F205FE" w:rsidP="2EA99863" w:rsidRDefault="00F205FE" w14:paraId="7E8AD8E1" w14:textId="77777777" w14:noSpellErr="1">
      <w:pPr>
        <w:ind w:left="0"/>
        <w:rPr>
          <w:b w:val="1"/>
          <w:bCs w:val="1"/>
        </w:rPr>
      </w:pPr>
      <w:r w:rsidRPr="2EA99863" w:rsidR="24EBCCED">
        <w:rPr>
          <w:b w:val="1"/>
          <w:bCs w:val="1"/>
        </w:rPr>
        <w:t>3. Monitoramento e Controle</w:t>
      </w:r>
    </w:p>
    <w:p w:rsidR="00F205FE" w:rsidP="00F205FE" w:rsidRDefault="00F205FE" w14:paraId="2FAF2680" w14:textId="77777777">
      <w:pPr>
        <w:ind w:left="0"/>
      </w:pPr>
      <w:r>
        <w:t xml:space="preserve">Essa etapa envolve o acompanhamento contínuo do desempenho da empresa em relação aos seus objetivos estratégicos, utilizando indicadores-chave de desempenho (KPIs) para avaliar o progresso. A </w:t>
      </w:r>
      <w:proofErr w:type="spellStart"/>
      <w:r>
        <w:t>Feedbackfy</w:t>
      </w:r>
      <w:proofErr w:type="spellEnd"/>
      <w:r>
        <w:t xml:space="preserve"> deve estabelecer um sistema de relatórios regular para revisar o desempenho financeiro, operacional e de mercado, permitindo a detecção precoce de desvios ou problemas.</w:t>
      </w:r>
    </w:p>
    <w:p w:rsidR="00F205FE" w:rsidP="2EA99863" w:rsidRDefault="00F205FE" w14:paraId="6D64D297" w14:textId="77777777" w14:noSpellErr="1">
      <w:pPr>
        <w:ind w:left="0"/>
        <w:rPr>
          <w:b w:val="1"/>
          <w:bCs w:val="1"/>
        </w:rPr>
      </w:pPr>
      <w:r w:rsidRPr="2EA99863" w:rsidR="24EBCCED">
        <w:rPr>
          <w:b w:val="1"/>
          <w:bCs w:val="1"/>
        </w:rPr>
        <w:t>4. Avaliação e Ajuste da Estratégia</w:t>
      </w:r>
    </w:p>
    <w:p w:rsidR="00F205FE" w:rsidP="00F205FE" w:rsidRDefault="00F205FE" w14:paraId="4FEFDFBE" w14:textId="77777777">
      <w:pPr>
        <w:ind w:left="0"/>
      </w:pPr>
      <w:r>
        <w:t xml:space="preserve">Com base nos dados coletados durante o monitoramento, a empresa deve periodicamente reavaliar sua estratégia para identificar áreas de melhoria e ajustar o curso conforme necessário. Isso pode envolver a revisão da abordagem de mercado, a otimização de processos internos ou a redefinição de metas estratégicas em </w:t>
      </w:r>
      <w:r>
        <w:t>resposta a mudanças no ambiente de negócios, como novas tendências de mercado, mudanças regulatórias ou inovações tecnológicas.</w:t>
      </w:r>
    </w:p>
    <w:p w:rsidR="00F205FE" w:rsidP="2EA99863" w:rsidRDefault="00F205FE" w14:paraId="406763A6" w14:textId="77777777" w14:noSpellErr="1">
      <w:pPr>
        <w:ind w:left="0"/>
        <w:rPr>
          <w:b w:val="1"/>
          <w:bCs w:val="1"/>
        </w:rPr>
      </w:pPr>
      <w:r w:rsidRPr="2EA99863" w:rsidR="24EBCCED">
        <w:rPr>
          <w:b w:val="1"/>
          <w:bCs w:val="1"/>
        </w:rPr>
        <w:t>5. Aprendizado Estratégico</w:t>
      </w:r>
    </w:p>
    <w:p w:rsidR="00F205FE" w:rsidP="00F205FE" w:rsidRDefault="00F205FE" w14:paraId="5966B929" w14:textId="77777777">
      <w:pPr>
        <w:ind w:left="0"/>
      </w:pPr>
      <w:r>
        <w:t xml:space="preserve">A gestão estratégica não é apenas um ciclo de planejamento e execução, mas também um processo de aprendizado contínuo. A </w:t>
      </w:r>
      <w:proofErr w:type="spellStart"/>
      <w:r>
        <w:t>Feedbackfy</w:t>
      </w:r>
      <w:proofErr w:type="spellEnd"/>
      <w:r>
        <w:t xml:space="preserve"> deve cultivar uma cultura de aprendizado organizacional onde feedbacks, sucessos e falhas são analisados para ganhar insights que informem estratégias futuras. Isso promove a resiliência organizacional e a capacidade de se adaptar rapidamente às mudanças.</w:t>
      </w:r>
    </w:p>
    <w:p w:rsidR="00F205FE" w:rsidP="00F205FE" w:rsidRDefault="00F205FE" w14:paraId="54DA3C46" w14:textId="77777777">
      <w:pPr>
        <w:ind w:left="0"/>
      </w:pPr>
      <w:r>
        <w:t>A gestão estratégica eficaz requer uma abordagem holística que engloba todas as áreas da organização, desde a liderança até as operações do dia a dia, garantindo que a empresa não apenas reaja às mudanças, mas também as antecipe e se prepare para elas, mantendo a relevância e o sucesso no mercado competitivo.</w:t>
      </w:r>
    </w:p>
    <w:p w:rsidR="00F205FE" w:rsidP="00BA0224" w:rsidRDefault="00F205FE" w14:paraId="5347363A" w14:textId="3805AF8C">
      <w:pPr>
        <w:pStyle w:val="Ttulo1"/>
        <w:jc w:val="both"/>
        <w:rPr>
          <w:rFonts w:eastAsia="Times New Roman"/>
        </w:rPr>
      </w:pPr>
      <w:r w:rsidRPr="2EA99863" w:rsidR="3D0C1E17">
        <w:rPr>
          <w:rFonts w:eastAsia="Times New Roman"/>
        </w:rPr>
        <w:t>2.6</w:t>
      </w:r>
      <w:r w:rsidRPr="2EA99863" w:rsidR="24EBCCED">
        <w:rPr>
          <w:rFonts w:eastAsia="Times New Roman"/>
        </w:rPr>
        <w:t xml:space="preserve"> Matriz SWOT</w:t>
      </w:r>
    </w:p>
    <w:p w:rsidRPr="00A95798" w:rsidR="00F205FE" w:rsidP="00A95798" w:rsidRDefault="00F205FE" w14:paraId="6DF81F04" w14:textId="77777777">
      <w:pPr>
        <w:pStyle w:val="NormalWeb"/>
        <w:shd w:val="clear" w:color="auto" w:fill="FFFFFF"/>
        <w:spacing w:before="0" w:beforeAutospacing="0" w:after="300" w:afterAutospacing="0" w:line="360" w:lineRule="auto"/>
        <w:jc w:val="both"/>
        <w:rPr>
          <w:rFonts w:ascii="Arial" w:hAnsi="Arial" w:cs="Arial"/>
          <w:color w:val="000000" w:themeColor="text1"/>
        </w:rPr>
      </w:pPr>
      <w:r w:rsidRPr="00A95798">
        <w:rPr>
          <w:rFonts w:ascii="Arial" w:hAnsi="Arial" w:cs="Arial"/>
          <w:color w:val="000000" w:themeColor="text1"/>
        </w:rPr>
        <w:t>A Matriz SWOT é uma ferramenta amplamente utilizada no planejamento estratégico para avaliar a posição competitiva de uma empresa, projeto ou iniciativa. Ela se divide em quatro quadrantes:</w:t>
      </w:r>
    </w:p>
    <w:p w:rsidRPr="009315E4" w:rsidR="00F205FE" w:rsidP="2EA99863" w:rsidRDefault="00F205FE" w14:paraId="62CAD563" w14:textId="77777777">
      <w:pPr>
        <w:pStyle w:val="NormalWeb"/>
        <w:numPr>
          <w:ilvl w:val="0"/>
          <w:numId w:val="106"/>
        </w:numPr>
        <w:shd w:val="clear" w:color="auto" w:fill="FFFFFF" w:themeFill="background1"/>
        <w:spacing w:before="300" w:beforeAutospacing="off" w:after="0" w:afterAutospacing="off" w:line="360" w:lineRule="auto"/>
        <w:jc w:val="both"/>
        <w:textAlignment w:val="baseline"/>
        <w:rPr>
          <w:rFonts w:ascii="Arial" w:hAnsi="Arial" w:cs="Arial"/>
          <w:color w:val="000000" w:themeColor="text1"/>
        </w:rPr>
      </w:pPr>
      <w:r w:rsidRPr="2EA99863" w:rsidR="24EBCCED">
        <w:rPr>
          <w:rFonts w:ascii="Arial" w:hAnsi="Arial" w:cs="Arial"/>
          <w:color w:val="000000" w:themeColor="text1" w:themeTint="FF" w:themeShade="FF"/>
        </w:rPr>
        <w:t>Forças (</w:t>
      </w:r>
      <w:r w:rsidRPr="2EA99863" w:rsidR="24EBCCED">
        <w:rPr>
          <w:rFonts w:ascii="Arial" w:hAnsi="Arial" w:cs="Arial"/>
          <w:color w:val="000000" w:themeColor="text1" w:themeTint="FF" w:themeShade="FF"/>
        </w:rPr>
        <w:t>Strengths</w:t>
      </w:r>
      <w:r w:rsidRPr="2EA99863" w:rsidR="24EBCCED">
        <w:rPr>
          <w:rFonts w:ascii="Arial" w:hAnsi="Arial" w:cs="Arial"/>
          <w:color w:val="000000" w:themeColor="text1" w:themeTint="FF" w:themeShade="FF"/>
        </w:rPr>
        <w:t>): Representam as características internas que conferem vantagens competitivas. Exemplos incluem recursos financeiros sólidos, equipe talentosa e experiente, tecnologia de ponta, reputação sólida no mercado, entre outros. Essas forças são essenciais para destacar os pontos positivos da organização e devem ser maximizadas para impulsionar o sucesso.</w:t>
      </w:r>
    </w:p>
    <w:p w:rsidR="72033E83" w:rsidP="2EA99863" w:rsidRDefault="72033E83" w14:paraId="1C25CDD3" w14:textId="194F2965">
      <w:pPr>
        <w:pStyle w:val="NormalWeb"/>
        <w:shd w:val="clear" w:color="auto" w:fill="FFFFFF" w:themeFill="background1"/>
        <w:spacing w:before="300" w:beforeAutospacing="off" w:after="0" w:afterAutospacing="off" w:line="360" w:lineRule="auto"/>
        <w:ind w:left="0"/>
        <w:jc w:val="both"/>
        <w:rPr/>
      </w:pPr>
    </w:p>
    <w:tbl>
      <w:tblPr>
        <w:tblStyle w:val="TableGrid"/>
        <w:tblW w:w="0" w:type="auto"/>
        <w:tblLayout w:type="fixed"/>
        <w:tblLook w:val="06A0" w:firstRow="1" w:lastRow="0" w:firstColumn="1" w:lastColumn="0" w:noHBand="1" w:noVBand="1"/>
      </w:tblPr>
      <w:tblGrid>
        <w:gridCol w:w="330"/>
        <w:gridCol w:w="3300"/>
        <w:gridCol w:w="1815"/>
        <w:gridCol w:w="1815"/>
        <w:gridCol w:w="1815"/>
      </w:tblGrid>
      <w:tr w:rsidR="2EA99863" w:rsidTr="2EA99863" w14:paraId="6DE03231">
        <w:trPr>
          <w:trHeight w:val="300"/>
        </w:trPr>
        <w:tc>
          <w:tcPr>
            <w:tcW w:w="33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87C5007" w:rsidP="2EA99863" w:rsidRDefault="187C5007" w14:paraId="565EC855" w14:textId="63036E48">
            <w:pPr>
              <w:pStyle w:val="NormalWeb"/>
              <w:jc w:val="center"/>
              <w:rPr>
                <w:rFonts w:ascii="Arial" w:hAnsi="Arial" w:eastAsia="Arial" w:cs="Arial"/>
                <w:b w:val="1"/>
                <w:bCs w:val="1"/>
              </w:rPr>
            </w:pPr>
            <w:r w:rsidRPr="2EA99863" w:rsidR="187C5007">
              <w:rPr>
                <w:rFonts w:ascii="Arial" w:hAnsi="Arial" w:eastAsia="Arial" w:cs="Arial"/>
                <w:b w:val="1"/>
                <w:bCs w:val="1"/>
              </w:rPr>
              <w:t>#</w:t>
            </w:r>
          </w:p>
        </w:tc>
        <w:tc>
          <w:tcPr>
            <w:tcW w:w="330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87C5007" w:rsidP="2EA99863" w:rsidRDefault="187C5007" w14:paraId="507D3F0B" w14:textId="28D6CD66">
            <w:pPr>
              <w:pStyle w:val="NormalWeb"/>
              <w:jc w:val="center"/>
              <w:rPr>
                <w:rFonts w:ascii="Arial" w:hAnsi="Arial" w:eastAsia="Arial" w:cs="Arial"/>
                <w:b w:val="1"/>
                <w:bCs w:val="1"/>
              </w:rPr>
            </w:pPr>
            <w:r w:rsidRPr="2EA99863" w:rsidR="187C5007">
              <w:rPr>
                <w:rFonts w:ascii="Arial" w:hAnsi="Arial" w:eastAsia="Arial" w:cs="Arial"/>
                <w:b w:val="1"/>
                <w:bCs w:val="1"/>
              </w:rPr>
              <w:t>Forças</w:t>
            </w:r>
          </w:p>
          <w:p w:rsidR="187C5007" w:rsidP="2EA99863" w:rsidRDefault="187C5007" w14:paraId="7124A7FD" w14:textId="622CD833">
            <w:pPr>
              <w:pStyle w:val="NormalWeb"/>
              <w:jc w:val="center"/>
              <w:rPr>
                <w:rFonts w:ascii="Arial" w:hAnsi="Arial" w:eastAsia="Arial" w:cs="Arial"/>
                <w:b w:val="1"/>
                <w:bCs w:val="1"/>
              </w:rPr>
            </w:pPr>
            <w:r w:rsidRPr="2EA99863" w:rsidR="187C5007">
              <w:rPr>
                <w:rFonts w:ascii="Arial" w:hAnsi="Arial" w:eastAsia="Arial" w:cs="Arial"/>
                <w:b w:val="1"/>
                <w:bCs w:val="1"/>
              </w:rPr>
              <w:t>(</w:t>
            </w:r>
            <w:r w:rsidRPr="2EA99863" w:rsidR="187C5007">
              <w:rPr>
                <w:rFonts w:ascii="Arial" w:hAnsi="Arial" w:eastAsia="Arial" w:cs="Arial"/>
                <w:b w:val="1"/>
                <w:bCs w:val="1"/>
              </w:rPr>
              <w:t>Strengths</w:t>
            </w:r>
            <w:r w:rsidRPr="2EA99863" w:rsidR="187C5007">
              <w:rPr>
                <w:rFonts w:ascii="Arial" w:hAnsi="Arial" w:eastAsia="Arial" w:cs="Arial"/>
                <w:b w:val="1"/>
                <w:bCs w:val="1"/>
              </w:rPr>
              <w:t>)</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87C5007" w:rsidP="2EA99863" w:rsidRDefault="187C5007" w14:paraId="7590AB53" w14:textId="343F521D">
            <w:pPr>
              <w:pStyle w:val="NormalWeb"/>
              <w:jc w:val="center"/>
              <w:rPr>
                <w:rFonts w:ascii="Arial" w:hAnsi="Arial" w:eastAsia="Arial" w:cs="Arial"/>
                <w:b w:val="1"/>
                <w:bCs w:val="1"/>
              </w:rPr>
            </w:pPr>
            <w:r w:rsidRPr="2EA99863" w:rsidR="187C5007">
              <w:rPr>
                <w:rFonts w:ascii="Arial" w:hAnsi="Arial" w:eastAsia="Arial" w:cs="Arial"/>
                <w:b w:val="1"/>
                <w:bCs w:val="1"/>
              </w:rPr>
              <w:t>Impacto no alcance dos objetivos (1 a 3)</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87C5007" w:rsidP="2EA99863" w:rsidRDefault="187C5007" w14:paraId="74EB8635" w14:textId="58BF69C2">
            <w:pPr>
              <w:pStyle w:val="NormalWeb"/>
              <w:jc w:val="center"/>
              <w:rPr>
                <w:rFonts w:ascii="Arial" w:hAnsi="Arial" w:eastAsia="Arial" w:cs="Arial"/>
                <w:b w:val="1"/>
                <w:bCs w:val="1"/>
              </w:rPr>
            </w:pPr>
            <w:r w:rsidRPr="2EA99863" w:rsidR="187C5007">
              <w:rPr>
                <w:rFonts w:ascii="Arial" w:hAnsi="Arial" w:eastAsia="Arial" w:cs="Arial"/>
                <w:b w:val="1"/>
                <w:bCs w:val="1"/>
              </w:rPr>
              <w:t>Probabilidade ocorrência (1 a 3)</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87C5007" w:rsidP="2EA99863" w:rsidRDefault="187C5007" w14:paraId="62DD35CB" w14:textId="2EFC4B91">
            <w:pPr>
              <w:pStyle w:val="NormalWeb"/>
              <w:jc w:val="center"/>
              <w:rPr>
                <w:rFonts w:ascii="Arial" w:hAnsi="Arial" w:eastAsia="Arial" w:cs="Arial"/>
                <w:b w:val="1"/>
                <w:bCs w:val="1"/>
              </w:rPr>
            </w:pPr>
            <w:r w:rsidRPr="2EA99863" w:rsidR="187C5007">
              <w:rPr>
                <w:rFonts w:ascii="Arial" w:hAnsi="Arial" w:eastAsia="Arial" w:cs="Arial"/>
                <w:b w:val="1"/>
                <w:bCs w:val="1"/>
              </w:rPr>
              <w:t>Total Impacto</w:t>
            </w:r>
          </w:p>
        </w:tc>
      </w:tr>
      <w:tr w:rsidR="2EA99863" w:rsidTr="2EA99863" w14:paraId="2B518756">
        <w:trPr>
          <w:trHeight w:val="300"/>
        </w:trPr>
        <w:tc>
          <w:tcPr>
            <w:tcW w:w="33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87C5007" w:rsidP="2EA99863" w:rsidRDefault="187C5007" w14:paraId="330B8343" w14:textId="04B02129">
            <w:pPr>
              <w:pStyle w:val="NormalWeb"/>
              <w:jc w:val="center"/>
              <w:rPr>
                <w:rFonts w:ascii="Arial" w:hAnsi="Arial" w:eastAsia="Arial" w:cs="Arial"/>
              </w:rPr>
            </w:pPr>
            <w:r w:rsidRPr="2EA99863" w:rsidR="187C5007">
              <w:rPr>
                <w:rFonts w:ascii="Arial" w:hAnsi="Arial" w:eastAsia="Arial" w:cs="Arial"/>
              </w:rPr>
              <w:t>1</w:t>
            </w:r>
          </w:p>
        </w:tc>
        <w:tc>
          <w:tcPr>
            <w:tcW w:w="330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87C5007" w:rsidP="2EA99863" w:rsidRDefault="187C5007" w14:paraId="027CC9AA" w14:textId="2228CDDE">
            <w:pPr>
              <w:pStyle w:val="NormalWeb"/>
              <w:jc w:val="center"/>
              <w:rPr>
                <w:rFonts w:ascii="Arial" w:hAnsi="Arial" w:eastAsia="Arial" w:cs="Arial"/>
              </w:rPr>
            </w:pPr>
            <w:r w:rsidRPr="2EA99863" w:rsidR="187C5007">
              <w:rPr>
                <w:rFonts w:ascii="Arial" w:hAnsi="Arial" w:eastAsia="Arial" w:cs="Arial"/>
              </w:rPr>
              <w:t>Tecnologia de Ponta em IA</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87C5007" w:rsidP="2EA99863" w:rsidRDefault="187C5007" w14:paraId="03AFE28F" w14:textId="6E56AB65">
            <w:pPr>
              <w:pStyle w:val="NormalWeb"/>
              <w:jc w:val="center"/>
              <w:rPr>
                <w:rFonts w:ascii="Arial" w:hAnsi="Arial" w:eastAsia="Arial" w:cs="Arial"/>
              </w:rPr>
            </w:pPr>
            <w:r w:rsidRPr="2EA99863" w:rsidR="187C5007">
              <w:rPr>
                <w:rFonts w:ascii="Arial" w:hAnsi="Arial" w:eastAsia="Arial" w:cs="Arial"/>
              </w:rPr>
              <w:t>3</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87C5007" w:rsidP="2EA99863" w:rsidRDefault="187C5007" w14:paraId="2CAE4637" w14:textId="05DDB12D">
            <w:pPr>
              <w:pStyle w:val="NormalWeb"/>
              <w:jc w:val="center"/>
              <w:rPr>
                <w:rFonts w:ascii="Arial" w:hAnsi="Arial" w:eastAsia="Arial" w:cs="Arial"/>
              </w:rPr>
            </w:pPr>
            <w:r w:rsidRPr="2EA99863" w:rsidR="187C5007">
              <w:rPr>
                <w:rFonts w:ascii="Arial" w:hAnsi="Arial" w:eastAsia="Arial" w:cs="Arial"/>
              </w:rPr>
              <w:t>3</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87C5007" w:rsidP="2EA99863" w:rsidRDefault="187C5007" w14:paraId="681F1C29" w14:textId="125E65E1">
            <w:pPr>
              <w:pStyle w:val="NormalWeb"/>
              <w:jc w:val="center"/>
              <w:rPr>
                <w:rFonts w:ascii="Arial" w:hAnsi="Arial" w:eastAsia="Arial" w:cs="Arial"/>
              </w:rPr>
            </w:pPr>
            <w:r w:rsidRPr="2EA99863" w:rsidR="187C5007">
              <w:rPr>
                <w:rFonts w:ascii="Arial" w:hAnsi="Arial" w:eastAsia="Arial" w:cs="Arial"/>
              </w:rPr>
              <w:t>9</w:t>
            </w:r>
          </w:p>
        </w:tc>
      </w:tr>
      <w:tr w:rsidR="2EA99863" w:rsidTr="2EA99863" w14:paraId="74350765">
        <w:trPr>
          <w:trHeight w:val="300"/>
        </w:trPr>
        <w:tc>
          <w:tcPr>
            <w:tcW w:w="33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87C5007" w:rsidP="2EA99863" w:rsidRDefault="187C5007" w14:paraId="27901E70" w14:textId="51ED9BFD">
            <w:pPr>
              <w:pStyle w:val="NormalWeb"/>
              <w:jc w:val="center"/>
              <w:rPr>
                <w:rFonts w:ascii="Arial" w:hAnsi="Arial" w:eastAsia="Arial" w:cs="Arial"/>
              </w:rPr>
            </w:pPr>
            <w:r w:rsidRPr="2EA99863" w:rsidR="187C5007">
              <w:rPr>
                <w:rFonts w:ascii="Arial" w:hAnsi="Arial" w:eastAsia="Arial" w:cs="Arial"/>
              </w:rPr>
              <w:t>2</w:t>
            </w:r>
          </w:p>
        </w:tc>
        <w:tc>
          <w:tcPr>
            <w:tcW w:w="330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87C5007" w:rsidP="2EA99863" w:rsidRDefault="187C5007" w14:paraId="39BA5DF7" w14:textId="3BCD7BF7">
            <w:pPr>
              <w:pStyle w:val="NormalWeb"/>
              <w:jc w:val="center"/>
              <w:rPr>
                <w:rFonts w:ascii="Arial" w:hAnsi="Arial" w:eastAsia="Arial" w:cs="Arial"/>
              </w:rPr>
            </w:pPr>
            <w:r w:rsidRPr="2EA99863" w:rsidR="187C5007">
              <w:rPr>
                <w:rFonts w:ascii="Arial" w:hAnsi="Arial" w:eastAsia="Arial" w:cs="Arial"/>
              </w:rPr>
              <w:t>Equipe Especializada</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87C5007" w:rsidP="2EA99863" w:rsidRDefault="187C5007" w14:paraId="21FC37BB" w14:textId="744478A1">
            <w:pPr>
              <w:pStyle w:val="NormalWeb"/>
              <w:jc w:val="center"/>
              <w:rPr>
                <w:rFonts w:ascii="Arial" w:hAnsi="Arial" w:eastAsia="Arial" w:cs="Arial"/>
              </w:rPr>
            </w:pPr>
            <w:r w:rsidRPr="2EA99863" w:rsidR="187C5007">
              <w:rPr>
                <w:rFonts w:ascii="Arial" w:hAnsi="Arial" w:eastAsia="Arial" w:cs="Arial"/>
              </w:rPr>
              <w:t>3</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87C5007" w:rsidP="2EA99863" w:rsidRDefault="187C5007" w14:paraId="2DB996B2" w14:textId="05D6C2D0">
            <w:pPr>
              <w:pStyle w:val="NormalWeb"/>
              <w:jc w:val="center"/>
              <w:rPr>
                <w:rFonts w:ascii="Arial" w:hAnsi="Arial" w:eastAsia="Arial" w:cs="Arial"/>
              </w:rPr>
            </w:pPr>
            <w:r w:rsidRPr="2EA99863" w:rsidR="187C5007">
              <w:rPr>
                <w:rFonts w:ascii="Arial" w:hAnsi="Arial" w:eastAsia="Arial" w:cs="Arial"/>
              </w:rPr>
              <w:t>3</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87C5007" w:rsidP="2EA99863" w:rsidRDefault="187C5007" w14:paraId="6FA84DED" w14:textId="0F655064">
            <w:pPr>
              <w:pStyle w:val="NormalWeb"/>
              <w:jc w:val="center"/>
              <w:rPr>
                <w:rFonts w:ascii="Arial" w:hAnsi="Arial" w:eastAsia="Arial" w:cs="Arial"/>
              </w:rPr>
            </w:pPr>
            <w:r w:rsidRPr="2EA99863" w:rsidR="187C5007">
              <w:rPr>
                <w:rFonts w:ascii="Arial" w:hAnsi="Arial" w:eastAsia="Arial" w:cs="Arial"/>
              </w:rPr>
              <w:t>9</w:t>
            </w:r>
          </w:p>
        </w:tc>
      </w:tr>
      <w:tr w:rsidR="2EA99863" w:rsidTr="2EA99863" w14:paraId="740AC956">
        <w:trPr>
          <w:trHeight w:val="300"/>
        </w:trPr>
        <w:tc>
          <w:tcPr>
            <w:tcW w:w="33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87C5007" w:rsidP="2EA99863" w:rsidRDefault="187C5007" w14:paraId="417A3897" w14:textId="52237793">
            <w:pPr>
              <w:pStyle w:val="NormalWeb"/>
              <w:jc w:val="center"/>
              <w:rPr>
                <w:rFonts w:ascii="Arial" w:hAnsi="Arial" w:eastAsia="Arial" w:cs="Arial"/>
              </w:rPr>
            </w:pPr>
            <w:r w:rsidRPr="2EA99863" w:rsidR="187C5007">
              <w:rPr>
                <w:rFonts w:ascii="Arial" w:hAnsi="Arial" w:eastAsia="Arial" w:cs="Arial"/>
              </w:rPr>
              <w:t>3</w:t>
            </w:r>
          </w:p>
        </w:tc>
        <w:tc>
          <w:tcPr>
            <w:tcW w:w="330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87C5007" w:rsidP="2EA99863" w:rsidRDefault="187C5007" w14:paraId="26B02640" w14:textId="4240E473">
            <w:pPr>
              <w:pStyle w:val="NormalWeb"/>
              <w:jc w:val="center"/>
              <w:rPr>
                <w:rFonts w:ascii="Arial" w:hAnsi="Arial" w:eastAsia="Arial" w:cs="Arial"/>
              </w:rPr>
            </w:pPr>
            <w:r w:rsidRPr="2EA99863" w:rsidR="187C5007">
              <w:rPr>
                <w:rFonts w:ascii="Arial" w:hAnsi="Arial" w:eastAsia="Arial" w:cs="Arial"/>
              </w:rPr>
              <w:t>Adaptação e Personalização</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87C5007" w:rsidP="2EA99863" w:rsidRDefault="187C5007" w14:paraId="3F02BF19" w14:textId="03BB9002">
            <w:pPr>
              <w:pStyle w:val="NormalWeb"/>
              <w:jc w:val="center"/>
              <w:rPr>
                <w:rFonts w:ascii="Arial" w:hAnsi="Arial" w:eastAsia="Arial" w:cs="Arial"/>
              </w:rPr>
            </w:pPr>
            <w:r w:rsidRPr="2EA99863" w:rsidR="187C5007">
              <w:rPr>
                <w:rFonts w:ascii="Arial" w:hAnsi="Arial" w:eastAsia="Arial" w:cs="Arial"/>
              </w:rPr>
              <w:t>2</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87C5007" w:rsidP="2EA99863" w:rsidRDefault="187C5007" w14:paraId="6C604CDB" w14:textId="2B8379D6">
            <w:pPr>
              <w:pStyle w:val="NormalWeb"/>
              <w:jc w:val="center"/>
              <w:rPr>
                <w:rFonts w:ascii="Arial" w:hAnsi="Arial" w:eastAsia="Arial" w:cs="Arial"/>
              </w:rPr>
            </w:pPr>
            <w:r w:rsidRPr="2EA99863" w:rsidR="187C5007">
              <w:rPr>
                <w:rFonts w:ascii="Arial" w:hAnsi="Arial" w:eastAsia="Arial" w:cs="Arial"/>
              </w:rPr>
              <w:t>3</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87C5007" w:rsidP="2EA99863" w:rsidRDefault="187C5007" w14:paraId="08C85126" w14:textId="7294D3D3">
            <w:pPr>
              <w:pStyle w:val="NormalWeb"/>
              <w:jc w:val="center"/>
              <w:rPr>
                <w:rFonts w:ascii="Arial" w:hAnsi="Arial" w:eastAsia="Arial" w:cs="Arial"/>
              </w:rPr>
            </w:pPr>
            <w:r w:rsidRPr="2EA99863" w:rsidR="187C5007">
              <w:rPr>
                <w:rFonts w:ascii="Arial" w:hAnsi="Arial" w:eastAsia="Arial" w:cs="Arial"/>
              </w:rPr>
              <w:t>6</w:t>
            </w:r>
          </w:p>
        </w:tc>
      </w:tr>
      <w:tr w:rsidR="2EA99863" w:rsidTr="2EA99863" w14:paraId="6675ACCC">
        <w:trPr>
          <w:trHeight w:val="300"/>
        </w:trPr>
        <w:tc>
          <w:tcPr>
            <w:tcW w:w="33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87C5007" w:rsidP="2EA99863" w:rsidRDefault="187C5007" w14:paraId="49F74001" w14:textId="00B339BB">
            <w:pPr>
              <w:pStyle w:val="NormalWeb"/>
              <w:jc w:val="center"/>
              <w:rPr>
                <w:rFonts w:ascii="Arial" w:hAnsi="Arial" w:eastAsia="Arial" w:cs="Arial"/>
              </w:rPr>
            </w:pPr>
            <w:r w:rsidRPr="2EA99863" w:rsidR="187C5007">
              <w:rPr>
                <w:rFonts w:ascii="Arial" w:hAnsi="Arial" w:eastAsia="Arial" w:cs="Arial"/>
              </w:rPr>
              <w:t>4</w:t>
            </w:r>
          </w:p>
        </w:tc>
        <w:tc>
          <w:tcPr>
            <w:tcW w:w="330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87C5007" w:rsidP="2EA99863" w:rsidRDefault="187C5007" w14:paraId="405FAB1E" w14:textId="504F2370">
            <w:pPr>
              <w:pStyle w:val="NormalWeb"/>
              <w:jc w:val="center"/>
              <w:rPr>
                <w:rFonts w:ascii="Arial" w:hAnsi="Arial" w:eastAsia="Arial" w:cs="Arial"/>
              </w:rPr>
            </w:pPr>
            <w:r w:rsidRPr="2EA99863" w:rsidR="187C5007">
              <w:rPr>
                <w:rFonts w:ascii="Arial" w:hAnsi="Arial" w:eastAsia="Arial" w:cs="Arial"/>
              </w:rPr>
              <w:t>Reputação do Mercado</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87C5007" w:rsidP="2EA99863" w:rsidRDefault="187C5007" w14:paraId="5229CE6A" w14:textId="4E07A1A9">
            <w:pPr>
              <w:pStyle w:val="NormalWeb"/>
              <w:jc w:val="center"/>
              <w:rPr>
                <w:rFonts w:ascii="Arial" w:hAnsi="Arial" w:eastAsia="Arial" w:cs="Arial"/>
              </w:rPr>
            </w:pPr>
            <w:r w:rsidRPr="2EA99863" w:rsidR="187C5007">
              <w:rPr>
                <w:rFonts w:ascii="Arial" w:hAnsi="Arial" w:eastAsia="Arial" w:cs="Arial"/>
              </w:rPr>
              <w:t>2</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87C5007" w:rsidP="2EA99863" w:rsidRDefault="187C5007" w14:paraId="25178200" w14:textId="563872BF">
            <w:pPr>
              <w:pStyle w:val="NormalWeb"/>
              <w:jc w:val="center"/>
              <w:rPr>
                <w:rFonts w:ascii="Arial" w:hAnsi="Arial" w:eastAsia="Arial" w:cs="Arial"/>
              </w:rPr>
            </w:pPr>
            <w:r w:rsidRPr="2EA99863" w:rsidR="187C5007">
              <w:rPr>
                <w:rFonts w:ascii="Arial" w:hAnsi="Arial" w:eastAsia="Arial" w:cs="Arial"/>
              </w:rPr>
              <w:t>2</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87C5007" w:rsidP="2EA99863" w:rsidRDefault="187C5007" w14:paraId="4A6AE850" w14:textId="5BD92926">
            <w:pPr>
              <w:pStyle w:val="NormalWeb"/>
              <w:jc w:val="center"/>
              <w:rPr>
                <w:rFonts w:ascii="Arial" w:hAnsi="Arial" w:eastAsia="Arial" w:cs="Arial"/>
              </w:rPr>
            </w:pPr>
            <w:r w:rsidRPr="2EA99863" w:rsidR="187C5007">
              <w:rPr>
                <w:rFonts w:ascii="Arial" w:hAnsi="Arial" w:eastAsia="Arial" w:cs="Arial"/>
              </w:rPr>
              <w:t>4</w:t>
            </w:r>
          </w:p>
        </w:tc>
      </w:tr>
      <w:tr w:rsidR="2EA99863" w:rsidTr="2EA99863" w14:paraId="1680320A">
        <w:trPr>
          <w:trHeight w:val="300"/>
        </w:trPr>
        <w:tc>
          <w:tcPr>
            <w:tcW w:w="33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87C5007" w:rsidP="2EA99863" w:rsidRDefault="187C5007" w14:paraId="24146F31" w14:textId="345D4D47">
            <w:pPr>
              <w:pStyle w:val="NormalWeb"/>
              <w:jc w:val="center"/>
              <w:rPr>
                <w:rFonts w:ascii="Arial" w:hAnsi="Arial" w:eastAsia="Arial" w:cs="Arial"/>
              </w:rPr>
            </w:pPr>
            <w:r w:rsidRPr="2EA99863" w:rsidR="187C5007">
              <w:rPr>
                <w:rFonts w:ascii="Arial" w:hAnsi="Arial" w:eastAsia="Arial" w:cs="Arial"/>
              </w:rPr>
              <w:t>5</w:t>
            </w:r>
          </w:p>
        </w:tc>
        <w:tc>
          <w:tcPr>
            <w:tcW w:w="330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87C5007" w:rsidP="2EA99863" w:rsidRDefault="187C5007" w14:paraId="4C54132F" w14:textId="4970961B">
            <w:pPr>
              <w:pStyle w:val="NormalWeb"/>
              <w:jc w:val="center"/>
              <w:rPr>
                <w:rFonts w:ascii="Arial" w:hAnsi="Arial" w:eastAsia="Arial" w:cs="Arial"/>
              </w:rPr>
            </w:pPr>
            <w:r w:rsidRPr="2EA99863" w:rsidR="187C5007">
              <w:rPr>
                <w:rFonts w:ascii="Arial" w:hAnsi="Arial" w:eastAsia="Arial" w:cs="Arial"/>
              </w:rPr>
              <w:t>Flexibilidade e Inovação</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87C5007" w:rsidP="2EA99863" w:rsidRDefault="187C5007" w14:paraId="57EF2591" w14:textId="5E2A6B75">
            <w:pPr>
              <w:pStyle w:val="NormalWeb"/>
              <w:jc w:val="center"/>
              <w:rPr>
                <w:rFonts w:ascii="Arial" w:hAnsi="Arial" w:eastAsia="Arial" w:cs="Arial"/>
              </w:rPr>
            </w:pPr>
            <w:r w:rsidRPr="2EA99863" w:rsidR="187C5007">
              <w:rPr>
                <w:rFonts w:ascii="Arial" w:hAnsi="Arial" w:eastAsia="Arial" w:cs="Arial"/>
              </w:rPr>
              <w:t>3</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87C5007" w:rsidP="2EA99863" w:rsidRDefault="187C5007" w14:paraId="265C6771" w14:textId="5DDC75D1">
            <w:pPr>
              <w:pStyle w:val="NormalWeb"/>
              <w:jc w:val="center"/>
              <w:rPr>
                <w:rFonts w:ascii="Arial" w:hAnsi="Arial" w:eastAsia="Arial" w:cs="Arial"/>
              </w:rPr>
            </w:pPr>
            <w:r w:rsidRPr="2EA99863" w:rsidR="187C5007">
              <w:rPr>
                <w:rFonts w:ascii="Arial" w:hAnsi="Arial" w:eastAsia="Arial" w:cs="Arial"/>
              </w:rPr>
              <w:t>2</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87C5007" w:rsidP="2EA99863" w:rsidRDefault="187C5007" w14:paraId="135C3BE5" w14:textId="3E60D33D">
            <w:pPr>
              <w:pStyle w:val="NormalWeb"/>
              <w:jc w:val="center"/>
              <w:rPr>
                <w:rFonts w:ascii="Arial" w:hAnsi="Arial" w:eastAsia="Arial" w:cs="Arial"/>
              </w:rPr>
            </w:pPr>
            <w:r w:rsidRPr="2EA99863" w:rsidR="187C5007">
              <w:rPr>
                <w:rFonts w:ascii="Arial" w:hAnsi="Arial" w:eastAsia="Arial" w:cs="Arial"/>
              </w:rPr>
              <w:t>6</w:t>
            </w:r>
          </w:p>
        </w:tc>
      </w:tr>
      <w:tr w:rsidR="2EA99863" w:rsidTr="2EA99863" w14:paraId="6A5F7235">
        <w:trPr>
          <w:trHeight w:val="300"/>
        </w:trPr>
        <w:tc>
          <w:tcPr>
            <w:tcW w:w="330" w:type="dxa"/>
            <w:tcBorders>
              <w:top w:val="single" w:color="000000" w:themeColor="text1" w:sz="8"/>
            </w:tcBorders>
            <w:tcMar/>
          </w:tcPr>
          <w:p w:rsidR="2EA99863" w:rsidP="2EA99863" w:rsidRDefault="2EA99863" w14:paraId="4480EFEC" w14:textId="729B20C8">
            <w:pPr>
              <w:pStyle w:val="NormalWeb"/>
              <w:rPr/>
            </w:pPr>
          </w:p>
        </w:tc>
        <w:tc>
          <w:tcPr>
            <w:tcW w:w="3300" w:type="dxa"/>
            <w:tcBorders>
              <w:top w:val="single" w:color="000000" w:themeColor="text1" w:sz="8"/>
            </w:tcBorders>
            <w:tcMar/>
          </w:tcPr>
          <w:p w:rsidR="2EA99863" w:rsidP="2EA99863" w:rsidRDefault="2EA99863" w14:paraId="1DEE91D4" w14:textId="729B20C8">
            <w:pPr>
              <w:pStyle w:val="NormalWeb"/>
              <w:rPr/>
            </w:pPr>
          </w:p>
        </w:tc>
        <w:tc>
          <w:tcPr>
            <w:tcW w:w="1815" w:type="dxa"/>
            <w:tcBorders>
              <w:top w:val="single" w:color="000000" w:themeColor="text1" w:sz="8"/>
            </w:tcBorders>
            <w:tcMar/>
          </w:tcPr>
          <w:p w:rsidR="2EA99863" w:rsidP="2EA99863" w:rsidRDefault="2EA99863" w14:paraId="24E10EEC" w14:textId="729B20C8">
            <w:pPr>
              <w:pStyle w:val="NormalWeb"/>
              <w:rPr/>
            </w:pPr>
          </w:p>
        </w:tc>
        <w:tc>
          <w:tcPr>
            <w:tcW w:w="1815" w:type="dxa"/>
            <w:tcBorders>
              <w:top w:val="single" w:color="000000" w:themeColor="text1" w:sz="8"/>
            </w:tcBorders>
            <w:tcMar/>
          </w:tcPr>
          <w:p w:rsidR="2EA99863" w:rsidP="2EA99863" w:rsidRDefault="2EA99863" w14:paraId="7B66276E" w14:textId="729B20C8">
            <w:pPr>
              <w:pStyle w:val="NormalWeb"/>
              <w:rPr/>
            </w:pPr>
          </w:p>
        </w:tc>
        <w:tc>
          <w:tcPr>
            <w:tcW w:w="1815" w:type="dxa"/>
            <w:tcBorders>
              <w:top w:val="single" w:color="000000" w:themeColor="text1" w:sz="8"/>
            </w:tcBorders>
            <w:tcMar/>
          </w:tcPr>
          <w:p w:rsidR="2EA99863" w:rsidP="2EA99863" w:rsidRDefault="2EA99863" w14:paraId="39FF0235" w14:textId="729B20C8">
            <w:pPr>
              <w:pStyle w:val="NormalWeb"/>
              <w:rPr/>
            </w:pPr>
          </w:p>
        </w:tc>
      </w:tr>
    </w:tbl>
    <w:p w:rsidRPr="009315E4" w:rsidR="00F205FE" w:rsidP="2EA99863" w:rsidRDefault="00F205FE" w14:paraId="19B0A285" w14:textId="01CBB43A">
      <w:pPr>
        <w:pStyle w:val="NormalWeb"/>
        <w:numPr>
          <w:ilvl w:val="0"/>
          <w:numId w:val="106"/>
        </w:numPr>
        <w:shd w:val="clear" w:color="auto" w:fill="FFFFFF" w:themeFill="background1"/>
        <w:spacing w:before="0" w:beforeAutospacing="off" w:after="0" w:afterAutospacing="off" w:line="360" w:lineRule="auto"/>
        <w:jc w:val="both"/>
        <w:textAlignment w:val="baseline"/>
        <w:rPr>
          <w:rFonts w:ascii="Arial" w:hAnsi="Arial" w:cs="Arial"/>
          <w:color w:val="000000" w:themeColor="text1"/>
        </w:rPr>
      </w:pPr>
      <w:r w:rsidRPr="2EA99863" w:rsidR="24EBCCED">
        <w:rPr>
          <w:rFonts w:ascii="Arial" w:hAnsi="Arial" w:cs="Arial"/>
          <w:color w:val="000000" w:themeColor="text1" w:themeTint="FF" w:themeShade="FF"/>
        </w:rPr>
        <w:t>Fraquezas (</w:t>
      </w:r>
      <w:proofErr w:type="spellStart"/>
      <w:r w:rsidRPr="2EA99863" w:rsidR="24EBCCED">
        <w:rPr>
          <w:rFonts w:ascii="Arial" w:hAnsi="Arial" w:cs="Arial"/>
          <w:color w:val="000000" w:themeColor="text1" w:themeTint="FF" w:themeShade="FF"/>
        </w:rPr>
        <w:t>Weaknesses</w:t>
      </w:r>
      <w:proofErr w:type="spellEnd"/>
      <w:r w:rsidRPr="2EA99863" w:rsidR="24EBCCED">
        <w:rPr>
          <w:rFonts w:ascii="Arial" w:hAnsi="Arial" w:cs="Arial"/>
          <w:color w:val="000000" w:themeColor="text1" w:themeTint="FF" w:themeShade="FF"/>
        </w:rPr>
        <w:t>): São as limitações internas que podem representar obstáculos ao crescimento e sucesso. Exemplos incluem falta de recursos financeiros, processos internos ineficientes, falta de experiência em determinadas áreas-chave, entre outros. Reconhecer e abordar essas fraquezas é crucial para aprimorar a competitividade e a eficácia da organização.</w:t>
      </w:r>
    </w:p>
    <w:tbl>
      <w:tblPr>
        <w:tblStyle w:val="TableGrid"/>
        <w:tblW w:w="0" w:type="auto"/>
        <w:tblLayout w:type="fixed"/>
        <w:tblLook w:val="06A0" w:firstRow="1" w:lastRow="0" w:firstColumn="1" w:lastColumn="0" w:noHBand="1" w:noVBand="1"/>
      </w:tblPr>
      <w:tblGrid>
        <w:gridCol w:w="330"/>
        <w:gridCol w:w="3300"/>
        <w:gridCol w:w="1815"/>
        <w:gridCol w:w="1815"/>
        <w:gridCol w:w="1815"/>
      </w:tblGrid>
      <w:tr w:rsidR="2EA99863" w:rsidTr="2EA99863" w14:paraId="0C124900">
        <w:trPr>
          <w:trHeight w:val="300"/>
        </w:trPr>
        <w:tc>
          <w:tcPr>
            <w:tcW w:w="33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2BC9C1DC" w14:textId="63036E48">
            <w:pPr>
              <w:pStyle w:val="NormalWeb"/>
              <w:jc w:val="center"/>
              <w:rPr>
                <w:rFonts w:ascii="Arial" w:hAnsi="Arial" w:eastAsia="Arial" w:cs="Arial"/>
                <w:b w:val="1"/>
                <w:bCs w:val="1"/>
              </w:rPr>
            </w:pPr>
            <w:r w:rsidRPr="2EA99863" w:rsidR="2EA99863">
              <w:rPr>
                <w:rFonts w:ascii="Arial" w:hAnsi="Arial" w:eastAsia="Arial" w:cs="Arial"/>
                <w:b w:val="1"/>
                <w:bCs w:val="1"/>
              </w:rPr>
              <w:t>#</w:t>
            </w:r>
          </w:p>
        </w:tc>
        <w:tc>
          <w:tcPr>
            <w:tcW w:w="330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4C92081" w:rsidP="2EA99863" w:rsidRDefault="54C92081" w14:paraId="659FEC84" w14:textId="24B3B0A4">
            <w:pPr>
              <w:pStyle w:val="NormalWeb"/>
              <w:suppressLineNumbers w:val="0"/>
              <w:bidi w:val="0"/>
              <w:spacing w:beforeAutospacing="on" w:afterAutospacing="on" w:line="240" w:lineRule="auto"/>
              <w:ind w:left="0" w:right="0" w:hanging="10"/>
              <w:jc w:val="center"/>
              <w:rPr/>
            </w:pPr>
            <w:r w:rsidRPr="2EA99863" w:rsidR="54C92081">
              <w:rPr>
                <w:rFonts w:ascii="Arial" w:hAnsi="Arial" w:eastAsia="Arial" w:cs="Arial"/>
                <w:b w:val="1"/>
                <w:bCs w:val="1"/>
              </w:rPr>
              <w:t>Fraquezas</w:t>
            </w:r>
          </w:p>
          <w:p w:rsidR="2EA99863" w:rsidP="2EA99863" w:rsidRDefault="2EA99863" w14:paraId="51233EA7" w14:textId="70C3C232">
            <w:pPr>
              <w:pStyle w:val="NormalWeb"/>
              <w:jc w:val="center"/>
              <w:rPr>
                <w:rFonts w:ascii="Arial" w:hAnsi="Arial" w:eastAsia="Arial" w:cs="Arial"/>
                <w:b w:val="1"/>
                <w:bCs w:val="1"/>
              </w:rPr>
            </w:pPr>
            <w:r w:rsidRPr="2EA99863" w:rsidR="2EA99863">
              <w:rPr>
                <w:rFonts w:ascii="Arial" w:hAnsi="Arial" w:eastAsia="Arial" w:cs="Arial"/>
                <w:b w:val="1"/>
                <w:bCs w:val="1"/>
              </w:rPr>
              <w:t>(</w:t>
            </w:r>
            <w:r w:rsidRPr="2EA99863" w:rsidR="364CD6D2">
              <w:rPr>
                <w:rFonts w:ascii="Arial" w:hAnsi="Arial" w:eastAsia="Arial" w:cs="Arial"/>
                <w:b w:val="1"/>
                <w:bCs w:val="1"/>
              </w:rPr>
              <w:t>Weaknesses</w:t>
            </w:r>
            <w:r w:rsidRPr="2EA99863" w:rsidR="2EA99863">
              <w:rPr>
                <w:rFonts w:ascii="Arial" w:hAnsi="Arial" w:eastAsia="Arial" w:cs="Arial"/>
                <w:b w:val="1"/>
                <w:bCs w:val="1"/>
              </w:rPr>
              <w:t>)</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2026D47A" w14:textId="343F521D">
            <w:pPr>
              <w:pStyle w:val="NormalWeb"/>
              <w:jc w:val="center"/>
              <w:rPr>
                <w:rFonts w:ascii="Arial" w:hAnsi="Arial" w:eastAsia="Arial" w:cs="Arial"/>
                <w:b w:val="1"/>
                <w:bCs w:val="1"/>
              </w:rPr>
            </w:pPr>
            <w:r w:rsidRPr="2EA99863" w:rsidR="2EA99863">
              <w:rPr>
                <w:rFonts w:ascii="Arial" w:hAnsi="Arial" w:eastAsia="Arial" w:cs="Arial"/>
                <w:b w:val="1"/>
                <w:bCs w:val="1"/>
              </w:rPr>
              <w:t>Impacto no alcance dos objetivos (1 a 3)</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64DCE1F6" w14:textId="58BF69C2">
            <w:pPr>
              <w:pStyle w:val="NormalWeb"/>
              <w:jc w:val="center"/>
              <w:rPr>
                <w:rFonts w:ascii="Arial" w:hAnsi="Arial" w:eastAsia="Arial" w:cs="Arial"/>
                <w:b w:val="1"/>
                <w:bCs w:val="1"/>
              </w:rPr>
            </w:pPr>
            <w:r w:rsidRPr="2EA99863" w:rsidR="2EA99863">
              <w:rPr>
                <w:rFonts w:ascii="Arial" w:hAnsi="Arial" w:eastAsia="Arial" w:cs="Arial"/>
                <w:b w:val="1"/>
                <w:bCs w:val="1"/>
              </w:rPr>
              <w:t>Probabilidade ocorrência (1 a 3)</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63918C01" w14:textId="2EFC4B91">
            <w:pPr>
              <w:pStyle w:val="NormalWeb"/>
              <w:jc w:val="center"/>
              <w:rPr>
                <w:rFonts w:ascii="Arial" w:hAnsi="Arial" w:eastAsia="Arial" w:cs="Arial"/>
                <w:b w:val="1"/>
                <w:bCs w:val="1"/>
              </w:rPr>
            </w:pPr>
            <w:r w:rsidRPr="2EA99863" w:rsidR="2EA99863">
              <w:rPr>
                <w:rFonts w:ascii="Arial" w:hAnsi="Arial" w:eastAsia="Arial" w:cs="Arial"/>
                <w:b w:val="1"/>
                <w:bCs w:val="1"/>
              </w:rPr>
              <w:t>Total Impacto</w:t>
            </w:r>
          </w:p>
        </w:tc>
      </w:tr>
      <w:tr w:rsidR="2EA99863" w:rsidTr="2EA99863" w14:paraId="382E68CA">
        <w:trPr>
          <w:trHeight w:val="300"/>
        </w:trPr>
        <w:tc>
          <w:tcPr>
            <w:tcW w:w="33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329B68A6" w14:textId="04B02129">
            <w:pPr>
              <w:pStyle w:val="NormalWeb"/>
              <w:jc w:val="center"/>
              <w:rPr>
                <w:rFonts w:ascii="Arial" w:hAnsi="Arial" w:eastAsia="Arial" w:cs="Arial"/>
              </w:rPr>
            </w:pPr>
            <w:r w:rsidRPr="2EA99863" w:rsidR="2EA99863">
              <w:rPr>
                <w:rFonts w:ascii="Arial" w:hAnsi="Arial" w:eastAsia="Arial" w:cs="Arial"/>
              </w:rPr>
              <w:t>1</w:t>
            </w:r>
          </w:p>
        </w:tc>
        <w:tc>
          <w:tcPr>
            <w:tcW w:w="330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ECBD3D6" w:rsidP="2EA99863" w:rsidRDefault="5ECBD3D6" w14:paraId="0A6470DE" w14:textId="2E68E59E">
            <w:pPr>
              <w:pStyle w:val="NormalWeb"/>
              <w:suppressLineNumbers w:val="0"/>
              <w:bidi w:val="0"/>
              <w:spacing w:beforeAutospacing="on" w:afterAutospacing="on" w:line="240" w:lineRule="auto"/>
              <w:ind w:left="0" w:right="0" w:hanging="10"/>
              <w:jc w:val="center"/>
              <w:rPr/>
            </w:pPr>
            <w:r w:rsidRPr="2EA99863" w:rsidR="5ECBD3D6">
              <w:rPr>
                <w:rFonts w:ascii="Arial" w:hAnsi="Arial" w:eastAsia="Arial" w:cs="Arial"/>
              </w:rPr>
              <w:t>Limitações de Recursos Financeiros</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5A35B3F6" w14:textId="6E56AB65">
            <w:pPr>
              <w:pStyle w:val="NormalWeb"/>
              <w:jc w:val="center"/>
              <w:rPr>
                <w:rFonts w:ascii="Arial" w:hAnsi="Arial" w:eastAsia="Arial" w:cs="Arial"/>
              </w:rPr>
            </w:pPr>
            <w:r w:rsidRPr="2EA99863" w:rsidR="2EA99863">
              <w:rPr>
                <w:rFonts w:ascii="Arial" w:hAnsi="Arial" w:eastAsia="Arial" w:cs="Arial"/>
              </w:rPr>
              <w:t>3</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6223B0D" w:rsidP="2EA99863" w:rsidRDefault="36223B0D" w14:paraId="5D24DC4B" w14:textId="62D0135E">
            <w:pPr>
              <w:pStyle w:val="NormalWeb"/>
              <w:jc w:val="center"/>
              <w:rPr>
                <w:rFonts w:ascii="Arial" w:hAnsi="Arial" w:eastAsia="Arial" w:cs="Arial"/>
              </w:rPr>
            </w:pPr>
            <w:r w:rsidRPr="2EA99863" w:rsidR="36223B0D">
              <w:rPr>
                <w:rFonts w:ascii="Arial" w:hAnsi="Arial" w:eastAsia="Arial" w:cs="Arial"/>
              </w:rPr>
              <w:t>2</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6223B0D" w:rsidP="2EA99863" w:rsidRDefault="36223B0D" w14:paraId="5B8F6146" w14:textId="2F016C99">
            <w:pPr>
              <w:pStyle w:val="NormalWeb"/>
              <w:jc w:val="center"/>
              <w:rPr>
                <w:rFonts w:ascii="Arial" w:hAnsi="Arial" w:eastAsia="Arial" w:cs="Arial"/>
              </w:rPr>
            </w:pPr>
            <w:r w:rsidRPr="2EA99863" w:rsidR="36223B0D">
              <w:rPr>
                <w:rFonts w:ascii="Arial" w:hAnsi="Arial" w:eastAsia="Arial" w:cs="Arial"/>
              </w:rPr>
              <w:t>6</w:t>
            </w:r>
          </w:p>
        </w:tc>
      </w:tr>
      <w:tr w:rsidR="2EA99863" w:rsidTr="2EA99863" w14:paraId="311B49B8">
        <w:trPr>
          <w:trHeight w:val="300"/>
        </w:trPr>
        <w:tc>
          <w:tcPr>
            <w:tcW w:w="33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0DE74931" w14:textId="51ED9BFD">
            <w:pPr>
              <w:pStyle w:val="NormalWeb"/>
              <w:jc w:val="center"/>
              <w:rPr>
                <w:rFonts w:ascii="Arial" w:hAnsi="Arial" w:eastAsia="Arial" w:cs="Arial"/>
              </w:rPr>
            </w:pPr>
            <w:r w:rsidRPr="2EA99863" w:rsidR="2EA99863">
              <w:rPr>
                <w:rFonts w:ascii="Arial" w:hAnsi="Arial" w:eastAsia="Arial" w:cs="Arial"/>
              </w:rPr>
              <w:t>2</w:t>
            </w:r>
          </w:p>
        </w:tc>
        <w:tc>
          <w:tcPr>
            <w:tcW w:w="330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2AC277C" w:rsidP="2EA99863" w:rsidRDefault="72AC277C" w14:paraId="0AF9B839" w14:textId="34EE22AE">
            <w:pPr>
              <w:pStyle w:val="NormalWeb"/>
              <w:suppressLineNumbers w:val="0"/>
              <w:bidi w:val="0"/>
              <w:spacing w:beforeAutospacing="on" w:afterAutospacing="on" w:line="240" w:lineRule="auto"/>
              <w:ind w:left="0" w:right="0" w:hanging="10"/>
              <w:jc w:val="center"/>
              <w:rPr/>
            </w:pPr>
            <w:r w:rsidRPr="2EA99863" w:rsidR="72AC277C">
              <w:rPr>
                <w:rFonts w:ascii="Arial" w:hAnsi="Arial" w:eastAsia="Arial" w:cs="Arial"/>
              </w:rPr>
              <w:t>Dependências de Tecnologias Específicas</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0AC0D580" w:rsidP="2EA99863" w:rsidRDefault="0AC0D580" w14:paraId="52DF15F7" w14:textId="089E369B">
            <w:pPr>
              <w:pStyle w:val="NormalWeb"/>
              <w:jc w:val="center"/>
              <w:rPr>
                <w:rFonts w:ascii="Arial" w:hAnsi="Arial" w:eastAsia="Arial" w:cs="Arial"/>
              </w:rPr>
            </w:pPr>
            <w:r w:rsidRPr="2EA99863" w:rsidR="0AC0D580">
              <w:rPr>
                <w:rFonts w:ascii="Arial" w:hAnsi="Arial" w:eastAsia="Arial" w:cs="Arial"/>
              </w:rPr>
              <w:t>2</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0AC0D580" w:rsidP="2EA99863" w:rsidRDefault="0AC0D580" w14:paraId="0E636C0E" w14:textId="73437587">
            <w:pPr>
              <w:pStyle w:val="NormalWeb"/>
              <w:jc w:val="center"/>
              <w:rPr>
                <w:rFonts w:ascii="Arial" w:hAnsi="Arial" w:eastAsia="Arial" w:cs="Arial"/>
              </w:rPr>
            </w:pPr>
            <w:r w:rsidRPr="2EA99863" w:rsidR="0AC0D580">
              <w:rPr>
                <w:rFonts w:ascii="Arial" w:hAnsi="Arial" w:eastAsia="Arial" w:cs="Arial"/>
              </w:rPr>
              <w:t>2</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0AC0D580" w:rsidP="2EA99863" w:rsidRDefault="0AC0D580" w14:paraId="62B25240" w14:textId="4E6A76C6">
            <w:pPr>
              <w:pStyle w:val="NormalWeb"/>
              <w:jc w:val="center"/>
              <w:rPr>
                <w:rFonts w:ascii="Arial" w:hAnsi="Arial" w:eastAsia="Arial" w:cs="Arial"/>
              </w:rPr>
            </w:pPr>
            <w:r w:rsidRPr="2EA99863" w:rsidR="0AC0D580">
              <w:rPr>
                <w:rFonts w:ascii="Arial" w:hAnsi="Arial" w:eastAsia="Arial" w:cs="Arial"/>
              </w:rPr>
              <w:t>4</w:t>
            </w:r>
          </w:p>
        </w:tc>
      </w:tr>
      <w:tr w:rsidR="2EA99863" w:rsidTr="2EA99863" w14:paraId="57EADA56">
        <w:trPr>
          <w:trHeight w:val="300"/>
        </w:trPr>
        <w:tc>
          <w:tcPr>
            <w:tcW w:w="33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54C79E4B" w14:textId="52237793">
            <w:pPr>
              <w:pStyle w:val="NormalWeb"/>
              <w:jc w:val="center"/>
              <w:rPr>
                <w:rFonts w:ascii="Arial" w:hAnsi="Arial" w:eastAsia="Arial" w:cs="Arial"/>
              </w:rPr>
            </w:pPr>
            <w:r w:rsidRPr="2EA99863" w:rsidR="2EA99863">
              <w:rPr>
                <w:rFonts w:ascii="Arial" w:hAnsi="Arial" w:eastAsia="Arial" w:cs="Arial"/>
              </w:rPr>
              <w:t>3</w:t>
            </w:r>
          </w:p>
        </w:tc>
        <w:tc>
          <w:tcPr>
            <w:tcW w:w="330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69880B41" w:rsidP="2EA99863" w:rsidRDefault="69880B41" w14:paraId="2D29FA31" w14:textId="2C67CC59">
            <w:pPr>
              <w:pStyle w:val="NormalWeb"/>
              <w:suppressLineNumbers w:val="0"/>
              <w:bidi w:val="0"/>
              <w:spacing w:beforeAutospacing="on" w:afterAutospacing="on" w:line="240" w:lineRule="auto"/>
              <w:ind w:left="0" w:right="0" w:hanging="10"/>
              <w:jc w:val="center"/>
              <w:rPr/>
            </w:pPr>
            <w:r w:rsidRPr="2EA99863" w:rsidR="69880B41">
              <w:rPr>
                <w:rFonts w:ascii="Arial" w:hAnsi="Arial" w:eastAsia="Arial" w:cs="Arial"/>
              </w:rPr>
              <w:t>Processos Internos Ineficientes</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1406A36C" w14:textId="03BB9002">
            <w:pPr>
              <w:pStyle w:val="NormalWeb"/>
              <w:jc w:val="center"/>
              <w:rPr>
                <w:rFonts w:ascii="Arial" w:hAnsi="Arial" w:eastAsia="Arial" w:cs="Arial"/>
              </w:rPr>
            </w:pPr>
            <w:r w:rsidRPr="2EA99863" w:rsidR="2EA99863">
              <w:rPr>
                <w:rFonts w:ascii="Arial" w:hAnsi="Arial" w:eastAsia="Arial" w:cs="Arial"/>
              </w:rPr>
              <w:t>2</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1AB1C404" w14:textId="2B8379D6">
            <w:pPr>
              <w:pStyle w:val="NormalWeb"/>
              <w:jc w:val="center"/>
              <w:rPr>
                <w:rFonts w:ascii="Arial" w:hAnsi="Arial" w:eastAsia="Arial" w:cs="Arial"/>
              </w:rPr>
            </w:pPr>
            <w:r w:rsidRPr="2EA99863" w:rsidR="2EA99863">
              <w:rPr>
                <w:rFonts w:ascii="Arial" w:hAnsi="Arial" w:eastAsia="Arial" w:cs="Arial"/>
              </w:rPr>
              <w:t>3</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7209C675" w14:textId="7294D3D3">
            <w:pPr>
              <w:pStyle w:val="NormalWeb"/>
              <w:jc w:val="center"/>
              <w:rPr>
                <w:rFonts w:ascii="Arial" w:hAnsi="Arial" w:eastAsia="Arial" w:cs="Arial"/>
              </w:rPr>
            </w:pPr>
            <w:r w:rsidRPr="2EA99863" w:rsidR="2EA99863">
              <w:rPr>
                <w:rFonts w:ascii="Arial" w:hAnsi="Arial" w:eastAsia="Arial" w:cs="Arial"/>
              </w:rPr>
              <w:t>6</w:t>
            </w:r>
          </w:p>
        </w:tc>
      </w:tr>
      <w:tr w:rsidR="2EA99863" w:rsidTr="2EA99863" w14:paraId="08EAE8FF">
        <w:trPr>
          <w:trHeight w:val="300"/>
        </w:trPr>
        <w:tc>
          <w:tcPr>
            <w:tcW w:w="33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13C603E7" w14:textId="00B339BB">
            <w:pPr>
              <w:pStyle w:val="NormalWeb"/>
              <w:jc w:val="center"/>
              <w:rPr>
                <w:rFonts w:ascii="Arial" w:hAnsi="Arial" w:eastAsia="Arial" w:cs="Arial"/>
              </w:rPr>
            </w:pPr>
            <w:r w:rsidRPr="2EA99863" w:rsidR="2EA99863">
              <w:rPr>
                <w:rFonts w:ascii="Arial" w:hAnsi="Arial" w:eastAsia="Arial" w:cs="Arial"/>
              </w:rPr>
              <w:t>4</w:t>
            </w:r>
          </w:p>
        </w:tc>
        <w:tc>
          <w:tcPr>
            <w:tcW w:w="330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7781431" w:rsidP="2EA99863" w:rsidRDefault="47781431" w14:paraId="065E2DD7" w14:textId="6E7D9862">
            <w:pPr>
              <w:pStyle w:val="NormalWeb"/>
              <w:suppressLineNumbers w:val="0"/>
              <w:bidi w:val="0"/>
              <w:spacing w:beforeAutospacing="on" w:afterAutospacing="on" w:line="240" w:lineRule="auto"/>
              <w:ind w:left="0" w:right="0" w:hanging="10"/>
              <w:jc w:val="center"/>
              <w:rPr/>
            </w:pPr>
            <w:r w:rsidRPr="2EA99863" w:rsidR="47781431">
              <w:rPr>
                <w:rFonts w:ascii="Arial" w:hAnsi="Arial" w:eastAsia="Arial" w:cs="Arial"/>
              </w:rPr>
              <w:t>Dificuldades de Escala e Expansão</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9C0F6BD" w:rsidP="2EA99863" w:rsidRDefault="49C0F6BD" w14:paraId="75BC3165" w14:textId="1D1A51B9">
            <w:pPr>
              <w:pStyle w:val="NormalWeb"/>
              <w:jc w:val="center"/>
              <w:rPr>
                <w:rFonts w:ascii="Arial" w:hAnsi="Arial" w:eastAsia="Arial" w:cs="Arial"/>
              </w:rPr>
            </w:pPr>
            <w:r w:rsidRPr="2EA99863" w:rsidR="49C0F6BD">
              <w:rPr>
                <w:rFonts w:ascii="Arial" w:hAnsi="Arial" w:eastAsia="Arial" w:cs="Arial"/>
              </w:rPr>
              <w:t>3</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07569707" w14:textId="563872BF">
            <w:pPr>
              <w:pStyle w:val="NormalWeb"/>
              <w:jc w:val="center"/>
              <w:rPr>
                <w:rFonts w:ascii="Arial" w:hAnsi="Arial" w:eastAsia="Arial" w:cs="Arial"/>
              </w:rPr>
            </w:pPr>
            <w:r w:rsidRPr="2EA99863" w:rsidR="2EA99863">
              <w:rPr>
                <w:rFonts w:ascii="Arial" w:hAnsi="Arial" w:eastAsia="Arial" w:cs="Arial"/>
              </w:rPr>
              <w:t>2</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1C588C0" w:rsidP="2EA99863" w:rsidRDefault="21C588C0" w14:paraId="175802D7" w14:textId="5B925E06">
            <w:pPr>
              <w:pStyle w:val="NormalWeb"/>
              <w:jc w:val="center"/>
              <w:rPr>
                <w:rFonts w:ascii="Arial" w:hAnsi="Arial" w:eastAsia="Arial" w:cs="Arial"/>
              </w:rPr>
            </w:pPr>
            <w:r w:rsidRPr="2EA99863" w:rsidR="21C588C0">
              <w:rPr>
                <w:rFonts w:ascii="Arial" w:hAnsi="Arial" w:eastAsia="Arial" w:cs="Arial"/>
              </w:rPr>
              <w:t>6</w:t>
            </w:r>
          </w:p>
        </w:tc>
      </w:tr>
      <w:tr w:rsidR="2EA99863" w:rsidTr="2EA99863" w14:paraId="00FA4E86">
        <w:trPr>
          <w:trHeight w:val="300"/>
        </w:trPr>
        <w:tc>
          <w:tcPr>
            <w:tcW w:w="33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00013AFE" w14:textId="345D4D47">
            <w:pPr>
              <w:pStyle w:val="NormalWeb"/>
              <w:jc w:val="center"/>
              <w:rPr>
                <w:rFonts w:ascii="Arial" w:hAnsi="Arial" w:eastAsia="Arial" w:cs="Arial"/>
              </w:rPr>
            </w:pPr>
            <w:r w:rsidRPr="2EA99863" w:rsidR="2EA99863">
              <w:rPr>
                <w:rFonts w:ascii="Arial" w:hAnsi="Arial" w:eastAsia="Arial" w:cs="Arial"/>
              </w:rPr>
              <w:t>5</w:t>
            </w:r>
          </w:p>
        </w:tc>
        <w:tc>
          <w:tcPr>
            <w:tcW w:w="330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DF0E375" w:rsidP="2EA99863" w:rsidRDefault="1DF0E375" w14:paraId="2B2D500A" w14:textId="4E7F7978">
            <w:pPr>
              <w:pStyle w:val="NormalWeb"/>
              <w:suppressLineNumbers w:val="0"/>
              <w:bidi w:val="0"/>
              <w:spacing w:beforeAutospacing="on" w:afterAutospacing="on" w:line="240" w:lineRule="auto"/>
              <w:ind w:left="0" w:right="0" w:hanging="10"/>
              <w:jc w:val="center"/>
              <w:rPr/>
            </w:pPr>
            <w:r w:rsidRPr="2EA99863" w:rsidR="1DF0E375">
              <w:rPr>
                <w:rFonts w:ascii="Arial" w:hAnsi="Arial" w:eastAsia="Arial" w:cs="Arial"/>
              </w:rPr>
              <w:t>Falta de Experiência em Mercados Internacionais</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73284CEE" w14:textId="5E2A6B75">
            <w:pPr>
              <w:pStyle w:val="NormalWeb"/>
              <w:jc w:val="center"/>
              <w:rPr>
                <w:rFonts w:ascii="Arial" w:hAnsi="Arial" w:eastAsia="Arial" w:cs="Arial"/>
              </w:rPr>
            </w:pPr>
            <w:r w:rsidRPr="2EA99863" w:rsidR="2EA99863">
              <w:rPr>
                <w:rFonts w:ascii="Arial" w:hAnsi="Arial" w:eastAsia="Arial" w:cs="Arial"/>
              </w:rPr>
              <w:t>3</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6FB9A378" w14:textId="5DDC75D1">
            <w:pPr>
              <w:pStyle w:val="NormalWeb"/>
              <w:jc w:val="center"/>
              <w:rPr>
                <w:rFonts w:ascii="Arial" w:hAnsi="Arial" w:eastAsia="Arial" w:cs="Arial"/>
              </w:rPr>
            </w:pPr>
            <w:r w:rsidRPr="2EA99863" w:rsidR="2EA99863">
              <w:rPr>
                <w:rFonts w:ascii="Arial" w:hAnsi="Arial" w:eastAsia="Arial" w:cs="Arial"/>
              </w:rPr>
              <w:t>2</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3AB25684" w14:textId="3E60D33D">
            <w:pPr>
              <w:pStyle w:val="NormalWeb"/>
              <w:jc w:val="center"/>
              <w:rPr>
                <w:rFonts w:ascii="Arial" w:hAnsi="Arial" w:eastAsia="Arial" w:cs="Arial"/>
              </w:rPr>
            </w:pPr>
            <w:r w:rsidRPr="2EA99863" w:rsidR="2EA99863">
              <w:rPr>
                <w:rFonts w:ascii="Arial" w:hAnsi="Arial" w:eastAsia="Arial" w:cs="Arial"/>
              </w:rPr>
              <w:t>6</w:t>
            </w:r>
          </w:p>
        </w:tc>
      </w:tr>
    </w:tbl>
    <w:p w:rsidR="2EA99863" w:rsidP="2EA99863" w:rsidRDefault="2EA99863" w14:paraId="636A1CAE" w14:textId="1672F93C">
      <w:pPr>
        <w:pStyle w:val="NormalWeb"/>
        <w:shd w:val="clear" w:color="auto" w:fill="FFFFFF" w:themeFill="background1"/>
        <w:spacing w:before="0" w:beforeAutospacing="off" w:after="0" w:afterAutospacing="off" w:line="360" w:lineRule="auto"/>
        <w:ind w:left="708"/>
        <w:jc w:val="both"/>
        <w:rPr>
          <w:rFonts w:ascii="Arial" w:hAnsi="Arial" w:cs="Arial"/>
          <w:color w:val="000000" w:themeColor="text1" w:themeTint="FF" w:themeShade="FF"/>
          <w:highlight w:val="yellow"/>
        </w:rPr>
      </w:pPr>
    </w:p>
    <w:p w:rsidRPr="00C15EB2" w:rsidR="00F205FE" w:rsidP="00F205FE" w:rsidRDefault="00F205FE" w14:paraId="58F9018E" w14:textId="77777777">
      <w:pPr>
        <w:pStyle w:val="NormalWeb"/>
        <w:numPr>
          <w:ilvl w:val="0"/>
          <w:numId w:val="106"/>
        </w:numPr>
        <w:shd w:val="clear" w:color="auto" w:fill="FFFFFF"/>
        <w:spacing w:before="0" w:beforeAutospacing="0" w:after="0" w:afterAutospacing="0" w:line="360" w:lineRule="auto"/>
        <w:jc w:val="both"/>
        <w:textAlignment w:val="baseline"/>
        <w:rPr>
          <w:rFonts w:ascii="Arial" w:hAnsi="Arial" w:cs="Arial"/>
          <w:color w:val="000000" w:themeColor="text1"/>
        </w:rPr>
      </w:pPr>
      <w:r w:rsidRPr="2EA99863" w:rsidR="24EBCCED">
        <w:rPr>
          <w:rFonts w:ascii="Arial" w:hAnsi="Arial" w:cs="Arial"/>
          <w:color w:val="000000" w:themeColor="text1" w:themeTint="FF" w:themeShade="FF"/>
        </w:rPr>
        <w:t>Oportunidades (</w:t>
      </w:r>
      <w:proofErr w:type="spellStart"/>
      <w:r w:rsidRPr="2EA99863" w:rsidR="24EBCCED">
        <w:rPr>
          <w:rFonts w:ascii="Arial" w:hAnsi="Arial" w:cs="Arial"/>
          <w:color w:val="000000" w:themeColor="text1" w:themeTint="FF" w:themeShade="FF"/>
        </w:rPr>
        <w:t>Opportunities</w:t>
      </w:r>
      <w:proofErr w:type="spellEnd"/>
      <w:r w:rsidRPr="2EA99863" w:rsidR="24EBCCED">
        <w:rPr>
          <w:rFonts w:ascii="Arial" w:hAnsi="Arial" w:cs="Arial"/>
          <w:color w:val="000000" w:themeColor="text1" w:themeTint="FF" w:themeShade="FF"/>
        </w:rPr>
        <w:t xml:space="preserve">): Refletem as tendências ou eventos externos que podem ser aproveitados em benefício da organização. Exemplos incluem </w:t>
      </w:r>
      <w:r w:rsidRPr="2EA99863" w:rsidR="24EBCCED">
        <w:rPr>
          <w:rFonts w:ascii="Arial" w:hAnsi="Arial" w:cs="Arial"/>
          <w:color w:val="000000" w:themeColor="text1" w:themeTint="FF" w:themeShade="FF"/>
        </w:rPr>
        <w:t>mudanças nas regulamentações governamentais, avanços tecnológicos, novas necessidades do mercado, entre outros. Identificar e capitalizar essas oportunidades é essencial para o crescimento e sucesso contínuos da organização.</w:t>
      </w:r>
    </w:p>
    <w:tbl>
      <w:tblPr>
        <w:tblStyle w:val="TableGrid"/>
        <w:tblW w:w="0" w:type="auto"/>
        <w:tblLayout w:type="fixed"/>
        <w:tblLook w:val="06A0" w:firstRow="1" w:lastRow="0" w:firstColumn="1" w:lastColumn="0" w:noHBand="1" w:noVBand="1"/>
      </w:tblPr>
      <w:tblGrid>
        <w:gridCol w:w="330"/>
        <w:gridCol w:w="3300"/>
        <w:gridCol w:w="1815"/>
        <w:gridCol w:w="1815"/>
        <w:gridCol w:w="1815"/>
      </w:tblGrid>
      <w:tr w:rsidR="2EA99863" w:rsidTr="2EA99863" w14:paraId="35C53380">
        <w:trPr>
          <w:trHeight w:val="300"/>
        </w:trPr>
        <w:tc>
          <w:tcPr>
            <w:tcW w:w="33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4CD61058" w14:textId="63036E48">
            <w:pPr>
              <w:pStyle w:val="NormalWeb"/>
              <w:jc w:val="center"/>
              <w:rPr>
                <w:rFonts w:ascii="Arial" w:hAnsi="Arial" w:eastAsia="Arial" w:cs="Arial"/>
                <w:b w:val="1"/>
                <w:bCs w:val="1"/>
              </w:rPr>
            </w:pPr>
            <w:r w:rsidRPr="2EA99863" w:rsidR="2EA99863">
              <w:rPr>
                <w:rFonts w:ascii="Arial" w:hAnsi="Arial" w:eastAsia="Arial" w:cs="Arial"/>
                <w:b w:val="1"/>
                <w:bCs w:val="1"/>
              </w:rPr>
              <w:t>#</w:t>
            </w:r>
          </w:p>
        </w:tc>
        <w:tc>
          <w:tcPr>
            <w:tcW w:w="330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302BB44" w:rsidP="2EA99863" w:rsidRDefault="3302BB44" w14:paraId="0DBDED3F" w14:textId="59E1BF59">
            <w:pPr>
              <w:pStyle w:val="NormalWeb"/>
              <w:suppressLineNumbers w:val="0"/>
              <w:bidi w:val="0"/>
              <w:spacing w:beforeAutospacing="on" w:afterAutospacing="on" w:line="240" w:lineRule="auto"/>
              <w:ind w:left="0" w:right="0" w:hanging="10"/>
              <w:jc w:val="center"/>
              <w:rPr/>
            </w:pPr>
            <w:r w:rsidRPr="2EA99863" w:rsidR="3302BB44">
              <w:rPr>
                <w:rFonts w:ascii="Arial" w:hAnsi="Arial" w:eastAsia="Arial" w:cs="Arial"/>
                <w:b w:val="1"/>
                <w:bCs w:val="1"/>
              </w:rPr>
              <w:t>Oportunidades</w:t>
            </w:r>
          </w:p>
          <w:p w:rsidR="2EA99863" w:rsidP="2EA99863" w:rsidRDefault="2EA99863" w14:paraId="0D79B975" w14:textId="23367E7B">
            <w:pPr>
              <w:pStyle w:val="NormalWeb"/>
              <w:jc w:val="center"/>
              <w:rPr>
                <w:rFonts w:ascii="Arial" w:hAnsi="Arial" w:eastAsia="Arial" w:cs="Arial"/>
                <w:b w:val="1"/>
                <w:bCs w:val="1"/>
              </w:rPr>
            </w:pPr>
            <w:r w:rsidRPr="2EA99863" w:rsidR="2EA99863">
              <w:rPr>
                <w:rFonts w:ascii="Arial" w:hAnsi="Arial" w:eastAsia="Arial" w:cs="Arial"/>
                <w:b w:val="1"/>
                <w:bCs w:val="1"/>
              </w:rPr>
              <w:t>(</w:t>
            </w:r>
            <w:r w:rsidRPr="2EA99863" w:rsidR="4A0F8235">
              <w:rPr>
                <w:rFonts w:ascii="Arial" w:hAnsi="Arial" w:eastAsia="Arial" w:cs="Arial"/>
                <w:b w:val="1"/>
                <w:bCs w:val="1"/>
              </w:rPr>
              <w:t>Opportunities</w:t>
            </w:r>
            <w:r w:rsidRPr="2EA99863" w:rsidR="2EA99863">
              <w:rPr>
                <w:rFonts w:ascii="Arial" w:hAnsi="Arial" w:eastAsia="Arial" w:cs="Arial"/>
                <w:b w:val="1"/>
                <w:bCs w:val="1"/>
              </w:rPr>
              <w:t>)</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0C083A7D" w14:textId="343F521D">
            <w:pPr>
              <w:pStyle w:val="NormalWeb"/>
              <w:jc w:val="center"/>
              <w:rPr>
                <w:rFonts w:ascii="Arial" w:hAnsi="Arial" w:eastAsia="Arial" w:cs="Arial"/>
                <w:b w:val="1"/>
                <w:bCs w:val="1"/>
              </w:rPr>
            </w:pPr>
            <w:r w:rsidRPr="2EA99863" w:rsidR="2EA99863">
              <w:rPr>
                <w:rFonts w:ascii="Arial" w:hAnsi="Arial" w:eastAsia="Arial" w:cs="Arial"/>
                <w:b w:val="1"/>
                <w:bCs w:val="1"/>
              </w:rPr>
              <w:t>Impacto no alcance dos objetivos (1 a 3)</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20841514" w14:textId="58BF69C2">
            <w:pPr>
              <w:pStyle w:val="NormalWeb"/>
              <w:jc w:val="center"/>
              <w:rPr>
                <w:rFonts w:ascii="Arial" w:hAnsi="Arial" w:eastAsia="Arial" w:cs="Arial"/>
                <w:b w:val="1"/>
                <w:bCs w:val="1"/>
              </w:rPr>
            </w:pPr>
            <w:r w:rsidRPr="2EA99863" w:rsidR="2EA99863">
              <w:rPr>
                <w:rFonts w:ascii="Arial" w:hAnsi="Arial" w:eastAsia="Arial" w:cs="Arial"/>
                <w:b w:val="1"/>
                <w:bCs w:val="1"/>
              </w:rPr>
              <w:t>Probabilidade ocorrência (1 a 3)</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37ED27F6" w14:textId="2EFC4B91">
            <w:pPr>
              <w:pStyle w:val="NormalWeb"/>
              <w:jc w:val="center"/>
              <w:rPr>
                <w:rFonts w:ascii="Arial" w:hAnsi="Arial" w:eastAsia="Arial" w:cs="Arial"/>
                <w:b w:val="1"/>
                <w:bCs w:val="1"/>
              </w:rPr>
            </w:pPr>
            <w:r w:rsidRPr="2EA99863" w:rsidR="2EA99863">
              <w:rPr>
                <w:rFonts w:ascii="Arial" w:hAnsi="Arial" w:eastAsia="Arial" w:cs="Arial"/>
                <w:b w:val="1"/>
                <w:bCs w:val="1"/>
              </w:rPr>
              <w:t>Total Impacto</w:t>
            </w:r>
          </w:p>
        </w:tc>
      </w:tr>
      <w:tr w:rsidR="2EA99863" w:rsidTr="2EA99863" w14:paraId="6071BD9D">
        <w:trPr>
          <w:trHeight w:val="300"/>
        </w:trPr>
        <w:tc>
          <w:tcPr>
            <w:tcW w:w="33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52356905" w14:textId="04B02129">
            <w:pPr>
              <w:pStyle w:val="NormalWeb"/>
              <w:jc w:val="center"/>
              <w:rPr>
                <w:rFonts w:ascii="Arial" w:hAnsi="Arial" w:eastAsia="Arial" w:cs="Arial"/>
              </w:rPr>
            </w:pPr>
            <w:r w:rsidRPr="2EA99863" w:rsidR="2EA99863">
              <w:rPr>
                <w:rFonts w:ascii="Arial" w:hAnsi="Arial" w:eastAsia="Arial" w:cs="Arial"/>
              </w:rPr>
              <w:t>1</w:t>
            </w:r>
          </w:p>
        </w:tc>
        <w:tc>
          <w:tcPr>
            <w:tcW w:w="330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0FB5100" w:rsidP="2EA99863" w:rsidRDefault="20FB5100" w14:paraId="226EE8EA" w14:textId="14A3D232">
            <w:pPr>
              <w:pStyle w:val="NormalWeb"/>
              <w:suppressLineNumbers w:val="0"/>
              <w:bidi w:val="0"/>
              <w:spacing w:beforeAutospacing="on" w:afterAutospacing="on" w:line="240" w:lineRule="auto"/>
              <w:ind w:left="0" w:right="0" w:hanging="10"/>
              <w:jc w:val="center"/>
              <w:rPr/>
            </w:pPr>
            <w:r w:rsidRPr="2EA99863" w:rsidR="20FB5100">
              <w:rPr>
                <w:rFonts w:ascii="Arial" w:hAnsi="Arial" w:eastAsia="Arial" w:cs="Arial"/>
              </w:rPr>
              <w:t>Crescimento do e-commerce e varejo online</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4CA04569" w14:textId="6E56AB65">
            <w:pPr>
              <w:pStyle w:val="NormalWeb"/>
              <w:jc w:val="center"/>
              <w:rPr>
                <w:rFonts w:ascii="Arial" w:hAnsi="Arial" w:eastAsia="Arial" w:cs="Arial"/>
              </w:rPr>
            </w:pPr>
            <w:r w:rsidRPr="2EA99863" w:rsidR="2EA99863">
              <w:rPr>
                <w:rFonts w:ascii="Arial" w:hAnsi="Arial" w:eastAsia="Arial" w:cs="Arial"/>
              </w:rPr>
              <w:t>3</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043D716" w:rsidP="2EA99863" w:rsidRDefault="7043D716" w14:paraId="56B4435E" w14:textId="45E74315">
            <w:pPr>
              <w:pStyle w:val="NormalWeb"/>
              <w:jc w:val="center"/>
              <w:rPr>
                <w:rFonts w:ascii="Arial" w:hAnsi="Arial" w:eastAsia="Arial" w:cs="Arial"/>
              </w:rPr>
            </w:pPr>
            <w:r w:rsidRPr="2EA99863" w:rsidR="7043D716">
              <w:rPr>
                <w:rFonts w:ascii="Arial" w:hAnsi="Arial" w:eastAsia="Arial" w:cs="Arial"/>
              </w:rPr>
              <w:t>3</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043D716" w:rsidP="2EA99863" w:rsidRDefault="7043D716" w14:paraId="24BA807F" w14:textId="129C8419">
            <w:pPr>
              <w:pStyle w:val="NormalWeb"/>
              <w:jc w:val="center"/>
              <w:rPr>
                <w:rFonts w:ascii="Arial" w:hAnsi="Arial" w:eastAsia="Arial" w:cs="Arial"/>
              </w:rPr>
            </w:pPr>
            <w:r w:rsidRPr="2EA99863" w:rsidR="7043D716">
              <w:rPr>
                <w:rFonts w:ascii="Arial" w:hAnsi="Arial" w:eastAsia="Arial" w:cs="Arial"/>
              </w:rPr>
              <w:t>9</w:t>
            </w:r>
          </w:p>
        </w:tc>
      </w:tr>
      <w:tr w:rsidR="2EA99863" w:rsidTr="2EA99863" w14:paraId="1A9B9D3A">
        <w:trPr>
          <w:trHeight w:val="300"/>
        </w:trPr>
        <w:tc>
          <w:tcPr>
            <w:tcW w:w="33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01B3BF9E" w14:textId="51ED9BFD">
            <w:pPr>
              <w:pStyle w:val="NormalWeb"/>
              <w:jc w:val="center"/>
              <w:rPr>
                <w:rFonts w:ascii="Arial" w:hAnsi="Arial" w:eastAsia="Arial" w:cs="Arial"/>
              </w:rPr>
            </w:pPr>
            <w:r w:rsidRPr="2EA99863" w:rsidR="2EA99863">
              <w:rPr>
                <w:rFonts w:ascii="Arial" w:hAnsi="Arial" w:eastAsia="Arial" w:cs="Arial"/>
              </w:rPr>
              <w:t>2</w:t>
            </w:r>
          </w:p>
        </w:tc>
        <w:tc>
          <w:tcPr>
            <w:tcW w:w="330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0D7873F7" w:rsidP="2EA99863" w:rsidRDefault="0D7873F7" w14:paraId="1CAA8B52" w14:textId="2DC33999">
            <w:pPr>
              <w:pStyle w:val="NormalWeb"/>
              <w:suppressLineNumbers w:val="0"/>
              <w:bidi w:val="0"/>
              <w:spacing w:beforeAutospacing="on" w:afterAutospacing="on" w:line="240" w:lineRule="auto"/>
              <w:ind w:left="0" w:right="0" w:hanging="10"/>
              <w:jc w:val="center"/>
              <w:rPr>
                <w:rFonts w:ascii="Arial" w:hAnsi="Arial" w:eastAsia="Arial" w:cs="Arial"/>
              </w:rPr>
            </w:pPr>
            <w:r w:rsidRPr="2EA99863" w:rsidR="0D7873F7">
              <w:rPr>
                <w:rFonts w:ascii="Arial" w:hAnsi="Arial" w:eastAsia="Arial" w:cs="Arial"/>
              </w:rPr>
              <w:t>Avanços em tecnologia de IA e Big Data</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0321A6EC" w14:textId="089E369B">
            <w:pPr>
              <w:pStyle w:val="NormalWeb"/>
              <w:jc w:val="center"/>
              <w:rPr>
                <w:rFonts w:ascii="Arial" w:hAnsi="Arial" w:eastAsia="Arial" w:cs="Arial"/>
              </w:rPr>
            </w:pPr>
            <w:r w:rsidRPr="2EA99863" w:rsidR="2EA99863">
              <w:rPr>
                <w:rFonts w:ascii="Arial" w:hAnsi="Arial" w:eastAsia="Arial" w:cs="Arial"/>
              </w:rPr>
              <w:t>2</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DE5ADF1" w:rsidP="2EA99863" w:rsidRDefault="1DE5ADF1" w14:paraId="0CF714EB" w14:textId="2960206A">
            <w:pPr>
              <w:pStyle w:val="NormalWeb"/>
              <w:jc w:val="center"/>
              <w:rPr>
                <w:rFonts w:ascii="Arial" w:hAnsi="Arial" w:eastAsia="Arial" w:cs="Arial"/>
              </w:rPr>
            </w:pPr>
            <w:r w:rsidRPr="2EA99863" w:rsidR="1DE5ADF1">
              <w:rPr>
                <w:rFonts w:ascii="Arial" w:hAnsi="Arial" w:eastAsia="Arial" w:cs="Arial"/>
              </w:rPr>
              <w:t>3</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DE5ADF1" w:rsidP="2EA99863" w:rsidRDefault="1DE5ADF1" w14:paraId="50B27ED0" w14:textId="0176F055">
            <w:pPr>
              <w:pStyle w:val="NormalWeb"/>
              <w:jc w:val="center"/>
              <w:rPr>
                <w:rFonts w:ascii="Arial" w:hAnsi="Arial" w:eastAsia="Arial" w:cs="Arial"/>
              </w:rPr>
            </w:pPr>
            <w:r w:rsidRPr="2EA99863" w:rsidR="1DE5ADF1">
              <w:rPr>
                <w:rFonts w:ascii="Arial" w:hAnsi="Arial" w:eastAsia="Arial" w:cs="Arial"/>
              </w:rPr>
              <w:t>9</w:t>
            </w:r>
          </w:p>
        </w:tc>
      </w:tr>
      <w:tr w:rsidR="2EA99863" w:rsidTr="2EA99863" w14:paraId="29E5E5A7">
        <w:trPr>
          <w:trHeight w:val="300"/>
        </w:trPr>
        <w:tc>
          <w:tcPr>
            <w:tcW w:w="33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62DA2C66" w14:textId="52237793">
            <w:pPr>
              <w:pStyle w:val="NormalWeb"/>
              <w:jc w:val="center"/>
              <w:rPr>
                <w:rFonts w:ascii="Arial" w:hAnsi="Arial" w:eastAsia="Arial" w:cs="Arial"/>
              </w:rPr>
            </w:pPr>
            <w:r w:rsidRPr="2EA99863" w:rsidR="2EA99863">
              <w:rPr>
                <w:rFonts w:ascii="Arial" w:hAnsi="Arial" w:eastAsia="Arial" w:cs="Arial"/>
              </w:rPr>
              <w:t>3</w:t>
            </w:r>
          </w:p>
        </w:tc>
        <w:tc>
          <w:tcPr>
            <w:tcW w:w="330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8F5A241" w:rsidP="2EA99863" w:rsidRDefault="38F5A241" w14:paraId="69A4AF3E" w14:textId="449A4109">
            <w:pPr>
              <w:pStyle w:val="NormalWeb"/>
              <w:bidi w:val="0"/>
              <w:spacing w:beforeAutospacing="on" w:afterAutospacing="on" w:line="240" w:lineRule="auto"/>
              <w:ind w:left="0" w:right="0" w:hanging="10"/>
              <w:jc w:val="center"/>
              <w:rPr/>
            </w:pPr>
            <w:r w:rsidRPr="2EA99863" w:rsidR="38F5A241">
              <w:rPr>
                <w:rFonts w:ascii="Arial" w:hAnsi="Arial" w:eastAsia="Arial" w:cs="Arial"/>
                <w:noProof w:val="0"/>
                <w:color w:val="000000" w:themeColor="text1" w:themeTint="FF" w:themeShade="FF"/>
                <w:sz w:val="24"/>
                <w:szCs w:val="24"/>
                <w:lang w:val="pt-BR"/>
              </w:rPr>
              <w:t>Demanda por personalização da experiência do cliente</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8F5A241" w:rsidP="2EA99863" w:rsidRDefault="38F5A241" w14:paraId="13204BFC" w14:textId="0BB7163E">
            <w:pPr>
              <w:pStyle w:val="NormalWeb"/>
              <w:jc w:val="center"/>
              <w:rPr>
                <w:rFonts w:ascii="Arial" w:hAnsi="Arial" w:eastAsia="Arial" w:cs="Arial"/>
              </w:rPr>
            </w:pPr>
            <w:r w:rsidRPr="2EA99863" w:rsidR="38F5A241">
              <w:rPr>
                <w:rFonts w:ascii="Arial" w:hAnsi="Arial" w:eastAsia="Arial" w:cs="Arial"/>
              </w:rPr>
              <w:t>3</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0DC4D55" w:rsidP="2EA99863" w:rsidRDefault="20DC4D55" w14:paraId="0EB6A6E2" w14:textId="0ABE9CEF">
            <w:pPr>
              <w:pStyle w:val="NormalWeb"/>
              <w:jc w:val="center"/>
              <w:rPr>
                <w:rFonts w:ascii="Arial" w:hAnsi="Arial" w:eastAsia="Arial" w:cs="Arial"/>
              </w:rPr>
            </w:pPr>
            <w:r w:rsidRPr="2EA99863" w:rsidR="20DC4D55">
              <w:rPr>
                <w:rFonts w:ascii="Arial" w:hAnsi="Arial" w:eastAsia="Arial" w:cs="Arial"/>
              </w:rPr>
              <w:t>2</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7E42BA13" w14:textId="7294D3D3">
            <w:pPr>
              <w:pStyle w:val="NormalWeb"/>
              <w:jc w:val="center"/>
              <w:rPr>
                <w:rFonts w:ascii="Arial" w:hAnsi="Arial" w:eastAsia="Arial" w:cs="Arial"/>
              </w:rPr>
            </w:pPr>
            <w:r w:rsidRPr="2EA99863" w:rsidR="2EA99863">
              <w:rPr>
                <w:rFonts w:ascii="Arial" w:hAnsi="Arial" w:eastAsia="Arial" w:cs="Arial"/>
              </w:rPr>
              <w:t>6</w:t>
            </w:r>
          </w:p>
        </w:tc>
      </w:tr>
      <w:tr w:rsidR="2EA99863" w:rsidTr="2EA99863" w14:paraId="7A0CD0A6">
        <w:trPr>
          <w:trHeight w:val="300"/>
        </w:trPr>
        <w:tc>
          <w:tcPr>
            <w:tcW w:w="33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4494A3EB" w14:textId="00B339BB">
            <w:pPr>
              <w:pStyle w:val="NormalWeb"/>
              <w:jc w:val="center"/>
              <w:rPr>
                <w:rFonts w:ascii="Arial" w:hAnsi="Arial" w:eastAsia="Arial" w:cs="Arial"/>
              </w:rPr>
            </w:pPr>
            <w:r w:rsidRPr="2EA99863" w:rsidR="2EA99863">
              <w:rPr>
                <w:rFonts w:ascii="Arial" w:hAnsi="Arial" w:eastAsia="Arial" w:cs="Arial"/>
              </w:rPr>
              <w:t>4</w:t>
            </w:r>
          </w:p>
        </w:tc>
        <w:tc>
          <w:tcPr>
            <w:tcW w:w="330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E6A627D" w:rsidP="2EA99863" w:rsidRDefault="4E6A627D" w14:paraId="19E39CD5" w14:textId="726CA2B4">
            <w:pPr>
              <w:pStyle w:val="NormalWeb"/>
              <w:suppressLineNumbers w:val="0"/>
              <w:bidi w:val="0"/>
              <w:spacing w:beforeAutospacing="on" w:afterAutospacing="on" w:line="240" w:lineRule="auto"/>
              <w:ind w:left="0" w:right="0" w:hanging="10"/>
              <w:jc w:val="center"/>
              <w:rPr/>
            </w:pPr>
            <w:r w:rsidRPr="2EA99863" w:rsidR="4E6A627D">
              <w:rPr>
                <w:rFonts w:ascii="Arial" w:hAnsi="Arial" w:eastAsia="Arial" w:cs="Arial"/>
              </w:rPr>
              <w:t>Expansão para mercados emergentes</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E6A627D" w:rsidP="2EA99863" w:rsidRDefault="4E6A627D" w14:paraId="6EB52792" w14:textId="3EFF5111">
            <w:pPr>
              <w:pStyle w:val="NormalWeb"/>
              <w:jc w:val="center"/>
              <w:rPr>
                <w:rFonts w:ascii="Arial" w:hAnsi="Arial" w:eastAsia="Arial" w:cs="Arial"/>
              </w:rPr>
            </w:pPr>
            <w:r w:rsidRPr="2EA99863" w:rsidR="4E6A627D">
              <w:rPr>
                <w:rFonts w:ascii="Arial" w:hAnsi="Arial" w:eastAsia="Arial" w:cs="Arial"/>
              </w:rPr>
              <w:t>2</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385DB837" w14:textId="563872BF">
            <w:pPr>
              <w:pStyle w:val="NormalWeb"/>
              <w:jc w:val="center"/>
              <w:rPr>
                <w:rFonts w:ascii="Arial" w:hAnsi="Arial" w:eastAsia="Arial" w:cs="Arial"/>
              </w:rPr>
            </w:pPr>
            <w:r w:rsidRPr="2EA99863" w:rsidR="2EA99863">
              <w:rPr>
                <w:rFonts w:ascii="Arial" w:hAnsi="Arial" w:eastAsia="Arial" w:cs="Arial"/>
              </w:rPr>
              <w:t>2</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05B2C6AB" w:rsidP="2EA99863" w:rsidRDefault="05B2C6AB" w14:paraId="20046D06" w14:textId="0CE8CDFD">
            <w:pPr>
              <w:pStyle w:val="NormalWeb"/>
              <w:jc w:val="center"/>
              <w:rPr>
                <w:rFonts w:ascii="Arial" w:hAnsi="Arial" w:eastAsia="Arial" w:cs="Arial"/>
              </w:rPr>
            </w:pPr>
            <w:r w:rsidRPr="2EA99863" w:rsidR="05B2C6AB">
              <w:rPr>
                <w:rFonts w:ascii="Arial" w:hAnsi="Arial" w:eastAsia="Arial" w:cs="Arial"/>
              </w:rPr>
              <w:t>4</w:t>
            </w:r>
          </w:p>
        </w:tc>
      </w:tr>
      <w:tr w:rsidR="2EA99863" w:rsidTr="2EA99863" w14:paraId="23E126DD">
        <w:trPr>
          <w:trHeight w:val="300"/>
        </w:trPr>
        <w:tc>
          <w:tcPr>
            <w:tcW w:w="33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256A8938" w14:textId="345D4D47">
            <w:pPr>
              <w:pStyle w:val="NormalWeb"/>
              <w:jc w:val="center"/>
              <w:rPr>
                <w:rFonts w:ascii="Arial" w:hAnsi="Arial" w:eastAsia="Arial" w:cs="Arial"/>
              </w:rPr>
            </w:pPr>
            <w:r w:rsidRPr="2EA99863" w:rsidR="2EA99863">
              <w:rPr>
                <w:rFonts w:ascii="Arial" w:hAnsi="Arial" w:eastAsia="Arial" w:cs="Arial"/>
              </w:rPr>
              <w:t>5</w:t>
            </w:r>
          </w:p>
        </w:tc>
        <w:tc>
          <w:tcPr>
            <w:tcW w:w="330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6B068BF2" w:rsidP="2EA99863" w:rsidRDefault="6B068BF2" w14:paraId="5018E124" w14:textId="5156788A">
            <w:pPr>
              <w:pStyle w:val="NormalWeb"/>
              <w:suppressLineNumbers w:val="0"/>
              <w:bidi w:val="0"/>
              <w:spacing w:beforeAutospacing="on" w:afterAutospacing="on" w:line="240" w:lineRule="auto"/>
              <w:ind w:left="0" w:right="0" w:hanging="10"/>
              <w:jc w:val="center"/>
              <w:rPr/>
            </w:pPr>
            <w:r w:rsidRPr="2EA99863" w:rsidR="6B068BF2">
              <w:rPr>
                <w:rFonts w:ascii="Arial" w:hAnsi="Arial" w:eastAsia="Arial" w:cs="Arial"/>
              </w:rPr>
              <w:t>Parcerias estratégicas com plataformas de e-commerce</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6B068BF2" w:rsidP="2EA99863" w:rsidRDefault="6B068BF2" w14:paraId="36400E2F" w14:textId="447F58AE">
            <w:pPr>
              <w:pStyle w:val="NormalWeb"/>
              <w:jc w:val="center"/>
              <w:rPr>
                <w:rFonts w:ascii="Arial" w:hAnsi="Arial" w:eastAsia="Arial" w:cs="Arial"/>
              </w:rPr>
            </w:pPr>
            <w:r w:rsidRPr="2EA99863" w:rsidR="6B068BF2">
              <w:rPr>
                <w:rFonts w:ascii="Arial" w:hAnsi="Arial" w:eastAsia="Arial" w:cs="Arial"/>
              </w:rPr>
              <w:t>2</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6B068BF2" w:rsidP="2EA99863" w:rsidRDefault="6B068BF2" w14:paraId="467AD7F5" w14:textId="0B97314C">
            <w:pPr>
              <w:pStyle w:val="NormalWeb"/>
              <w:jc w:val="center"/>
              <w:rPr>
                <w:rFonts w:ascii="Arial" w:hAnsi="Arial" w:eastAsia="Arial" w:cs="Arial"/>
              </w:rPr>
            </w:pPr>
            <w:r w:rsidRPr="2EA99863" w:rsidR="6B068BF2">
              <w:rPr>
                <w:rFonts w:ascii="Arial" w:hAnsi="Arial" w:eastAsia="Arial" w:cs="Arial"/>
              </w:rPr>
              <w:t>3</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65B75341" w14:textId="3E60D33D">
            <w:pPr>
              <w:pStyle w:val="NormalWeb"/>
              <w:jc w:val="center"/>
              <w:rPr>
                <w:rFonts w:ascii="Arial" w:hAnsi="Arial" w:eastAsia="Arial" w:cs="Arial"/>
              </w:rPr>
            </w:pPr>
            <w:r w:rsidRPr="2EA99863" w:rsidR="2EA99863">
              <w:rPr>
                <w:rFonts w:ascii="Arial" w:hAnsi="Arial" w:eastAsia="Arial" w:cs="Arial"/>
              </w:rPr>
              <w:t>6</w:t>
            </w:r>
          </w:p>
        </w:tc>
      </w:tr>
    </w:tbl>
    <w:p w:rsidRPr="00A95798" w:rsidR="00F205FE" w:rsidP="2EA99863" w:rsidRDefault="00F205FE" w14:paraId="178F2FE0" w14:textId="3A8F646E">
      <w:pPr>
        <w:pStyle w:val="NormalWeb"/>
        <w:shd w:val="clear" w:color="auto" w:fill="FFFFFF" w:themeFill="background1"/>
        <w:spacing w:before="0" w:beforeAutospacing="off" w:after="0" w:afterAutospacing="off" w:line="360" w:lineRule="auto"/>
        <w:ind w:left="360"/>
        <w:jc w:val="both"/>
        <w:textAlignment w:val="baseline"/>
        <w:rPr>
          <w:rFonts w:ascii="Arial" w:hAnsi="Arial" w:cs="Arial"/>
          <w:color w:val="000000" w:themeColor="text1"/>
        </w:rPr>
      </w:pPr>
    </w:p>
    <w:p w:rsidRPr="00C15EB2" w:rsidR="00F205FE" w:rsidP="00F205FE" w:rsidRDefault="00F205FE" w14:paraId="6B2C53A7" w14:textId="77777777">
      <w:pPr>
        <w:pStyle w:val="NormalWeb"/>
        <w:numPr>
          <w:ilvl w:val="0"/>
          <w:numId w:val="106"/>
        </w:numPr>
        <w:shd w:val="clear" w:color="auto" w:fill="FFFFFF"/>
        <w:spacing w:before="0" w:beforeAutospacing="0" w:after="300" w:afterAutospacing="0" w:line="360" w:lineRule="auto"/>
        <w:jc w:val="both"/>
        <w:textAlignment w:val="baseline"/>
        <w:rPr>
          <w:rFonts w:ascii="Arial" w:hAnsi="Arial" w:cs="Arial"/>
          <w:color w:val="000000" w:themeColor="text1"/>
        </w:rPr>
      </w:pPr>
      <w:r w:rsidRPr="2EA99863" w:rsidR="24EBCCED">
        <w:rPr>
          <w:rFonts w:ascii="Arial" w:hAnsi="Arial" w:cs="Arial"/>
          <w:color w:val="000000" w:themeColor="text1" w:themeTint="FF" w:themeShade="FF"/>
        </w:rPr>
        <w:t>Ameaças (</w:t>
      </w:r>
      <w:proofErr w:type="spellStart"/>
      <w:r w:rsidRPr="2EA99863" w:rsidR="24EBCCED">
        <w:rPr>
          <w:rFonts w:ascii="Arial" w:hAnsi="Arial" w:cs="Arial"/>
          <w:color w:val="000000" w:themeColor="text1" w:themeTint="FF" w:themeShade="FF"/>
        </w:rPr>
        <w:t>Threats</w:t>
      </w:r>
      <w:proofErr w:type="spellEnd"/>
      <w:r w:rsidRPr="2EA99863" w:rsidR="24EBCCED">
        <w:rPr>
          <w:rFonts w:ascii="Arial" w:hAnsi="Arial" w:cs="Arial"/>
          <w:color w:val="000000" w:themeColor="text1" w:themeTint="FF" w:themeShade="FF"/>
        </w:rPr>
        <w:t>): São os fatores externos que podem representar desafios ou riscos para a organização. Exemplos incluem concorrência acirrada, mudanças na economia global, instabilidade política, entre outros. Antecipar e mitigar essas ameaças é fundamental para proteger a organização e garantir sua sustentabilidade a longo prazo.</w:t>
      </w:r>
    </w:p>
    <w:tbl>
      <w:tblPr>
        <w:tblStyle w:val="TableGrid"/>
        <w:tblW w:w="0" w:type="auto"/>
        <w:tblLayout w:type="fixed"/>
        <w:tblLook w:val="06A0" w:firstRow="1" w:lastRow="0" w:firstColumn="1" w:lastColumn="0" w:noHBand="1" w:noVBand="1"/>
      </w:tblPr>
      <w:tblGrid>
        <w:gridCol w:w="330"/>
        <w:gridCol w:w="3300"/>
        <w:gridCol w:w="1815"/>
        <w:gridCol w:w="1815"/>
        <w:gridCol w:w="1815"/>
      </w:tblGrid>
      <w:tr w:rsidR="2EA99863" w:rsidTr="2EA99863" w14:paraId="6711C43F">
        <w:trPr>
          <w:trHeight w:val="300"/>
        </w:trPr>
        <w:tc>
          <w:tcPr>
            <w:tcW w:w="33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19C38FE4" w14:textId="63036E48">
            <w:pPr>
              <w:pStyle w:val="NormalWeb"/>
              <w:jc w:val="center"/>
              <w:rPr>
                <w:rFonts w:ascii="Arial" w:hAnsi="Arial" w:eastAsia="Arial" w:cs="Arial"/>
                <w:b w:val="1"/>
                <w:bCs w:val="1"/>
              </w:rPr>
            </w:pPr>
            <w:r w:rsidRPr="2EA99863" w:rsidR="2EA99863">
              <w:rPr>
                <w:rFonts w:ascii="Arial" w:hAnsi="Arial" w:eastAsia="Arial" w:cs="Arial"/>
                <w:b w:val="1"/>
                <w:bCs w:val="1"/>
              </w:rPr>
              <w:t>#</w:t>
            </w:r>
          </w:p>
        </w:tc>
        <w:tc>
          <w:tcPr>
            <w:tcW w:w="330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62AA2236" w:rsidP="2EA99863" w:rsidRDefault="62AA2236" w14:paraId="799A9E4D" w14:textId="4D8FDF59">
            <w:pPr>
              <w:pStyle w:val="NormalWeb"/>
              <w:suppressLineNumbers w:val="0"/>
              <w:bidi w:val="0"/>
              <w:spacing w:beforeAutospacing="on" w:afterAutospacing="on" w:line="240" w:lineRule="auto"/>
              <w:ind w:left="0" w:right="0" w:hanging="10"/>
              <w:jc w:val="center"/>
              <w:rPr/>
            </w:pPr>
            <w:r w:rsidRPr="2EA99863" w:rsidR="62AA2236">
              <w:rPr>
                <w:rFonts w:ascii="Arial" w:hAnsi="Arial" w:eastAsia="Arial" w:cs="Arial"/>
                <w:b w:val="1"/>
                <w:bCs w:val="1"/>
              </w:rPr>
              <w:t>Ameaças</w:t>
            </w:r>
          </w:p>
          <w:p w:rsidR="2EA99863" w:rsidP="2EA99863" w:rsidRDefault="2EA99863" w14:paraId="52419FD3" w14:textId="46C27778">
            <w:pPr>
              <w:pStyle w:val="NormalWeb"/>
              <w:jc w:val="center"/>
              <w:rPr>
                <w:rFonts w:ascii="Arial" w:hAnsi="Arial" w:eastAsia="Arial" w:cs="Arial"/>
                <w:b w:val="1"/>
                <w:bCs w:val="1"/>
              </w:rPr>
            </w:pPr>
            <w:r w:rsidRPr="2EA99863" w:rsidR="2EA99863">
              <w:rPr>
                <w:rFonts w:ascii="Arial" w:hAnsi="Arial" w:eastAsia="Arial" w:cs="Arial"/>
                <w:b w:val="1"/>
                <w:bCs w:val="1"/>
              </w:rPr>
              <w:t>(</w:t>
            </w:r>
            <w:r w:rsidRPr="2EA99863" w:rsidR="168A1CE2">
              <w:rPr>
                <w:rFonts w:ascii="Arial" w:hAnsi="Arial" w:eastAsia="Arial" w:cs="Arial"/>
                <w:b w:val="1"/>
                <w:bCs w:val="1"/>
              </w:rPr>
              <w:t>Threats</w:t>
            </w:r>
            <w:r w:rsidRPr="2EA99863" w:rsidR="2EA99863">
              <w:rPr>
                <w:rFonts w:ascii="Arial" w:hAnsi="Arial" w:eastAsia="Arial" w:cs="Arial"/>
                <w:b w:val="1"/>
                <w:bCs w:val="1"/>
              </w:rPr>
              <w:t>)</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1614B540" w14:textId="343F521D">
            <w:pPr>
              <w:pStyle w:val="NormalWeb"/>
              <w:jc w:val="center"/>
              <w:rPr>
                <w:rFonts w:ascii="Arial" w:hAnsi="Arial" w:eastAsia="Arial" w:cs="Arial"/>
                <w:b w:val="1"/>
                <w:bCs w:val="1"/>
              </w:rPr>
            </w:pPr>
            <w:r w:rsidRPr="2EA99863" w:rsidR="2EA99863">
              <w:rPr>
                <w:rFonts w:ascii="Arial" w:hAnsi="Arial" w:eastAsia="Arial" w:cs="Arial"/>
                <w:b w:val="1"/>
                <w:bCs w:val="1"/>
              </w:rPr>
              <w:t>Impacto no alcance dos objetivos (1 a 3)</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262D1176" w14:textId="58BF69C2">
            <w:pPr>
              <w:pStyle w:val="NormalWeb"/>
              <w:jc w:val="center"/>
              <w:rPr>
                <w:rFonts w:ascii="Arial" w:hAnsi="Arial" w:eastAsia="Arial" w:cs="Arial"/>
                <w:b w:val="1"/>
                <w:bCs w:val="1"/>
              </w:rPr>
            </w:pPr>
            <w:r w:rsidRPr="2EA99863" w:rsidR="2EA99863">
              <w:rPr>
                <w:rFonts w:ascii="Arial" w:hAnsi="Arial" w:eastAsia="Arial" w:cs="Arial"/>
                <w:b w:val="1"/>
                <w:bCs w:val="1"/>
              </w:rPr>
              <w:t>Probabilidade ocorrência (1 a 3)</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4799546A" w14:textId="2EFC4B91">
            <w:pPr>
              <w:pStyle w:val="NormalWeb"/>
              <w:jc w:val="center"/>
              <w:rPr>
                <w:rFonts w:ascii="Arial" w:hAnsi="Arial" w:eastAsia="Arial" w:cs="Arial"/>
                <w:b w:val="1"/>
                <w:bCs w:val="1"/>
              </w:rPr>
            </w:pPr>
            <w:r w:rsidRPr="2EA99863" w:rsidR="2EA99863">
              <w:rPr>
                <w:rFonts w:ascii="Arial" w:hAnsi="Arial" w:eastAsia="Arial" w:cs="Arial"/>
                <w:b w:val="1"/>
                <w:bCs w:val="1"/>
              </w:rPr>
              <w:t>Total Impacto</w:t>
            </w:r>
          </w:p>
        </w:tc>
      </w:tr>
      <w:tr w:rsidR="2EA99863" w:rsidTr="2EA99863" w14:paraId="2CEB6B54">
        <w:trPr>
          <w:trHeight w:val="300"/>
        </w:trPr>
        <w:tc>
          <w:tcPr>
            <w:tcW w:w="33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2192F124" w14:textId="04B02129">
            <w:pPr>
              <w:pStyle w:val="NormalWeb"/>
              <w:jc w:val="center"/>
              <w:rPr>
                <w:rFonts w:ascii="Arial" w:hAnsi="Arial" w:eastAsia="Arial" w:cs="Arial"/>
              </w:rPr>
            </w:pPr>
            <w:r w:rsidRPr="2EA99863" w:rsidR="2EA99863">
              <w:rPr>
                <w:rFonts w:ascii="Arial" w:hAnsi="Arial" w:eastAsia="Arial" w:cs="Arial"/>
              </w:rPr>
              <w:t>1</w:t>
            </w:r>
          </w:p>
        </w:tc>
        <w:tc>
          <w:tcPr>
            <w:tcW w:w="330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8F73F1B" w:rsidP="2EA99863" w:rsidRDefault="48F73F1B" w14:paraId="7027FCE9" w14:textId="73538000">
            <w:pPr>
              <w:pStyle w:val="NormalWeb"/>
              <w:bidi w:val="0"/>
              <w:spacing w:beforeAutospacing="on" w:afterAutospacing="on" w:line="240" w:lineRule="auto"/>
              <w:ind w:left="0" w:right="0" w:hanging="10"/>
              <w:jc w:val="center"/>
              <w:rPr/>
            </w:pPr>
            <w:r w:rsidRPr="2EA99863" w:rsidR="48F73F1B">
              <w:rPr>
                <w:rFonts w:ascii="Arial" w:hAnsi="Arial" w:eastAsia="Arial" w:cs="Arial"/>
                <w:noProof w:val="0"/>
                <w:color w:val="000000" w:themeColor="text1" w:themeTint="FF" w:themeShade="FF"/>
                <w:sz w:val="24"/>
                <w:szCs w:val="24"/>
                <w:lang w:val="pt-BR"/>
              </w:rPr>
              <w:t>Concorrência acirrada com novos entrantes</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26C1A388" w14:textId="6E56AB65">
            <w:pPr>
              <w:pStyle w:val="NormalWeb"/>
              <w:jc w:val="center"/>
              <w:rPr>
                <w:rFonts w:ascii="Arial" w:hAnsi="Arial" w:eastAsia="Arial" w:cs="Arial"/>
              </w:rPr>
            </w:pPr>
            <w:r w:rsidRPr="2EA99863" w:rsidR="2EA99863">
              <w:rPr>
                <w:rFonts w:ascii="Arial" w:hAnsi="Arial" w:eastAsia="Arial" w:cs="Arial"/>
              </w:rPr>
              <w:t>3</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41F2BDBA" w14:textId="45E74315">
            <w:pPr>
              <w:pStyle w:val="NormalWeb"/>
              <w:jc w:val="center"/>
              <w:rPr>
                <w:rFonts w:ascii="Arial" w:hAnsi="Arial" w:eastAsia="Arial" w:cs="Arial"/>
              </w:rPr>
            </w:pPr>
            <w:r w:rsidRPr="2EA99863" w:rsidR="2EA99863">
              <w:rPr>
                <w:rFonts w:ascii="Arial" w:hAnsi="Arial" w:eastAsia="Arial" w:cs="Arial"/>
              </w:rPr>
              <w:t>3</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1F7DBE6D" w14:textId="129C8419">
            <w:pPr>
              <w:pStyle w:val="NormalWeb"/>
              <w:jc w:val="center"/>
              <w:rPr>
                <w:rFonts w:ascii="Arial" w:hAnsi="Arial" w:eastAsia="Arial" w:cs="Arial"/>
              </w:rPr>
            </w:pPr>
            <w:r w:rsidRPr="2EA99863" w:rsidR="2EA99863">
              <w:rPr>
                <w:rFonts w:ascii="Arial" w:hAnsi="Arial" w:eastAsia="Arial" w:cs="Arial"/>
              </w:rPr>
              <w:t>9</w:t>
            </w:r>
          </w:p>
        </w:tc>
      </w:tr>
      <w:tr w:rsidR="2EA99863" w:rsidTr="2EA99863" w14:paraId="22306032">
        <w:trPr>
          <w:trHeight w:val="300"/>
        </w:trPr>
        <w:tc>
          <w:tcPr>
            <w:tcW w:w="33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421A4598" w14:textId="51ED9BFD">
            <w:pPr>
              <w:pStyle w:val="NormalWeb"/>
              <w:jc w:val="center"/>
              <w:rPr>
                <w:rFonts w:ascii="Arial" w:hAnsi="Arial" w:eastAsia="Arial" w:cs="Arial"/>
              </w:rPr>
            </w:pPr>
            <w:r w:rsidRPr="2EA99863" w:rsidR="2EA99863">
              <w:rPr>
                <w:rFonts w:ascii="Arial" w:hAnsi="Arial" w:eastAsia="Arial" w:cs="Arial"/>
              </w:rPr>
              <w:t>2</w:t>
            </w:r>
          </w:p>
        </w:tc>
        <w:tc>
          <w:tcPr>
            <w:tcW w:w="330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948368A" w:rsidP="2EA99863" w:rsidRDefault="7948368A" w14:paraId="2825F695" w14:textId="2E25EB8E">
            <w:pPr>
              <w:pStyle w:val="NormalWeb"/>
              <w:bidi w:val="0"/>
              <w:spacing w:beforeAutospacing="on" w:afterAutospacing="on" w:line="240" w:lineRule="auto"/>
              <w:ind w:left="0" w:right="0" w:hanging="10"/>
              <w:jc w:val="center"/>
              <w:rPr/>
            </w:pPr>
            <w:r w:rsidRPr="2EA99863" w:rsidR="7948368A">
              <w:rPr>
                <w:rFonts w:ascii="Arial" w:hAnsi="Arial" w:eastAsia="Arial" w:cs="Arial"/>
                <w:noProof w:val="0"/>
                <w:color w:val="000000" w:themeColor="text1" w:themeTint="FF" w:themeShade="FF"/>
                <w:sz w:val="24"/>
                <w:szCs w:val="24"/>
                <w:lang w:val="pt-BR"/>
              </w:rPr>
              <w:t>Mudanças rápidas na tecnologia</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47647BD" w:rsidP="2EA99863" w:rsidRDefault="247647BD" w14:paraId="40D404FB" w14:textId="561DBE76">
            <w:pPr>
              <w:pStyle w:val="NormalWeb"/>
              <w:jc w:val="center"/>
              <w:rPr>
                <w:rFonts w:ascii="Arial" w:hAnsi="Arial" w:eastAsia="Arial" w:cs="Arial"/>
              </w:rPr>
            </w:pPr>
            <w:r w:rsidRPr="2EA99863" w:rsidR="247647BD">
              <w:rPr>
                <w:rFonts w:ascii="Arial" w:hAnsi="Arial" w:eastAsia="Arial" w:cs="Arial"/>
              </w:rPr>
              <w:t>3</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47647BD" w:rsidP="2EA99863" w:rsidRDefault="247647BD" w14:paraId="16AD6579" w14:textId="35A2EFAD">
            <w:pPr>
              <w:pStyle w:val="NormalWeb"/>
              <w:jc w:val="center"/>
              <w:rPr>
                <w:rFonts w:ascii="Arial" w:hAnsi="Arial" w:eastAsia="Arial" w:cs="Arial"/>
              </w:rPr>
            </w:pPr>
            <w:r w:rsidRPr="2EA99863" w:rsidR="247647BD">
              <w:rPr>
                <w:rFonts w:ascii="Arial" w:hAnsi="Arial" w:eastAsia="Arial" w:cs="Arial"/>
              </w:rPr>
              <w:t>2</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47647BD" w:rsidP="2EA99863" w:rsidRDefault="247647BD" w14:paraId="56EDF9E2" w14:textId="3BDF3516">
            <w:pPr>
              <w:pStyle w:val="NormalWeb"/>
              <w:jc w:val="center"/>
              <w:rPr>
                <w:rFonts w:ascii="Arial" w:hAnsi="Arial" w:eastAsia="Arial" w:cs="Arial"/>
              </w:rPr>
            </w:pPr>
            <w:r w:rsidRPr="2EA99863" w:rsidR="247647BD">
              <w:rPr>
                <w:rFonts w:ascii="Arial" w:hAnsi="Arial" w:eastAsia="Arial" w:cs="Arial"/>
              </w:rPr>
              <w:t>6</w:t>
            </w:r>
          </w:p>
        </w:tc>
      </w:tr>
      <w:tr w:rsidR="2EA99863" w:rsidTr="2EA99863" w14:paraId="4902CC9B">
        <w:trPr>
          <w:trHeight w:val="300"/>
        </w:trPr>
        <w:tc>
          <w:tcPr>
            <w:tcW w:w="33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4BE11E2D" w14:textId="52237793">
            <w:pPr>
              <w:pStyle w:val="NormalWeb"/>
              <w:jc w:val="center"/>
              <w:rPr>
                <w:rFonts w:ascii="Arial" w:hAnsi="Arial" w:eastAsia="Arial" w:cs="Arial"/>
              </w:rPr>
            </w:pPr>
            <w:r w:rsidRPr="2EA99863" w:rsidR="2EA99863">
              <w:rPr>
                <w:rFonts w:ascii="Arial" w:hAnsi="Arial" w:eastAsia="Arial" w:cs="Arial"/>
              </w:rPr>
              <w:t>3</w:t>
            </w:r>
          </w:p>
        </w:tc>
        <w:tc>
          <w:tcPr>
            <w:tcW w:w="330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7A85526" w:rsidP="2EA99863" w:rsidRDefault="37A85526" w14:paraId="4A5AD14D" w14:textId="46C7C2FC">
            <w:pPr>
              <w:pStyle w:val="NormalWeb"/>
              <w:bidi w:val="0"/>
              <w:spacing w:beforeAutospacing="on" w:afterAutospacing="on" w:line="240" w:lineRule="auto"/>
              <w:ind w:left="0" w:right="0" w:hanging="10"/>
              <w:jc w:val="center"/>
              <w:rPr/>
            </w:pPr>
            <w:r w:rsidRPr="2EA99863" w:rsidR="37A85526">
              <w:rPr>
                <w:rFonts w:ascii="Arial" w:hAnsi="Arial" w:eastAsia="Arial" w:cs="Arial"/>
                <w:noProof w:val="0"/>
                <w:color w:val="000000" w:themeColor="text1" w:themeTint="FF" w:themeShade="FF"/>
                <w:sz w:val="24"/>
                <w:szCs w:val="24"/>
                <w:lang w:val="pt-BR"/>
              </w:rPr>
              <w:t>Regulamentações de privacidade de dados mais rigorosas</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5F16A3E4" w14:textId="0BB7163E">
            <w:pPr>
              <w:pStyle w:val="NormalWeb"/>
              <w:jc w:val="center"/>
              <w:rPr>
                <w:rFonts w:ascii="Arial" w:hAnsi="Arial" w:eastAsia="Arial" w:cs="Arial"/>
              </w:rPr>
            </w:pPr>
            <w:r w:rsidRPr="2EA99863" w:rsidR="2EA99863">
              <w:rPr>
                <w:rFonts w:ascii="Arial" w:hAnsi="Arial" w:eastAsia="Arial" w:cs="Arial"/>
              </w:rPr>
              <w:t>3</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3F93E6E0" w14:textId="0ABE9CEF">
            <w:pPr>
              <w:pStyle w:val="NormalWeb"/>
              <w:jc w:val="center"/>
              <w:rPr>
                <w:rFonts w:ascii="Arial" w:hAnsi="Arial" w:eastAsia="Arial" w:cs="Arial"/>
              </w:rPr>
            </w:pPr>
            <w:r w:rsidRPr="2EA99863" w:rsidR="2EA99863">
              <w:rPr>
                <w:rFonts w:ascii="Arial" w:hAnsi="Arial" w:eastAsia="Arial" w:cs="Arial"/>
              </w:rPr>
              <w:t>2</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42D42B6D" w14:textId="7294D3D3">
            <w:pPr>
              <w:pStyle w:val="NormalWeb"/>
              <w:jc w:val="center"/>
              <w:rPr>
                <w:rFonts w:ascii="Arial" w:hAnsi="Arial" w:eastAsia="Arial" w:cs="Arial"/>
              </w:rPr>
            </w:pPr>
            <w:r w:rsidRPr="2EA99863" w:rsidR="2EA99863">
              <w:rPr>
                <w:rFonts w:ascii="Arial" w:hAnsi="Arial" w:eastAsia="Arial" w:cs="Arial"/>
              </w:rPr>
              <w:t>6</w:t>
            </w:r>
          </w:p>
        </w:tc>
      </w:tr>
      <w:tr w:rsidR="2EA99863" w:rsidTr="2EA99863" w14:paraId="0498AC1E">
        <w:trPr>
          <w:trHeight w:val="300"/>
        </w:trPr>
        <w:tc>
          <w:tcPr>
            <w:tcW w:w="33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148BB93E" w14:textId="00B339BB">
            <w:pPr>
              <w:pStyle w:val="NormalWeb"/>
              <w:jc w:val="center"/>
              <w:rPr>
                <w:rFonts w:ascii="Arial" w:hAnsi="Arial" w:eastAsia="Arial" w:cs="Arial"/>
              </w:rPr>
            </w:pPr>
            <w:r w:rsidRPr="2EA99863" w:rsidR="2EA99863">
              <w:rPr>
                <w:rFonts w:ascii="Arial" w:hAnsi="Arial" w:eastAsia="Arial" w:cs="Arial"/>
              </w:rPr>
              <w:t>4</w:t>
            </w:r>
          </w:p>
        </w:tc>
        <w:tc>
          <w:tcPr>
            <w:tcW w:w="330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0EA77DC" w:rsidP="2EA99863" w:rsidRDefault="30EA77DC" w14:paraId="6DB4D0E6" w14:textId="55F52555">
            <w:pPr>
              <w:pStyle w:val="NormalWeb"/>
              <w:bidi w:val="0"/>
              <w:spacing w:beforeAutospacing="on" w:afterAutospacing="on" w:line="240" w:lineRule="auto"/>
              <w:ind w:left="0" w:right="0" w:hanging="10"/>
              <w:jc w:val="center"/>
              <w:rPr/>
            </w:pPr>
            <w:r w:rsidRPr="2EA99863" w:rsidR="30EA77DC">
              <w:rPr>
                <w:rFonts w:ascii="Arial" w:hAnsi="Arial" w:eastAsia="Arial" w:cs="Arial"/>
                <w:noProof w:val="0"/>
                <w:color w:val="000000" w:themeColor="text1" w:themeTint="FF" w:themeShade="FF"/>
                <w:sz w:val="24"/>
                <w:szCs w:val="24"/>
                <w:lang w:val="pt-BR"/>
              </w:rPr>
              <w:t>Sensibilidade e resistência ao uso de IA</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69143477" w14:textId="3EFF5111">
            <w:pPr>
              <w:pStyle w:val="NormalWeb"/>
              <w:jc w:val="center"/>
              <w:rPr>
                <w:rFonts w:ascii="Arial" w:hAnsi="Arial" w:eastAsia="Arial" w:cs="Arial"/>
              </w:rPr>
            </w:pPr>
            <w:r w:rsidRPr="2EA99863" w:rsidR="2EA99863">
              <w:rPr>
                <w:rFonts w:ascii="Arial" w:hAnsi="Arial" w:eastAsia="Arial" w:cs="Arial"/>
              </w:rPr>
              <w:t>2</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71F196AB" w14:textId="563872BF">
            <w:pPr>
              <w:pStyle w:val="NormalWeb"/>
              <w:jc w:val="center"/>
              <w:rPr>
                <w:rFonts w:ascii="Arial" w:hAnsi="Arial" w:eastAsia="Arial" w:cs="Arial"/>
              </w:rPr>
            </w:pPr>
            <w:r w:rsidRPr="2EA99863" w:rsidR="2EA99863">
              <w:rPr>
                <w:rFonts w:ascii="Arial" w:hAnsi="Arial" w:eastAsia="Arial" w:cs="Arial"/>
              </w:rPr>
              <w:t>2</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07B35B8A" w14:textId="0CE8CDFD">
            <w:pPr>
              <w:pStyle w:val="NormalWeb"/>
              <w:jc w:val="center"/>
              <w:rPr>
                <w:rFonts w:ascii="Arial" w:hAnsi="Arial" w:eastAsia="Arial" w:cs="Arial"/>
              </w:rPr>
            </w:pPr>
            <w:r w:rsidRPr="2EA99863" w:rsidR="2EA99863">
              <w:rPr>
                <w:rFonts w:ascii="Arial" w:hAnsi="Arial" w:eastAsia="Arial" w:cs="Arial"/>
              </w:rPr>
              <w:t>4</w:t>
            </w:r>
          </w:p>
        </w:tc>
      </w:tr>
      <w:tr w:rsidR="2EA99863" w:rsidTr="2EA99863" w14:paraId="53DB1C70">
        <w:trPr>
          <w:trHeight w:val="300"/>
        </w:trPr>
        <w:tc>
          <w:tcPr>
            <w:tcW w:w="33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3F233ACD" w14:textId="345D4D47">
            <w:pPr>
              <w:pStyle w:val="NormalWeb"/>
              <w:jc w:val="center"/>
              <w:rPr>
                <w:rFonts w:ascii="Arial" w:hAnsi="Arial" w:eastAsia="Arial" w:cs="Arial"/>
              </w:rPr>
            </w:pPr>
            <w:r w:rsidRPr="2EA99863" w:rsidR="2EA99863">
              <w:rPr>
                <w:rFonts w:ascii="Arial" w:hAnsi="Arial" w:eastAsia="Arial" w:cs="Arial"/>
              </w:rPr>
              <w:t>5</w:t>
            </w:r>
          </w:p>
        </w:tc>
        <w:tc>
          <w:tcPr>
            <w:tcW w:w="330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5F48A7" w:rsidP="2EA99863" w:rsidRDefault="5F5F48A7" w14:paraId="19C725C6" w14:textId="4B56BC24">
            <w:pPr>
              <w:pStyle w:val="NormalWeb"/>
              <w:bidi w:val="0"/>
              <w:spacing w:beforeAutospacing="on" w:afterAutospacing="on" w:line="240" w:lineRule="auto"/>
              <w:ind w:left="0" w:right="0" w:hanging="10"/>
              <w:jc w:val="center"/>
              <w:rPr/>
            </w:pPr>
            <w:r w:rsidRPr="2EA99863" w:rsidR="5F5F48A7">
              <w:rPr>
                <w:rFonts w:ascii="Arial" w:hAnsi="Arial" w:eastAsia="Arial" w:cs="Arial"/>
                <w:noProof w:val="0"/>
                <w:color w:val="000000" w:themeColor="text1" w:themeTint="FF" w:themeShade="FF"/>
                <w:sz w:val="24"/>
                <w:szCs w:val="24"/>
                <w:lang w:val="pt-BR"/>
              </w:rPr>
              <w:t>Volatilidade econômica global</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6FB3A309" w14:textId="447F58AE">
            <w:pPr>
              <w:pStyle w:val="NormalWeb"/>
              <w:jc w:val="center"/>
              <w:rPr>
                <w:rFonts w:ascii="Arial" w:hAnsi="Arial" w:eastAsia="Arial" w:cs="Arial"/>
              </w:rPr>
            </w:pPr>
            <w:r w:rsidRPr="2EA99863" w:rsidR="2EA99863">
              <w:rPr>
                <w:rFonts w:ascii="Arial" w:hAnsi="Arial" w:eastAsia="Arial" w:cs="Arial"/>
              </w:rPr>
              <w:t>2</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3389309C" w14:textId="0B97314C">
            <w:pPr>
              <w:pStyle w:val="NormalWeb"/>
              <w:jc w:val="center"/>
              <w:rPr>
                <w:rFonts w:ascii="Arial" w:hAnsi="Arial" w:eastAsia="Arial" w:cs="Arial"/>
              </w:rPr>
            </w:pPr>
            <w:r w:rsidRPr="2EA99863" w:rsidR="2EA99863">
              <w:rPr>
                <w:rFonts w:ascii="Arial" w:hAnsi="Arial" w:eastAsia="Arial" w:cs="Arial"/>
              </w:rPr>
              <w:t>3</w:t>
            </w:r>
          </w:p>
        </w:tc>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A99863" w:rsidP="2EA99863" w:rsidRDefault="2EA99863" w14:paraId="72B31AF6" w14:textId="3E60D33D">
            <w:pPr>
              <w:pStyle w:val="NormalWeb"/>
              <w:jc w:val="center"/>
              <w:rPr>
                <w:rFonts w:ascii="Arial" w:hAnsi="Arial" w:eastAsia="Arial" w:cs="Arial"/>
              </w:rPr>
            </w:pPr>
            <w:r w:rsidRPr="2EA99863" w:rsidR="2EA99863">
              <w:rPr>
                <w:rFonts w:ascii="Arial" w:hAnsi="Arial" w:eastAsia="Arial" w:cs="Arial"/>
              </w:rPr>
              <w:t>6</w:t>
            </w:r>
          </w:p>
        </w:tc>
      </w:tr>
    </w:tbl>
    <w:p w:rsidRPr="00A95798" w:rsidR="00F205FE" w:rsidP="2EA99863" w:rsidRDefault="00FE2664" w14:paraId="60CAA1BE" w14:textId="565636E6">
      <w:pPr>
        <w:pStyle w:val="NormalWeb"/>
        <w:shd w:val="clear" w:color="auto" w:fill="FFFFFF" w:themeFill="background1"/>
        <w:spacing w:before="0" w:beforeAutospacing="off" w:after="300" w:afterAutospacing="off" w:line="360" w:lineRule="auto"/>
        <w:ind w:left="708"/>
        <w:jc w:val="both"/>
        <w:textAlignment w:val="baseline"/>
        <w:rPr>
          <w:rFonts w:ascii="Arial" w:hAnsi="Arial" w:cs="Arial"/>
          <w:color w:val="000000" w:themeColor="text1"/>
          <w:highlight w:val="yellow"/>
        </w:rPr>
      </w:pPr>
    </w:p>
    <w:p w:rsidR="24EBCCED" w:rsidP="2EA99863" w:rsidRDefault="24EBCCED" w14:paraId="6E4D36C5" w14:textId="5F7BEDE4">
      <w:pPr>
        <w:pStyle w:val="NormalWeb"/>
        <w:shd w:val="clear" w:color="auto" w:fill="FFFFFF" w:themeFill="background1"/>
        <w:spacing w:before="300" w:beforeAutospacing="off" w:after="0" w:afterAutospacing="off" w:line="360" w:lineRule="auto"/>
        <w:jc w:val="both"/>
        <w:rPr>
          <w:rFonts w:ascii="Arial" w:hAnsi="Arial" w:cs="Arial"/>
          <w:color w:val="000000" w:themeColor="text1" w:themeTint="FF" w:themeShade="FF"/>
        </w:rPr>
      </w:pPr>
      <w:r w:rsidRPr="2EA99863" w:rsidR="24EBCCED">
        <w:rPr>
          <w:rFonts w:ascii="Arial" w:hAnsi="Arial" w:cs="Arial"/>
          <w:color w:val="000000" w:themeColor="text1" w:themeTint="FF" w:themeShade="FF"/>
        </w:rPr>
        <w:t>Ao integrar a Matriz SWOT na estratégia de marketing, é importante concentrar-se em alavancar as forças para aproveitar as oportunidades identificadas, enquanto se trabalha para mitigar ou eliminar as fraquezas e minimizar os impactos das ameaças. Essa abordagem estratégica ajuda a orientar as ações da organização e a maximizar suas chances de sucesso no mercado.</w:t>
      </w:r>
    </w:p>
    <w:p w:rsidR="2EA99863" w:rsidP="2EA99863" w:rsidRDefault="2EA99863" w14:paraId="19EC279F" w14:textId="76945495">
      <w:pPr>
        <w:pStyle w:val="Normal"/>
        <w:spacing w:after="115" w:line="259" w:lineRule="auto"/>
        <w:ind w:left="708" w:firstLine="0"/>
        <w:jc w:val="left"/>
        <w:rPr>
          <w:rFonts w:ascii="Arial" w:hAnsi="Arial" w:eastAsia="Arial" w:cs="Arial"/>
        </w:rPr>
      </w:pPr>
    </w:p>
    <w:p w:rsidR="354479F2" w:rsidP="2EA99863" w:rsidRDefault="354479F2" w14:paraId="6C4599FE" w14:textId="5CE3795D">
      <w:pPr>
        <w:pStyle w:val="Ttulo1"/>
        <w:spacing w:before="360" w:beforeAutospacing="off" w:after="80" w:afterAutospacing="off" w:line="257" w:lineRule="auto"/>
        <w:ind w:left="7" w:right="0"/>
        <w:jc w:val="left"/>
        <w:rPr>
          <w:rFonts w:ascii="Arial" w:hAnsi="Arial" w:eastAsia="Arial" w:cs="Arial"/>
          <w:noProof w:val="0"/>
          <w:sz w:val="24"/>
          <w:szCs w:val="24"/>
          <w:lang w:val="pt-BR"/>
        </w:rPr>
      </w:pPr>
      <w:r w:rsidRPr="2EA99863" w:rsidR="354479F2">
        <w:rPr>
          <w:rFonts w:ascii="Arial" w:hAnsi="Arial" w:eastAsia="Arial" w:cs="Arial"/>
          <w:b w:val="0"/>
          <w:bCs w:val="0"/>
          <w:noProof w:val="0"/>
          <w:color w:val="2F5496"/>
          <w:sz w:val="40"/>
          <w:szCs w:val="40"/>
          <w:lang w:val="pt-BR"/>
        </w:rPr>
        <w:t>4. Marketing – Pesquisa de Mercado e Previsão de Demanda</w:t>
      </w:r>
      <w:r w:rsidRPr="2EA99863" w:rsidR="354479F2">
        <w:rPr>
          <w:rFonts w:ascii="Arial" w:hAnsi="Arial" w:eastAsia="Arial" w:cs="Arial"/>
          <w:noProof w:val="0"/>
          <w:sz w:val="24"/>
          <w:szCs w:val="24"/>
          <w:lang w:val="pt-BR"/>
        </w:rPr>
        <w:t xml:space="preserve"> </w:t>
      </w:r>
    </w:p>
    <w:p w:rsidR="354479F2" w:rsidP="2EA99863" w:rsidRDefault="354479F2" w14:paraId="2C59D9DD" w14:textId="7B42B6F0">
      <w:pPr>
        <w:pStyle w:val="Ttulo1"/>
        <w:spacing w:before="360" w:beforeAutospacing="off" w:after="80" w:afterAutospacing="off" w:line="257" w:lineRule="auto"/>
        <w:ind w:left="7" w:right="0"/>
        <w:jc w:val="left"/>
        <w:rPr>
          <w:rFonts w:ascii="Arial" w:hAnsi="Arial" w:eastAsia="Arial" w:cs="Arial"/>
          <w:b w:val="0"/>
          <w:bCs w:val="0"/>
          <w:noProof w:val="0"/>
          <w:color w:val="2F5496"/>
          <w:sz w:val="40"/>
          <w:szCs w:val="40"/>
          <w:lang w:val="pt-BR"/>
        </w:rPr>
      </w:pPr>
      <w:r w:rsidRPr="2EA99863" w:rsidR="354479F2">
        <w:rPr>
          <w:rFonts w:ascii="Arial" w:hAnsi="Arial" w:eastAsia="Arial" w:cs="Arial"/>
          <w:b w:val="0"/>
          <w:bCs w:val="0"/>
          <w:noProof w:val="0"/>
          <w:color w:val="2F5496"/>
          <w:sz w:val="40"/>
          <w:szCs w:val="40"/>
          <w:lang w:val="pt-BR"/>
        </w:rPr>
        <w:t xml:space="preserve">SUMÁRIO EXECUTIVO </w:t>
      </w:r>
    </w:p>
    <w:p w:rsidR="354479F2" w:rsidP="2EA99863" w:rsidRDefault="354479F2" w14:paraId="0536B9E8" w14:textId="5988F002">
      <w:pPr>
        <w:spacing w:before="0" w:beforeAutospacing="off" w:after="160" w:afterAutospacing="off" w:line="257" w:lineRule="auto"/>
        <w:ind w:left="0" w:hanging="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representa uma inovação disruptiva no setor de varejo, introduzindo uma solução avançada para análise de feedback de clientes por meio de tecnologia de inteligência artificial. Nosso negócio é focado em transformar a maneira como as lojas de varejo interpretam e agem sobre as opiniões de seus clientes, convertendo grandes volumes de dados em insights acionáveis e estratégicos.</w:t>
      </w:r>
    </w:p>
    <w:p w:rsidR="354479F2" w:rsidP="2EA99863" w:rsidRDefault="354479F2" w14:paraId="07162F37" w14:textId="54FB5219">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Proposta de Valor:</w:t>
      </w:r>
    </w:p>
    <w:p w:rsidR="354479F2" w:rsidP="2EA99863" w:rsidRDefault="354479F2" w14:paraId="2F00B37F" w14:textId="5E359BB3">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 proposta central de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é oferecer às lojas de varejo uma análise construtiva e automatizada da visão dos clientes sobre seus estabelecimentos. Entendemos que o principal desafio para nossos clientes é a dificuldade de gerenciar e interpretar eficientemente o alto volume de feedbacks. Nossa solução aborda diretamente essa questão, proporcionando uma forma mais rápida, eficiente e automatizada de analisar os dados de feedback.</w:t>
      </w:r>
    </w:p>
    <w:p w:rsidR="354479F2" w:rsidP="2EA99863" w:rsidRDefault="354479F2" w14:paraId="01B64EB6" w14:textId="76AF0176">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Solução Oferecida:</w:t>
      </w:r>
    </w:p>
    <w:p w:rsidR="354479F2" w:rsidP="2EA99863" w:rsidRDefault="354479F2" w14:paraId="61C0DE9D" w14:textId="240F6119">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implementa uma ferramenta de automação sofisticada, utilizando algoritmos de inteligência artificial para realizar análise de sentimentos dos feedbacks dos usuários. Essa abordagem não apenas facilita a gestão do grande volume de dados, mas também fornece indicadores precisos para a tomada de decisão, permitindo que as lojas de varejo compreendam melhor as necessidades, desejos e preocupações de seus clientes.</w:t>
      </w:r>
    </w:p>
    <w:p w:rsidR="354479F2" w:rsidP="2EA99863" w:rsidRDefault="354479F2" w14:paraId="5B52EA24" w14:textId="41B66326">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Clientes e Mercado:</w:t>
      </w:r>
    </w:p>
    <w:p w:rsidR="354479F2" w:rsidP="2EA99863" w:rsidRDefault="354479F2" w14:paraId="33C61FFC" w14:textId="1E0EA5F8">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Nosso público-alvo são as lojas de varejo, de pequeno a grande porte, que buscam aprimorar a experiência do cliente e otimizar suas operações.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é projetado para ser uma ferramenta indispensável para qualquer varejista que valorize o feedback do cliente como uma fonte de insights para melhorias contínuas e inovação.</w:t>
      </w:r>
    </w:p>
    <w:p w:rsidR="354479F2" w:rsidP="2EA99863" w:rsidRDefault="354479F2" w14:paraId="51D5FDB5" w14:textId="596BC00D">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Diferenciais Competitivos:</w:t>
      </w:r>
    </w:p>
    <w:p w:rsidR="354479F2" w:rsidP="2EA99863" w:rsidRDefault="354479F2" w14:paraId="165007AB" w14:textId="2F7435D0">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O que distingue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da concorrência é a nossa capacidade de combinar tecnologia de ponta com uma compreensão profunda das necessidades do setor de varejo. Nossos diferenciais incluem:</w:t>
      </w:r>
    </w:p>
    <w:p w:rsidR="354479F2" w:rsidP="2EA99863" w:rsidRDefault="354479F2" w14:paraId="350BC3B5" w14:textId="34982485">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Automação Avançada: Minimiza a necessidade de análise manual de feedbacks, economizando tempo e recursos.</w:t>
      </w:r>
    </w:p>
    <w:p w:rsidR="354479F2" w:rsidP="2EA99863" w:rsidRDefault="354479F2" w14:paraId="1A52E6DA" w14:textId="2D424A6E">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Eficiência: Processamento rápido de grandes volumes de dados, proporcionando insights quase em tempo real.</w:t>
      </w:r>
    </w:p>
    <w:p w:rsidR="354479F2" w:rsidP="2EA99863" w:rsidRDefault="354479F2" w14:paraId="4C36DB8E" w14:textId="31BF3451">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Geração de Indicadores: Fornecemos métricas claras e objetivas para informar a tomada de decisão, ajudando os varejistas a adaptarem suas estratégias com base nas preferências dos clientes.</w:t>
      </w:r>
    </w:p>
    <w:p w:rsidR="354479F2" w:rsidP="2EA99863" w:rsidRDefault="354479F2" w14:paraId="663F3991" w14:textId="3C52C8D1">
      <w:pPr>
        <w:pStyle w:val="Ttulo1"/>
        <w:spacing w:before="360" w:beforeAutospacing="off" w:after="80" w:afterAutospacing="off" w:line="257" w:lineRule="auto"/>
        <w:ind w:left="7" w:right="0"/>
        <w:jc w:val="left"/>
        <w:rPr>
          <w:rFonts w:ascii="Arial" w:hAnsi="Arial" w:eastAsia="Arial" w:cs="Arial"/>
          <w:b w:val="0"/>
          <w:bCs w:val="0"/>
          <w:noProof w:val="0"/>
          <w:color w:val="2F5496"/>
          <w:sz w:val="40"/>
          <w:szCs w:val="40"/>
          <w:lang w:val="pt-BR"/>
        </w:rPr>
      </w:pPr>
      <w:r w:rsidRPr="2EA99863" w:rsidR="354479F2">
        <w:rPr>
          <w:rFonts w:ascii="Arial" w:hAnsi="Arial" w:eastAsia="Arial" w:cs="Arial"/>
          <w:b w:val="0"/>
          <w:bCs w:val="0"/>
          <w:noProof w:val="0"/>
          <w:color w:val="2F5496"/>
          <w:sz w:val="40"/>
          <w:szCs w:val="40"/>
          <w:lang w:val="pt-BR"/>
        </w:rPr>
        <w:t>4.1. Pesquisa de Mercado</w:t>
      </w:r>
    </w:p>
    <w:p w:rsidR="354479F2" w:rsidP="2EA99863" w:rsidRDefault="354479F2" w14:paraId="6525D772" w14:textId="58BC8588">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Contexto e Importância:</w:t>
      </w:r>
    </w:p>
    <w:p w:rsidR="354479F2" w:rsidP="2EA99863" w:rsidRDefault="354479F2" w14:paraId="7E3786A5" w14:textId="2E5CC58F">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uma inovadora plataforma de análise de sentimentos dos usuários com base em inteligência artificial, reconhece a importância fundamental da pesquisa de mercado no setor de varejo. Compreendendo a complexidade e a dinâmica desse segmento, nossa abordagem para a pesquisa de mercado é meticulosamente desenhada para captar as nuances do comportamento do consumidor, as tendências emergentes e as estratégias competitivas que moldam o cenário do varejo.</w:t>
      </w:r>
    </w:p>
    <w:p w:rsidR="354479F2" w:rsidP="2EA99863" w:rsidRDefault="354479F2" w14:paraId="075E71D1" w14:textId="2150E9B0">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4CA920FB" w14:textId="380A6F6E">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Objetivos da Pesquisa de Mercado:</w:t>
      </w:r>
    </w:p>
    <w:p w:rsidR="354479F2" w:rsidP="2EA99863" w:rsidRDefault="354479F2" w14:paraId="7E59ACFD" w14:textId="125D8916">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 pesquisa de mercado da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visa alcançar os seguintes objetivos:</w:t>
      </w:r>
    </w:p>
    <w:p w:rsidR="354479F2" w:rsidP="2EA99863" w:rsidRDefault="354479F2" w14:paraId="45626335" w14:textId="27D2901B">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61CF2A64" w14:textId="27968124">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Compreender as Necessidades do Varejo: Identificar e analisar as principais dificuldades enfrentadas pelas lojas de varejo, especialmente relacionadas à gestão e análise de feedbacks dos clientes.</w:t>
      </w:r>
    </w:p>
    <w:p w:rsidR="354479F2" w:rsidP="2EA99863" w:rsidRDefault="354479F2" w14:paraId="5E221BCB" w14:textId="576265AE">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Avaliação da Demanda: Medir o interesse e a demanda por uma solução automatizada de análise de sentimentos, bem como identificar as características mais valorizadas pelos varejistas em tais sistemas.</w:t>
      </w:r>
    </w:p>
    <w:p w:rsidR="354479F2" w:rsidP="2EA99863" w:rsidRDefault="354479F2" w14:paraId="2D832E99" w14:textId="4F393F7F">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Análise Competitiva: Examinar as ofertas e estratégias dos concorrentes para identificar lacunas no mercado que 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pode preencher.</w:t>
      </w:r>
    </w:p>
    <w:p w:rsidR="354479F2" w:rsidP="2EA99863" w:rsidRDefault="354479F2" w14:paraId="3AD364C3" w14:textId="7E5C5DCC">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Tendências de Mercado: Investigar as tendências emergentes no varejo e na tecnologia de feedback do cliente para orientar o desenvolvimento de produtos e inovação.</w:t>
      </w:r>
    </w:p>
    <w:p w:rsidR="354479F2" w:rsidP="2EA99863" w:rsidRDefault="354479F2" w14:paraId="3FB2B52F" w14:textId="69F43EB1">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Metodologia:</w:t>
      </w:r>
    </w:p>
    <w:p w:rsidR="354479F2" w:rsidP="2EA99863" w:rsidRDefault="354479F2" w14:paraId="2B5482E7" w14:textId="0FA12C30">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Para atingir esses objetivos,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emprega uma combinação de métodos qualitativos e quantitativos, incluindo:</w:t>
      </w:r>
    </w:p>
    <w:p w:rsidR="354479F2" w:rsidP="2EA99863" w:rsidRDefault="354479F2" w14:paraId="1C5FB9C5" w14:textId="6E16AE10">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558005A8" w14:textId="742EB42B">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Questionários e Pesquisas Online: Para coletar dados quantitativos sobre as preferências, necessidades e comportamentos dos varejistas.</w:t>
      </w:r>
    </w:p>
    <w:p w:rsidR="354479F2" w:rsidP="2EA99863" w:rsidRDefault="354479F2" w14:paraId="6EE3F319" w14:textId="2AEF8662">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Entrevistas em Profundidade: Com proprietários de lojas e gerentes de varejo para ganhar insights qualitativos sobre os desafios enfrentados no gerenciamento de feedback dos clientes.</w:t>
      </w:r>
    </w:p>
    <w:p w:rsidR="354479F2" w:rsidP="2EA99863" w:rsidRDefault="354479F2" w14:paraId="0BCBC42A" w14:textId="75F4B256">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Análise de Dados Secundários: Examinar relatórios da indústria, estudos de mercado e fontes de dados públicas para entender as tendências mais amplas do setor de varejo.</w:t>
      </w:r>
    </w:p>
    <w:p w:rsidR="354479F2" w:rsidP="2EA99863" w:rsidRDefault="354479F2" w14:paraId="0B162BD2" w14:textId="599B1A0D">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Resultados Esperados:</w:t>
      </w:r>
    </w:p>
    <w:p w:rsidR="354479F2" w:rsidP="2EA99863" w:rsidRDefault="354479F2" w14:paraId="089ADB85" w14:textId="05F9ED54">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 pesquisa de mercado fornecerá à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insights críticos que informarão a estratégia de produto e posicionamento no mercado. Esperamos identificar:</w:t>
      </w:r>
    </w:p>
    <w:p w:rsidR="354479F2" w:rsidP="2EA99863" w:rsidRDefault="354479F2" w14:paraId="1741FE3C" w14:textId="38674DC8">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39D67420" w14:textId="47E526F5">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Principais Desafios do Varejo: Entender em profundidade os problemas enfrentados pelos varejistas na análise de feedback dos clientes.</w:t>
      </w:r>
    </w:p>
    <w:p w:rsidR="354479F2" w:rsidP="2EA99863" w:rsidRDefault="354479F2" w14:paraId="32EDD3F5" w14:textId="676FC732">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Oportunidades de Inovação: Descobrir áreas onde a automação e a inteligência artificial podem trazer melhorias significativas e eficiência operacional.</w:t>
      </w:r>
    </w:p>
    <w:p w:rsidR="354479F2" w:rsidP="2EA99863" w:rsidRDefault="354479F2" w14:paraId="104325CD" w14:textId="1704846F">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Estratégias de Diferenciação: Identificar características únicas desejadas pelos varejistas em uma solução de análise de feedback que 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pode desenvolver para se destacar no mercado.</w:t>
      </w:r>
    </w:p>
    <w:p w:rsidR="2EA99863" w:rsidP="2EA99863" w:rsidRDefault="2EA99863" w14:paraId="6AED5CCF" w14:textId="3C5AFBB3">
      <w:pPr>
        <w:spacing w:before="0" w:beforeAutospacing="off" w:after="160" w:afterAutospacing="off" w:line="257" w:lineRule="auto"/>
        <w:ind w:left="-3" w:right="0" w:firstLine="708"/>
        <w:jc w:val="left"/>
        <w:rPr>
          <w:rFonts w:ascii="Arial" w:hAnsi="Arial" w:eastAsia="Arial" w:cs="Arial"/>
        </w:rPr>
      </w:pPr>
    </w:p>
    <w:p w:rsidR="354479F2" w:rsidP="2EA99863" w:rsidRDefault="354479F2" w14:paraId="20C19409" w14:textId="42532557">
      <w:pPr>
        <w:pStyle w:val="Ttulo2"/>
        <w:spacing w:before="160" w:beforeAutospacing="off" w:after="80" w:afterAutospacing="off" w:line="257" w:lineRule="auto"/>
        <w:jc w:val="left"/>
        <w:rPr>
          <w:rFonts w:ascii="Arial" w:hAnsi="Arial" w:eastAsia="Arial" w:cs="Arial"/>
          <w:b w:val="0"/>
          <w:bCs w:val="0"/>
          <w:noProof w:val="0"/>
          <w:color w:val="2F5496"/>
          <w:sz w:val="32"/>
          <w:szCs w:val="32"/>
          <w:lang w:val="pt-BR"/>
        </w:rPr>
      </w:pPr>
      <w:r w:rsidRPr="2EA99863" w:rsidR="354479F2">
        <w:rPr>
          <w:rFonts w:ascii="Arial" w:hAnsi="Arial" w:eastAsia="Arial" w:cs="Arial"/>
          <w:b w:val="0"/>
          <w:bCs w:val="0"/>
          <w:noProof w:val="0"/>
          <w:color w:val="2F5496"/>
          <w:sz w:val="32"/>
          <w:szCs w:val="32"/>
          <w:lang w:val="pt-BR"/>
        </w:rPr>
        <w:t xml:space="preserve">Importância da Pesquisa de Mercado para o Projeto </w:t>
      </w:r>
      <w:r w:rsidRPr="2EA99863" w:rsidR="3B47426A">
        <w:rPr>
          <w:rFonts w:ascii="Arial" w:hAnsi="Arial" w:eastAsia="Arial" w:cs="Arial"/>
          <w:b w:val="0"/>
          <w:bCs w:val="0"/>
          <w:noProof w:val="0"/>
          <w:color w:val="2F5496"/>
          <w:sz w:val="32"/>
          <w:szCs w:val="32"/>
          <w:lang w:val="pt-BR"/>
        </w:rPr>
        <w:t>Feedbackfy</w:t>
      </w:r>
      <w:r w:rsidRPr="2EA99863" w:rsidR="354479F2">
        <w:rPr>
          <w:rFonts w:ascii="Arial" w:hAnsi="Arial" w:eastAsia="Arial" w:cs="Arial"/>
          <w:b w:val="0"/>
          <w:bCs w:val="0"/>
          <w:noProof w:val="0"/>
          <w:color w:val="2F5496"/>
          <w:sz w:val="32"/>
          <w:szCs w:val="32"/>
          <w:lang w:val="pt-BR"/>
        </w:rPr>
        <w:t>:</w:t>
      </w:r>
    </w:p>
    <w:p w:rsidR="354479F2" w:rsidP="2EA99863" w:rsidRDefault="354479F2" w14:paraId="08CA2B2D" w14:textId="431FB667">
      <w:pPr>
        <w:shd w:val="clear" w:color="auto" w:fill="FFFFFF" w:themeFill="background1"/>
        <w:spacing w:before="0" w:beforeAutospacing="off" w:after="0" w:afterAutospacing="off"/>
        <w:ind w:left="10"/>
        <w:jc w:val="both"/>
        <w:rPr>
          <w:rFonts w:ascii="Arial" w:hAnsi="Arial" w:eastAsia="Arial" w:cs="Arial"/>
          <w:noProof w:val="0"/>
          <w:color w:val="98A7BD"/>
          <w:sz w:val="15"/>
          <w:szCs w:val="15"/>
          <w:lang w:val="pt-BR"/>
        </w:rPr>
      </w:pPr>
      <w:r w:rsidRPr="2EA99863" w:rsidR="354479F2">
        <w:rPr>
          <w:rFonts w:ascii="Arial" w:hAnsi="Arial" w:eastAsia="Arial" w:cs="Arial"/>
          <w:noProof w:val="0"/>
          <w:color w:val="98A7BD"/>
          <w:sz w:val="15"/>
          <w:szCs w:val="15"/>
          <w:lang w:val="pt-BR"/>
        </w:rPr>
        <w:t xml:space="preserve"> </w:t>
      </w:r>
    </w:p>
    <w:p w:rsidR="354479F2" w:rsidP="2EA99863" w:rsidRDefault="354479F2" w14:paraId="2D6298AC" w14:textId="4B5FAD18">
      <w:pPr>
        <w:pStyle w:val="Ttulo2"/>
        <w:spacing w:before="160" w:beforeAutospacing="off" w:after="80" w:afterAutospacing="off" w:line="257" w:lineRule="auto"/>
        <w:jc w:val="left"/>
        <w:rPr>
          <w:rFonts w:ascii="Arial" w:hAnsi="Arial" w:eastAsia="Arial" w:cs="Arial"/>
          <w:b w:val="0"/>
          <w:bCs w:val="0"/>
          <w:noProof w:val="0"/>
          <w:color w:val="2F5496"/>
          <w:sz w:val="32"/>
          <w:szCs w:val="32"/>
          <w:lang w:val="pt-BR"/>
        </w:rPr>
      </w:pPr>
      <w:r w:rsidRPr="2EA99863" w:rsidR="354479F2">
        <w:rPr>
          <w:rFonts w:ascii="Arial" w:hAnsi="Arial" w:eastAsia="Arial" w:cs="Arial"/>
          <w:b w:val="0"/>
          <w:bCs w:val="0"/>
          <w:noProof w:val="0"/>
          <w:color w:val="2F5496"/>
          <w:sz w:val="32"/>
          <w:szCs w:val="32"/>
          <w:lang w:val="pt-BR"/>
        </w:rPr>
        <w:t>Momentos Cruciais para a Pesquisa de Mercado:</w:t>
      </w:r>
    </w:p>
    <w:p w:rsidR="354479F2" w:rsidP="2EA99863" w:rsidRDefault="354479F2" w14:paraId="32DA32C6" w14:textId="50989309">
      <w:pPr>
        <w:pStyle w:val="Ttulo3"/>
        <w:spacing w:before="160" w:beforeAutospacing="off" w:after="80" w:afterAutospacing="off" w:line="257" w:lineRule="auto"/>
        <w:ind w:left="10"/>
        <w:jc w:val="left"/>
        <w:rPr>
          <w:rFonts w:ascii="Arial" w:hAnsi="Arial" w:eastAsia="Arial" w:cs="Arial"/>
          <w:b w:val="0"/>
          <w:bCs w:val="0"/>
          <w:noProof w:val="0"/>
          <w:color w:val="2F5496"/>
          <w:sz w:val="28"/>
          <w:szCs w:val="28"/>
          <w:lang w:val="pt-BR"/>
        </w:rPr>
      </w:pPr>
      <w:r w:rsidRPr="2EA99863" w:rsidR="354479F2">
        <w:rPr>
          <w:rFonts w:ascii="Arial" w:hAnsi="Arial" w:eastAsia="Arial" w:cs="Arial"/>
          <w:b w:val="0"/>
          <w:bCs w:val="0"/>
          <w:noProof w:val="0"/>
          <w:color w:val="2F5496"/>
          <w:sz w:val="28"/>
          <w:szCs w:val="28"/>
          <w:lang w:val="pt-BR"/>
        </w:rPr>
        <w:t>Antes da Implementação do Projeto:</w:t>
      </w:r>
    </w:p>
    <w:p w:rsidR="354479F2" w:rsidP="2EA99863" w:rsidRDefault="354479F2" w14:paraId="7EA51990" w14:textId="7E1316DB">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Antes de implementar o projeto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é crucial realizar uma série de etapas preparatórias para assegurar que a solução proposta se alinhe às necessidades do mercado e tenha o máximo potencial de sucesso. Essas etapas envolvem uma compreensão profunda do ambiente de negócios, dos clientes-alvo e das necessidades específicas do setor de varejo, além da preparação técnica e estratégica para o lançamento do produto.</w:t>
      </w:r>
    </w:p>
    <w:p w:rsidR="354479F2" w:rsidP="2EA99863" w:rsidRDefault="354479F2" w14:paraId="41A628B7" w14:textId="34338336">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77A46593" w14:textId="0E5A3789">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Análise de Viabilidade:</w:t>
      </w:r>
    </w:p>
    <w:p w:rsidR="354479F2" w:rsidP="2EA99863" w:rsidRDefault="354479F2" w14:paraId="34FD1A16" w14:textId="3C1C7B0D">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 primeira etapa antes da implementação do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envolve uma análise detalhada de viabilidade, considerando tanto os aspectos técnicos quanto os de mercado. Isso inclui a avaliação da tecnologia de inteligência artificial necessária para análise de sentimentos, bem como a demanda potencial no setor de varejo por uma solução de automação para análise de feedback.</w:t>
      </w:r>
    </w:p>
    <w:p w:rsidR="354479F2" w:rsidP="2EA99863" w:rsidRDefault="354479F2" w14:paraId="4D696E9F" w14:textId="2E17E539">
      <w:pPr>
        <w:spacing w:before="0" w:beforeAutospacing="off" w:after="160" w:afterAutospacing="off" w:line="257" w:lineRule="auto"/>
        <w:ind w:left="2842"/>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6EB530D4" w14:textId="1708870A">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Definição da Proposta de Valor:</w:t>
      </w:r>
    </w:p>
    <w:p w:rsidR="354479F2" w:rsidP="2EA99863" w:rsidRDefault="354479F2" w14:paraId="43AEDFA5" w14:textId="5E9CC0CF">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 proposta de valor do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foi cuidadosamente elaborada para atender às necessidades específicas das lojas de varejo, oferecendo uma solução para a dificuldade de gerenciar e analisar grandes volumes de feedback de clientes. Antes da implementação, essa proposta foi validada através de pesquisas de mercado e feedback direto de potenciais clientes do setor de varejo.</w:t>
      </w:r>
    </w:p>
    <w:p w:rsidR="354479F2" w:rsidP="2EA99863" w:rsidRDefault="354479F2" w14:paraId="75D8470B" w14:textId="783C1363">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3352A644" w14:textId="2098B40D">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Desenvolvimento de Protótipos:</w:t>
      </w:r>
    </w:p>
    <w:p w:rsidR="354479F2" w:rsidP="2EA99863" w:rsidRDefault="354479F2" w14:paraId="63DAAA62" w14:textId="60721471">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Uma fase crucial antes da implementação completa é o desenvolvimento e teste de protótipos da ferramenta de automação baseada em IA. Essa etapa permite iterar o design do produto e a funcionalidade com base no feedback dos usuários, garantindo que a solução final seja intuitiva, eficaz e alinhada com as necessidades dos varejistas.</w:t>
      </w:r>
    </w:p>
    <w:p w:rsidR="354479F2" w:rsidP="2EA99863" w:rsidRDefault="354479F2" w14:paraId="09D81582" w14:textId="4AC8ED14">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5611847C" w14:textId="0B448944">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Parcerias Estratégicas:</w:t>
      </w:r>
    </w:p>
    <w:p w:rsidR="354479F2" w:rsidP="2EA99863" w:rsidRDefault="354479F2" w14:paraId="40578B81" w14:textId="43F31905">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O estabelecimento de parcerias estratégicas com players chave do setor de varejo e tecnologia foi essencial para enriquecer o desenvolvimento do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Essas parcerias ajudaram a refinar a proposta de valor e garantir que a solução estivesse alinhada com as tendências do mercado e as expectativas dos clientes.</w:t>
      </w:r>
    </w:p>
    <w:p w:rsidR="354479F2" w:rsidP="2EA99863" w:rsidRDefault="354479F2" w14:paraId="5FEFFCB4" w14:textId="254E4CDC">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0062829B" w14:textId="52F66868">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Plano de Implementação Detalhado:</w:t>
      </w:r>
    </w:p>
    <w:p w:rsidR="354479F2" w:rsidP="2EA99863" w:rsidRDefault="354479F2" w14:paraId="03CBBD72" w14:textId="2DF59AB5">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Um plano de implementação detalhado foi desenvolvido para orientar a introdução do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no mercado. Esse plano abrange aspectos como a estratégia de go-</w:t>
      </w:r>
      <w:r w:rsidRPr="2EA99863" w:rsidR="354479F2">
        <w:rPr>
          <w:rFonts w:ascii="Arial" w:hAnsi="Arial" w:eastAsia="Arial" w:cs="Arial"/>
          <w:noProof w:val="0"/>
          <w:sz w:val="24"/>
          <w:szCs w:val="24"/>
          <w:lang w:val="pt-BR"/>
        </w:rPr>
        <w:t>to</w:t>
      </w:r>
      <w:r w:rsidRPr="2EA99863" w:rsidR="354479F2">
        <w:rPr>
          <w:rFonts w:ascii="Arial" w:hAnsi="Arial" w:eastAsia="Arial" w:cs="Arial"/>
          <w:noProof w:val="0"/>
          <w:sz w:val="24"/>
          <w:szCs w:val="24"/>
          <w:lang w:val="pt-BR"/>
        </w:rPr>
        <w:t>-</w:t>
      </w:r>
      <w:r w:rsidRPr="2EA99863" w:rsidR="354479F2">
        <w:rPr>
          <w:rFonts w:ascii="Arial" w:hAnsi="Arial" w:eastAsia="Arial" w:cs="Arial"/>
          <w:noProof w:val="0"/>
          <w:sz w:val="24"/>
          <w:szCs w:val="24"/>
          <w:lang w:val="pt-BR"/>
        </w:rPr>
        <w:t>market</w:t>
      </w:r>
      <w:r w:rsidRPr="2EA99863" w:rsidR="354479F2">
        <w:rPr>
          <w:rFonts w:ascii="Arial" w:hAnsi="Arial" w:eastAsia="Arial" w:cs="Arial"/>
          <w:noProof w:val="0"/>
          <w:sz w:val="24"/>
          <w:szCs w:val="24"/>
          <w:lang w:val="pt-BR"/>
        </w:rPr>
        <w:t xml:space="preserve">, o modelo de precificação, o suporte ao cliente e o </w:t>
      </w:r>
      <w:r w:rsidRPr="2EA99863" w:rsidR="354479F2">
        <w:rPr>
          <w:rFonts w:ascii="Arial" w:hAnsi="Arial" w:eastAsia="Arial" w:cs="Arial"/>
          <w:noProof w:val="0"/>
          <w:sz w:val="24"/>
          <w:szCs w:val="24"/>
          <w:lang w:val="pt-BR"/>
        </w:rPr>
        <w:t>roadmap</w:t>
      </w:r>
      <w:r w:rsidRPr="2EA99863" w:rsidR="354479F2">
        <w:rPr>
          <w:rFonts w:ascii="Arial" w:hAnsi="Arial" w:eastAsia="Arial" w:cs="Arial"/>
          <w:noProof w:val="0"/>
          <w:sz w:val="24"/>
          <w:szCs w:val="24"/>
          <w:lang w:val="pt-BR"/>
        </w:rPr>
        <w:t xml:space="preserve"> de desenvolvimento do produto.</w:t>
      </w:r>
    </w:p>
    <w:p w:rsidR="354479F2" w:rsidP="2EA99863" w:rsidRDefault="354479F2" w14:paraId="32834877" w14:textId="3A41C08B">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46A9F1C6" w14:textId="37127B41">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Preparação para a Escalabilidade:</w:t>
      </w:r>
    </w:p>
    <w:p w:rsidR="354479F2" w:rsidP="2EA99863" w:rsidRDefault="354479F2" w14:paraId="6E4F45ED" w14:textId="4F1E2E84">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Antes da implementação, uma consideração importante foi a escalabilidade da solução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Isso envolveu a preparação da infraestrutura tecnológica para suportar um aumento significativo no número de usuários e no volume de dados processados, assegurando que o sistema seja robusto e confiável sob demanda crescente.</w:t>
      </w:r>
    </w:p>
    <w:p w:rsidR="354479F2" w:rsidP="2EA99863" w:rsidRDefault="354479F2" w14:paraId="037D47FE" w14:textId="5C84A149">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4AE283E8" w14:textId="48D30CB7">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Estratégia de Lançamento:</w:t>
      </w:r>
    </w:p>
    <w:p w:rsidR="354479F2" w:rsidP="2EA99863" w:rsidRDefault="354479F2" w14:paraId="005603BE" w14:textId="6C9FD5F1">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 estratégia de lançamento do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foi cuidadosamente planejada para maximizar o impacto e a adoção no setor de varejo. Isso incluiu campanhas de marketing direcionadas, demonstrações de produtos para potenciais clientes e participação em eventos do setor para aumentar a visibilidade e o reconhecimento da marca.</w:t>
      </w:r>
    </w:p>
    <w:p w:rsidR="354479F2" w:rsidP="2EA99863" w:rsidRDefault="354479F2" w14:paraId="6D6BC259" w14:textId="450557C3">
      <w:pPr>
        <w:pStyle w:val="Ttulo3"/>
        <w:spacing w:before="160" w:beforeAutospacing="off" w:after="80" w:afterAutospacing="off" w:line="257" w:lineRule="auto"/>
        <w:ind w:left="10"/>
        <w:jc w:val="left"/>
        <w:rPr>
          <w:rFonts w:ascii="Arial" w:hAnsi="Arial" w:eastAsia="Arial" w:cs="Arial"/>
          <w:b w:val="0"/>
          <w:bCs w:val="0"/>
          <w:noProof w:val="0"/>
          <w:color w:val="2F5496"/>
          <w:sz w:val="28"/>
          <w:szCs w:val="28"/>
          <w:lang w:val="pt-BR"/>
        </w:rPr>
      </w:pPr>
      <w:r w:rsidRPr="2EA99863" w:rsidR="354479F2">
        <w:rPr>
          <w:rFonts w:ascii="Arial" w:hAnsi="Arial" w:eastAsia="Arial" w:cs="Arial"/>
          <w:b w:val="0"/>
          <w:bCs w:val="0"/>
          <w:noProof w:val="0"/>
          <w:color w:val="2F5496"/>
          <w:sz w:val="28"/>
          <w:szCs w:val="28"/>
          <w:lang w:val="pt-BR"/>
        </w:rPr>
        <w:t>Ao Considerar Novos Mercados:</w:t>
      </w:r>
    </w:p>
    <w:p w:rsidR="354479F2" w:rsidP="2EA99863" w:rsidRDefault="354479F2" w14:paraId="75751884" w14:textId="049B495A">
      <w:pPr>
        <w:spacing w:before="0" w:beforeAutospacing="off" w:after="160" w:afterAutospacing="off" w:line="257" w:lineRule="auto"/>
        <w:ind w:left="10"/>
        <w:jc w:val="left"/>
        <w:rPr>
          <w:rFonts w:ascii="Arial" w:hAnsi="Arial" w:eastAsia="Arial" w:cs="Arial"/>
          <w:noProof w:val="0"/>
          <w:color w:val="FF0000"/>
          <w:sz w:val="24"/>
          <w:szCs w:val="24"/>
          <w:lang w:val="pt-BR"/>
        </w:rPr>
      </w:pPr>
      <w:r w:rsidRPr="2EA99863" w:rsidR="354479F2">
        <w:rPr>
          <w:rFonts w:ascii="Arial" w:hAnsi="Arial" w:eastAsia="Arial" w:cs="Arial"/>
          <w:noProof w:val="0"/>
          <w:color w:val="FF0000"/>
          <w:sz w:val="24"/>
          <w:szCs w:val="24"/>
          <w:lang w:val="pt-BR"/>
        </w:rPr>
        <w:t xml:space="preserve"> </w:t>
      </w:r>
    </w:p>
    <w:p w:rsidR="354479F2" w:rsidP="2EA99863" w:rsidRDefault="354479F2" w14:paraId="3D7CA666" w14:textId="2CA921DB">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Ao Considerar Novos Mercados: </w:t>
      </w:r>
      <w:r w:rsidRPr="2EA99863" w:rsidR="354479F2">
        <w:rPr>
          <w:rFonts w:ascii="Arial" w:hAnsi="Arial" w:eastAsia="Arial" w:cs="Arial"/>
          <w:noProof w:val="0"/>
          <w:sz w:val="24"/>
          <w:szCs w:val="24"/>
          <w:lang w:val="pt-BR"/>
        </w:rPr>
        <w:t>Feedbackfy</w:t>
      </w:r>
    </w:p>
    <w:p w:rsidR="354479F2" w:rsidP="2EA99863" w:rsidRDefault="354479F2" w14:paraId="278FADF0" w14:textId="2F7EFC0F">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Ao avaliar a expansão para novos mercados, 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adota uma abordagem estratégica para garantir que a implementação da nossa solução de análise de sentimento baseada em inteligência artificial em lojas de varejo seja bem-sucedida. Essa expansão envolve uma análise cuidadosa das oportunidades de mercado, adaptação da proposta de valor e planejamento meticuloso para enfrentar os desafios inerentes a novos segmentos ou geografias.</w:t>
      </w:r>
    </w:p>
    <w:p w:rsidR="354479F2" w:rsidP="2EA99863" w:rsidRDefault="354479F2" w14:paraId="69DC94F5" w14:textId="499D9195">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7E805122" w14:textId="25A1DF87">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Análise de Mercado e Segmentação:</w:t>
      </w:r>
    </w:p>
    <w:p w:rsidR="354479F2" w:rsidP="2EA99863" w:rsidRDefault="354479F2" w14:paraId="5DF94742" w14:textId="51C20E7C">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O primeiro passo na consideração de novos mercados envolve uma análise detalhada do potencial de mercado em diferentes segmentos ou regiões. Isso inclui compreender a demografia, as tendências de consumo, a estrutura competitiva e as especificidades regulatórias que podem afetar a adoção da nossa ferramenta de automação. Identificar segmentos de mercado com alta demanda por análise de feedback em tempo real e com dificuldades significativas na gestão de grandes volumes de dados é crucial.</w:t>
      </w:r>
    </w:p>
    <w:p w:rsidR="354479F2" w:rsidP="2EA99863" w:rsidRDefault="354479F2" w14:paraId="0DE9259B" w14:textId="60CE8B29">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527D2755" w14:textId="5EA0130C">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Adaptação da Proposta de Valor:</w:t>
      </w:r>
    </w:p>
    <w:p w:rsidR="354479F2" w:rsidP="2EA99863" w:rsidRDefault="354479F2" w14:paraId="5DCD96A6" w14:textId="7355900E">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Entendemos que a proposta de valor de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centrada na entrega de análises construtivas a partir do feedback dos clientes de forma rápida e automatizada, deve ser adaptada para atender às peculiaridades de cada novo mercado. Isso pode envolver a personalização da solução para atender às expectativas culturais, às práticas de negócios locais e às demandas específicas do setor no novo mercado.</w:t>
      </w:r>
    </w:p>
    <w:p w:rsidR="354479F2" w:rsidP="2EA99863" w:rsidRDefault="354479F2" w14:paraId="78A67C92" w14:textId="7AF306AE">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08A3E40B" w14:textId="2485E75A">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Desenvolvimento de Parcerias Locais:</w:t>
      </w:r>
    </w:p>
    <w:p w:rsidR="354479F2" w:rsidP="2EA99863" w:rsidRDefault="354479F2" w14:paraId="5CB703B3" w14:textId="378845D4">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Estabelecer parcerias locais é um aspecto fundamental para a expansão bem-sucedida em novos mercados. Parceiros locais podem fornecer insights valiosos sobre o mercado, ajudar a navegar pelo ambiente regulatório, contribuir para a adaptação do produto e facilitar a entrada no mercado através de redes de contatos estabelecidas.</w:t>
      </w:r>
    </w:p>
    <w:p w:rsidR="354479F2" w:rsidP="2EA99863" w:rsidRDefault="354479F2" w14:paraId="099FF1AF" w14:textId="0F86FD39">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1AD64A59" w14:textId="4088BDF1">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Estratégias de Entrada no Mercado:</w:t>
      </w:r>
    </w:p>
    <w:p w:rsidR="354479F2" w:rsidP="2EA99863" w:rsidRDefault="354479F2" w14:paraId="17D07CAC" w14:textId="4C9FA807">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A definição de uma estratégia de entrada é crucial e pode variar significativamente dependendo do mercado alvo. As estratégias podem incluir desde a entrada direta, estabelecendo uma presença local, até modelos de franchising ou parcerias estratégicas com empresas locais já estabelecidas. A escolha da estratégia certa dependerá da análise de custo-benefício, do risco e do potencial de crescimento em cada mercado.</w:t>
      </w:r>
    </w:p>
    <w:p w:rsidR="354479F2" w:rsidP="2EA99863" w:rsidRDefault="354479F2" w14:paraId="327E67EA" w14:textId="08ADAB0A">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52B990F1" w14:textId="0C5C2691">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Conformidade e Considerações Regulatórias:</w:t>
      </w:r>
    </w:p>
    <w:p w:rsidR="354479F2" w:rsidP="2EA99863" w:rsidRDefault="354479F2" w14:paraId="0EB376CA" w14:textId="62D2ACCC">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 expansão para novos mercados requer uma compreensão profunda e a conformidade com as leis e regulamentações locais, especialmente aquelas relacionadas à privacidade de dados e proteção ao consumidor. 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está comprometida em garantir que todas as operações estejam em plena conformidade com os requisitos legais de cada novo mercado.</w:t>
      </w:r>
    </w:p>
    <w:p w:rsidR="354479F2" w:rsidP="2EA99863" w:rsidRDefault="354479F2" w14:paraId="200971F3" w14:textId="1839ECEE">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40133008" w14:textId="2E67E6A9">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Suporte e Localização do Produto:</w:t>
      </w:r>
    </w:p>
    <w:p w:rsidR="354479F2" w:rsidP="2EA99863" w:rsidRDefault="354479F2" w14:paraId="78A43405" w14:textId="7AA8BF99">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A localização do produto vai além da simples tradução. Envolve a adaptação da interface do usuário, das funcionalidades e do suporte ao cliente para atender às necessidades e expectativas locais. Isso assegura que a experiência do usuário seja intuitiva e relevante para os clientes em diferentes mercados.</w:t>
      </w:r>
    </w:p>
    <w:p w:rsidR="354479F2" w:rsidP="2EA99863" w:rsidRDefault="354479F2" w14:paraId="00D35429" w14:textId="341B23C2">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19D10B39" w14:textId="5F924222">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Feedback e Iteração Contínua:</w:t>
      </w:r>
    </w:p>
    <w:p w:rsidR="354479F2" w:rsidP="2EA99863" w:rsidRDefault="354479F2" w14:paraId="3556F250" w14:textId="160DF9FB">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Após a entrada em um novo mercado, é vital coletar feedback contínuo dos usuários para refinar e adaptar o produto e a estratégia de mercado conforme necessário. Esse processo de iteração contínua ajuda 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a se manter relevante e competitiva em um ambiente de negócios em constante mudança.</w:t>
      </w:r>
    </w:p>
    <w:p w:rsidR="354479F2" w:rsidP="2EA99863" w:rsidRDefault="354479F2" w14:paraId="108EB2C5" w14:textId="4DDF1008">
      <w:pPr>
        <w:pStyle w:val="Ttulo3"/>
        <w:spacing w:before="160" w:beforeAutospacing="off" w:after="80" w:afterAutospacing="off" w:line="257" w:lineRule="auto"/>
        <w:ind w:left="705"/>
        <w:jc w:val="left"/>
        <w:rPr>
          <w:rFonts w:ascii="Arial" w:hAnsi="Arial" w:eastAsia="Arial" w:cs="Arial"/>
          <w:b w:val="0"/>
          <w:bCs w:val="0"/>
          <w:noProof w:val="0"/>
          <w:color w:val="2F5496"/>
          <w:sz w:val="28"/>
          <w:szCs w:val="28"/>
          <w:lang w:val="pt-BR"/>
        </w:rPr>
      </w:pPr>
      <w:r w:rsidRPr="2EA99863" w:rsidR="354479F2">
        <w:rPr>
          <w:rFonts w:ascii="Arial" w:hAnsi="Arial" w:eastAsia="Arial" w:cs="Arial"/>
          <w:b w:val="0"/>
          <w:bCs w:val="0"/>
          <w:noProof w:val="0"/>
          <w:color w:val="2F5496"/>
          <w:sz w:val="28"/>
          <w:szCs w:val="28"/>
          <w:lang w:val="pt-BR"/>
        </w:rPr>
        <w:t>Desenvolvimento de Novas Funcionalidades:</w:t>
      </w:r>
    </w:p>
    <w:p w:rsidR="354479F2" w:rsidP="2EA99863" w:rsidRDefault="354479F2" w14:paraId="7622ADA4" w14:textId="76A02BC8">
      <w:pPr>
        <w:spacing w:before="0" w:beforeAutospacing="off" w:after="160" w:afterAutospacing="off" w:line="257" w:lineRule="auto"/>
        <w:ind w:left="-3" w:right="0" w:firstLine="708"/>
        <w:jc w:val="left"/>
        <w:rPr>
          <w:rFonts w:ascii="Arial" w:hAnsi="Arial" w:eastAsia="Arial" w:cs="Arial"/>
          <w:noProof w:val="0"/>
          <w:color w:val="FF0000"/>
          <w:sz w:val="24"/>
          <w:szCs w:val="24"/>
          <w:lang w:val="pt-BR"/>
        </w:rPr>
      </w:pPr>
      <w:r w:rsidRPr="2EA99863" w:rsidR="354479F2">
        <w:rPr>
          <w:rFonts w:ascii="Arial" w:hAnsi="Arial" w:eastAsia="Arial" w:cs="Arial"/>
          <w:noProof w:val="0"/>
          <w:color w:val="FF0000"/>
          <w:sz w:val="24"/>
          <w:szCs w:val="24"/>
          <w:lang w:val="pt-BR"/>
        </w:rPr>
        <w:t xml:space="preserve"> </w:t>
      </w:r>
    </w:p>
    <w:p w:rsidR="354479F2" w:rsidP="2EA99863" w:rsidRDefault="354479F2" w14:paraId="7E9FFEB4" w14:textId="043146C0">
      <w:pPr>
        <w:spacing w:before="0" w:beforeAutospacing="off" w:after="160" w:afterAutospacing="off" w:line="257" w:lineRule="auto"/>
        <w:ind w:left="705"/>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Novas Funcionalidades: </w:t>
      </w:r>
      <w:r w:rsidRPr="2EA99863" w:rsidR="354479F2">
        <w:rPr>
          <w:rFonts w:ascii="Arial" w:hAnsi="Arial" w:eastAsia="Arial" w:cs="Arial"/>
          <w:noProof w:val="0"/>
          <w:sz w:val="24"/>
          <w:szCs w:val="24"/>
          <w:lang w:val="pt-BR"/>
        </w:rPr>
        <w:t>Feedbackfy</w:t>
      </w:r>
    </w:p>
    <w:p w:rsidR="354479F2" w:rsidP="2EA99863" w:rsidRDefault="354479F2" w14:paraId="3EF26566" w14:textId="088D76C7">
      <w:pPr>
        <w:spacing w:before="0" w:beforeAutospacing="off" w:after="160" w:afterAutospacing="off" w:line="257" w:lineRule="auto"/>
        <w:ind w:left="-3" w:right="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No contínuo desenvolvimento e aprimoramento da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nossa equipe está empenhada em inovar e expandir as funcionalidades da nossa solução de análise de sentimentos baseada em inteligência artificial para lojas de varejo. Estamos focados em agregar valor ao nosso produto, visando não apenas atender, mas superar as expectativas dos nossos clientes, abordando de maneira eficiente suas necessidades e desafios.</w:t>
      </w:r>
    </w:p>
    <w:p w:rsidR="354479F2" w:rsidP="2EA99863" w:rsidRDefault="354479F2" w14:paraId="3B1BDA31" w14:textId="77221EA3">
      <w:pPr>
        <w:spacing w:before="0" w:beforeAutospacing="off" w:after="160" w:afterAutospacing="off" w:line="257" w:lineRule="auto"/>
        <w:ind w:left="-3" w:right="0" w:firstLine="708"/>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06387EAF" w14:textId="7A280767">
      <w:pPr>
        <w:spacing w:before="0" w:beforeAutospacing="off" w:after="160" w:afterAutospacing="off" w:line="257" w:lineRule="auto"/>
        <w:ind w:left="705"/>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1. Análise de Tendências Temporais:</w:t>
      </w:r>
    </w:p>
    <w:p w:rsidR="354479F2" w:rsidP="2EA99863" w:rsidRDefault="354479F2" w14:paraId="724C4075" w14:textId="5D125883">
      <w:pPr>
        <w:spacing w:before="0" w:beforeAutospacing="off" w:after="160" w:afterAutospacing="off" w:line="257" w:lineRule="auto"/>
        <w:ind w:left="-3" w:right="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Uma nova funcionalidade em desenvolvimento é a capacidade de analisar tendências temporais nos dados de feedback dos clientes. Isso permitirá que as lojas de varejo visualizem como a percepção dos clientes sobre seu estabelecimento muda ao longo do tempo, identificando padrões sazonais ou relacionados a eventos específicos.</w:t>
      </w:r>
    </w:p>
    <w:p w:rsidR="354479F2" w:rsidP="2EA99863" w:rsidRDefault="354479F2" w14:paraId="5FB334AA" w14:textId="50CF221D">
      <w:pPr>
        <w:spacing w:before="0" w:beforeAutospacing="off" w:after="160" w:afterAutospacing="off" w:line="257" w:lineRule="auto"/>
        <w:ind w:left="-3" w:right="0" w:firstLine="708"/>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794AFD8E" w14:textId="6ADD1B29">
      <w:pPr>
        <w:spacing w:before="0" w:beforeAutospacing="off" w:after="160" w:afterAutospacing="off" w:line="257" w:lineRule="auto"/>
        <w:ind w:left="705"/>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2. Integração com Plataformas de Mídias Sociais:</w:t>
      </w:r>
    </w:p>
    <w:p w:rsidR="354479F2" w:rsidP="2EA99863" w:rsidRDefault="354479F2" w14:paraId="39BD0DE6" w14:textId="096970A3">
      <w:pPr>
        <w:spacing w:before="0" w:beforeAutospacing="off" w:after="160" w:afterAutospacing="off" w:line="257" w:lineRule="auto"/>
        <w:ind w:left="-3" w:right="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Estamos trabalhando para integrar 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com as principais plataformas de mídias sociais, permitindo que as lojas de varejo analisem o sentimento dos clientes não apenas através de feedback direto, mas também de comentários e postagens nas redes sociais. Essa integração oferecerá uma visão mais holística da reputação da marca.</w:t>
      </w:r>
    </w:p>
    <w:p w:rsidR="354479F2" w:rsidP="2EA99863" w:rsidRDefault="354479F2" w14:paraId="5D81BDAD" w14:textId="51A64438">
      <w:pPr>
        <w:spacing w:before="0" w:beforeAutospacing="off" w:after="160" w:afterAutospacing="off" w:line="257" w:lineRule="auto"/>
        <w:ind w:left="-3" w:right="0" w:firstLine="708"/>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2BF31B74" w14:textId="10DBCC01">
      <w:pPr>
        <w:spacing w:before="0" w:beforeAutospacing="off" w:after="160" w:afterAutospacing="off" w:line="257" w:lineRule="auto"/>
        <w:ind w:left="705"/>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3. Alertas e Notificações em Tempo Real:</w:t>
      </w:r>
    </w:p>
    <w:p w:rsidR="354479F2" w:rsidP="2EA99863" w:rsidRDefault="354479F2" w14:paraId="7ECC8FA5" w14:textId="24286EDE">
      <w:pPr>
        <w:spacing w:before="0" w:beforeAutospacing="off" w:after="160" w:afterAutospacing="off" w:line="257" w:lineRule="auto"/>
        <w:ind w:left="-3" w:right="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Para capacitar ainda mais os varejistas, a implementação de um sistema de alertas e notificações em tempo real está em desenvolvimento. Essa funcionalidade notificará os usuários sobre mudanças significativas no sentimento dos clientes ou sobre feedbacks que requerem atenção imediata, permitindo uma ação rápida e informada.</w:t>
      </w:r>
    </w:p>
    <w:p w:rsidR="354479F2" w:rsidP="2EA99863" w:rsidRDefault="354479F2" w14:paraId="5C59BB38" w14:textId="49EC00C0">
      <w:pPr>
        <w:spacing w:before="0" w:beforeAutospacing="off" w:after="160" w:afterAutospacing="off" w:line="257" w:lineRule="auto"/>
        <w:ind w:left="-3" w:right="0" w:firstLine="708"/>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1BCF44B1" w14:textId="1952C5C7">
      <w:pPr>
        <w:spacing w:before="0" w:beforeAutospacing="off" w:after="160" w:afterAutospacing="off" w:line="257" w:lineRule="auto"/>
        <w:ind w:left="705"/>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4. Segmentação Avançada de Feedback:</w:t>
      </w:r>
    </w:p>
    <w:p w:rsidR="354479F2" w:rsidP="2EA99863" w:rsidRDefault="354479F2" w14:paraId="76488176" w14:textId="579E85F7">
      <w:pPr>
        <w:spacing w:before="0" w:beforeAutospacing="off" w:after="160" w:afterAutospacing="off" w:line="257" w:lineRule="auto"/>
        <w:ind w:left="-3" w:right="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planeja introduzir uma segmentação avançada de feedback, permitindo que os varejistas filtrem e analisem os dados com base em diversos critérios, como faixa etária dos clientes, localização geográfica, tipo de produto ou serviço avaliado, entre outros. Isso proporcionará insights mais detalhados e direcionados.</w:t>
      </w:r>
    </w:p>
    <w:p w:rsidR="354479F2" w:rsidP="2EA99863" w:rsidRDefault="354479F2" w14:paraId="09E2B429" w14:textId="0D848374">
      <w:pPr>
        <w:spacing w:before="0" w:beforeAutospacing="off" w:after="160" w:afterAutospacing="off" w:line="257" w:lineRule="auto"/>
        <w:ind w:left="-3" w:right="0" w:firstLine="708"/>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11DCEECE" w14:textId="3026E373">
      <w:pPr>
        <w:spacing w:before="0" w:beforeAutospacing="off" w:after="160" w:afterAutospacing="off" w:line="257" w:lineRule="auto"/>
        <w:ind w:left="705"/>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5. Análise de Sentimento Multilíngue:</w:t>
      </w:r>
    </w:p>
    <w:p w:rsidR="354479F2" w:rsidP="2EA99863" w:rsidRDefault="354479F2" w14:paraId="3C8C5929" w14:textId="73C6AA58">
      <w:pPr>
        <w:spacing w:before="0" w:beforeAutospacing="off" w:after="160" w:afterAutospacing="off" w:line="257" w:lineRule="auto"/>
        <w:ind w:left="-3" w:right="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Reconhecendo a diversidade dos clientes no varejo, estamos expandindo nossa capacidade de análise de sentimentos para incluir múltiplos idiomas. Essa funcionalidade permitirá que as lojas de varejo com clientes internacionais ou em regiões multilíngues entendam melhor o feedback de todos os seus clientes, independentemente do idioma.</w:t>
      </w:r>
    </w:p>
    <w:p w:rsidR="354479F2" w:rsidP="2EA99863" w:rsidRDefault="354479F2" w14:paraId="3297C4AE" w14:textId="3B22EB9D">
      <w:pPr>
        <w:spacing w:before="0" w:beforeAutospacing="off" w:after="160" w:afterAutospacing="off" w:line="257" w:lineRule="auto"/>
        <w:ind w:left="-3" w:right="0" w:firstLine="708"/>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3889BD03" w14:textId="2CF66F0B">
      <w:pPr>
        <w:spacing w:before="0" w:beforeAutospacing="off" w:after="160" w:afterAutospacing="off" w:line="257" w:lineRule="auto"/>
        <w:ind w:left="705"/>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6. Dashboard Personalizável:</w:t>
      </w:r>
    </w:p>
    <w:p w:rsidR="354479F2" w:rsidP="2EA99863" w:rsidRDefault="354479F2" w14:paraId="0F20EC80" w14:textId="43C47269">
      <w:pPr>
        <w:spacing w:before="0" w:beforeAutospacing="off" w:after="160" w:afterAutospacing="off" w:line="257" w:lineRule="auto"/>
        <w:ind w:left="-3" w:right="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Para melhor atender às necessidades específicas de cada varejista, a introdução de um dashboard totalmente personalizável está prevista. Os usuários poderão criar visões customizadas dos dados de feedback, escolhendo os indicadores e análises mais relevantes para suas operações e objetivos estratégicos.</w:t>
      </w:r>
    </w:p>
    <w:p w:rsidR="354479F2" w:rsidP="2EA99863" w:rsidRDefault="354479F2" w14:paraId="3F7CA1E1" w14:textId="1ECB593F">
      <w:pPr>
        <w:spacing w:before="0" w:beforeAutospacing="off" w:after="160" w:afterAutospacing="off" w:line="257" w:lineRule="auto"/>
        <w:ind w:left="-3" w:right="0" w:firstLine="708"/>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4449665C" w14:textId="3AC0FA4C">
      <w:pPr>
        <w:spacing w:before="0" w:beforeAutospacing="off" w:after="160" w:afterAutospacing="off" w:line="257" w:lineRule="auto"/>
        <w:ind w:left="705"/>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7. Integração com Sistemas de CRM e ERP:</w:t>
      </w:r>
    </w:p>
    <w:p w:rsidR="354479F2" w:rsidP="2EA99863" w:rsidRDefault="354479F2" w14:paraId="15B5B043" w14:textId="47B11090">
      <w:pPr>
        <w:spacing w:before="0" w:beforeAutospacing="off" w:after="160" w:afterAutospacing="off" w:line="257" w:lineRule="auto"/>
        <w:ind w:left="-3" w:right="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 fim de oferecer uma solução ainda mais integrada, 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está desenvolvendo a capacidade de se integrar com sistemas de CRM (</w:t>
      </w:r>
      <w:r w:rsidRPr="2EA99863" w:rsidR="354479F2">
        <w:rPr>
          <w:rFonts w:ascii="Arial" w:hAnsi="Arial" w:eastAsia="Arial" w:cs="Arial"/>
          <w:noProof w:val="0"/>
          <w:sz w:val="24"/>
          <w:szCs w:val="24"/>
          <w:lang w:val="pt-BR"/>
        </w:rPr>
        <w:t>Customer</w:t>
      </w:r>
      <w:r w:rsidRPr="2EA99863" w:rsidR="354479F2">
        <w:rPr>
          <w:rFonts w:ascii="Arial" w:hAnsi="Arial" w:eastAsia="Arial" w:cs="Arial"/>
          <w:noProof w:val="0"/>
          <w:sz w:val="24"/>
          <w:szCs w:val="24"/>
          <w:lang w:val="pt-BR"/>
        </w:rPr>
        <w:t xml:space="preserve"> </w:t>
      </w:r>
      <w:r w:rsidRPr="2EA99863" w:rsidR="354479F2">
        <w:rPr>
          <w:rFonts w:ascii="Arial" w:hAnsi="Arial" w:eastAsia="Arial" w:cs="Arial"/>
          <w:noProof w:val="0"/>
          <w:sz w:val="24"/>
          <w:szCs w:val="24"/>
          <w:lang w:val="pt-BR"/>
        </w:rPr>
        <w:t>Relationship</w:t>
      </w:r>
      <w:r w:rsidRPr="2EA99863" w:rsidR="354479F2">
        <w:rPr>
          <w:rFonts w:ascii="Arial" w:hAnsi="Arial" w:eastAsia="Arial" w:cs="Arial"/>
          <w:noProof w:val="0"/>
          <w:sz w:val="24"/>
          <w:szCs w:val="24"/>
          <w:lang w:val="pt-BR"/>
        </w:rPr>
        <w:t xml:space="preserve"> Management) e ERP (Enterprise </w:t>
      </w:r>
      <w:r w:rsidRPr="2EA99863" w:rsidR="354479F2">
        <w:rPr>
          <w:rFonts w:ascii="Arial" w:hAnsi="Arial" w:eastAsia="Arial" w:cs="Arial"/>
          <w:noProof w:val="0"/>
          <w:sz w:val="24"/>
          <w:szCs w:val="24"/>
          <w:lang w:val="pt-BR"/>
        </w:rPr>
        <w:t>Resource</w:t>
      </w:r>
      <w:r w:rsidRPr="2EA99863" w:rsidR="354479F2">
        <w:rPr>
          <w:rFonts w:ascii="Arial" w:hAnsi="Arial" w:eastAsia="Arial" w:cs="Arial"/>
          <w:noProof w:val="0"/>
          <w:sz w:val="24"/>
          <w:szCs w:val="24"/>
          <w:lang w:val="pt-BR"/>
        </w:rPr>
        <w:t xml:space="preserve"> Planning) existentes. Isso permitirá que os varejistas sincronizem dados de feedback com informações de clientes e operações, enriquecendo suas análises e </w:t>
      </w:r>
      <w:r w:rsidRPr="2EA99863" w:rsidR="354479F2">
        <w:rPr>
          <w:rFonts w:ascii="Arial" w:hAnsi="Arial" w:eastAsia="Arial" w:cs="Arial"/>
          <w:noProof w:val="0"/>
          <w:sz w:val="24"/>
          <w:szCs w:val="24"/>
          <w:lang w:val="pt-BR"/>
        </w:rPr>
        <w:t>ações..</w:t>
      </w:r>
    </w:p>
    <w:p w:rsidR="354479F2" w:rsidP="2EA99863" w:rsidRDefault="354479F2" w14:paraId="68C513C7" w14:textId="6F00D0F2">
      <w:pPr>
        <w:spacing w:before="0" w:beforeAutospacing="off" w:after="160" w:afterAutospacing="off" w:line="257" w:lineRule="auto"/>
        <w:ind w:left="10"/>
        <w:jc w:val="left"/>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0E07E843" w14:textId="3277FDD0">
      <w:pPr>
        <w:pStyle w:val="Ttulo3"/>
        <w:spacing w:before="160" w:beforeAutospacing="off" w:after="80" w:afterAutospacing="off" w:line="257" w:lineRule="auto"/>
        <w:ind w:left="705"/>
        <w:jc w:val="left"/>
        <w:rPr>
          <w:rFonts w:ascii="Arial" w:hAnsi="Arial" w:eastAsia="Arial" w:cs="Arial"/>
          <w:b w:val="0"/>
          <w:bCs w:val="0"/>
          <w:noProof w:val="0"/>
          <w:color w:val="2F5496"/>
          <w:sz w:val="28"/>
          <w:szCs w:val="28"/>
          <w:lang w:val="pt-BR"/>
        </w:rPr>
      </w:pPr>
      <w:r w:rsidRPr="2EA99863" w:rsidR="354479F2">
        <w:rPr>
          <w:rFonts w:ascii="Arial" w:hAnsi="Arial" w:eastAsia="Arial" w:cs="Arial"/>
          <w:b w:val="0"/>
          <w:bCs w:val="0"/>
          <w:noProof w:val="0"/>
          <w:color w:val="2F5496"/>
          <w:sz w:val="28"/>
          <w:szCs w:val="28"/>
          <w:lang w:val="pt-BR"/>
        </w:rPr>
        <w:t>Após Lançamentos ou Expansões:</w:t>
      </w:r>
    </w:p>
    <w:p w:rsidR="354479F2" w:rsidP="2EA99863" w:rsidRDefault="354479F2" w14:paraId="2D38120A" w14:textId="4DE9FF75">
      <w:pPr>
        <w:spacing w:before="0" w:beforeAutospacing="off" w:after="160" w:afterAutospacing="off" w:line="257" w:lineRule="auto"/>
        <w:ind w:left="-3" w:right="0" w:firstLine="708"/>
        <w:jc w:val="left"/>
        <w:rPr>
          <w:rFonts w:ascii="Arial" w:hAnsi="Arial" w:eastAsia="Arial" w:cs="Arial"/>
          <w:noProof w:val="0"/>
          <w:color w:val="FF0000"/>
          <w:sz w:val="24"/>
          <w:szCs w:val="24"/>
          <w:lang w:val="pt-BR"/>
        </w:rPr>
      </w:pPr>
      <w:r w:rsidRPr="2EA99863" w:rsidR="354479F2">
        <w:rPr>
          <w:rFonts w:ascii="Arial" w:hAnsi="Arial" w:eastAsia="Arial" w:cs="Arial"/>
          <w:noProof w:val="0"/>
          <w:color w:val="FF0000"/>
          <w:sz w:val="24"/>
          <w:szCs w:val="24"/>
          <w:lang w:val="pt-BR"/>
        </w:rPr>
        <w:t xml:space="preserve"> </w:t>
      </w:r>
    </w:p>
    <w:p w:rsidR="354479F2" w:rsidP="2EA99863" w:rsidRDefault="354479F2" w14:paraId="5D1D9FA0" w14:textId="124FED9F">
      <w:pPr>
        <w:spacing w:before="0" w:beforeAutospacing="off" w:after="160" w:afterAutospacing="off" w:line="257" w:lineRule="auto"/>
        <w:ind w:left="705"/>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Após Lançamentos ou Expansões: </w:t>
      </w:r>
      <w:r w:rsidRPr="2EA99863" w:rsidR="354479F2">
        <w:rPr>
          <w:rFonts w:ascii="Arial" w:hAnsi="Arial" w:eastAsia="Arial" w:cs="Arial"/>
          <w:noProof w:val="0"/>
          <w:sz w:val="24"/>
          <w:szCs w:val="24"/>
          <w:lang w:val="pt-BR"/>
        </w:rPr>
        <w:t>Feedbackfy</w:t>
      </w:r>
    </w:p>
    <w:p w:rsidR="354479F2" w:rsidP="2EA99863" w:rsidRDefault="354479F2" w14:paraId="3D1AA678" w14:textId="58D32AC1">
      <w:pPr>
        <w:spacing w:before="0" w:beforeAutospacing="off" w:after="160" w:afterAutospacing="off" w:line="257" w:lineRule="auto"/>
        <w:ind w:left="-3" w:right="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Após o lançamento de novos produtos ou a expansão para novos mercados, 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adota uma série de estratégias para garantir o sucesso contínuo e a otimização de sua solução de análise de sentimentos baseada em inteligência artificial para lojas de varejo. Estas estratégias são fundamentais para consolidar a presença da empresa nos mercados existentes e novos, maximizar a adoção do produto e garantir uma vantagem competitiva sustentável.</w:t>
      </w:r>
    </w:p>
    <w:p w:rsidR="354479F2" w:rsidP="2EA99863" w:rsidRDefault="354479F2" w14:paraId="791EAD36" w14:textId="2FEE09BF">
      <w:pPr>
        <w:spacing w:before="0" w:beforeAutospacing="off" w:after="160" w:afterAutospacing="off" w:line="257" w:lineRule="auto"/>
        <w:ind w:left="-3" w:right="0" w:firstLine="708"/>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70228531" w14:textId="23E07C08">
      <w:pPr>
        <w:spacing w:before="0" w:beforeAutospacing="off" w:after="160" w:afterAutospacing="off" w:line="257" w:lineRule="auto"/>
        <w:ind w:left="705"/>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1. Monitoramento e Análise de Feedback:</w:t>
      </w:r>
    </w:p>
    <w:p w:rsidR="354479F2" w:rsidP="2EA99863" w:rsidRDefault="354479F2" w14:paraId="5853986A" w14:textId="63EBF2BD">
      <w:pPr>
        <w:spacing w:before="0" w:beforeAutospacing="off" w:after="160" w:afterAutospacing="off" w:line="257" w:lineRule="auto"/>
        <w:ind w:left="-3" w:right="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Uma das primeiras ações após um lançamento ou expansão é o monitoramento cuidadoso do feedback dos usuários. Isso inclui tanto o feedback direto dos clientes quanto a análise de dados de uso do produto para identificar áreas de sucesso e oportunidades de melhoria. 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utiliza esse feedback para iterar e refinar continuamente a oferta de produtos.</w:t>
      </w:r>
    </w:p>
    <w:p w:rsidR="354479F2" w:rsidP="2EA99863" w:rsidRDefault="354479F2" w14:paraId="69781193" w14:textId="23C7B36D">
      <w:pPr>
        <w:spacing w:before="0" w:beforeAutospacing="off" w:after="160" w:afterAutospacing="off" w:line="257" w:lineRule="auto"/>
        <w:ind w:left="-3" w:right="0" w:firstLine="708"/>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78EE08D2" w14:textId="20308523">
      <w:pPr>
        <w:spacing w:before="0" w:beforeAutospacing="off" w:after="160" w:afterAutospacing="off" w:line="257" w:lineRule="auto"/>
        <w:ind w:left="705"/>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2. Suporte e Engajamento do Cliente:</w:t>
      </w:r>
    </w:p>
    <w:p w:rsidR="354479F2" w:rsidP="2EA99863" w:rsidRDefault="354479F2" w14:paraId="76AADC40" w14:textId="4EC018ED">
      <w:pPr>
        <w:spacing w:before="0" w:beforeAutospacing="off" w:after="160" w:afterAutospacing="off" w:line="257" w:lineRule="auto"/>
        <w:ind w:left="-3" w:right="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reforça seu compromisso com um suporte ao cliente excepcional, oferecendo canais de atendimento ágeis e eficazes, além de recursos de treinamento para garantir que os usuários possam maximizar o valor obtido com a ferramenta. Programas de engajamento, como webinars, tutoriais e boletins informativos, também são implementados para manter os usuários informados e engajados.</w:t>
      </w:r>
    </w:p>
    <w:p w:rsidR="354479F2" w:rsidP="2EA99863" w:rsidRDefault="354479F2" w14:paraId="6609FE4E" w14:textId="23D9F917">
      <w:pPr>
        <w:spacing w:before="0" w:beforeAutospacing="off" w:after="160" w:afterAutospacing="off" w:line="257" w:lineRule="auto"/>
        <w:ind w:left="-3" w:right="0" w:firstLine="708"/>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1896CDAF" w14:textId="39B76975">
      <w:pPr>
        <w:spacing w:before="0" w:beforeAutospacing="off" w:after="160" w:afterAutospacing="off" w:line="257" w:lineRule="auto"/>
        <w:ind w:left="705"/>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3. Acompanhamento de Indicadores de Desempenho:</w:t>
      </w:r>
    </w:p>
    <w:p w:rsidR="354479F2" w:rsidP="2EA99863" w:rsidRDefault="354479F2" w14:paraId="1693D2C8" w14:textId="5C95FDFE">
      <w:pPr>
        <w:spacing w:before="0" w:beforeAutospacing="off" w:after="160" w:afterAutospacing="off" w:line="257" w:lineRule="auto"/>
        <w:ind w:left="-3" w:right="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Indicadores-chave de desempenho (KPIs) específicos são estabelecidos e monitorados para avaliar o sucesso dos lançamentos e das expansões. Estes podem incluir métricas como taxa de adoção, satisfação do cliente, retenção de usuários e retorno sobre o investimento (ROI). Os insights obtidos a partir desses KPIs orientam as decisões estratégicas e operacionais.</w:t>
      </w:r>
    </w:p>
    <w:p w:rsidR="354479F2" w:rsidP="2EA99863" w:rsidRDefault="354479F2" w14:paraId="47DB97A6" w14:textId="3984EBF1">
      <w:pPr>
        <w:spacing w:before="0" w:beforeAutospacing="off" w:after="160" w:afterAutospacing="off" w:line="257" w:lineRule="auto"/>
        <w:ind w:left="-3" w:right="0" w:firstLine="708"/>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770A5EF5" w14:textId="6491D6FA">
      <w:pPr>
        <w:spacing w:before="0" w:beforeAutospacing="off" w:after="160" w:afterAutospacing="off" w:line="257" w:lineRule="auto"/>
        <w:ind w:left="705"/>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4. Estratégias de Marketing Pós-Lançamento:</w:t>
      </w:r>
    </w:p>
    <w:p w:rsidR="354479F2" w:rsidP="2EA99863" w:rsidRDefault="354479F2" w14:paraId="1D1853DC" w14:textId="43E830F3">
      <w:pPr>
        <w:spacing w:before="0" w:beforeAutospacing="off" w:after="160" w:afterAutospacing="off" w:line="257" w:lineRule="auto"/>
        <w:ind w:left="-3" w:right="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Campanhas de marketing direcionadas são realizadas após o lançamento para manter o momentum e aumentar a visibilidade do produto. Isso pode incluir marketing de conteúdo, campanhas nas redes sociais, parcerias estratégicas e participação em eventos do setor para manter o produto em destaque e atrair novos clientes.</w:t>
      </w:r>
    </w:p>
    <w:p w:rsidR="354479F2" w:rsidP="2EA99863" w:rsidRDefault="354479F2" w14:paraId="75A91BB7" w14:textId="5BC685F4">
      <w:pPr>
        <w:spacing w:before="0" w:beforeAutospacing="off" w:after="160" w:afterAutospacing="off" w:line="257" w:lineRule="auto"/>
        <w:ind w:left="-3" w:right="0" w:firstLine="708"/>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5FE1B9A7" w14:textId="490C2D28">
      <w:pPr>
        <w:spacing w:before="0" w:beforeAutospacing="off" w:after="160" w:afterAutospacing="off" w:line="257" w:lineRule="auto"/>
        <w:ind w:left="705"/>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5. Expansão e Adaptação Contínuas:</w:t>
      </w:r>
    </w:p>
    <w:p w:rsidR="354479F2" w:rsidP="2EA99863" w:rsidRDefault="354479F2" w14:paraId="40948F01" w14:textId="71E2BADA">
      <w:pPr>
        <w:spacing w:before="0" w:beforeAutospacing="off" w:after="160" w:afterAutospacing="off" w:line="257" w:lineRule="auto"/>
        <w:ind w:left="-3" w:right="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Com base nos aprendizados obtidos a partir dos lançamentos e expansões iniciais, 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continua a explorar oportunidades de expansão em novos segmentos de mercado ou geografias. Isso é acompanhado por um esforço contínuo para adaptar o produto às necessidades locais e globais, garantindo que a solução permaneça relevante e competitiva.</w:t>
      </w:r>
    </w:p>
    <w:p w:rsidR="354479F2" w:rsidP="2EA99863" w:rsidRDefault="354479F2" w14:paraId="54F5ADE5" w14:textId="676184B5">
      <w:pPr>
        <w:spacing w:before="0" w:beforeAutospacing="off" w:after="160" w:afterAutospacing="off" w:line="257" w:lineRule="auto"/>
        <w:ind w:left="-3" w:right="0" w:firstLine="708"/>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207AAB9C" w14:textId="07A0E155">
      <w:pPr>
        <w:spacing w:before="0" w:beforeAutospacing="off" w:after="160" w:afterAutospacing="off" w:line="257" w:lineRule="auto"/>
        <w:ind w:left="705"/>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6. Investimento em Inovação:</w:t>
      </w:r>
    </w:p>
    <w:p w:rsidR="354479F2" w:rsidP="2EA99863" w:rsidRDefault="354479F2" w14:paraId="0D0690B5" w14:textId="63CBB486">
      <w:pPr>
        <w:spacing w:before="0" w:beforeAutospacing="off" w:after="160" w:afterAutospacing="off" w:line="257" w:lineRule="auto"/>
        <w:ind w:left="-3" w:right="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mantém um forte compromisso com a inovação, investindo continuamente em pesquisa e desenvolvimento para introduzir novas funcionalidades e melhorias no produto. Isso assegura que a solução não só atenda às necessidades atuais dos clientes, mas também antecipe as tendências futuras do mercado.</w:t>
      </w:r>
    </w:p>
    <w:p w:rsidR="354479F2" w:rsidP="2EA99863" w:rsidRDefault="354479F2" w14:paraId="738B334C" w14:textId="151FD60A">
      <w:pPr>
        <w:spacing w:before="0" w:beforeAutospacing="off" w:after="160" w:afterAutospacing="off" w:line="257" w:lineRule="auto"/>
        <w:ind w:left="-3" w:right="0" w:firstLine="708"/>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554CB1ED" w14:textId="035DAD9C">
      <w:pPr>
        <w:spacing w:before="0" w:beforeAutospacing="off" w:after="160" w:afterAutospacing="off" w:line="257" w:lineRule="auto"/>
        <w:ind w:left="705"/>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7. Parcerias Estratégicas:</w:t>
      </w:r>
    </w:p>
    <w:p w:rsidR="354479F2" w:rsidP="2EA99863" w:rsidRDefault="354479F2" w14:paraId="46B44C64" w14:textId="4DFB5060">
      <w:pPr>
        <w:spacing w:before="0" w:beforeAutospacing="off" w:after="160" w:afterAutospacing="off" w:line="257" w:lineRule="auto"/>
        <w:ind w:left="-3" w:right="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 empresa continua a desenvolver e expandir parcerias estratégicas com outros players do setor, incluindo fornecedores de tecnologia, consultorias e associações comerciais. Essas parcerias podem oferecer novos canais de distribuição, conhecimento do mercado e oportunidades de </w:t>
      </w:r>
      <w:r w:rsidRPr="2EA99863" w:rsidR="354479F2">
        <w:rPr>
          <w:rFonts w:ascii="Arial" w:hAnsi="Arial" w:eastAsia="Arial" w:cs="Arial"/>
          <w:noProof w:val="0"/>
          <w:sz w:val="24"/>
          <w:szCs w:val="24"/>
          <w:lang w:val="pt-BR"/>
        </w:rPr>
        <w:t>co-inovação</w:t>
      </w:r>
      <w:r w:rsidRPr="2EA99863" w:rsidR="354479F2">
        <w:rPr>
          <w:rFonts w:ascii="Arial" w:hAnsi="Arial" w:eastAsia="Arial" w:cs="Arial"/>
          <w:noProof w:val="0"/>
          <w:sz w:val="24"/>
          <w:szCs w:val="24"/>
          <w:lang w:val="pt-BR"/>
        </w:rPr>
        <w:t>.</w:t>
      </w:r>
    </w:p>
    <w:p w:rsidR="354479F2" w:rsidP="2EA99863" w:rsidRDefault="354479F2" w14:paraId="23F6212C" w14:textId="52EDE2F1">
      <w:pPr>
        <w:spacing w:before="0" w:beforeAutospacing="off" w:after="160" w:afterAutospacing="off" w:line="257" w:lineRule="auto"/>
        <w:ind w:left="-3" w:right="0" w:firstLine="708"/>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1F6A3E77" w14:textId="4DD09D92">
      <w:pPr>
        <w:spacing w:before="0" w:beforeAutospacing="off" w:after="160" w:afterAutospacing="off" w:line="257" w:lineRule="auto"/>
        <w:ind w:left="705"/>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8. Avaliação de Impacto a Longo Prazo:</w:t>
      </w:r>
    </w:p>
    <w:p w:rsidR="354479F2" w:rsidP="2EA99863" w:rsidRDefault="354479F2" w14:paraId="62D79C1E" w14:textId="5D5D224F">
      <w:pPr>
        <w:spacing w:before="0" w:beforeAutospacing="off" w:after="160" w:afterAutospacing="off" w:line="257" w:lineRule="auto"/>
        <w:ind w:left="-3" w:right="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realiza avaliações periódicas do impacto a longo prazo de seus lançamentos e expansões, tanto internamente quanto em termos do valor gerado para os clientes. Isso envolve analisar como a solução tem ajudado as lojas de varejo a alcançar seus objetivos de negócios e aprimorar a experiência do cliente.</w:t>
      </w:r>
    </w:p>
    <w:p w:rsidR="354479F2" w:rsidP="2EA99863" w:rsidRDefault="354479F2" w14:paraId="1C72C2D0" w14:textId="78AE066C">
      <w:pPr>
        <w:spacing w:before="0" w:beforeAutospacing="off" w:after="160" w:afterAutospacing="off" w:line="257" w:lineRule="auto"/>
        <w:ind w:left="2842"/>
        <w:jc w:val="left"/>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43CC462C" w14:textId="001A8FDC">
      <w:pPr>
        <w:pStyle w:val="Normal"/>
        <w:ind w:left="10"/>
        <w:rPr>
          <w:rFonts w:ascii="Arial" w:hAnsi="Arial" w:eastAsia="Arial" w:cs="Arial"/>
          <w:b w:val="0"/>
          <w:bCs w:val="0"/>
          <w:noProof w:val="0"/>
          <w:color w:val="2F5496"/>
          <w:sz w:val="32"/>
          <w:szCs w:val="32"/>
          <w:lang w:val="pt-BR"/>
        </w:rPr>
      </w:pPr>
      <w:r w:rsidRPr="2EA99863" w:rsidR="354479F2">
        <w:rPr>
          <w:rFonts w:ascii="Arial" w:hAnsi="Arial" w:eastAsia="Arial" w:cs="Arial"/>
          <w:b w:val="0"/>
          <w:bCs w:val="0"/>
          <w:noProof w:val="0"/>
          <w:color w:val="2F5496"/>
          <w:sz w:val="32"/>
          <w:szCs w:val="32"/>
          <w:lang w:val="pt-BR"/>
        </w:rPr>
        <w:t xml:space="preserve">Processo de Pesquisa de Mercado para o Projeto </w:t>
      </w:r>
      <w:r w:rsidRPr="2EA99863" w:rsidR="539C7CCC">
        <w:rPr>
          <w:rFonts w:ascii="Arial" w:hAnsi="Arial" w:eastAsia="Arial" w:cs="Arial"/>
          <w:b w:val="0"/>
          <w:bCs w:val="0"/>
          <w:noProof w:val="0"/>
          <w:color w:val="2F5496"/>
          <w:sz w:val="32"/>
          <w:szCs w:val="32"/>
          <w:lang w:val="pt-BR"/>
        </w:rPr>
        <w:t>Feedbackfy</w:t>
      </w:r>
    </w:p>
    <w:p w:rsidR="354479F2" w:rsidP="2EA99863" w:rsidRDefault="354479F2" w14:paraId="213C1297" w14:textId="1B0D345D">
      <w:pPr>
        <w:pStyle w:val="Ttulo3"/>
        <w:spacing w:before="160" w:beforeAutospacing="off" w:after="80" w:afterAutospacing="off" w:line="257" w:lineRule="auto"/>
        <w:ind w:left="10"/>
        <w:jc w:val="left"/>
        <w:rPr>
          <w:rFonts w:ascii="Arial" w:hAnsi="Arial" w:eastAsia="Arial" w:cs="Arial"/>
          <w:b w:val="0"/>
          <w:bCs w:val="0"/>
          <w:noProof w:val="0"/>
          <w:color w:val="2F5496"/>
          <w:sz w:val="28"/>
          <w:szCs w:val="28"/>
          <w:lang w:val="pt-BR"/>
        </w:rPr>
      </w:pPr>
      <w:r w:rsidRPr="2EA99863" w:rsidR="354479F2">
        <w:rPr>
          <w:rFonts w:ascii="Arial" w:hAnsi="Arial" w:eastAsia="Arial" w:cs="Arial"/>
          <w:b w:val="0"/>
          <w:bCs w:val="0"/>
          <w:noProof w:val="0"/>
          <w:color w:val="2F5496"/>
          <w:sz w:val="28"/>
          <w:szCs w:val="28"/>
          <w:lang w:val="pt-BR"/>
        </w:rPr>
        <w:t>Definição de Objetivos:</w:t>
      </w:r>
    </w:p>
    <w:p w:rsidR="354479F2" w:rsidP="2EA99863" w:rsidRDefault="354479F2" w14:paraId="1DE0D9E2" w14:textId="302AF8A7">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Definições de Objetivos: </w:t>
      </w:r>
      <w:r w:rsidRPr="2EA99863" w:rsidR="354479F2">
        <w:rPr>
          <w:rFonts w:ascii="Arial" w:hAnsi="Arial" w:eastAsia="Arial" w:cs="Arial"/>
          <w:noProof w:val="0"/>
          <w:sz w:val="24"/>
          <w:szCs w:val="24"/>
          <w:lang w:val="pt-BR"/>
        </w:rPr>
        <w:t>Feedbackfy</w:t>
      </w:r>
    </w:p>
    <w:p w:rsidR="354479F2" w:rsidP="2EA99863" w:rsidRDefault="354479F2" w14:paraId="719AC7F8" w14:textId="30BD5137">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Estabelecer objetivos claros e mensuráveis é fundamental para o sucesso e crescimento contínuo da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Esses objetivos orientam a empresa na tomada de decisões estratégicas, na alocação de recursos e na medição do progresso em direção à visão de longo prazo da empresa. Abaixo estão definidos os objetivos principais que servem como norte para as operações e estratégias da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w:t>
      </w:r>
    </w:p>
    <w:p w:rsidR="354479F2" w:rsidP="2EA99863" w:rsidRDefault="354479F2" w14:paraId="5CAFB8AA" w14:textId="0A4AA516">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5F3AE530" w14:textId="73D90F92">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1. Maximizar a Adoção do Produto:</w:t>
      </w:r>
    </w:p>
    <w:p w:rsidR="354479F2" w:rsidP="2EA99863" w:rsidRDefault="354479F2" w14:paraId="7218A9EC" w14:textId="7765091D">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Um dos principais objetivos é aumentar a base de clientes de lojas de varejo, alcançando uma adoção mais ampla da ferramenta de automação de análise de sentimentos baseada em IA. Isso inclui:</w:t>
      </w:r>
    </w:p>
    <w:p w:rsidR="354479F2" w:rsidP="2EA99863" w:rsidRDefault="354479F2" w14:paraId="69202FA1" w14:textId="3D6C6F74">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6D669388" w14:textId="417EA317">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Expansão para novos mercados e segmentos de varejo.</w:t>
      </w:r>
    </w:p>
    <w:p w:rsidR="354479F2" w:rsidP="2EA99863" w:rsidRDefault="354479F2" w14:paraId="4B7A3F8E" w14:textId="183132C9">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Realização de campanhas de marketing e parcerias estratégicas para aumentar a conscientização sobre o produto.</w:t>
      </w:r>
    </w:p>
    <w:p w:rsidR="354479F2" w:rsidP="2EA99863" w:rsidRDefault="354479F2" w14:paraId="6FF98FC5" w14:textId="469B8440">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Oferecimento de períodos de teste ou demonstrações gratuitas para incentivar a experimentação.</w:t>
      </w:r>
    </w:p>
    <w:p w:rsidR="354479F2" w:rsidP="2EA99863" w:rsidRDefault="354479F2" w14:paraId="3627F21D" w14:textId="5E15FC01">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2. Melhorar a Satisfação e Retenção do Cliente:</w:t>
      </w:r>
    </w:p>
    <w:p w:rsidR="354479F2" w:rsidP="2EA99863" w:rsidRDefault="354479F2" w14:paraId="70F41F9B" w14:textId="5BC7AC86">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Garantir a satisfação do cliente e fidelizar os usuários atuais é crucial. Para isso, os objetivos incluem:</w:t>
      </w:r>
    </w:p>
    <w:p w:rsidR="354479F2" w:rsidP="2EA99863" w:rsidRDefault="354479F2" w14:paraId="506C5626" w14:textId="5A54A4BF">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Desenvolver novas funcionalidades e melhorias com base no feedback dos clientes.</w:t>
      </w:r>
    </w:p>
    <w:p w:rsidR="354479F2" w:rsidP="2EA99863" w:rsidRDefault="354479F2" w14:paraId="5208770C" w14:textId="7F258BFD">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Oferecer suporte excepcional ao cliente, com tempos de resposta rápidos e recursos educacionais abrangentes.</w:t>
      </w:r>
    </w:p>
    <w:p w:rsidR="354479F2" w:rsidP="2EA99863" w:rsidRDefault="354479F2" w14:paraId="21144E5F" w14:textId="20BE000C">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Implementar um programa de feedback contínuo para entender e atender às necessidades dos clientes.</w:t>
      </w:r>
    </w:p>
    <w:p w:rsidR="354479F2" w:rsidP="2EA99863" w:rsidRDefault="354479F2" w14:paraId="3503D119" w14:textId="5DDC3604">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3BFF359D" w14:textId="094F4BE9">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3. Alcançar Excelência Operacional e Eficiência:</w:t>
      </w:r>
    </w:p>
    <w:p w:rsidR="354479F2" w:rsidP="2EA99863" w:rsidRDefault="354479F2" w14:paraId="60C3E322" w14:textId="6768E668">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Otimizar as operações internas para garantir a entrega de valor de forma eficiente é um objetivo chave. Isso envolve:</w:t>
      </w:r>
    </w:p>
    <w:p w:rsidR="354479F2" w:rsidP="2EA99863" w:rsidRDefault="354479F2" w14:paraId="6F063150" w14:textId="3D2755A6">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Automatização de processos internos para reduzir custos e aumentar a eficiência.</w:t>
      </w:r>
    </w:p>
    <w:p w:rsidR="354479F2" w:rsidP="2EA99863" w:rsidRDefault="354479F2" w14:paraId="0220CFA7" w14:textId="2B2CD0E3">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Investimento em treinamento e desenvolvimento para a equipe, assegurando altos níveis de competência e inovação.</w:t>
      </w:r>
    </w:p>
    <w:p w:rsidR="354479F2" w:rsidP="2EA99863" w:rsidRDefault="354479F2" w14:paraId="2237E3B2" w14:textId="50A6E78D">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Melhoria contínua dos processos de desenvolvimento de produtos para reduzir o tempo de colocação no mercado de novas funcionalidades.</w:t>
      </w:r>
    </w:p>
    <w:p w:rsidR="354479F2" w:rsidP="2EA99863" w:rsidRDefault="354479F2" w14:paraId="61CD0121" w14:textId="6C815E2E">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7764E09B" w14:textId="57FDDBD8">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4. Inovar e Liderar em Tecnologia de Análise de Sentimentos:</w:t>
      </w:r>
    </w:p>
    <w:p w:rsidR="354479F2" w:rsidP="2EA99863" w:rsidRDefault="354479F2" w14:paraId="123255C6" w14:textId="1B781F40">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Manter a liderança tecnológica no mercado de análise de sentimentos através da inovação contínua é essencial. Os objetivos específicos incluem:</w:t>
      </w:r>
    </w:p>
    <w:p w:rsidR="354479F2" w:rsidP="2EA99863" w:rsidRDefault="354479F2" w14:paraId="04088C98" w14:textId="1416AEB1">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Investimento contínuo em pesquisa e desenvolvimento (P&amp;D) para explorar novas tecnologias e metodologias em IA.</w:t>
      </w:r>
    </w:p>
    <w:p w:rsidR="354479F2" w:rsidP="2EA99863" w:rsidRDefault="354479F2" w14:paraId="4E0C5EDF" w14:textId="13B1D83A">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Desenvolvimento de capacidades de análise preditiva e insights mais profundos a partir dos dados de feedback.</w:t>
      </w:r>
    </w:p>
    <w:p w:rsidR="354479F2" w:rsidP="2EA99863" w:rsidRDefault="354479F2" w14:paraId="09C04165" w14:textId="205A98BB">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Estabelecimento de parcerias com instituições acadêmicas e de pesquisa para manter a vanguarda tecnológica.</w:t>
      </w:r>
    </w:p>
    <w:p w:rsidR="354479F2" w:rsidP="2EA99863" w:rsidRDefault="354479F2" w14:paraId="27D1FE10" w14:textId="5511F870">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0D0693B5" w14:textId="35FB3281">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5. Expandir o Escopo de Aplicação do Produto:</w:t>
      </w:r>
    </w:p>
    <w:p w:rsidR="354479F2" w:rsidP="2EA99863" w:rsidRDefault="354479F2" w14:paraId="2AE4F46F" w14:textId="2F41F79F">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Explorar novas aplicações e usos para a ferramenta de análise de sentimentos, estendendo o valor oferecido aos clientes. Isso pode incluir:</w:t>
      </w:r>
    </w:p>
    <w:p w:rsidR="354479F2" w:rsidP="2EA99863" w:rsidRDefault="354479F2" w14:paraId="7A0ADABD" w14:textId="21078178">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Adaptação da ferramenta para setores adjacentes ao varejo que também se beneficiariam da análise de feedback dos clientes, como hospitalidade e serviços.</w:t>
      </w:r>
    </w:p>
    <w:p w:rsidR="354479F2" w:rsidP="2EA99863" w:rsidRDefault="354479F2" w14:paraId="7B828257" w14:textId="06819512">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Desenvolvimento de funcionalidades específicas para nichos de mercado dentro do setor de varejo.</w:t>
      </w:r>
    </w:p>
    <w:p w:rsidR="354479F2" w:rsidP="2EA99863" w:rsidRDefault="354479F2" w14:paraId="7C6194CB" w14:textId="58F931FF">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1A319DA6" w14:textId="466A6E30">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6. Sustentar o Crescimento Financeiro:</w:t>
      </w:r>
    </w:p>
    <w:p w:rsidR="354479F2" w:rsidP="2EA99863" w:rsidRDefault="354479F2" w14:paraId="203A3060" w14:textId="3C08EB45">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Assegurar a saúde financeira e o crescimento sustentável da empresa são objetivos fundamentais. Isso envolve:</w:t>
      </w:r>
    </w:p>
    <w:p w:rsidR="354479F2" w:rsidP="2EA99863" w:rsidRDefault="354479F2" w14:paraId="4F597F19" w14:textId="117B09D7">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Alcançar metas de receita e lucratividade definidas.</w:t>
      </w:r>
    </w:p>
    <w:p w:rsidR="354479F2" w:rsidP="2EA99863" w:rsidRDefault="354479F2" w14:paraId="47D23EB4" w14:textId="540874F3">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Gerenciar eficientemente o fluxo de caixa e os investimentos.</w:t>
      </w:r>
    </w:p>
    <w:p w:rsidR="354479F2" w:rsidP="2EA99863" w:rsidRDefault="354479F2" w14:paraId="73F2CAB5" w14:textId="63CB824D">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Explorar novos modelos de receita, como assinaturas baseadas em níveis de serviço ou consultoria de análise de dados.</w:t>
      </w:r>
    </w:p>
    <w:p w:rsidR="354479F2" w:rsidP="2EA99863" w:rsidRDefault="354479F2" w14:paraId="2404F354" w14:textId="6CAD51B7">
      <w:pPr>
        <w:pStyle w:val="Ttulo3"/>
        <w:spacing w:before="160" w:beforeAutospacing="off" w:after="80" w:afterAutospacing="off" w:line="257" w:lineRule="auto"/>
        <w:ind w:left="10"/>
        <w:jc w:val="left"/>
        <w:rPr>
          <w:rFonts w:ascii="Arial" w:hAnsi="Arial" w:eastAsia="Arial" w:cs="Arial"/>
          <w:b w:val="0"/>
          <w:bCs w:val="0"/>
          <w:noProof w:val="0"/>
          <w:color w:val="2F5496"/>
          <w:sz w:val="28"/>
          <w:szCs w:val="28"/>
          <w:lang w:val="pt-BR"/>
        </w:rPr>
      </w:pPr>
      <w:r w:rsidRPr="2EA99863" w:rsidR="354479F2">
        <w:rPr>
          <w:rFonts w:ascii="Arial" w:hAnsi="Arial" w:eastAsia="Arial" w:cs="Arial"/>
          <w:b w:val="0"/>
          <w:bCs w:val="0"/>
          <w:noProof w:val="0"/>
          <w:color w:val="2F5496"/>
          <w:sz w:val="28"/>
          <w:szCs w:val="28"/>
          <w:lang w:val="pt-BR"/>
        </w:rPr>
        <w:t>Coleta e Análise de Dados:</w:t>
      </w:r>
    </w:p>
    <w:p w:rsidR="354479F2" w:rsidP="2EA99863" w:rsidRDefault="354479F2" w14:paraId="4AB71878" w14:textId="5AE9EBAB">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Coleta e Análise de Dados: </w:t>
      </w:r>
      <w:r w:rsidRPr="2EA99863" w:rsidR="354479F2">
        <w:rPr>
          <w:rFonts w:ascii="Arial" w:hAnsi="Arial" w:eastAsia="Arial" w:cs="Arial"/>
          <w:noProof w:val="0"/>
          <w:sz w:val="24"/>
          <w:szCs w:val="24"/>
          <w:lang w:val="pt-BR"/>
        </w:rPr>
        <w:t>Feedbackfy</w:t>
      </w:r>
    </w:p>
    <w:p w:rsidR="354479F2" w:rsidP="2EA99863" w:rsidRDefault="354479F2" w14:paraId="21036AE9" w14:textId="0B60238F">
      <w:pPr>
        <w:spacing w:before="0" w:beforeAutospacing="off" w:after="160" w:afterAutospacing="off" w:line="257" w:lineRule="auto"/>
        <w:ind w:left="-3" w:right="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Para 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a coleta e análise de dados são processos fundamentais que permitem a entrega da nossa proposta de valor: proporcionar às lojas de varejo análises construtivas da visão dos clientes sobre os estabelecimentos de forma rápida e automatizada, utilizando inteligência artificial. Este processo envolve várias etapas críticas, desde a coleta de feedback dos clientes até a geração de insights acionáveis que apoiam a tomada de decisão.</w:t>
      </w:r>
    </w:p>
    <w:p w:rsidR="354479F2" w:rsidP="2EA99863" w:rsidRDefault="354479F2" w14:paraId="648874FB" w14:textId="7E788A94">
      <w:pPr>
        <w:spacing w:before="0" w:beforeAutospacing="off" w:after="160" w:afterAutospacing="off" w:line="257" w:lineRule="auto"/>
        <w:ind w:left="-3" w:right="0" w:firstLine="708"/>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7900C5A9" w14:textId="390A951F">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1. Coleta de Dados:</w:t>
      </w:r>
    </w:p>
    <w:p w:rsidR="354479F2" w:rsidP="2EA99863" w:rsidRDefault="354479F2" w14:paraId="6F50F0E9" w14:textId="1290548C">
      <w:pPr>
        <w:spacing w:before="0" w:beforeAutospacing="off" w:after="160" w:afterAutospacing="off" w:line="257" w:lineRule="auto"/>
        <w:ind w:left="-3" w:right="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 coleta de dados é o primeiro passo no processo e é vital para garantir a qualidade e a relevância das análises.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implementa diversas metodologias para coletar feedback, incluindo:</w:t>
      </w:r>
    </w:p>
    <w:p w:rsidR="354479F2" w:rsidP="2EA99863" w:rsidRDefault="354479F2" w14:paraId="3FA52C2B" w14:textId="0B023C95">
      <w:pPr>
        <w:spacing w:before="0" w:beforeAutospacing="off" w:after="160" w:afterAutospacing="off" w:line="257" w:lineRule="auto"/>
        <w:ind w:left="-3" w:right="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Integração com Sistemas de Feedback Existente: A ferramenta se integra a sistemas de feedback já usados pelas lojas de varejo, como formulários online, sistemas de POS (ponto de venda) e plataformas de e-commerce, para coletar avaliações e comentários dos clientes.</w:t>
      </w:r>
    </w:p>
    <w:p w:rsidR="354479F2" w:rsidP="2EA99863" w:rsidRDefault="354479F2" w14:paraId="7198D03A" w14:textId="7D0F3E64">
      <w:pPr>
        <w:spacing w:before="0" w:beforeAutospacing="off" w:after="160" w:afterAutospacing="off" w:line="257" w:lineRule="auto"/>
        <w:ind w:left="-3" w:right="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Coleta Multicanal: Feedback de clientes é coletado através de múltiplos canais, incluindo mídias sociais, e-mails, chats online e pesquisas em lojas, para garantir uma visão abrangente da experiência do cliente.</w:t>
      </w:r>
    </w:p>
    <w:p w:rsidR="354479F2" w:rsidP="2EA99863" w:rsidRDefault="354479F2" w14:paraId="100FDD72" w14:textId="3B4146CF">
      <w:pPr>
        <w:spacing w:before="0" w:beforeAutospacing="off" w:after="160" w:afterAutospacing="off" w:line="257" w:lineRule="auto"/>
        <w:ind w:left="-3" w:right="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Privacidade e Conformidade: 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assegura que todos os dados são coletados respeitando as leis de privacidade e proteção de dados aplicáveis, como o GDPR na Europa.</w:t>
      </w:r>
    </w:p>
    <w:p w:rsidR="354479F2" w:rsidP="2EA99863" w:rsidRDefault="354479F2" w14:paraId="732417EC" w14:textId="4EFE1903">
      <w:pPr>
        <w:spacing w:before="0" w:beforeAutospacing="off" w:after="160" w:afterAutospacing="off" w:line="257" w:lineRule="auto"/>
        <w:ind w:left="-3" w:right="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4EA914A3" w14:textId="3C78C4BF">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2. Processamento e Limpeza de Dados:</w:t>
      </w:r>
    </w:p>
    <w:p w:rsidR="354479F2" w:rsidP="2EA99863" w:rsidRDefault="354479F2" w14:paraId="54DC4742" w14:textId="2E82BB75">
      <w:pPr>
        <w:spacing w:before="0" w:beforeAutospacing="off" w:after="160" w:afterAutospacing="off" w:line="257" w:lineRule="auto"/>
        <w:ind w:left="-3" w:right="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Após a coleta, os dados passam por um processo de limpeza e preparação para remover inconsistências, duplicatas e informações irrelevantes. Este passo é crucial para garantir a precisão da análise subsequente.</w:t>
      </w:r>
    </w:p>
    <w:p w:rsidR="354479F2" w:rsidP="2EA99863" w:rsidRDefault="354479F2" w14:paraId="6326FE3F" w14:textId="4CDB32D4">
      <w:pPr>
        <w:spacing w:before="0" w:beforeAutospacing="off" w:after="160" w:afterAutospacing="off" w:line="257" w:lineRule="auto"/>
        <w:ind w:left="-3" w:right="0" w:firstLine="708"/>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04CE6F53" w14:textId="57A531A5">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3. Análise de Sentimento com IA:</w:t>
      </w:r>
    </w:p>
    <w:p w:rsidR="354479F2" w:rsidP="2EA99863" w:rsidRDefault="354479F2" w14:paraId="1A80AEF5" w14:textId="7010882B">
      <w:pPr>
        <w:spacing w:before="0" w:beforeAutospacing="off" w:after="160" w:afterAutospacing="off" w:line="257" w:lineRule="auto"/>
        <w:ind w:left="-3" w:right="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Com os dados preparados, 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utiliza algoritmos avançados de inteligência artificial para realizar a análise de sentimentos. Este processo envolve:</w:t>
      </w:r>
    </w:p>
    <w:p w:rsidR="354479F2" w:rsidP="2EA99863" w:rsidRDefault="354479F2" w14:paraId="22150EF4" w14:textId="10E397F7">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Identificação de Sentimentos: A IA analisa o texto do feedback para determinar o sentimento geral expresso pelo cliente, categorizando-o como positivo, negativo ou neutro.</w:t>
      </w:r>
    </w:p>
    <w:p w:rsidR="354479F2" w:rsidP="2EA99863" w:rsidRDefault="354479F2" w14:paraId="5D6103B7" w14:textId="5824BDEA">
      <w:pPr>
        <w:spacing w:before="0" w:beforeAutospacing="off" w:after="160" w:afterAutospacing="off" w:line="257" w:lineRule="auto"/>
        <w:ind w:left="-3" w:right="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Análise Contextual: A ferramenta também considera o contexto do feedback para entender nuances e sentimentos específicos relacionados a diferentes aspectos da experiência de compra, como atendimento ao cliente, qualidade do produto ou tempo de espera.</w:t>
      </w:r>
    </w:p>
    <w:p w:rsidR="354479F2" w:rsidP="2EA99863" w:rsidRDefault="354479F2" w14:paraId="7542D45F" w14:textId="47993431">
      <w:pPr>
        <w:spacing w:before="0" w:beforeAutospacing="off" w:after="160" w:afterAutospacing="off" w:line="257" w:lineRule="auto"/>
        <w:ind w:left="-3" w:right="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522D8737" w14:textId="0594DF86">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4. Geração de Indicadores e Insights:</w:t>
      </w:r>
    </w:p>
    <w:p w:rsidR="354479F2" w:rsidP="2EA99863" w:rsidRDefault="354479F2" w14:paraId="43C06D6F" w14:textId="0BAFD904">
      <w:pPr>
        <w:spacing w:before="0" w:beforeAutospacing="off" w:after="160" w:afterAutospacing="off" w:line="257" w:lineRule="auto"/>
        <w:ind w:left="-3" w:right="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 partir da análise de sentimentos, 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gera uma série de indicadores e insights que ajudam os varejistas a compreender melhor as opiniões dos clientes. Isso inclui:</w:t>
      </w:r>
    </w:p>
    <w:p w:rsidR="354479F2" w:rsidP="2EA99863" w:rsidRDefault="354479F2" w14:paraId="47375D52" w14:textId="195A4619">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Indicadores de Satisfação: Medidas quantitativas da satisfação geral do cliente, como Net Promoter Score (NPS) ou </w:t>
      </w:r>
      <w:r w:rsidRPr="2EA99863" w:rsidR="354479F2">
        <w:rPr>
          <w:rFonts w:ascii="Arial" w:hAnsi="Arial" w:eastAsia="Arial" w:cs="Arial"/>
          <w:noProof w:val="0"/>
          <w:sz w:val="24"/>
          <w:szCs w:val="24"/>
          <w:lang w:val="pt-BR"/>
        </w:rPr>
        <w:t>Customer</w:t>
      </w:r>
      <w:r w:rsidRPr="2EA99863" w:rsidR="354479F2">
        <w:rPr>
          <w:rFonts w:ascii="Arial" w:hAnsi="Arial" w:eastAsia="Arial" w:cs="Arial"/>
          <w:noProof w:val="0"/>
          <w:sz w:val="24"/>
          <w:szCs w:val="24"/>
          <w:lang w:val="pt-BR"/>
        </w:rPr>
        <w:t xml:space="preserve"> </w:t>
      </w:r>
      <w:r w:rsidRPr="2EA99863" w:rsidR="354479F2">
        <w:rPr>
          <w:rFonts w:ascii="Arial" w:hAnsi="Arial" w:eastAsia="Arial" w:cs="Arial"/>
          <w:noProof w:val="0"/>
          <w:sz w:val="24"/>
          <w:szCs w:val="24"/>
          <w:lang w:val="pt-BR"/>
        </w:rPr>
        <w:t>Satisfaction</w:t>
      </w:r>
      <w:r w:rsidRPr="2EA99863" w:rsidR="354479F2">
        <w:rPr>
          <w:rFonts w:ascii="Arial" w:hAnsi="Arial" w:eastAsia="Arial" w:cs="Arial"/>
          <w:noProof w:val="0"/>
          <w:sz w:val="24"/>
          <w:szCs w:val="24"/>
          <w:lang w:val="pt-BR"/>
        </w:rPr>
        <w:t xml:space="preserve"> Score (CSAT).</w:t>
      </w:r>
    </w:p>
    <w:p w:rsidR="354479F2" w:rsidP="2EA99863" w:rsidRDefault="354479F2" w14:paraId="7DC81202" w14:textId="3AEE4403">
      <w:pPr>
        <w:spacing w:before="0" w:beforeAutospacing="off" w:after="160" w:afterAutospacing="off" w:line="257" w:lineRule="auto"/>
        <w:ind w:left="-3" w:right="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Tendências e Padrões: Identificação de tendências ao longo do tempo ou padrões relacionados a eventos específicos, promoções ou lançamentos de produtos.</w:t>
      </w:r>
    </w:p>
    <w:p w:rsidR="354479F2" w:rsidP="2EA99863" w:rsidRDefault="354479F2" w14:paraId="51D6891F" w14:textId="78978A96">
      <w:pPr>
        <w:spacing w:before="0" w:beforeAutospacing="off" w:after="160" w:afterAutospacing="off" w:line="257" w:lineRule="auto"/>
        <w:ind w:left="-3" w:right="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Alertas para Feedback Crítico: Sistema de alertas para feedbacks negativos críticos, permitindo ação rápida para resolver problemas e melhorar a experiência do cliente.</w:t>
      </w:r>
    </w:p>
    <w:p w:rsidR="354479F2" w:rsidP="2EA99863" w:rsidRDefault="354479F2" w14:paraId="6A94C289" w14:textId="21CE9C76">
      <w:pPr>
        <w:spacing w:before="0" w:beforeAutospacing="off" w:after="160" w:afterAutospacing="off" w:line="257" w:lineRule="auto"/>
        <w:ind w:left="-3" w:right="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7BF24AAD" w14:textId="4F65DEA7">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5. Relatórios e Dashboards:</w:t>
      </w:r>
    </w:p>
    <w:p w:rsidR="354479F2" w:rsidP="2EA99863" w:rsidRDefault="354479F2" w14:paraId="7B5F0DC3" w14:textId="4E6FCED5">
      <w:pPr>
        <w:spacing w:before="0" w:beforeAutospacing="off" w:after="160" w:afterAutospacing="off" w:line="257" w:lineRule="auto"/>
        <w:ind w:left="-3" w:right="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fornece relatórios detalhados e dashboards intuitivos que permitem aos varejistas visualizar facilmente os resultados da análise de sentimentos, facilitando a tomada de decisões estratégicas baseadas em dados.</w:t>
      </w:r>
    </w:p>
    <w:p w:rsidR="354479F2" w:rsidP="2EA99863" w:rsidRDefault="354479F2" w14:paraId="1F88916F" w14:textId="733F7EF0">
      <w:pPr>
        <w:spacing w:before="0" w:beforeAutospacing="off" w:after="160" w:afterAutospacing="off" w:line="257" w:lineRule="auto"/>
        <w:ind w:left="-3" w:right="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66B56697" w14:textId="4133E92E">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6. Ação e Feedback Loop:</w:t>
      </w:r>
    </w:p>
    <w:p w:rsidR="354479F2" w:rsidP="2EA99863" w:rsidRDefault="354479F2" w14:paraId="7DBFD236" w14:textId="40235798">
      <w:pPr>
        <w:spacing w:before="0" w:beforeAutospacing="off" w:after="160" w:afterAutospacing="off" w:line="257" w:lineRule="auto"/>
        <w:ind w:left="-3" w:right="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O último passo no processo é a utilização dos insights gerados para implementar melhorias, desenvolver estratégias de engajamento do cliente e adaptar práticas comerciais. 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incentiva um ciclo contínuo de feedback, onde as ações tomadas são novamente avaliadas para medir a eficácia e ajustar as estratégias conforme necessário.</w:t>
      </w:r>
    </w:p>
    <w:p w:rsidR="354479F2" w:rsidP="2EA99863" w:rsidRDefault="354479F2" w14:paraId="338671D7" w14:textId="65BA92D8">
      <w:pPr>
        <w:pStyle w:val="Ttulo3"/>
        <w:spacing w:before="160" w:beforeAutospacing="off" w:after="80" w:afterAutospacing="off" w:line="257" w:lineRule="auto"/>
        <w:ind w:left="10"/>
        <w:jc w:val="left"/>
        <w:rPr>
          <w:rFonts w:ascii="Arial" w:hAnsi="Arial" w:eastAsia="Arial" w:cs="Arial"/>
          <w:b w:val="0"/>
          <w:bCs w:val="0"/>
          <w:noProof w:val="0"/>
          <w:color w:val="2F5496"/>
          <w:sz w:val="28"/>
          <w:szCs w:val="28"/>
          <w:lang w:val="pt-BR"/>
        </w:rPr>
      </w:pPr>
      <w:r w:rsidRPr="2EA99863" w:rsidR="354479F2">
        <w:rPr>
          <w:rFonts w:ascii="Arial" w:hAnsi="Arial" w:eastAsia="Arial" w:cs="Arial"/>
          <w:b w:val="0"/>
          <w:bCs w:val="0"/>
          <w:noProof w:val="0"/>
          <w:color w:val="2F5496"/>
          <w:sz w:val="28"/>
          <w:szCs w:val="28"/>
          <w:lang w:val="pt-BR"/>
        </w:rPr>
        <w:t>Implementação Estratégica:</w:t>
      </w:r>
    </w:p>
    <w:p w:rsidR="354479F2" w:rsidP="2EA99863" w:rsidRDefault="354479F2" w14:paraId="2B921C46" w14:textId="24E26A01">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4B893D9E" w14:textId="73836865">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Implementação Estratégia: </w:t>
      </w:r>
      <w:r w:rsidRPr="2EA99863" w:rsidR="354479F2">
        <w:rPr>
          <w:rFonts w:ascii="Arial" w:hAnsi="Arial" w:eastAsia="Arial" w:cs="Arial"/>
          <w:noProof w:val="0"/>
          <w:sz w:val="24"/>
          <w:szCs w:val="24"/>
          <w:lang w:val="pt-BR"/>
        </w:rPr>
        <w:t>Feedbackfy</w:t>
      </w:r>
    </w:p>
    <w:p w:rsidR="354479F2" w:rsidP="2EA99863" w:rsidRDefault="354479F2" w14:paraId="02FD3C8D" w14:textId="4E8B4534">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 implementação estratégica da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envolve uma série de etapas cuidadosamente planejadas para assegurar que a solução de análise de sentimentos baseada em inteligência artificial atenda e supere as expectativas das lojas de varejo. Esta abordagem multifacetada foca na entrega eficiente da proposta de valor, na solução dos problemas identificados dos clientes e no atendimento de suas necessidades de forma rápida e automatizada.</w:t>
      </w:r>
    </w:p>
    <w:p w:rsidR="354479F2" w:rsidP="2EA99863" w:rsidRDefault="354479F2" w14:paraId="5E9EB981" w14:textId="435EB7FD">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44A63BFA" w14:textId="21E3C759">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1. Alinhamento Estratégico:</w:t>
      </w:r>
    </w:p>
    <w:p w:rsidR="354479F2" w:rsidP="2EA99863" w:rsidRDefault="354479F2" w14:paraId="2A456DDF" w14:textId="053D32CF">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Inicialmente, é essencial alinhar a estratégia de implementação com a visão geral da empresa e os objetivos de longo prazo. Isso envolve a definição clara de como a ferramenta de automação contribuirá para a missão de proporcionar análises construtivas das visões dos clientes sobre os estabelecimentos.</w:t>
      </w:r>
    </w:p>
    <w:p w:rsidR="354479F2" w:rsidP="2EA99863" w:rsidRDefault="354479F2" w14:paraId="3F34FDC7" w14:textId="76903FA4">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42A2CA9C" w14:textId="7DBE501C">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2. Desenvolvimento e Personalização do Produto:</w:t>
      </w:r>
    </w:p>
    <w:p w:rsidR="354479F2" w:rsidP="2EA99863" w:rsidRDefault="354479F2" w14:paraId="40000D35" w14:textId="7E0670EA">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O desenvolvimento do produto é orientado pelas necessidades específicas e feedback dos clientes do setor de varejo. Isso inclui a personalização da ferramenta para se adaptar a diferentes tamanhos de lojas, variedades de produtos e preferências de análise.</w:t>
      </w:r>
    </w:p>
    <w:p w:rsidR="354479F2" w:rsidP="2EA99863" w:rsidRDefault="354479F2" w14:paraId="772CFC2E" w14:textId="180B9C38">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4B3188F0" w14:textId="1CC6FCF6">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Integração de Sistemas: Implementação de integrações robustas com sistemas de POS, CRM e plataformas de e-commerce das lojas de varejo para coletar feedback de forma eficiente.</w:t>
      </w:r>
    </w:p>
    <w:p w:rsidR="354479F2" w:rsidP="2EA99863" w:rsidRDefault="354479F2" w14:paraId="2037D66E" w14:textId="6170EBCB">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Customização de Análises: Desenvolvimento de funcionalidades que permitem a personalização das análises de sentimentos conforme os requisitos específicos de cada cliente.</w:t>
      </w:r>
    </w:p>
    <w:p w:rsidR="354479F2" w:rsidP="2EA99863" w:rsidRDefault="354479F2" w14:paraId="474EA129" w14:textId="2B4221AE">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3. Pilotos e Testes Beta:</w:t>
      </w:r>
    </w:p>
    <w:p w:rsidR="354479F2" w:rsidP="2EA99863" w:rsidRDefault="354479F2" w14:paraId="51EFD56B" w14:textId="50D3D736">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Antes do lançamento em grande escala, a implementação de programas pilotos e testes beta com um grupo seleto de lojas de varejo permite refinar a solução com base em uso real e feedback direto.</w:t>
      </w:r>
    </w:p>
    <w:p w:rsidR="354479F2" w:rsidP="2EA99863" w:rsidRDefault="354479F2" w14:paraId="1ADE9B78" w14:textId="3D8B708C">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6B6A3457" w14:textId="7743BA34">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4. Capacitação e Treinamento:</w:t>
      </w:r>
    </w:p>
    <w:p w:rsidR="354479F2" w:rsidP="2EA99863" w:rsidRDefault="354479F2" w14:paraId="77ACA3DE" w14:textId="4ECED808">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Oferecer treinamento abrangente para os usuários finais é crucial para garantir a adoção e o uso eficaz da ferramenta. Isso pode incluir:</w:t>
      </w:r>
    </w:p>
    <w:p w:rsidR="354479F2" w:rsidP="2EA99863" w:rsidRDefault="354479F2" w14:paraId="15F6EF2F" w14:textId="18E80343">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0A3ABFE1" w14:textId="0C754DB5">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Materiais Educativos: Criação de guias de usuário, vídeos tutoriais e </w:t>
      </w:r>
      <w:r w:rsidRPr="2EA99863" w:rsidR="354479F2">
        <w:rPr>
          <w:rFonts w:ascii="Arial" w:hAnsi="Arial" w:eastAsia="Arial" w:cs="Arial"/>
          <w:noProof w:val="0"/>
          <w:sz w:val="24"/>
          <w:szCs w:val="24"/>
          <w:lang w:val="pt-BR"/>
        </w:rPr>
        <w:t>FAQs</w:t>
      </w:r>
      <w:r w:rsidRPr="2EA99863" w:rsidR="354479F2">
        <w:rPr>
          <w:rFonts w:ascii="Arial" w:hAnsi="Arial" w:eastAsia="Arial" w:cs="Arial"/>
          <w:noProof w:val="0"/>
          <w:sz w:val="24"/>
          <w:szCs w:val="24"/>
          <w:lang w:val="pt-BR"/>
        </w:rPr>
        <w:t>.</w:t>
      </w:r>
    </w:p>
    <w:p w:rsidR="354479F2" w:rsidP="2EA99863" w:rsidRDefault="354479F2" w14:paraId="649B2231" w14:textId="480043B9">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Sessões de Treinamento: Realização de webinars e workshops para educar os clientes sobre como maximizar o valor da ferramenta de automação.</w:t>
      </w:r>
    </w:p>
    <w:p w:rsidR="354479F2" w:rsidP="2EA99863" w:rsidRDefault="354479F2" w14:paraId="473A8AA1" w14:textId="38E877F9">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5. Lançamento e Implementação Gradual:</w:t>
      </w:r>
    </w:p>
    <w:p w:rsidR="354479F2" w:rsidP="2EA99863" w:rsidRDefault="354479F2" w14:paraId="24B54B87" w14:textId="3A9E7095">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A estratégia de implementação pode incluir um lançamento faseado, começando com mercados-piloto ou segmentos de clientes específicos, para garantir uma transição suave e o ajuste fino da solução antes da implementação em larga escala.</w:t>
      </w:r>
    </w:p>
    <w:p w:rsidR="354479F2" w:rsidP="2EA99863" w:rsidRDefault="354479F2" w14:paraId="70545990" w14:textId="102EB925">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19DD4D18" w14:textId="20E5F315">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6. Suporte Contínuo e Manutenção:</w:t>
      </w:r>
    </w:p>
    <w:p w:rsidR="354479F2" w:rsidP="2EA99863" w:rsidRDefault="354479F2" w14:paraId="51B05E4F" w14:textId="5C02EBD9">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Após a implementação, oferecer suporte contínuo e manutenção é essencial para resolver problemas rapidamente e garantir a satisfação do cliente.</w:t>
      </w:r>
    </w:p>
    <w:p w:rsidR="354479F2" w:rsidP="2EA99863" w:rsidRDefault="354479F2" w14:paraId="59107781" w14:textId="1EB627C5">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Canais de Suporte: Estabelecimento de múltiplos canais de suporte ao cliente, como chat ao vivo, e-mail e linha direta.</w:t>
      </w:r>
    </w:p>
    <w:p w:rsidR="354479F2" w:rsidP="2EA99863" w:rsidRDefault="354479F2" w14:paraId="7C40A3E8" w14:textId="7748816C">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Atualizações Regulares: Fornecimento de atualizações regulares do software para introduzir novas funcionalidades e melhorias.</w:t>
      </w:r>
    </w:p>
    <w:p w:rsidR="354479F2" w:rsidP="2EA99863" w:rsidRDefault="354479F2" w14:paraId="4748C22B" w14:textId="42975C57">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74DF25D7" w14:textId="442A7EE4">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7. Monitoramento e Avaliação de Desempenho:</w:t>
      </w:r>
    </w:p>
    <w:p w:rsidR="354479F2" w:rsidP="2EA99863" w:rsidRDefault="354479F2" w14:paraId="5605961E" w14:textId="5CC967B5">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A implementação da estratégia inclui o monitoramento contínuo e a avaliação do desempenho da ferramenta, utilizando indicadores-chave de desempenho (KPIs) para medir o sucesso e identificar áreas para melhorias futuras.</w:t>
      </w:r>
    </w:p>
    <w:p w:rsidR="354479F2" w:rsidP="2EA99863" w:rsidRDefault="354479F2" w14:paraId="18864E75" w14:textId="7BF1EAC6">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6FCD3A2B" w14:textId="2041A60F">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8. Adaptação e Evolução:</w:t>
      </w:r>
    </w:p>
    <w:p w:rsidR="354479F2" w:rsidP="2EA99863" w:rsidRDefault="354479F2" w14:paraId="4D3C4C77" w14:textId="2D40F4EE">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 estratégia de implementação é adaptável, permitindo ajustes baseados em mudanças no mercado, feedback dos clientes e novas oportunidades tecnológicas. Isso assegura que 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permaneça na vanguarda da inovação e continue oferecendo valor significativo para as lojas de varejo.</w:t>
      </w:r>
    </w:p>
    <w:p w:rsidR="354479F2" w:rsidP="2EA99863" w:rsidRDefault="354479F2" w14:paraId="73326F1B" w14:textId="6F4CBDC4">
      <w:pPr>
        <w:pStyle w:val="Ttulo3"/>
        <w:spacing w:before="160" w:beforeAutospacing="off" w:after="80" w:afterAutospacing="off" w:line="257" w:lineRule="auto"/>
        <w:ind w:left="10"/>
        <w:jc w:val="left"/>
        <w:rPr>
          <w:rFonts w:ascii="Arial" w:hAnsi="Arial" w:eastAsia="Arial" w:cs="Arial"/>
          <w:b w:val="0"/>
          <w:bCs w:val="0"/>
          <w:noProof w:val="0"/>
          <w:color w:val="2F5496"/>
          <w:sz w:val="28"/>
          <w:szCs w:val="28"/>
          <w:lang w:val="pt-BR"/>
        </w:rPr>
      </w:pPr>
      <w:r w:rsidRPr="2EA99863" w:rsidR="354479F2">
        <w:rPr>
          <w:rFonts w:ascii="Arial" w:hAnsi="Arial" w:eastAsia="Arial" w:cs="Arial"/>
          <w:b w:val="0"/>
          <w:bCs w:val="0"/>
          <w:noProof w:val="0"/>
          <w:color w:val="2F5496"/>
          <w:sz w:val="28"/>
          <w:szCs w:val="28"/>
          <w:lang w:val="pt-BR"/>
        </w:rPr>
        <w:t>Adaptação e Melhoria Contínuas:</w:t>
      </w:r>
    </w:p>
    <w:p w:rsidR="354479F2" w:rsidP="2EA99863" w:rsidRDefault="354479F2" w14:paraId="7C92EE81" w14:textId="3B00EEF2">
      <w:pPr>
        <w:spacing w:before="0" w:beforeAutospacing="off" w:after="160" w:afterAutospacing="off" w:line="257" w:lineRule="auto"/>
        <w:ind w:left="10"/>
        <w:jc w:val="left"/>
        <w:rPr>
          <w:rFonts w:ascii="Arial" w:hAnsi="Arial" w:eastAsia="Arial" w:cs="Arial"/>
          <w:noProof w:val="0"/>
          <w:color w:val="FF0000"/>
          <w:sz w:val="24"/>
          <w:szCs w:val="24"/>
          <w:lang w:val="pt-BR"/>
        </w:rPr>
      </w:pPr>
      <w:r w:rsidRPr="2EA99863" w:rsidR="354479F2">
        <w:rPr>
          <w:rFonts w:ascii="Arial" w:hAnsi="Arial" w:eastAsia="Arial" w:cs="Arial"/>
          <w:noProof w:val="0"/>
          <w:color w:val="FF0000"/>
          <w:sz w:val="24"/>
          <w:szCs w:val="24"/>
          <w:lang w:val="pt-BR"/>
        </w:rPr>
        <w:t xml:space="preserve"> </w:t>
      </w:r>
    </w:p>
    <w:p w:rsidR="354479F2" w:rsidP="2EA99863" w:rsidRDefault="354479F2" w14:paraId="0C23D47D" w14:textId="4EE4AC35">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Adaptação e Melhoria Contínua: </w:t>
      </w:r>
      <w:r w:rsidRPr="2EA99863" w:rsidR="354479F2">
        <w:rPr>
          <w:rFonts w:ascii="Arial" w:hAnsi="Arial" w:eastAsia="Arial" w:cs="Arial"/>
          <w:noProof w:val="0"/>
          <w:sz w:val="24"/>
          <w:szCs w:val="24"/>
          <w:lang w:val="pt-BR"/>
        </w:rPr>
        <w:t>Feedbackfy</w:t>
      </w:r>
    </w:p>
    <w:p w:rsidR="354479F2" w:rsidP="2EA99863" w:rsidRDefault="354479F2" w14:paraId="3ED220F1" w14:textId="0AB1D7FF">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2A1FEFBB" w14:textId="4CA86112">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No contexto dinâmico do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um negócio voltado para a implementação de análise de sentimentos de usuários em lojas de varejo através de inteligência artificial, a adaptação e melhoria contínua são elementos fundamentais para manter a relevância e eficácia da solução oferecida. Estes princípios permeiam todas as operações e estratégias da empresa, garantindo que a ferramenta de automação não só atenda às necessidades atuais dos clientes, mas também se antecipe às tendências futuras do mercado.</w:t>
      </w:r>
    </w:p>
    <w:p w:rsidR="354479F2" w:rsidP="2EA99863" w:rsidRDefault="354479F2" w14:paraId="48284586" w14:textId="2C5472D5">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6D23FE73" w14:textId="723D5E25">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1. Coleta de Feedback do Cliente:</w:t>
      </w:r>
    </w:p>
    <w:p w:rsidR="354479F2" w:rsidP="2EA99863" w:rsidRDefault="354479F2" w14:paraId="39CC8A3D" w14:textId="2AADE4EA">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Uma abordagem centrada no cliente é essencial para a melhoria contínua. Isso envolve a coleta sistemática de feedback dos usuários sobre a eficácia, usabilidade e funcionalidades da ferramenta. Este feedback pode ser coletado através de pesquisas, entrevistas, análise de comportamento do usuário dentro da plataforma e canais de suporte ao cliente.</w:t>
      </w:r>
    </w:p>
    <w:p w:rsidR="354479F2" w:rsidP="2EA99863" w:rsidRDefault="354479F2" w14:paraId="659C4BC0" w14:textId="5BF19EF0">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684065F5" w14:textId="30B2621C">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2. Análise de Dados e Indicadores de Desempenho:</w:t>
      </w:r>
    </w:p>
    <w:p w:rsidR="354479F2" w:rsidP="2EA99863" w:rsidRDefault="354479F2" w14:paraId="799AF50A" w14:textId="3F3206A9">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utiliza dados coletados e indicadores de desempenho chave (KPIs) para monitorar a eficácia da solução e identificar áreas para melhorias. Isso inclui análise de taxa de adoção, satisfação do cliente, tempo de resposta do suporte e eficiência na resolução de problemas identificados pelos clientes.</w:t>
      </w:r>
    </w:p>
    <w:p w:rsidR="354479F2" w:rsidP="2EA99863" w:rsidRDefault="354479F2" w14:paraId="1730B2D2" w14:textId="18537C30">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66979CCC" w14:textId="10EC1A6F">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3. Implementação de Ciclos de Iteração:</w:t>
      </w:r>
    </w:p>
    <w:p w:rsidR="354479F2" w:rsidP="2EA99863" w:rsidRDefault="354479F2" w14:paraId="70B2B0B2" w14:textId="400CEB91">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Com base no feedback dos clientes e na análise de dados, 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adota ciclos de iteração para implementar melhorias e novas funcionalidades na ferramenta. Isso permite a rápida adaptação às mudanças nas necessidades dos clientes e às tendências do mercado, assegurando que a solução permaneça na vanguarda da tecnologia de análise de sentimentos.</w:t>
      </w:r>
    </w:p>
    <w:p w:rsidR="354479F2" w:rsidP="2EA99863" w:rsidRDefault="354479F2" w14:paraId="5FBE311C" w14:textId="0EE8D9BC">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7906C7CA" w14:textId="379E50F3">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4. Desenvolvimento Profissional Contínuo:</w:t>
      </w:r>
    </w:p>
    <w:p w:rsidR="354479F2" w:rsidP="2EA99863" w:rsidRDefault="354479F2" w14:paraId="78DD3BD1" w14:textId="0559C479">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Investir no desenvolvimento profissional da equipe é crucial para a inovação e melhoria contínua. 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promove treinamentos, workshops e oportunidades de aprendizado para que os colaboradores estejam sempre atualizados com as últimas tendências em tecnologia, análise de dados e inteligência artificial.</w:t>
      </w:r>
    </w:p>
    <w:p w:rsidR="354479F2" w:rsidP="2EA99863" w:rsidRDefault="354479F2" w14:paraId="5C2E9278" w14:textId="1118BB48">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1EA6B072" w14:textId="59F0C39B">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5. Parcerias Estratégicas para Inovação:</w:t>
      </w:r>
    </w:p>
    <w:p w:rsidR="354479F2" w:rsidP="2EA99863" w:rsidRDefault="354479F2" w14:paraId="0FD3F151" w14:textId="6809CB41">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A empresa estabelece parcerias estratégicas com instituições de pesquisa, universidades e outras empresas tecnológicas para explorar novas ideias e tecnologias que possam ser integradas à ferramenta de automação, enriquecendo a solução com perspectivas externas e inovação colaborativa.</w:t>
      </w:r>
    </w:p>
    <w:p w:rsidR="354479F2" w:rsidP="2EA99863" w:rsidRDefault="354479F2" w14:paraId="66123054" w14:textId="212C4722">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4077B794" w14:textId="69FFBE41">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6. Adaptação às Mudanças Regulatórias e de Mercado:</w:t>
      </w:r>
    </w:p>
    <w:p w:rsidR="354479F2" w:rsidP="2EA99863" w:rsidRDefault="354479F2" w14:paraId="66BEBC56" w14:textId="0792EF9F">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monitora constantemente o ambiente regulatório e as dinâmicas de mercado para garantir que a solução esteja em conformidade com as leis de proteção de dados e privacidade, e para adaptar a estratégia de negócios às mudanças de mercado.</w:t>
      </w:r>
    </w:p>
    <w:p w:rsidR="354479F2" w:rsidP="2EA99863" w:rsidRDefault="354479F2" w14:paraId="2B2F4317" w14:textId="74A2C535">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389E4819" w14:textId="588ED157">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7. Revisões Regulares de Produto e Estratégia:</w:t>
      </w:r>
    </w:p>
    <w:p w:rsidR="354479F2" w:rsidP="2EA99863" w:rsidRDefault="354479F2" w14:paraId="2A02C7D4" w14:textId="026C815D">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Realizam-se revisões regulares do produto e da estratégia de negócios para avaliar a eficácia das ações implementadas e ajustar o plano de ação conforme necessário. Isso inclui revisões de </w:t>
      </w:r>
      <w:r w:rsidRPr="2EA99863" w:rsidR="354479F2">
        <w:rPr>
          <w:rFonts w:ascii="Arial" w:hAnsi="Arial" w:eastAsia="Arial" w:cs="Arial"/>
          <w:noProof w:val="0"/>
          <w:sz w:val="24"/>
          <w:szCs w:val="24"/>
          <w:lang w:val="pt-BR"/>
        </w:rPr>
        <w:t>roadmap</w:t>
      </w:r>
      <w:r w:rsidRPr="2EA99863" w:rsidR="354479F2">
        <w:rPr>
          <w:rFonts w:ascii="Arial" w:hAnsi="Arial" w:eastAsia="Arial" w:cs="Arial"/>
          <w:noProof w:val="0"/>
          <w:sz w:val="24"/>
          <w:szCs w:val="24"/>
          <w:lang w:val="pt-BR"/>
        </w:rPr>
        <w:t xml:space="preserve"> de produto, análise competitiva e avaliação de posicionamento de mercado.</w:t>
      </w:r>
    </w:p>
    <w:p w:rsidR="354479F2" w:rsidP="2EA99863" w:rsidRDefault="354479F2" w14:paraId="6C991B0A" w14:textId="1AA57281">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00794B06" w14:textId="4695B2BD">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8. Fomento à Cultura de Inovação:</w:t>
      </w:r>
    </w:p>
    <w:p w:rsidR="354479F2" w:rsidP="2EA99863" w:rsidRDefault="354479F2" w14:paraId="3D3DDA58" w14:textId="2D8C77E4">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 cultura organizacional da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incentiva a inovação, a experimentação e a aceitação do fracasso como parte do processo de aprendizado e crescimento. Isso cria um ambiente onde a melhoria contínua é valorizada e incentivada em todos os níveis da organização.</w:t>
      </w:r>
    </w:p>
    <w:p w:rsidR="354479F2" w:rsidP="2EA99863" w:rsidRDefault="354479F2" w14:paraId="4C6AD359" w14:textId="7969301D">
      <w:pPr>
        <w:pStyle w:val="Ttulo1"/>
        <w:spacing w:before="360" w:beforeAutospacing="off" w:after="80" w:afterAutospacing="off" w:line="257" w:lineRule="auto"/>
        <w:jc w:val="left"/>
        <w:rPr>
          <w:rFonts w:ascii="Arial" w:hAnsi="Arial" w:eastAsia="Arial" w:cs="Arial"/>
          <w:b w:val="0"/>
          <w:bCs w:val="0"/>
          <w:noProof w:val="0"/>
          <w:color w:val="2F5496"/>
          <w:sz w:val="40"/>
          <w:szCs w:val="40"/>
          <w:lang w:val="pt-BR"/>
        </w:rPr>
      </w:pPr>
      <w:r w:rsidRPr="2EA99863" w:rsidR="354479F2">
        <w:rPr>
          <w:rFonts w:ascii="Arial" w:hAnsi="Arial" w:eastAsia="Arial" w:cs="Arial"/>
          <w:b w:val="0"/>
          <w:bCs w:val="0"/>
          <w:noProof w:val="0"/>
          <w:color w:val="2F5496"/>
          <w:sz w:val="40"/>
          <w:szCs w:val="40"/>
          <w:lang w:val="pt-BR"/>
        </w:rPr>
        <w:t>4.2 ANÁLISE DO MERCADO CONSUMIDOR</w:t>
      </w:r>
    </w:p>
    <w:p w:rsidR="354479F2" w:rsidP="2EA99863" w:rsidRDefault="354479F2" w14:paraId="771AA9AC" w14:textId="263BB628">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Análise do Mercado Consumidor: </w:t>
      </w:r>
      <w:r w:rsidRPr="2EA99863" w:rsidR="354479F2">
        <w:rPr>
          <w:rFonts w:ascii="Arial" w:hAnsi="Arial" w:eastAsia="Arial" w:cs="Arial"/>
          <w:noProof w:val="0"/>
          <w:sz w:val="24"/>
          <w:szCs w:val="24"/>
          <w:lang w:val="pt-BR"/>
        </w:rPr>
        <w:t>Feedbackfy</w:t>
      </w:r>
    </w:p>
    <w:p w:rsidR="354479F2" w:rsidP="2EA99863" w:rsidRDefault="354479F2" w14:paraId="57B5A0F3" w14:textId="1FFA1144">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 análise do mercado consumidor para 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focada na implementação de análise de sentimentos de usuários no feedback por meio de inteligência artificial em lojas de varejo, é essencial para compreender a dinâmica do mercado, as necessidades dos clientes e as oportunidades de crescimento. Esta análise envolve a investigação de vários fatores que influenciam a demanda pelo serviço, bem como os desafios e as tendências que moldam o setor de varejo.</w:t>
      </w:r>
    </w:p>
    <w:p w:rsidR="354479F2" w:rsidP="2EA99863" w:rsidRDefault="354479F2" w14:paraId="37D98C5A" w14:textId="2FC31A2C">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55B88F97" w14:textId="2DC80B3C">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1. Demografia do Mercado Alvo:</w:t>
      </w:r>
    </w:p>
    <w:p w:rsidR="354479F2" w:rsidP="2EA99863" w:rsidRDefault="354479F2" w14:paraId="211E1CAC" w14:textId="68998ED5">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A análise começa com a identificação do mercado alvo demográfico das lojas de varejo, que inclui uma ampla gama de estabelecimentos, desde pequenas lojas independentes até grandes cadeias de varejo. A diversidade do mercado significa que as soluções oferecidas precisam ser escaláveis e adaptáveis para atender às variadas necessidades desses diferentes tipos de varejistas.</w:t>
      </w:r>
    </w:p>
    <w:p w:rsidR="354479F2" w:rsidP="2EA99863" w:rsidRDefault="354479F2" w14:paraId="2FC45B16" w14:textId="47B66706">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180B5A14" w14:textId="61EC799D">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2. Necessidades dos Consumidores:</w:t>
      </w:r>
    </w:p>
    <w:p w:rsidR="354479F2" w:rsidP="2EA99863" w:rsidRDefault="354479F2" w14:paraId="35F27A61" w14:textId="06F10E42">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As principais necessidades dos clientes do varejo, identificadas pela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giram em torno da gestão eficiente e análise de grandes volumes de feedback dos clientes. O varejo moderno é caracterizado por uma intensa competição e pela necessidade de se diferenciar através de um atendimento ao cliente excepcional. Assim, uma compreensão profunda dos sentimentos e opiniões dos consumidores é crucial.</w:t>
      </w:r>
    </w:p>
    <w:p w:rsidR="354479F2" w:rsidP="2EA99863" w:rsidRDefault="354479F2" w14:paraId="0FE4BED3" w14:textId="408DF54F">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31662BBF" w14:textId="7DD57C77">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3. Tendências de Mercado:</w:t>
      </w:r>
    </w:p>
    <w:p w:rsidR="354479F2" w:rsidP="2EA99863" w:rsidRDefault="354479F2" w14:paraId="5FF9D8A5" w14:textId="73DF4F9D">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A análise das tendências de mercado revela um aumento na importância das análises de dados e do feedback do cliente na condução de decisões estratégicas no varejo. Há também uma crescente expectativa dos consumidores por experiências de compra personalizadas e responsivas, o que eleva a demanda por análises de sentimentos em tempo real.</w:t>
      </w:r>
    </w:p>
    <w:p w:rsidR="354479F2" w:rsidP="2EA99863" w:rsidRDefault="354479F2" w14:paraId="4F9CA632" w14:textId="58BC1DAD">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00A2740B" w14:textId="63E8D091">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4. Comportamento do Consumidor:</w:t>
      </w:r>
    </w:p>
    <w:p w:rsidR="354479F2" w:rsidP="2EA99863" w:rsidRDefault="354479F2" w14:paraId="42BFED3B" w14:textId="0402577F">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Com o advento das tecnologias digitais, os consumidores estão cada vez mais vocalizando suas opiniões e expectativas online, seja diretamente nas plataformas das lojas ou em mídias sociais. Analisar esse comportamento ajuda 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a entender melhor como coletar e analisar efetivamente esses dados para gerar insights valiosos.</w:t>
      </w:r>
    </w:p>
    <w:p w:rsidR="354479F2" w:rsidP="2EA99863" w:rsidRDefault="354479F2" w14:paraId="44AB90EC" w14:textId="1AB908FB">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0797D1EC" w14:textId="179D9D13">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5. Desafios do Cliente:</w:t>
      </w:r>
    </w:p>
    <w:p w:rsidR="354479F2" w:rsidP="2EA99863" w:rsidRDefault="354479F2" w14:paraId="0A086C6C" w14:textId="1D260E20">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Os principais desafios enfrentados pelas lojas de varejo incluem a dificuldade de gerir o alto volume de feedback dos clientes e extrair insights acionáveis desses dados. Além disso, há o desafio de responder de forma ágil às expectativas em constante mudança dos consumidores.</w:t>
      </w:r>
    </w:p>
    <w:p w:rsidR="354479F2" w:rsidP="2EA99863" w:rsidRDefault="354479F2" w14:paraId="7B7C1417" w14:textId="0C9C7D0D">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74EF1C15" w14:textId="6FB5BEFC">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6. Concorrência:</w:t>
      </w:r>
    </w:p>
    <w:p w:rsidR="354479F2" w:rsidP="2EA99863" w:rsidRDefault="354479F2" w14:paraId="402EAC67" w14:textId="6EAEB41B">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 análise do mercado consumidor também envolve um estudo da concorrência, identificando outras empresas que oferecem soluções de análise de feedback e de sentimentos. Compreender os pontos fortes e fracos desses concorrentes ajuda 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a posicionar sua oferta de forma única, destacando seus diferenciais como automação, eficiência e geração de indicadores decisivos.</w:t>
      </w:r>
    </w:p>
    <w:p w:rsidR="354479F2" w:rsidP="2EA99863" w:rsidRDefault="354479F2" w14:paraId="1B942A73" w14:textId="6AC4C3D7">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5B90C80E" w14:textId="4EB27A96">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7. Oportunidades de Crescimento:</w:t>
      </w:r>
    </w:p>
    <w:p w:rsidR="354479F2" w:rsidP="2EA99863" w:rsidRDefault="354479F2" w14:paraId="1166911D" w14:textId="0E875856">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Identificar oportunidades de crescimento é fundamental na análise do mercado consumidor. Isso pode incluir a expansão para novos segmentos de varejo, a oferta de funcionalidades adicionais que atendam a necessidades específicas dos clientes ou a exploração de novos mercados geográficos.</w:t>
      </w:r>
    </w:p>
    <w:p w:rsidR="354479F2" w:rsidP="2EA99863" w:rsidRDefault="354479F2" w14:paraId="2060CDDF" w14:textId="237503C7">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6DDE631C" w14:textId="63A7E79C">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8. Regulamentações e Compliance:</w:t>
      </w:r>
    </w:p>
    <w:p w:rsidR="354479F2" w:rsidP="2EA99863" w:rsidRDefault="354479F2" w14:paraId="460DE1E8" w14:textId="283F59D2">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Entender as regulamentações locais e internacionais, especialmente aquelas relacionadas à privacidade de dados e à proteção do consumidor, é crucial para garantir que as soluções da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estejam em conformidade e sejam bem recebidas pelo mercado.</w:t>
      </w:r>
    </w:p>
    <w:p w:rsidR="354479F2" w:rsidP="2EA99863" w:rsidRDefault="354479F2" w14:paraId="1F6174A7" w14:textId="7777C579">
      <w:pPr>
        <w:pStyle w:val="Ttulo3"/>
        <w:spacing w:before="160" w:beforeAutospacing="off" w:after="80" w:afterAutospacing="off" w:line="257" w:lineRule="auto"/>
        <w:ind w:left="10"/>
        <w:jc w:val="left"/>
        <w:rPr>
          <w:rFonts w:ascii="Arial" w:hAnsi="Arial" w:eastAsia="Arial" w:cs="Arial"/>
          <w:b w:val="0"/>
          <w:bCs w:val="0"/>
          <w:noProof w:val="0"/>
          <w:color w:val="2F5496"/>
          <w:sz w:val="28"/>
          <w:szCs w:val="28"/>
          <w:lang w:val="pt-BR"/>
        </w:rPr>
      </w:pPr>
      <w:r w:rsidRPr="2EA99863" w:rsidR="354479F2">
        <w:rPr>
          <w:rFonts w:ascii="Arial" w:hAnsi="Arial" w:eastAsia="Arial" w:cs="Arial"/>
          <w:b w:val="0"/>
          <w:bCs w:val="0"/>
          <w:noProof w:val="0"/>
          <w:color w:val="2F5496"/>
          <w:sz w:val="28"/>
          <w:szCs w:val="28"/>
          <w:lang w:val="pt-BR"/>
        </w:rPr>
        <w:t>4.2.1 Pesquisa</w:t>
      </w:r>
    </w:p>
    <w:p w:rsidR="354479F2" w:rsidP="2EA99863" w:rsidRDefault="354479F2" w14:paraId="3B3BEAD1" w14:textId="3461ECD6">
      <w:pPr>
        <w:spacing w:before="0" w:beforeAutospacing="off" w:after="160" w:afterAutospacing="off" w:line="257" w:lineRule="auto"/>
        <w:ind w:left="0" w:firstLine="708"/>
        <w:jc w:val="left"/>
        <w:rPr>
          <w:rFonts w:ascii="Arial" w:hAnsi="Arial" w:eastAsia="Arial" w:cs="Arial"/>
          <w:noProof w:val="0"/>
          <w:color w:val="FF0000"/>
          <w:sz w:val="24"/>
          <w:szCs w:val="24"/>
          <w:lang w:val="pt-BR"/>
        </w:rPr>
      </w:pPr>
      <w:r w:rsidRPr="2EA99863" w:rsidR="354479F2">
        <w:rPr>
          <w:rFonts w:ascii="Arial" w:hAnsi="Arial" w:eastAsia="Arial" w:cs="Arial"/>
          <w:noProof w:val="0"/>
          <w:color w:val="FF0000"/>
          <w:sz w:val="24"/>
          <w:szCs w:val="24"/>
          <w:lang w:val="pt-BR"/>
        </w:rPr>
        <w:t xml:space="preserve"> </w:t>
      </w:r>
    </w:p>
    <w:p w:rsidR="354479F2" w:rsidP="2EA99863" w:rsidRDefault="354479F2" w14:paraId="14F6E1AB" w14:textId="32297EE3">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Pesquisa: </w:t>
      </w:r>
      <w:r w:rsidRPr="2EA99863" w:rsidR="354479F2">
        <w:rPr>
          <w:rFonts w:ascii="Arial" w:hAnsi="Arial" w:eastAsia="Arial" w:cs="Arial"/>
          <w:noProof w:val="0"/>
          <w:sz w:val="24"/>
          <w:szCs w:val="24"/>
          <w:lang w:val="pt-BR"/>
        </w:rPr>
        <w:t>Feedbackfy</w:t>
      </w:r>
    </w:p>
    <w:p w:rsidR="354479F2" w:rsidP="2EA99863" w:rsidRDefault="354479F2" w14:paraId="44686F20" w14:textId="7DD6B0F7">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No contexto da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a pesquisa desempenha um papel fundamental em várias frentes, desde o desenvolvimento do produto até a compreensão do mercado e a inovação contínua. A abordagem metódica para a pesquisa ajuda a empresa a alinhar sua solução de análise de sentimentos com as necessidades reais das lojas de varejo, garantindo que a proposta de valor seja não apenas relevante, mas também inovadora e competitiva.</w:t>
      </w:r>
    </w:p>
    <w:p w:rsidR="354479F2" w:rsidP="2EA99863" w:rsidRDefault="354479F2" w14:paraId="429B7780" w14:textId="120CF5BC">
      <w:pPr>
        <w:spacing w:before="0" w:beforeAutospacing="off" w:after="160" w:afterAutospacing="off" w:line="257" w:lineRule="auto"/>
        <w:ind w:left="0" w:firstLine="708"/>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46B99CF2" w14:textId="182D18F0">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1. Pesquisa de Desenvolvimento de Produto:</w:t>
      </w:r>
    </w:p>
    <w:p w:rsidR="354479F2" w:rsidP="2EA99863" w:rsidRDefault="354479F2" w14:paraId="738ED380" w14:textId="79002DE6">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A pesquisa de desenvolvimento de produto é vital para entender as funcionalidades específicas que as lojas de varejo necessitam em uma ferramenta de análise de sentimentos. Isso inclui:</w:t>
      </w:r>
    </w:p>
    <w:p w:rsidR="354479F2" w:rsidP="2EA99863" w:rsidRDefault="354479F2" w14:paraId="281948EE" w14:textId="25110F89">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Análise de Requisitos: Coleta de informações detalhadas sobre as necessidades dos varejistas, tanto técnicas quanto operacionais.</w:t>
      </w:r>
    </w:p>
    <w:p w:rsidR="354479F2" w:rsidP="2EA99863" w:rsidRDefault="354479F2" w14:paraId="7986657A" w14:textId="3A86D9CD">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Testes de Usabilidade: Avaliação da facilidade de uso da ferramenta e da interface do usuário para garantir que ela seja intuitiva para os varejistas.</w:t>
      </w:r>
    </w:p>
    <w:p w:rsidR="354479F2" w:rsidP="2EA99863" w:rsidRDefault="354479F2" w14:paraId="0B18EF9B" w14:textId="15F19D15">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Prototipagem e Feedback Iterativo: Desenvolvimento de protótipos da ferramenta e coleta de feedback dos usuários para refinamentos contínuos.</w:t>
      </w:r>
    </w:p>
    <w:p w:rsidR="354479F2" w:rsidP="2EA99863" w:rsidRDefault="354479F2" w14:paraId="6449CBEF" w14:textId="307E283E">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53252ACE" w14:textId="125E0570">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2. Pesquisa de Mercado:</w:t>
      </w:r>
    </w:p>
    <w:p w:rsidR="354479F2" w:rsidP="2EA99863" w:rsidRDefault="354479F2" w14:paraId="3515CC48" w14:textId="1A8EB472">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A pesquisa de mercado é crucial para compreender o ambiente em que as lojas de varejo operam, as tendências do setor, os desafios enfrentados pelos clientes e as oportunidades de crescimento. Elementos chave incluem:</w:t>
      </w:r>
    </w:p>
    <w:p w:rsidR="354479F2" w:rsidP="2EA99863" w:rsidRDefault="354479F2" w14:paraId="22ACBAC9" w14:textId="2A44F545">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Análise Competitiva: Estudo dos concorrentes para entender suas ofertas, pontos fortes e fracos, e identificar lacunas no mercado que 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pode preencher.</w:t>
      </w:r>
    </w:p>
    <w:p w:rsidR="354479F2" w:rsidP="2EA99863" w:rsidRDefault="354479F2" w14:paraId="6F49AC59" w14:textId="30D9B900">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Tendências do Setor: Monitoramento das tendências emergentes no varejo e na análise de dados para antecipar mudanças nas necessidades dos clientes.</w:t>
      </w:r>
    </w:p>
    <w:p w:rsidR="354479F2" w:rsidP="2EA99863" w:rsidRDefault="354479F2" w14:paraId="460430C6" w14:textId="4D0657AF">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Comportamento do Consumidor: Investigação sobre como os consumidores finais expressam seus sentimentos e expectativas em relação às experiências de varejo, influenciando assim o feedback que eles fornecem.</w:t>
      </w:r>
    </w:p>
    <w:p w:rsidR="354479F2" w:rsidP="2EA99863" w:rsidRDefault="354479F2" w14:paraId="20B23918" w14:textId="54297EBA">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6867EA09" w14:textId="322B613F">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3. Pesquisa Tecnológica:</w:t>
      </w:r>
    </w:p>
    <w:p w:rsidR="354479F2" w:rsidP="2EA99863" w:rsidRDefault="354479F2" w14:paraId="676F8072" w14:textId="7F5E3832">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Dado o papel central da inteligência artificial na solução da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a pesquisa tecnológica é fundamental para manter a vanguarda no uso de IA para análise de sentimentos. Isso envolve:</w:t>
      </w:r>
    </w:p>
    <w:p w:rsidR="354479F2" w:rsidP="2EA99863" w:rsidRDefault="354479F2" w14:paraId="2ED0CA9C" w14:textId="6FE65345">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Exploração de Novas Técnicas de IA: Estudo e teste de algoritmos de ponta em processamento de linguagem natural (PLN) e aprendizado de máquina para melhorar a precisão e a profundidade das análises de sentimentos.</w:t>
      </w:r>
    </w:p>
    <w:p w:rsidR="354479F2" w:rsidP="2EA99863" w:rsidRDefault="354479F2" w14:paraId="2F281F10" w14:textId="1C007D1A">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Integrações Tecnológicas: Investigação sobre novas integrações tecnológicas que possam ampliar a funcionalidade e a eficácia da ferramenta, como integrações com plataformas de CRM ou sistemas de gestão de feedback em tempo real.</w:t>
      </w:r>
    </w:p>
    <w:p w:rsidR="354479F2" w:rsidP="2EA99863" w:rsidRDefault="354479F2" w14:paraId="438CB671" w14:textId="1F6F60D9">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0D638E6A" w14:textId="1C37653F">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4. Pesquisa de Satisfação do Cliente:</w:t>
      </w:r>
    </w:p>
    <w:p w:rsidR="354479F2" w:rsidP="2EA99863" w:rsidRDefault="354479F2" w14:paraId="472ED046" w14:textId="7CBDD5FF">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Para garantir que 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continue a oferecer valor significativo aos seus clientes, a pesquisa de satisfação do cliente é realizada regularmente. Isso inclui:</w:t>
      </w:r>
    </w:p>
    <w:p w:rsidR="354479F2" w:rsidP="2EA99863" w:rsidRDefault="354479F2" w14:paraId="137F9EE5" w14:textId="6E81F41C">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Pesquisas de Satisfação: Coleta de feedback sobre a experiência do usuário com a ferramenta, incluindo o desempenho da análise de sentimentos, a utilidade dos insights gerados e o suporte ao cliente.</w:t>
      </w:r>
    </w:p>
    <w:p w:rsidR="354479F2" w:rsidP="2EA99863" w:rsidRDefault="354479F2" w14:paraId="102EB3AB" w14:textId="77D30ACB">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Estudos de Caso: Análise detalhada do uso da ferramenta em ambientes de varejo específicos para entender o impacto na tomada de decisões e na satisfação do cliente.</w:t>
      </w:r>
    </w:p>
    <w:p w:rsidR="354479F2" w:rsidP="2EA99863" w:rsidRDefault="354479F2" w14:paraId="65B17BF7" w14:textId="39BCBD42">
      <w:pPr>
        <w:pStyle w:val="Ttulo3"/>
        <w:spacing w:before="160" w:beforeAutospacing="off" w:after="80" w:afterAutospacing="off" w:line="257" w:lineRule="auto"/>
        <w:ind w:left="10"/>
        <w:jc w:val="left"/>
        <w:rPr>
          <w:rFonts w:ascii="Arial" w:hAnsi="Arial" w:eastAsia="Arial" w:cs="Arial"/>
          <w:b w:val="0"/>
          <w:bCs w:val="0"/>
          <w:noProof w:val="0"/>
          <w:color w:val="2F5496"/>
          <w:sz w:val="28"/>
          <w:szCs w:val="28"/>
          <w:lang w:val="pt-BR"/>
        </w:rPr>
      </w:pPr>
      <w:r w:rsidRPr="2EA99863" w:rsidR="354479F2">
        <w:rPr>
          <w:rFonts w:ascii="Arial" w:hAnsi="Arial" w:eastAsia="Arial" w:cs="Arial"/>
          <w:b w:val="0"/>
          <w:bCs w:val="0"/>
          <w:noProof w:val="0"/>
          <w:color w:val="2F5496"/>
          <w:sz w:val="28"/>
          <w:szCs w:val="28"/>
          <w:lang w:val="pt-BR"/>
        </w:rPr>
        <w:t>4.2.2 Metodologia</w:t>
      </w:r>
    </w:p>
    <w:p w:rsidR="354479F2" w:rsidP="2EA99863" w:rsidRDefault="354479F2" w14:paraId="0970EA6F" w14:textId="308266FE">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 xml:space="preserve">Metodologia: </w:t>
      </w:r>
      <w:r w:rsidRPr="2EA99863" w:rsidR="354479F2">
        <w:rPr>
          <w:rFonts w:ascii="Arial" w:hAnsi="Arial" w:eastAsia="Arial" w:cs="Arial"/>
          <w:noProof w:val="0"/>
          <w:color w:val="000000" w:themeColor="text1" w:themeTint="FF" w:themeShade="FF"/>
          <w:sz w:val="22"/>
          <w:szCs w:val="22"/>
          <w:lang w:val="pt-BR"/>
        </w:rPr>
        <w:t>Feedbackfy</w:t>
      </w:r>
    </w:p>
    <w:p w:rsidR="354479F2" w:rsidP="2EA99863" w:rsidRDefault="354479F2" w14:paraId="09A6B43A" w14:textId="2E3B014E">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 xml:space="preserve">A metodologia adotada pela </w:t>
      </w:r>
      <w:r w:rsidRPr="2EA99863" w:rsidR="354479F2">
        <w:rPr>
          <w:rFonts w:ascii="Arial" w:hAnsi="Arial" w:eastAsia="Arial" w:cs="Arial"/>
          <w:noProof w:val="0"/>
          <w:color w:val="000000" w:themeColor="text1" w:themeTint="FF" w:themeShade="FF"/>
          <w:sz w:val="22"/>
          <w:szCs w:val="22"/>
          <w:lang w:val="pt-BR"/>
        </w:rPr>
        <w:t>Feedbackfy</w:t>
      </w:r>
      <w:r w:rsidRPr="2EA99863" w:rsidR="354479F2">
        <w:rPr>
          <w:rFonts w:ascii="Arial" w:hAnsi="Arial" w:eastAsia="Arial" w:cs="Arial"/>
          <w:noProof w:val="0"/>
          <w:color w:val="000000" w:themeColor="text1" w:themeTint="FF" w:themeShade="FF"/>
          <w:sz w:val="22"/>
          <w:szCs w:val="22"/>
          <w:lang w:val="pt-BR"/>
        </w:rPr>
        <w:t xml:space="preserve"> na implementação da análise de sentimentos de usuários no feedback por meio de inteligência artificial em lojas de varejo é fundamental para assegurar a eficácia, precisão e relevância da solução oferecida. Esta abordagem sistemática envolve várias etapas interconectadas, desde a coleta de dados até a geração de insights acionáveis para os clientes.</w:t>
      </w:r>
    </w:p>
    <w:p w:rsidR="354479F2" w:rsidP="2EA99863" w:rsidRDefault="354479F2" w14:paraId="140A7592" w14:textId="72EE39D8">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1. Coleta de Dados:</w:t>
      </w:r>
    </w:p>
    <w:p w:rsidR="354479F2" w:rsidP="2EA99863" w:rsidRDefault="354479F2" w14:paraId="2BBD22B0" w14:textId="0D2AC6A4">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A primeira etapa da metodologia envolve a coleta abrangente de feedback dos usuários. Isso é realizado através de:</w:t>
      </w:r>
    </w:p>
    <w:p w:rsidR="354479F2" w:rsidP="2EA99863" w:rsidRDefault="354479F2" w14:paraId="440DA490" w14:textId="282E1FB0">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 xml:space="preserve">Integrações Multicanal: A </w:t>
      </w:r>
      <w:r w:rsidRPr="2EA99863" w:rsidR="354479F2">
        <w:rPr>
          <w:rFonts w:ascii="Arial" w:hAnsi="Arial" w:eastAsia="Arial" w:cs="Arial"/>
          <w:noProof w:val="0"/>
          <w:color w:val="000000" w:themeColor="text1" w:themeTint="FF" w:themeShade="FF"/>
          <w:sz w:val="22"/>
          <w:szCs w:val="22"/>
          <w:lang w:val="pt-BR"/>
        </w:rPr>
        <w:t>Feedbackfy</w:t>
      </w:r>
      <w:r w:rsidRPr="2EA99863" w:rsidR="354479F2">
        <w:rPr>
          <w:rFonts w:ascii="Arial" w:hAnsi="Arial" w:eastAsia="Arial" w:cs="Arial"/>
          <w:noProof w:val="0"/>
          <w:color w:val="000000" w:themeColor="text1" w:themeTint="FF" w:themeShade="FF"/>
          <w:sz w:val="22"/>
          <w:szCs w:val="22"/>
          <w:lang w:val="pt-BR"/>
        </w:rPr>
        <w:t xml:space="preserve"> se integra a várias fontes de feedback, incluindo sistemas POS, e-commerce, mídias sociais, e plataformas de atendimento ao cliente, para coletar dados de forma abrangente.</w:t>
      </w:r>
    </w:p>
    <w:p w:rsidR="354479F2" w:rsidP="2EA99863" w:rsidRDefault="354479F2" w14:paraId="3B1E6844" w14:textId="2E32C617">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Coleta Anônima e Consentida: A coleta de dados respeita a privacidade dos usuários finais, assegurando anonimato e obtendo consentimento conforme necessário, em conformidade com as regulamentações de proteção de dados.</w:t>
      </w:r>
    </w:p>
    <w:p w:rsidR="354479F2" w:rsidP="2EA99863" w:rsidRDefault="354479F2" w14:paraId="2463FC1D" w14:textId="619C7FCF">
      <w:pPr>
        <w:shd w:val="clear" w:color="auto" w:fill="FFFFFF" w:themeFill="background1"/>
        <w:spacing w:before="240" w:beforeAutospacing="off" w:after="240" w:afterAutospacing="off" w:line="360" w:lineRule="auto"/>
        <w:ind w:left="0" w:firstLine="708"/>
        <w:jc w:val="both"/>
        <w:rPr>
          <w:rFonts w:ascii="Arial" w:hAnsi="Arial" w:eastAsia="Arial" w:cs="Arial"/>
          <w:noProof w:val="0"/>
          <w:sz w:val="22"/>
          <w:szCs w:val="22"/>
          <w:lang w:val="pt-BR"/>
        </w:rPr>
      </w:pPr>
      <w:r w:rsidRPr="2EA99863" w:rsidR="354479F2">
        <w:rPr>
          <w:rFonts w:ascii="Arial" w:hAnsi="Arial" w:eastAsia="Arial" w:cs="Arial"/>
          <w:noProof w:val="0"/>
          <w:sz w:val="22"/>
          <w:szCs w:val="22"/>
          <w:lang w:val="pt-BR"/>
        </w:rPr>
        <w:t xml:space="preserve"> </w:t>
      </w:r>
    </w:p>
    <w:p w:rsidR="354479F2" w:rsidP="2EA99863" w:rsidRDefault="354479F2" w14:paraId="5FC6FA09" w14:textId="006C3CA0">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2. Processamento e Limpeza de Dados:</w:t>
      </w:r>
    </w:p>
    <w:p w:rsidR="354479F2" w:rsidP="2EA99863" w:rsidRDefault="354479F2" w14:paraId="59163E7A" w14:textId="15CD59E9">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Após a coleta, os dados passam por um processo de limpeza para remover ruídos, duplicatas e informações irrelevantes, preparando-os para análise.</w:t>
      </w:r>
    </w:p>
    <w:p w:rsidR="354479F2" w:rsidP="2EA99863" w:rsidRDefault="354479F2" w14:paraId="3BF58510" w14:textId="79C784D8">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Normalização: Os dados coletados de diferentes fontes são normalizados para um formato padrão.</w:t>
      </w:r>
    </w:p>
    <w:p w:rsidR="354479F2" w:rsidP="2EA99863" w:rsidRDefault="354479F2" w14:paraId="0317723E" w14:textId="5F347066">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Filtragem: Dados irrelevantes ou fora de contexto são filtrados para garantir a precisão da análise.</w:t>
      </w:r>
    </w:p>
    <w:p w:rsidR="354479F2" w:rsidP="2EA99863" w:rsidRDefault="354479F2" w14:paraId="5759679F" w14:textId="428DEDC9">
      <w:pPr>
        <w:shd w:val="clear" w:color="auto" w:fill="FFFFFF" w:themeFill="background1"/>
        <w:spacing w:before="240" w:beforeAutospacing="off" w:after="240" w:afterAutospacing="off" w:line="360" w:lineRule="auto"/>
        <w:ind w:left="0" w:firstLine="708"/>
        <w:jc w:val="both"/>
        <w:rPr>
          <w:rFonts w:ascii="Arial" w:hAnsi="Arial" w:eastAsia="Arial" w:cs="Arial"/>
          <w:noProof w:val="0"/>
          <w:sz w:val="22"/>
          <w:szCs w:val="22"/>
          <w:lang w:val="pt-BR"/>
        </w:rPr>
      </w:pPr>
      <w:r w:rsidRPr="2EA99863" w:rsidR="354479F2">
        <w:rPr>
          <w:rFonts w:ascii="Arial" w:hAnsi="Arial" w:eastAsia="Arial" w:cs="Arial"/>
          <w:noProof w:val="0"/>
          <w:sz w:val="22"/>
          <w:szCs w:val="22"/>
          <w:lang w:val="pt-BR"/>
        </w:rPr>
        <w:t xml:space="preserve"> </w:t>
      </w:r>
    </w:p>
    <w:p w:rsidR="354479F2" w:rsidP="2EA99863" w:rsidRDefault="354479F2" w14:paraId="6D906A73" w14:textId="07E0C735">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3. Análise de Sentimentos com IA:</w:t>
      </w:r>
    </w:p>
    <w:p w:rsidR="354479F2" w:rsidP="2EA99863" w:rsidRDefault="354479F2" w14:paraId="04B23279" w14:textId="52FFDC2F">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A etapa central da metodologia é a análise de sentimentos, realizada através de algoritmos avançados de inteligência artificial, que inclui:</w:t>
      </w:r>
    </w:p>
    <w:p w:rsidR="354479F2" w:rsidP="2EA99863" w:rsidRDefault="354479F2" w14:paraId="735312F9" w14:textId="5894AA1B">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Classificação de Sentimentos: Os algoritmos de IA classificam o feedback em categorias como positivo, negativo ou neutro, com base no conteúdo emocional do texto.</w:t>
      </w:r>
    </w:p>
    <w:p w:rsidR="354479F2" w:rsidP="2EA99863" w:rsidRDefault="354479F2" w14:paraId="06788A4A" w14:textId="2A12CC41">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Contextualização: A análise considera o contexto do feedback para identificar sentimentos relacionados a aspectos específicos da experiência do cliente, como produto, serviço ou atendimento.</w:t>
      </w:r>
    </w:p>
    <w:p w:rsidR="354479F2" w:rsidP="2EA99863" w:rsidRDefault="354479F2" w14:paraId="3F35A505" w14:textId="3520899C">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4. Geração de Indicadores e Insights:</w:t>
      </w:r>
    </w:p>
    <w:p w:rsidR="354479F2" w:rsidP="2EA99863" w:rsidRDefault="354479F2" w14:paraId="720893CE" w14:textId="47C2432A">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A partir da análise de sentimentos, são gerados indicadores e insights que refletem a percepção dos clientes sobre a loja de varejo.</w:t>
      </w:r>
    </w:p>
    <w:p w:rsidR="354479F2" w:rsidP="2EA99863" w:rsidRDefault="354479F2" w14:paraId="5ED72382" w14:textId="5688E4C0">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Dashboard e Relatórios: Os insights são visualizados através de dashboards interativos e relatórios detalhados, permitindo aos varejistas entender facilmente as tendências, pontos fortes e áreas que necessitam de melhoria.</w:t>
      </w:r>
    </w:p>
    <w:p w:rsidR="354479F2" w:rsidP="2EA99863" w:rsidRDefault="354479F2" w14:paraId="3CEA7DAE" w14:textId="56E0CA32">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 xml:space="preserve">Indicadores Chave: Indicadores como Net Promoter Score (NPS) e </w:t>
      </w:r>
      <w:r w:rsidRPr="2EA99863" w:rsidR="354479F2">
        <w:rPr>
          <w:rFonts w:ascii="Arial" w:hAnsi="Arial" w:eastAsia="Arial" w:cs="Arial"/>
          <w:noProof w:val="0"/>
          <w:color w:val="000000" w:themeColor="text1" w:themeTint="FF" w:themeShade="FF"/>
          <w:sz w:val="22"/>
          <w:szCs w:val="22"/>
          <w:lang w:val="pt-BR"/>
        </w:rPr>
        <w:t>Customer</w:t>
      </w:r>
      <w:r w:rsidRPr="2EA99863" w:rsidR="354479F2">
        <w:rPr>
          <w:rFonts w:ascii="Arial" w:hAnsi="Arial" w:eastAsia="Arial" w:cs="Arial"/>
          <w:noProof w:val="0"/>
          <w:color w:val="000000" w:themeColor="text1" w:themeTint="FF" w:themeShade="FF"/>
          <w:sz w:val="22"/>
          <w:szCs w:val="22"/>
          <w:lang w:val="pt-BR"/>
        </w:rPr>
        <w:t xml:space="preserve"> </w:t>
      </w:r>
      <w:r w:rsidRPr="2EA99863" w:rsidR="354479F2">
        <w:rPr>
          <w:rFonts w:ascii="Arial" w:hAnsi="Arial" w:eastAsia="Arial" w:cs="Arial"/>
          <w:noProof w:val="0"/>
          <w:color w:val="000000" w:themeColor="text1" w:themeTint="FF" w:themeShade="FF"/>
          <w:sz w:val="22"/>
          <w:szCs w:val="22"/>
          <w:lang w:val="pt-BR"/>
        </w:rPr>
        <w:t>Satisfaction</w:t>
      </w:r>
      <w:r w:rsidRPr="2EA99863" w:rsidR="354479F2">
        <w:rPr>
          <w:rFonts w:ascii="Arial" w:hAnsi="Arial" w:eastAsia="Arial" w:cs="Arial"/>
          <w:noProof w:val="0"/>
          <w:color w:val="000000" w:themeColor="text1" w:themeTint="FF" w:themeShade="FF"/>
          <w:sz w:val="22"/>
          <w:szCs w:val="22"/>
          <w:lang w:val="pt-BR"/>
        </w:rPr>
        <w:t xml:space="preserve"> Score (CSAT) são calculados para fornecer uma medida quantitativa da satisfação do cliente.</w:t>
      </w:r>
    </w:p>
    <w:p w:rsidR="354479F2" w:rsidP="2EA99863" w:rsidRDefault="354479F2" w14:paraId="66F7614E" w14:textId="28DC3352">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5. Ação Baseada em Insights:</w:t>
      </w:r>
    </w:p>
    <w:p w:rsidR="354479F2" w:rsidP="2EA99863" w:rsidRDefault="354479F2" w14:paraId="49EDE56E" w14:textId="7EF2AD01">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A metodologia enfatiza a importância de agir com base nos insights gerados.</w:t>
      </w:r>
    </w:p>
    <w:p w:rsidR="354479F2" w:rsidP="2EA99863" w:rsidRDefault="354479F2" w14:paraId="57F7E661" w14:textId="6DB3C077">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Recomendações Acionáveis: A plataforma fornece recomendações baseadas nos dados analisados para ajudar os varejistas a tomar decisões informadas sobre melhorias no produto, serviço ou experiência do cliente.</w:t>
      </w:r>
    </w:p>
    <w:p w:rsidR="354479F2" w:rsidP="2EA99863" w:rsidRDefault="354479F2" w14:paraId="0E209C33" w14:textId="716191C4">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Alertas em Tempo Real: Sistemas de alerta informam os varejistas sobre feedback crítico ou tendências negativas emergentes, permitindo uma resposta rápida.</w:t>
      </w:r>
    </w:p>
    <w:p w:rsidR="354479F2" w:rsidP="2EA99863" w:rsidRDefault="354479F2" w14:paraId="1E519B16" w14:textId="31085C5C">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6. Feedback Loop e Melhoria Contínua:</w:t>
      </w:r>
    </w:p>
    <w:p w:rsidR="354479F2" w:rsidP="2EA99863" w:rsidRDefault="354479F2" w14:paraId="4062F42F" w14:textId="7417F969">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 xml:space="preserve">A </w:t>
      </w:r>
      <w:r w:rsidRPr="2EA99863" w:rsidR="354479F2">
        <w:rPr>
          <w:rFonts w:ascii="Arial" w:hAnsi="Arial" w:eastAsia="Arial" w:cs="Arial"/>
          <w:noProof w:val="0"/>
          <w:color w:val="000000" w:themeColor="text1" w:themeTint="FF" w:themeShade="FF"/>
          <w:sz w:val="22"/>
          <w:szCs w:val="22"/>
          <w:lang w:val="pt-BR"/>
        </w:rPr>
        <w:t>Feedbackfy</w:t>
      </w:r>
      <w:r w:rsidRPr="2EA99863" w:rsidR="354479F2">
        <w:rPr>
          <w:rFonts w:ascii="Arial" w:hAnsi="Arial" w:eastAsia="Arial" w:cs="Arial"/>
          <w:noProof w:val="0"/>
          <w:color w:val="000000" w:themeColor="text1" w:themeTint="FF" w:themeShade="FF"/>
          <w:sz w:val="22"/>
          <w:szCs w:val="22"/>
          <w:lang w:val="pt-BR"/>
        </w:rPr>
        <w:t xml:space="preserve"> implementa um loop de feedback contínuo, onde o impacto das ações tomadas com base nos insights é monitorado e reavaliado, permitindo a melhoria contínua da estratégia de negócios do varejista.</w:t>
      </w:r>
    </w:p>
    <w:p w:rsidR="354479F2" w:rsidP="2EA99863" w:rsidRDefault="354479F2" w14:paraId="39DE9506" w14:textId="1B9587BD">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Monitoramento de Mudanças: As mudanças na percepção do cliente são monitoradas para avaliar a eficácia das ações implementadas.</w:t>
      </w:r>
    </w:p>
    <w:p w:rsidR="354479F2" w:rsidP="2EA99863" w:rsidRDefault="354479F2" w14:paraId="2C75ECE1" w14:textId="31EC49BD">
      <w:pPr>
        <w:shd w:val="clear" w:color="auto" w:fill="FFFFFF" w:themeFill="background1"/>
        <w:spacing w:before="300" w:beforeAutospacing="off" w:after="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 xml:space="preserve">Iteração do Produto: A </w:t>
      </w:r>
      <w:r w:rsidRPr="2EA99863" w:rsidR="354479F2">
        <w:rPr>
          <w:rFonts w:ascii="Arial" w:hAnsi="Arial" w:eastAsia="Arial" w:cs="Arial"/>
          <w:noProof w:val="0"/>
          <w:color w:val="000000" w:themeColor="text1" w:themeTint="FF" w:themeShade="FF"/>
          <w:sz w:val="22"/>
          <w:szCs w:val="22"/>
          <w:lang w:val="pt-BR"/>
        </w:rPr>
        <w:t>Feedbackfy</w:t>
      </w:r>
      <w:r w:rsidRPr="2EA99863" w:rsidR="354479F2">
        <w:rPr>
          <w:rFonts w:ascii="Arial" w:hAnsi="Arial" w:eastAsia="Arial" w:cs="Arial"/>
          <w:noProof w:val="0"/>
          <w:color w:val="000000" w:themeColor="text1" w:themeTint="FF" w:themeShade="FF"/>
          <w:sz w:val="22"/>
          <w:szCs w:val="22"/>
          <w:lang w:val="pt-BR"/>
        </w:rPr>
        <w:t xml:space="preserve"> continua a refinar e atualizar sua solução com base no feedback dos clientes e nas tendências emergentes do mercado.</w:t>
      </w:r>
    </w:p>
    <w:tbl>
      <w:tblPr>
        <w:tblStyle w:val="TableGrid"/>
        <w:tblW w:w="0" w:type="auto"/>
        <w:tblLayout w:type="fixed"/>
        <w:tblLook w:val="04A0" w:firstRow="1" w:lastRow="0" w:firstColumn="1" w:lastColumn="0" w:noHBand="0" w:noVBand="1"/>
      </w:tblPr>
      <w:tblGrid>
        <w:gridCol w:w="8794"/>
      </w:tblGrid>
      <w:tr w:rsidR="2EA99863" w:rsidTr="2EA99863" w14:paraId="32BF8CB0">
        <w:trPr>
          <w:trHeight w:val="300"/>
        </w:trPr>
        <w:tc>
          <w:tcPr>
            <w:tcW w:w="8794" w:type="dxa"/>
            <w:tcBorders>
              <w:top w:val="single" w:sz="8"/>
              <w:left w:val="single" w:sz="8"/>
              <w:bottom w:val="single" w:sz="8"/>
              <w:right w:val="single" w:sz="8"/>
            </w:tcBorders>
            <w:tcMar>
              <w:left w:w="108" w:type="dxa"/>
              <w:right w:w="108" w:type="dxa"/>
            </w:tcMar>
            <w:vAlign w:val="top"/>
          </w:tcPr>
          <w:p w:rsidR="66596815" w:rsidP="2EA99863" w:rsidRDefault="66596815" w14:paraId="45555461" w14:textId="64D8D50F">
            <w:pPr>
              <w:pStyle w:val="Ttulo3"/>
              <w:spacing w:before="160" w:beforeAutospacing="off" w:after="80" w:afterAutospacing="off" w:line="257" w:lineRule="auto"/>
              <w:ind w:left="10"/>
              <w:jc w:val="both"/>
              <w:rPr>
                <w:rFonts w:ascii="Arial" w:hAnsi="Arial" w:eastAsia="Arial" w:cs="Arial"/>
                <w:b w:val="0"/>
                <w:bCs w:val="0"/>
                <w:color w:val="auto"/>
                <w:sz w:val="22"/>
                <w:szCs w:val="22"/>
              </w:rPr>
            </w:pPr>
            <w:r w:rsidRPr="2EA99863" w:rsidR="66596815">
              <w:rPr>
                <w:rFonts w:ascii="Arial" w:hAnsi="Arial" w:eastAsia="Arial" w:cs="Arial"/>
                <w:b w:val="0"/>
                <w:bCs w:val="0"/>
                <w:color w:val="auto"/>
                <w:sz w:val="22"/>
                <w:szCs w:val="22"/>
              </w:rPr>
              <w:t>Pesquisa de Feedback do Cliente:</w:t>
            </w:r>
          </w:p>
          <w:p w:rsidR="66596815" w:rsidP="2EA99863" w:rsidRDefault="66596815" w14:paraId="694FE465" w14:textId="42E2B72C">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 xml:space="preserve">Queremos convidá-lo para uma pesquisa exclusiva que está definindo o futuro da análise de feedback de clientes no varejo com o </w:t>
            </w:r>
            <w:r w:rsidRPr="2EA99863" w:rsidR="66596815">
              <w:rPr>
                <w:rFonts w:ascii="Arial" w:hAnsi="Arial" w:eastAsia="Arial" w:cs="Arial"/>
                <w:b w:val="0"/>
                <w:bCs w:val="0"/>
                <w:color w:val="auto"/>
                <w:sz w:val="22"/>
                <w:szCs w:val="22"/>
              </w:rPr>
              <w:t>Feedbackfy</w:t>
            </w:r>
            <w:r w:rsidRPr="2EA99863" w:rsidR="66596815">
              <w:rPr>
                <w:rFonts w:ascii="Arial" w:hAnsi="Arial" w:eastAsia="Arial" w:cs="Arial"/>
                <w:b w:val="0"/>
                <w:bCs w:val="0"/>
                <w:color w:val="auto"/>
                <w:sz w:val="22"/>
                <w:szCs w:val="22"/>
              </w:rPr>
              <w:t xml:space="preserve">. Sua opinião é crucial para nos ajudar a compreender as necessidades e desafios enfrentados por lojas de varejo como a sua na análise de sentimentos dos usuários. Participando, você terá a chance de influenciar diretamente as inovações do </w:t>
            </w:r>
            <w:r w:rsidRPr="2EA99863" w:rsidR="66596815">
              <w:rPr>
                <w:rFonts w:ascii="Arial" w:hAnsi="Arial" w:eastAsia="Arial" w:cs="Arial"/>
                <w:b w:val="0"/>
                <w:bCs w:val="0"/>
                <w:color w:val="auto"/>
                <w:sz w:val="22"/>
                <w:szCs w:val="22"/>
              </w:rPr>
              <w:t>Feedbackfy</w:t>
            </w:r>
            <w:r w:rsidRPr="2EA99863" w:rsidR="66596815">
              <w:rPr>
                <w:rFonts w:ascii="Arial" w:hAnsi="Arial" w:eastAsia="Arial" w:cs="Arial"/>
                <w:b w:val="0"/>
                <w:bCs w:val="0"/>
                <w:color w:val="auto"/>
                <w:sz w:val="22"/>
                <w:szCs w:val="22"/>
              </w:rPr>
              <w:t>, além de ter acesso antecipado a funcionalidades avançadas e compartilhar melhores práticas com uma comunidade de vanguarda no varejo. Agradecemos desde já pelo seu tempo e insights valiosos.</w:t>
            </w:r>
          </w:p>
          <w:p w:rsidR="66596815" w:rsidP="2EA99863" w:rsidRDefault="66596815" w14:paraId="70959FDF" w14:textId="057A9BDD">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Elevador Pitch:</w:t>
            </w:r>
          </w:p>
          <w:p w:rsidR="66596815" w:rsidP="2EA99863" w:rsidRDefault="66596815" w14:paraId="384D33AE" w14:textId="7907E53E">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 xml:space="preserve">Você já sentiu que analisar o feedback dos clientes é como navegar num oceano de dados? O </w:t>
            </w:r>
            <w:r w:rsidRPr="2EA99863" w:rsidR="66596815">
              <w:rPr>
                <w:rFonts w:ascii="Arial" w:hAnsi="Arial" w:eastAsia="Arial" w:cs="Arial"/>
                <w:b w:val="0"/>
                <w:bCs w:val="0"/>
                <w:color w:val="auto"/>
                <w:sz w:val="22"/>
                <w:szCs w:val="22"/>
              </w:rPr>
              <w:t>Feedbackfy</w:t>
            </w:r>
            <w:r w:rsidRPr="2EA99863" w:rsidR="66596815">
              <w:rPr>
                <w:rFonts w:ascii="Arial" w:hAnsi="Arial" w:eastAsia="Arial" w:cs="Arial"/>
                <w:b w:val="0"/>
                <w:bCs w:val="0"/>
                <w:color w:val="auto"/>
                <w:sz w:val="22"/>
                <w:szCs w:val="22"/>
              </w:rPr>
              <w:t xml:space="preserve"> é o FAROL que guia através dessa imensidão, trazendo soluções inteligentes para os desafios de análise que sua equipe enfrenta diariamente. Nossa ferramenta não é apenas mais uma no mercado; ela é SUPERIOR porque é projetada para se integrar perfeitamente ao seu fluxo de trabalho, transformando dados brutos em insights acionáveis de maneira simples e intuitiva. E POR QUE você vai querer o </w:t>
            </w:r>
            <w:r w:rsidRPr="2EA99863" w:rsidR="66596815">
              <w:rPr>
                <w:rFonts w:ascii="Arial" w:hAnsi="Arial" w:eastAsia="Arial" w:cs="Arial"/>
                <w:b w:val="0"/>
                <w:bCs w:val="0"/>
                <w:color w:val="auto"/>
                <w:sz w:val="22"/>
                <w:szCs w:val="22"/>
              </w:rPr>
              <w:t>Feedbackfy</w:t>
            </w:r>
            <w:r w:rsidRPr="2EA99863" w:rsidR="66596815">
              <w:rPr>
                <w:rFonts w:ascii="Arial" w:hAnsi="Arial" w:eastAsia="Arial" w:cs="Arial"/>
                <w:b w:val="0"/>
                <w:bCs w:val="0"/>
                <w:color w:val="auto"/>
                <w:sz w:val="22"/>
                <w:szCs w:val="22"/>
              </w:rPr>
              <w:t xml:space="preserve"> ao seu lado? Porque ele torna a gestão de feedback dos clientes um processo claro e eficaz, permitindo que você não apenas atenda, mas supere as expectativas dos seus clientes.</w:t>
            </w:r>
          </w:p>
          <w:p w:rsidR="66596815" w:rsidP="2EA99863" w:rsidRDefault="66596815" w14:paraId="40806EA1" w14:textId="26C9D3DD">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Perfil do Cliente e Tipo de Loja:</w:t>
            </w:r>
          </w:p>
          <w:p w:rsidR="66596815" w:rsidP="2EA99863" w:rsidRDefault="66596815" w14:paraId="6EFE591B" w14:textId="6D083DB6">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Você é:</w:t>
            </w:r>
          </w:p>
          <w:p w:rsidR="66596815" w:rsidP="2EA99863" w:rsidRDefault="66596815" w14:paraId="6066B168" w14:textId="40A390CD">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Pessoa física; Pessoa jurídica.</w:t>
            </w:r>
          </w:p>
          <w:p w:rsidR="66596815" w:rsidP="2EA99863" w:rsidRDefault="66596815" w14:paraId="5E07480B" w14:textId="07EABDB4">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Qual é o tamanho da sua loja?</w:t>
            </w:r>
          </w:p>
          <w:p w:rsidR="66596815" w:rsidP="2EA99863" w:rsidRDefault="66596815" w14:paraId="6C4DAD81" w14:textId="674D2383">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Loja única; Rede pequena (2-10 lojas); Rede média (11-50 lojas); Grande rede (mais de 50 lojas).</w:t>
            </w:r>
          </w:p>
          <w:p w:rsidR="66596815" w:rsidP="2EA99863" w:rsidRDefault="66596815" w14:paraId="54436619" w14:textId="3A8A0746">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Em qual segmento do varejo sua loja opera?</w:t>
            </w:r>
          </w:p>
          <w:p w:rsidR="66596815" w:rsidP="2EA99863" w:rsidRDefault="66596815" w14:paraId="05F0CA04" w14:textId="1142263E">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Moda; Eletrônicos; Alimentos e Bebidas; Casa e Decoração; Outro (especifique).</w:t>
            </w:r>
          </w:p>
          <w:p w:rsidR="66596815" w:rsidP="2EA99863" w:rsidRDefault="66596815" w14:paraId="49BEBDFC" w14:textId="2D302A40">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Qual é o nível de maturidade digital da sua loja?</w:t>
            </w:r>
          </w:p>
          <w:p w:rsidR="66596815" w:rsidP="2EA99863" w:rsidRDefault="66596815" w14:paraId="4B8AC5A3" w14:textId="1522E22E">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Iniciante; Intermediário; Avançado; Especialista.</w:t>
            </w:r>
          </w:p>
          <w:p w:rsidR="66596815" w:rsidP="2EA99863" w:rsidRDefault="66596815" w14:paraId="64C3B9EE" w14:textId="3B7C26AB">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Com que frequência sua loja coleta feedback dos clientes?</w:t>
            </w:r>
          </w:p>
          <w:p w:rsidR="66596815" w:rsidP="2EA99863" w:rsidRDefault="66596815" w14:paraId="1674BA79" w14:textId="01F081BD">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Diariamente; Semanalmente; Mensalmente; Trimestralmente; Outro intervalo.</w:t>
            </w:r>
          </w:p>
          <w:p w:rsidR="66596815" w:rsidP="2EA99863" w:rsidRDefault="66596815" w14:paraId="491D9C3D" w14:textId="5498889D">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Sua loja tem presença online?</w:t>
            </w:r>
          </w:p>
          <w:p w:rsidR="66596815" w:rsidP="2EA99863" w:rsidRDefault="66596815" w14:paraId="3C3E7637" w14:textId="7E0CDFF8">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Somente física; Online e física; Somente online.</w:t>
            </w:r>
          </w:p>
          <w:p w:rsidR="66596815" w:rsidP="2EA99863" w:rsidRDefault="66596815" w14:paraId="5CB82F95" w14:textId="5DE5A7EF">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Qual é o orçamento médio para ferramentas de análise de feedback na sua loja?</w:t>
            </w:r>
          </w:p>
          <w:p w:rsidR="66596815" w:rsidP="2EA99863" w:rsidRDefault="66596815" w14:paraId="5354DC47" w14:textId="7D7C1D08">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Até $1.000 por ano; $1.001 - $5.000 por ano; $5.001 - $10.000 por ano; Mais de $10.000 por ano.</w:t>
            </w:r>
          </w:p>
          <w:p w:rsidR="66596815" w:rsidP="2EA99863" w:rsidRDefault="66596815" w14:paraId="20A9C76B" w14:textId="204B2DA3">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A decisão de adotar novas ferramentas de análise de feedback é tomada por:</w:t>
            </w:r>
          </w:p>
          <w:p w:rsidR="66596815" w:rsidP="2EA99863" w:rsidRDefault="66596815" w14:paraId="56B390D6" w14:textId="6BCE7849">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Uma pessoa (especifique o cargo); Um pequeno grupo de liderança; Comitê de TI; Democraticamente pela equipe.</w:t>
            </w:r>
          </w:p>
          <w:p w:rsidR="66596815" w:rsidP="2EA99863" w:rsidRDefault="66596815" w14:paraId="1C78A728" w14:textId="3A3A4855">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Qual a importância da integração de ferramentas de análise de feedback com outras ferramentas (CRM, sistemas de ponto de venda, etc.) para sua loja?</w:t>
            </w:r>
          </w:p>
          <w:p w:rsidR="66596815" w:rsidP="2EA99863" w:rsidRDefault="66596815" w14:paraId="57418F1C" w14:textId="37B258A3">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Muito importante; Importante; Neutro; Pouco importante; Nada importante.</w:t>
            </w:r>
          </w:p>
          <w:p w:rsidR="66596815" w:rsidP="2EA99863" w:rsidRDefault="66596815" w14:paraId="0948EDDD" w14:textId="54B85B1C">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Sua loja prefere ferramentas de análise de feedback:</w:t>
            </w:r>
          </w:p>
          <w:p w:rsidR="66596815" w:rsidP="2EA99863" w:rsidRDefault="66596815" w14:paraId="15A34840" w14:textId="492E5A15">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Baseadas em nuvem; Locais (on-premise); Híbridas.</w:t>
            </w:r>
          </w:p>
          <w:p w:rsidR="66596815" w:rsidP="2EA99863" w:rsidRDefault="66596815" w14:paraId="7BAA2B35" w14:textId="1E055EA2">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Dores do Cliente:</w:t>
            </w:r>
          </w:p>
          <w:p w:rsidR="66596815" w:rsidP="2EA99863" w:rsidRDefault="66596815" w14:paraId="6D0D8C09" w14:textId="5D8A2532">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11. Sinto que o volume de feedback dos clientes é tão grande que fica difícil extrair insights significativos sem uma ferramenta especializada.</w:t>
            </w:r>
          </w:p>
          <w:p w:rsidR="66596815" w:rsidP="2EA99863" w:rsidRDefault="66596815" w14:paraId="0A422A39" w14:textId="7CA2A9C1">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 Concordo plenamente; Concordo; Neutro; Discordo; Discordo plenamente</w:t>
            </w:r>
          </w:p>
          <w:p w:rsidR="66596815" w:rsidP="2EA99863" w:rsidRDefault="66596815" w14:paraId="69794497" w14:textId="7B4BF7AE">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12. A falta de automação na análise de feedback está afetando a capacidade de minha loja de responder rapidamente às necessidades dos clientes.</w:t>
            </w:r>
          </w:p>
          <w:p w:rsidR="66596815" w:rsidP="2EA99863" w:rsidRDefault="66596815" w14:paraId="73A083E2" w14:textId="56040DF9">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 Concordo plenamente; Concordo; Neutro; Discordo; Discordo plenamente</w:t>
            </w:r>
          </w:p>
          <w:p w:rsidR="66596815" w:rsidP="2EA99863" w:rsidRDefault="66596815" w14:paraId="0B05F4D6" w14:textId="306082C9">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13. Encontro dificuldades em integrar o feedback dos clientes de diferentes canais (online, físico, redes sociais) de forma eficaz.</w:t>
            </w:r>
          </w:p>
          <w:p w:rsidR="66596815" w:rsidP="2EA99863" w:rsidRDefault="66596815" w14:paraId="13B08B4C" w14:textId="4259C6C8">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 Concordo plenamente; Concordo; Neutro; Discordo; Discordo plenamente</w:t>
            </w:r>
          </w:p>
          <w:p w:rsidR="66596815" w:rsidP="2EA99863" w:rsidRDefault="66596815" w14:paraId="2EEFAA5D" w14:textId="607C38E8">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14. A ausência de funcionalidades inteligentes nas ferramentas de feedback atuais aumenta a chance de erros na interpretação dos dados.</w:t>
            </w:r>
          </w:p>
          <w:p w:rsidR="66596815" w:rsidP="2EA99863" w:rsidRDefault="66596815" w14:paraId="44559F9A" w14:textId="27364E57">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 Concordo plenamente; Concordo; Neutro; Discordo; Discordo plenamente</w:t>
            </w:r>
          </w:p>
          <w:p w:rsidR="66596815" w:rsidP="2EA99863" w:rsidRDefault="66596815" w14:paraId="484061D7" w14:textId="3D1833E1">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15. Sinto que o tempo gasto com análises manuais de feedback poderia ser drasticamente reduzido com uma solução mais avançada.</w:t>
            </w:r>
          </w:p>
          <w:p w:rsidR="66596815" w:rsidP="2EA99863" w:rsidRDefault="66596815" w14:paraId="2E797F8A" w14:textId="113C0046">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 xml:space="preserve">- Concordo plenamente; Concordo; Neutro; Discordo; </w:t>
            </w:r>
            <w:r w:rsidRPr="2EA99863" w:rsidR="66596815">
              <w:rPr>
                <w:rFonts w:ascii="Arial" w:hAnsi="Arial" w:eastAsia="Arial" w:cs="Arial"/>
                <w:b w:val="0"/>
                <w:bCs w:val="0"/>
                <w:color w:val="auto"/>
                <w:sz w:val="22"/>
                <w:szCs w:val="22"/>
              </w:rPr>
              <w:t>Discordo</w:t>
            </w:r>
            <w:r w:rsidRPr="2EA99863" w:rsidR="66596815">
              <w:rPr>
                <w:rFonts w:ascii="Arial" w:hAnsi="Arial" w:eastAsia="Arial" w:cs="Arial"/>
                <w:b w:val="0"/>
                <w:bCs w:val="0"/>
                <w:color w:val="auto"/>
                <w:sz w:val="22"/>
                <w:szCs w:val="22"/>
              </w:rPr>
              <w:t xml:space="preserve"> plenamente</w:t>
            </w:r>
          </w:p>
          <w:p w:rsidR="66596815" w:rsidP="2EA99863" w:rsidRDefault="66596815" w14:paraId="6612A51D" w14:textId="4A2B99BE">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Objetivos do Cliente:</w:t>
            </w:r>
          </w:p>
          <w:p w:rsidR="66596815" w:rsidP="2EA99863" w:rsidRDefault="66596815" w14:paraId="6D1183DD" w14:textId="1E276A74">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16. A capacidade de transformar grandes volumes de feedback em insights acionáveis de forma rápida é uma alta prioridade para mim.</w:t>
            </w:r>
          </w:p>
          <w:p w:rsidR="66596815" w:rsidP="2EA99863" w:rsidRDefault="66596815" w14:paraId="7B264998" w14:textId="195B9FD2">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 Extremamente importante; Muito importante; Moderadamente importante; Pouco importante; Nada importante</w:t>
            </w:r>
          </w:p>
          <w:p w:rsidR="66596815" w:rsidP="2EA99863" w:rsidRDefault="66596815" w14:paraId="2E8E0AD7" w14:textId="38A57ED0">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17. Valorizo uma ferramenta que possa identificar tendências e sentimentos nos feedbacks dos clientes automaticamente.</w:t>
            </w:r>
          </w:p>
          <w:p w:rsidR="66596815" w:rsidP="2EA99863" w:rsidRDefault="66596815" w14:paraId="63E23121" w14:textId="79953238">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 Extremamente valorizo; Muito valorizo; Moderadamente valorizo; Pouco valorizo; Não valorizo</w:t>
            </w:r>
          </w:p>
          <w:p w:rsidR="66596815" w:rsidP="2EA99863" w:rsidRDefault="66596815" w14:paraId="2FAE03AC" w14:textId="2E23EB99">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18. Uma ferramenta que promova a eficiência na gestão e análise de feedback dos clientes é crucial para o sucesso da minha loja.</w:t>
            </w:r>
          </w:p>
          <w:p w:rsidR="66596815" w:rsidP="2EA99863" w:rsidRDefault="66596815" w14:paraId="132552AA" w14:textId="75321E0D">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 Extremamente crucial; Muito crucial; Moderadamente crucial; Pouco crucial; Não é crucial</w:t>
            </w:r>
          </w:p>
          <w:p w:rsidR="66596815" w:rsidP="2EA99863" w:rsidRDefault="66596815" w14:paraId="2DB1E8AA" w14:textId="1B01D2B9">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19. Estou à procura de uma ferramenta que ofereça relatórios detalhados e insights proativos baseados no feedback dos clientes.</w:t>
            </w:r>
          </w:p>
          <w:p w:rsidR="66596815" w:rsidP="2EA99863" w:rsidRDefault="66596815" w14:paraId="0E81BD3D" w14:textId="50663696">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 Extremamente procurando; Muito procurando; Moderadamente procurando; Pouco procurando; Não estou procurando</w:t>
            </w:r>
          </w:p>
          <w:p w:rsidR="66596815" w:rsidP="2EA99863" w:rsidRDefault="66596815" w14:paraId="7FE65ADE" w14:textId="6F2C853F">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20. Seria ideal se uma ferramenta de análise de feedback oferecesse opções personalizadas adaptadas às necessidades específicas da minha loja.</w:t>
            </w:r>
          </w:p>
          <w:p w:rsidR="66596815" w:rsidP="2EA99863" w:rsidRDefault="66596815" w14:paraId="5BE91B28" w14:textId="199EE310">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 xml:space="preserve">- Extremamente ideal; </w:t>
            </w:r>
            <w:r w:rsidRPr="2EA99863" w:rsidR="66596815">
              <w:rPr>
                <w:rFonts w:ascii="Arial" w:hAnsi="Arial" w:eastAsia="Arial" w:cs="Arial"/>
                <w:b w:val="0"/>
                <w:bCs w:val="0"/>
                <w:color w:val="auto"/>
                <w:sz w:val="22"/>
                <w:szCs w:val="22"/>
              </w:rPr>
              <w:t>Muito</w:t>
            </w:r>
            <w:r w:rsidRPr="2EA99863" w:rsidR="66596815">
              <w:rPr>
                <w:rFonts w:ascii="Arial" w:hAnsi="Arial" w:eastAsia="Arial" w:cs="Arial"/>
                <w:b w:val="0"/>
                <w:bCs w:val="0"/>
                <w:color w:val="auto"/>
                <w:sz w:val="22"/>
                <w:szCs w:val="22"/>
              </w:rPr>
              <w:t xml:space="preserve"> ideal; </w:t>
            </w:r>
            <w:r w:rsidRPr="2EA99863" w:rsidR="66596815">
              <w:rPr>
                <w:rFonts w:ascii="Arial" w:hAnsi="Arial" w:eastAsia="Arial" w:cs="Arial"/>
                <w:b w:val="0"/>
                <w:bCs w:val="0"/>
                <w:color w:val="auto"/>
                <w:sz w:val="22"/>
                <w:szCs w:val="22"/>
              </w:rPr>
              <w:t>Moderadamente</w:t>
            </w:r>
            <w:r w:rsidRPr="2EA99863" w:rsidR="66596815">
              <w:rPr>
                <w:rFonts w:ascii="Arial" w:hAnsi="Arial" w:eastAsia="Arial" w:cs="Arial"/>
                <w:b w:val="0"/>
                <w:bCs w:val="0"/>
                <w:color w:val="auto"/>
                <w:sz w:val="22"/>
                <w:szCs w:val="22"/>
              </w:rPr>
              <w:t xml:space="preserve"> ideal; </w:t>
            </w:r>
            <w:r w:rsidRPr="2EA99863" w:rsidR="66596815">
              <w:rPr>
                <w:rFonts w:ascii="Arial" w:hAnsi="Arial" w:eastAsia="Arial" w:cs="Arial"/>
                <w:b w:val="0"/>
                <w:bCs w:val="0"/>
                <w:color w:val="auto"/>
                <w:sz w:val="22"/>
                <w:szCs w:val="22"/>
              </w:rPr>
              <w:t>Pouco</w:t>
            </w:r>
            <w:r w:rsidRPr="2EA99863" w:rsidR="66596815">
              <w:rPr>
                <w:rFonts w:ascii="Arial" w:hAnsi="Arial" w:eastAsia="Arial" w:cs="Arial"/>
                <w:b w:val="0"/>
                <w:bCs w:val="0"/>
                <w:color w:val="auto"/>
                <w:sz w:val="22"/>
                <w:szCs w:val="22"/>
              </w:rPr>
              <w:t xml:space="preserve"> ideal; </w:t>
            </w:r>
            <w:r w:rsidRPr="2EA99863" w:rsidR="66596815">
              <w:rPr>
                <w:rFonts w:ascii="Arial" w:hAnsi="Arial" w:eastAsia="Arial" w:cs="Arial"/>
                <w:b w:val="0"/>
                <w:bCs w:val="0"/>
                <w:color w:val="auto"/>
                <w:sz w:val="22"/>
                <w:szCs w:val="22"/>
              </w:rPr>
              <w:t>Nada</w:t>
            </w:r>
            <w:r w:rsidRPr="2EA99863" w:rsidR="66596815">
              <w:rPr>
                <w:rFonts w:ascii="Arial" w:hAnsi="Arial" w:eastAsia="Arial" w:cs="Arial"/>
                <w:b w:val="0"/>
                <w:bCs w:val="0"/>
                <w:color w:val="auto"/>
                <w:sz w:val="22"/>
                <w:szCs w:val="22"/>
              </w:rPr>
              <w:t xml:space="preserve"> ideal</w:t>
            </w:r>
          </w:p>
          <w:p w:rsidR="66596815" w:rsidP="2EA99863" w:rsidRDefault="66596815" w14:paraId="15EFF0E1" w14:textId="0F513C68">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Consciência de Marca, Preferências de Marca e Precificação:</w:t>
            </w:r>
          </w:p>
          <w:p w:rsidR="66596815" w:rsidP="2EA99863" w:rsidRDefault="66596815" w14:paraId="3EA3DEED" w14:textId="0B2F6D0D">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21. Reconheço o "Feedbackfy" como uma ferramenta inovadora e líder no mercado de análise de feedback de clientes no varejo.</w:t>
            </w:r>
          </w:p>
          <w:p w:rsidR="66596815" w:rsidP="2EA99863" w:rsidRDefault="66596815" w14:paraId="12EE9F86" w14:textId="075346AB">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 Concordo plenamente; Concordo; Neutro; Discordo; Discordo plenamente</w:t>
            </w:r>
          </w:p>
          <w:p w:rsidR="66596815" w:rsidP="2EA99863" w:rsidRDefault="66596815" w14:paraId="7B9DCE5C" w14:textId="4664738E">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22. Associar a marca Feedbackfy com alta qualidade e confiabilidade é importante para minha decisão de compra.</w:t>
            </w:r>
          </w:p>
          <w:p w:rsidR="66596815" w:rsidP="2EA99863" w:rsidRDefault="66596815" w14:paraId="6A805E95" w14:textId="17288909">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 Extremamente importante; Muito importante; Moderadamente importante; Pouco importante; Nada importante</w:t>
            </w:r>
          </w:p>
          <w:p w:rsidR="66596815" w:rsidP="2EA99863" w:rsidRDefault="66596815" w14:paraId="0D14BC1E" w14:textId="64CD0905">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23. Consideraria o Feedbackfy uma boa relação custo-benefício se melhorasse significativamente a compreensão do feedback dos clientes e a tomada de decisão na minha loja.</w:t>
            </w:r>
          </w:p>
          <w:p w:rsidR="66596815" w:rsidP="2EA99863" w:rsidRDefault="66596815" w14:paraId="2CAD84E1" w14:textId="4DA722D2">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 Muito provável; Provável; Neutro; Improvável; Muito improvável</w:t>
            </w:r>
          </w:p>
          <w:p w:rsidR="66596815" w:rsidP="2EA99863" w:rsidRDefault="66596815" w14:paraId="0E14588F" w14:textId="11E7B333">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24. A probabilidade de eu escolher o Feedbackfy sobre outras ferramentas aumentaria se houvesse uma opção de teste gratuito.</w:t>
            </w:r>
          </w:p>
          <w:p w:rsidR="66596815" w:rsidP="2EA99863" w:rsidRDefault="66596815" w14:paraId="46F9CE7A" w14:textId="357E602A">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 xml:space="preserve">- Muito provável; Provável; Neutro; Improvável; </w:t>
            </w:r>
            <w:r w:rsidRPr="2EA99863" w:rsidR="66596815">
              <w:rPr>
                <w:rFonts w:ascii="Arial" w:hAnsi="Arial" w:eastAsia="Arial" w:cs="Arial"/>
                <w:b w:val="0"/>
                <w:bCs w:val="0"/>
                <w:color w:val="auto"/>
                <w:sz w:val="22"/>
                <w:szCs w:val="22"/>
              </w:rPr>
              <w:t>Muito</w:t>
            </w:r>
            <w:r w:rsidRPr="2EA99863" w:rsidR="66596815">
              <w:rPr>
                <w:rFonts w:ascii="Arial" w:hAnsi="Arial" w:eastAsia="Arial" w:cs="Arial"/>
                <w:b w:val="0"/>
                <w:bCs w:val="0"/>
                <w:color w:val="auto"/>
                <w:sz w:val="22"/>
                <w:szCs w:val="22"/>
              </w:rPr>
              <w:t xml:space="preserve"> improvável</w:t>
            </w:r>
          </w:p>
          <w:p w:rsidR="66596815" w:rsidP="2EA99863" w:rsidRDefault="66596815" w14:paraId="4449155A" w14:textId="165DD9C2">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Perfil Psicológico:</w:t>
            </w:r>
          </w:p>
          <w:p w:rsidR="66596815" w:rsidP="2EA99863" w:rsidRDefault="66596815" w14:paraId="44939C7F" w14:textId="700FFB4B">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25. Sinto-me motivado a usar ferramentas de análise de feedback que sejam visualmente atraentes e intuitivas.</w:t>
            </w:r>
          </w:p>
          <w:p w:rsidR="66596815" w:rsidP="2EA99863" w:rsidRDefault="66596815" w14:paraId="1B675C5B" w14:textId="2B5CEDE8">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 Concordo plenamente; Concordo; Neutro; Discordo; Discordo plenamente</w:t>
            </w:r>
          </w:p>
          <w:p w:rsidR="66596815" w:rsidP="2EA99863" w:rsidRDefault="66596815" w14:paraId="65CD8FD9" w14:textId="441B0F50">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26. A possibilidade de personalizar uma ferramenta de análise de feedback para se adequar ao estilo de operação da minha loja é muito valiosa para mim.</w:t>
            </w:r>
          </w:p>
          <w:p w:rsidR="66596815" w:rsidP="2EA99863" w:rsidRDefault="66596815" w14:paraId="79AD4ACF" w14:textId="739FFD95">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 Extremamente valiosa; Muito valiosa; Moderadamente valiosa; Pouco valiosa; Nada valiosa</w:t>
            </w:r>
          </w:p>
          <w:p w:rsidR="66596815" w:rsidP="2EA99863" w:rsidRDefault="66596815" w14:paraId="04F6AC57" w14:textId="51FAD458">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27. Considero que a capacidade de uma ferramenta gerar relatórios significativos e insights é mais importante do que sua facilidade de uso.</w:t>
            </w:r>
          </w:p>
          <w:p w:rsidR="66596815" w:rsidP="2EA99863" w:rsidRDefault="66596815" w14:paraId="77AEC990" w14:textId="775D3F7D">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 Extremamente importante; Muito importante; Moderadamente importante; Pouco importante; Nada importante</w:t>
            </w:r>
          </w:p>
          <w:p w:rsidR="66596815" w:rsidP="2EA99863" w:rsidRDefault="66596815" w14:paraId="2FC9CB26" w14:textId="4FB950F9">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28. Em minha vida profissional, priorizo ferramentas que ofereçam suporte e treinamento contínuos.</w:t>
            </w:r>
          </w:p>
          <w:p w:rsidR="66596815" w:rsidP="2EA99863" w:rsidRDefault="66596815" w14:paraId="315D491B" w14:textId="54DB0140">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 Extremamente priorizo; Muito priorizo; Moderadamente priorizo; Pouco priorizo; Não priorizo</w:t>
            </w:r>
          </w:p>
          <w:p w:rsidR="66596815" w:rsidP="2EA99863" w:rsidRDefault="66596815" w14:paraId="1828CAF6" w14:textId="3C68AAE8">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29. Quando se trata de inovações tecnológicas, sou geralmente um dos primeiros a adotá-las dentro da minha loja ou rede de varejo.</w:t>
            </w:r>
          </w:p>
          <w:p w:rsidR="66596815" w:rsidP="2EA99863" w:rsidRDefault="66596815" w14:paraId="13B585DF" w14:textId="0A76B00A">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 Sempre; Frequentemente; Às vezes; Raramente; Nunca</w:t>
            </w:r>
          </w:p>
          <w:p w:rsidR="66596815" w:rsidP="2EA99863" w:rsidRDefault="66596815" w14:paraId="3D10F571" w14:textId="4AE82DC9">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30. Na gestão de feedback de clientes, dou mais valor a ferramentas que oferecem soluções baseadas em inteligência artificial para otimização da análise.</w:t>
            </w:r>
          </w:p>
          <w:p w:rsidR="66596815" w:rsidP="2EA99863" w:rsidRDefault="66596815" w14:paraId="17DFCF4C" w14:textId="7AB21002">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 xml:space="preserve">- Extremamente valorizo; </w:t>
            </w:r>
            <w:r w:rsidRPr="2EA99863" w:rsidR="66596815">
              <w:rPr>
                <w:rFonts w:ascii="Arial" w:hAnsi="Arial" w:eastAsia="Arial" w:cs="Arial"/>
                <w:b w:val="0"/>
                <w:bCs w:val="0"/>
                <w:color w:val="auto"/>
                <w:sz w:val="22"/>
                <w:szCs w:val="22"/>
              </w:rPr>
              <w:t>Muito</w:t>
            </w:r>
            <w:r w:rsidRPr="2EA99863" w:rsidR="66596815">
              <w:rPr>
                <w:rFonts w:ascii="Arial" w:hAnsi="Arial" w:eastAsia="Arial" w:cs="Arial"/>
                <w:b w:val="0"/>
                <w:bCs w:val="0"/>
                <w:color w:val="auto"/>
                <w:sz w:val="22"/>
                <w:szCs w:val="22"/>
              </w:rPr>
              <w:t xml:space="preserve"> valorizo; </w:t>
            </w:r>
            <w:r w:rsidRPr="2EA99863" w:rsidR="66596815">
              <w:rPr>
                <w:rFonts w:ascii="Arial" w:hAnsi="Arial" w:eastAsia="Arial" w:cs="Arial"/>
                <w:b w:val="0"/>
                <w:bCs w:val="0"/>
                <w:color w:val="auto"/>
                <w:sz w:val="22"/>
                <w:szCs w:val="22"/>
              </w:rPr>
              <w:t>Moderadamente</w:t>
            </w:r>
            <w:r w:rsidRPr="2EA99863" w:rsidR="66596815">
              <w:rPr>
                <w:rFonts w:ascii="Arial" w:hAnsi="Arial" w:eastAsia="Arial" w:cs="Arial"/>
                <w:b w:val="0"/>
                <w:bCs w:val="0"/>
                <w:color w:val="auto"/>
                <w:sz w:val="22"/>
                <w:szCs w:val="22"/>
              </w:rPr>
              <w:t xml:space="preserve"> valorizo; </w:t>
            </w:r>
            <w:r w:rsidRPr="2EA99863" w:rsidR="66596815">
              <w:rPr>
                <w:rFonts w:ascii="Arial" w:hAnsi="Arial" w:eastAsia="Arial" w:cs="Arial"/>
                <w:b w:val="0"/>
                <w:bCs w:val="0"/>
                <w:color w:val="auto"/>
                <w:sz w:val="22"/>
                <w:szCs w:val="22"/>
              </w:rPr>
              <w:t>Pouco</w:t>
            </w:r>
            <w:r w:rsidRPr="2EA99863" w:rsidR="66596815">
              <w:rPr>
                <w:rFonts w:ascii="Arial" w:hAnsi="Arial" w:eastAsia="Arial" w:cs="Arial"/>
                <w:b w:val="0"/>
                <w:bCs w:val="0"/>
                <w:color w:val="auto"/>
                <w:sz w:val="22"/>
                <w:szCs w:val="22"/>
              </w:rPr>
              <w:t xml:space="preserve"> valorizo; </w:t>
            </w:r>
            <w:r w:rsidRPr="2EA99863" w:rsidR="66596815">
              <w:rPr>
                <w:rFonts w:ascii="Arial" w:hAnsi="Arial" w:eastAsia="Arial" w:cs="Arial"/>
                <w:b w:val="0"/>
                <w:bCs w:val="0"/>
                <w:color w:val="auto"/>
                <w:sz w:val="22"/>
                <w:szCs w:val="22"/>
              </w:rPr>
              <w:t>Não</w:t>
            </w:r>
            <w:r w:rsidRPr="2EA99863" w:rsidR="66596815">
              <w:rPr>
                <w:rFonts w:ascii="Arial" w:hAnsi="Arial" w:eastAsia="Arial" w:cs="Arial"/>
                <w:b w:val="0"/>
                <w:bCs w:val="0"/>
                <w:color w:val="auto"/>
                <w:sz w:val="22"/>
                <w:szCs w:val="22"/>
              </w:rPr>
              <w:t xml:space="preserve"> valorizo</w:t>
            </w:r>
          </w:p>
          <w:p w:rsidR="66596815" w:rsidP="2EA99863" w:rsidRDefault="66596815" w14:paraId="2A22336D" w14:textId="5A185B54">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Probabilidade de Adoção:</w:t>
            </w:r>
          </w:p>
          <w:p w:rsidR="66596815" w:rsidP="2EA99863" w:rsidRDefault="66596815" w14:paraId="4AAF33A4" w14:textId="15CFFC7A">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31. Considerando as informações disponíveis sobre o Feedbackfy, quão provável é que você adote esta plataforma para a análise de feedback dos clientes na sua loja?</w:t>
            </w:r>
          </w:p>
          <w:p w:rsidR="66596815" w:rsidP="2EA99863" w:rsidRDefault="66596815" w14:paraId="4B8A7647" w14:textId="4F45F710">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 Muito provável; Provável; Neutro; Improvável; Muito improvável</w:t>
            </w:r>
          </w:p>
          <w:p w:rsidR="66596815" w:rsidP="2EA99863" w:rsidRDefault="66596815" w14:paraId="69B87E43" w14:textId="1A56B93A">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32. Na sua opinião, o Feedbackfy atende aos critérios essenciais que você procura em uma ferramenta de análise de feedback de clientes?</w:t>
            </w:r>
          </w:p>
          <w:p w:rsidR="66596815" w:rsidP="2EA99863" w:rsidRDefault="66596815" w14:paraId="3544B0D9" w14:textId="7BE567AA">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 Concordo plenamente; Concordo; Neutro; Discordo; Discordo plenamente</w:t>
            </w:r>
          </w:p>
          <w:p w:rsidR="66596815" w:rsidP="2EA99863" w:rsidRDefault="66596815" w14:paraId="2C9ACA16" w14:textId="46BC2EC3">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33. Se você estivesse escolhendo uma ferramenta de análise de feedback hoje, qual seria a chance de você considerar o Feedbackfy como sua opção preferencial?</w:t>
            </w:r>
          </w:p>
          <w:p w:rsidR="66596815" w:rsidP="2EA99863" w:rsidRDefault="66596815" w14:paraId="10A08423" w14:textId="09EA5054">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 xml:space="preserve">- Muito alta; Alta; Média; Baixa; </w:t>
            </w:r>
            <w:r w:rsidRPr="2EA99863" w:rsidR="66596815">
              <w:rPr>
                <w:rFonts w:ascii="Arial" w:hAnsi="Arial" w:eastAsia="Arial" w:cs="Arial"/>
                <w:b w:val="0"/>
                <w:bCs w:val="0"/>
                <w:color w:val="auto"/>
                <w:sz w:val="22"/>
                <w:szCs w:val="22"/>
              </w:rPr>
              <w:t>Muito</w:t>
            </w:r>
            <w:r w:rsidRPr="2EA99863" w:rsidR="66596815">
              <w:rPr>
                <w:rFonts w:ascii="Arial" w:hAnsi="Arial" w:eastAsia="Arial" w:cs="Arial"/>
                <w:b w:val="0"/>
                <w:bCs w:val="0"/>
                <w:color w:val="auto"/>
                <w:sz w:val="22"/>
                <w:szCs w:val="22"/>
              </w:rPr>
              <w:t xml:space="preserve"> baixa</w:t>
            </w:r>
          </w:p>
          <w:p w:rsidR="66596815" w:rsidP="2EA99863" w:rsidRDefault="66596815" w14:paraId="1B0886B8" w14:textId="14494561">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Frequência de Uso:</w:t>
            </w:r>
          </w:p>
          <w:p w:rsidR="66596815" w:rsidP="2EA99863" w:rsidRDefault="66596815" w14:paraId="338CDFE8" w14:textId="4AC09050">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34. Com que frequência você prevê usar o Feedbackfy em suas atividades diárias de análise de feedback dos clientes?</w:t>
            </w:r>
          </w:p>
          <w:p w:rsidR="66596815" w:rsidP="2EA99863" w:rsidRDefault="66596815" w14:paraId="70D986FD" w14:textId="5C818DE6">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 Diariamente; Várias vezes por semana; Semanalmente; Mensalmente; Raramente ou nunca</w:t>
            </w:r>
          </w:p>
          <w:p w:rsidR="66596815" w:rsidP="2EA99863" w:rsidRDefault="66596815" w14:paraId="5A03D199" w14:textId="12124512">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35. Você acha que o Feedbackfy poderia ser integrado ao fluxo de trabalho atual da sua loja de maneira que se torne uma ferramenta de uso contínuo?</w:t>
            </w:r>
          </w:p>
          <w:p w:rsidR="66596815" w:rsidP="2EA99863" w:rsidRDefault="66596815" w14:paraId="040DEF87" w14:textId="47D6B8C2">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 Concordo plenamente; Concordo; Neutro; Discordo; Discordo plenamente</w:t>
            </w:r>
          </w:p>
          <w:p w:rsidR="66596815" w:rsidP="2EA99863" w:rsidRDefault="66596815" w14:paraId="7EFB30C7" w14:textId="72B9B540">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36. Você concorda que o Feedbackfy tem funcionalidades que justificariam seu uso regular em comparação com outras ferramentas do mercado?</w:t>
            </w:r>
          </w:p>
          <w:p w:rsidR="66596815" w:rsidP="2EA99863" w:rsidRDefault="66596815" w14:paraId="4FF56D79" w14:textId="1CCFF02F">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 xml:space="preserve">- Concordo plenamente; Concordo; Neutro; Discordo; </w:t>
            </w:r>
            <w:r w:rsidRPr="2EA99863" w:rsidR="66596815">
              <w:rPr>
                <w:rFonts w:ascii="Arial" w:hAnsi="Arial" w:eastAsia="Arial" w:cs="Arial"/>
                <w:b w:val="0"/>
                <w:bCs w:val="0"/>
                <w:color w:val="auto"/>
                <w:sz w:val="22"/>
                <w:szCs w:val="22"/>
              </w:rPr>
              <w:t>Discordo</w:t>
            </w:r>
            <w:r w:rsidRPr="2EA99863" w:rsidR="66596815">
              <w:rPr>
                <w:rFonts w:ascii="Arial" w:hAnsi="Arial" w:eastAsia="Arial" w:cs="Arial"/>
                <w:b w:val="0"/>
                <w:bCs w:val="0"/>
                <w:color w:val="auto"/>
                <w:sz w:val="22"/>
                <w:szCs w:val="22"/>
              </w:rPr>
              <w:t xml:space="preserve"> plenamente</w:t>
            </w:r>
          </w:p>
          <w:p w:rsidR="66596815" w:rsidP="2EA99863" w:rsidRDefault="66596815" w14:paraId="0310FFCC" w14:textId="53996FD4">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Disposição para Mudança:</w:t>
            </w:r>
          </w:p>
          <w:p w:rsidR="66596815" w:rsidP="2EA99863" w:rsidRDefault="66596815" w14:paraId="0628A7E3" w14:textId="68CBDDCA">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37. Quão disposto(a) você estaria para transitar do seu atual sistema de análise de feedback para o Feedbackfy?</w:t>
            </w:r>
          </w:p>
          <w:p w:rsidR="66596815" w:rsidP="2EA99863" w:rsidRDefault="66596815" w14:paraId="5B9AE71A" w14:textId="647C62A9">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 Muito disposto(a); Disposto(a); Neutro; Pouco disposto(a); Nada disposto(a)</w:t>
            </w:r>
          </w:p>
          <w:p w:rsidR="66596815" w:rsidP="2EA99863" w:rsidRDefault="66596815" w14:paraId="21544BF7" w14:textId="4EA00B16">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38. Em uma escala de 1 a 5, quão influente seria a inovação e as características avançadas do Feedbackfy na sua decisão de mudar de ferramenta?</w:t>
            </w:r>
          </w:p>
          <w:p w:rsidR="66596815" w:rsidP="2EA99863" w:rsidRDefault="66596815" w14:paraId="755A29D0" w14:textId="0245845E">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- 1 (Nada influente); 2; 3 (Moderadamente influente); 4; 5 (Extremamente influente)</w:t>
            </w:r>
          </w:p>
          <w:p w:rsidR="66596815" w:rsidP="2EA99863" w:rsidRDefault="66596815" w14:paraId="77B3E27B" w14:textId="104E0916">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39. Você acredita que os benefícios proporcionados pelo Feedbackfy superam o esforço necessário para mudar de outra ferramenta para esta?</w:t>
            </w:r>
          </w:p>
          <w:p w:rsidR="66596815" w:rsidP="2EA99863" w:rsidRDefault="66596815" w14:paraId="4FD638BA" w14:textId="62AC21A5">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 xml:space="preserve">- Concordo plenamente; Concordo; Neutro; Discordo; </w:t>
            </w:r>
            <w:r w:rsidRPr="2EA99863" w:rsidR="66596815">
              <w:rPr>
                <w:rFonts w:ascii="Arial" w:hAnsi="Arial" w:eastAsia="Arial" w:cs="Arial"/>
                <w:b w:val="0"/>
                <w:bCs w:val="0"/>
                <w:color w:val="auto"/>
                <w:sz w:val="22"/>
                <w:szCs w:val="22"/>
              </w:rPr>
              <w:t>Discordo</w:t>
            </w:r>
            <w:r w:rsidRPr="2EA99863" w:rsidR="66596815">
              <w:rPr>
                <w:rFonts w:ascii="Arial" w:hAnsi="Arial" w:eastAsia="Arial" w:cs="Arial"/>
                <w:b w:val="0"/>
                <w:bCs w:val="0"/>
                <w:color w:val="auto"/>
                <w:sz w:val="22"/>
                <w:szCs w:val="22"/>
              </w:rPr>
              <w:t xml:space="preserve"> plenamente</w:t>
            </w:r>
          </w:p>
          <w:p w:rsidR="66596815" w:rsidP="2EA99863" w:rsidRDefault="66596815" w14:paraId="7235EF29" w14:textId="1723424D">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Sensibilidade ao Preço:</w:t>
            </w:r>
          </w:p>
          <w:p w:rsidR="66596815" w:rsidP="2EA99863" w:rsidRDefault="66596815" w14:paraId="30733AA0" w14:textId="2339E201">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40. Quão sensível você é ao preço em relação à assinatura de uma ferramenta de análise de feedback como o Feedbackfy?</w:t>
            </w:r>
          </w:p>
          <w:p w:rsidR="66596815" w:rsidP="2EA99863" w:rsidRDefault="66596815" w14:paraId="2BABFEC7" w14:textId="469893DD">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 Extremamente sensível; Muito sensível; Moderadamente sensível; Pouco sensível; Nada sensível</w:t>
            </w:r>
          </w:p>
          <w:p w:rsidR="66596815" w:rsidP="2EA99863" w:rsidRDefault="66596815" w14:paraId="0B7A213E" w14:textId="352A8611">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41. Você estaria disposto(a) a investir em uma ferramenta como o Feedbackfy se ela oferecesse um retorno sobre investimento (ROI) significativamente maior do que as opções mais baratas?</w:t>
            </w:r>
          </w:p>
          <w:p w:rsidR="66596815" w:rsidP="2EA99863" w:rsidRDefault="66596815" w14:paraId="1EC1C448" w14:textId="1F5FD3CE">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 Muito disposto(a); Disposto(a); Neutro; Pouco disposto(a); Nada disposto(a)</w:t>
            </w:r>
          </w:p>
          <w:p w:rsidR="66596815" w:rsidP="2EA99863" w:rsidRDefault="66596815" w14:paraId="5CDBE7C9" w14:textId="5E874C95">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42. Se o Feedbackfy fosse oferecido a um preço premium, em virtude de suas funcionalidades avançadas e uso de IA, isso afetaria sua decisão de adotá-lo?</w:t>
            </w:r>
          </w:p>
          <w:p w:rsidR="66596815" w:rsidP="2EA99863" w:rsidRDefault="66596815" w14:paraId="047A7766" w14:textId="0C12EDE4">
            <w:pPr>
              <w:pStyle w:val="Ttulo3"/>
              <w:spacing w:before="160" w:beforeAutospacing="off" w:after="80" w:afterAutospacing="off" w:line="257" w:lineRule="auto"/>
              <w:ind w:left="10"/>
              <w:jc w:val="both"/>
              <w:rPr/>
            </w:pPr>
            <w:r w:rsidRPr="2EA99863" w:rsidR="66596815">
              <w:rPr>
                <w:rFonts w:ascii="Arial" w:hAnsi="Arial" w:eastAsia="Arial" w:cs="Arial"/>
                <w:b w:val="0"/>
                <w:bCs w:val="0"/>
                <w:color w:val="auto"/>
                <w:sz w:val="22"/>
                <w:szCs w:val="22"/>
              </w:rPr>
              <w:t>- Afetaria muito; Afetaria moderadamente; Neutro; Afetaria pouco; Não afetaria</w:t>
            </w:r>
          </w:p>
        </w:tc>
      </w:tr>
    </w:tbl>
    <w:p w:rsidR="354479F2" w:rsidP="2EA99863" w:rsidRDefault="354479F2" w14:paraId="2C83DE8A" w14:textId="5BFDDEE3">
      <w:pPr>
        <w:pStyle w:val="Ttulo3"/>
        <w:spacing w:before="160" w:beforeAutospacing="off" w:after="80" w:afterAutospacing="off" w:line="257" w:lineRule="auto"/>
        <w:ind w:left="10"/>
        <w:jc w:val="left"/>
        <w:rPr>
          <w:rFonts w:ascii="Arial" w:hAnsi="Arial" w:eastAsia="Arial" w:cs="Arial"/>
          <w:b w:val="0"/>
          <w:bCs w:val="0"/>
          <w:noProof w:val="0"/>
          <w:color w:val="2F5496"/>
          <w:sz w:val="28"/>
          <w:szCs w:val="28"/>
          <w:lang w:val="pt-BR"/>
        </w:rPr>
      </w:pPr>
      <w:r w:rsidRPr="2EA99863" w:rsidR="354479F2">
        <w:rPr>
          <w:rFonts w:ascii="Arial" w:hAnsi="Arial" w:eastAsia="Arial" w:cs="Arial"/>
          <w:b w:val="0"/>
          <w:bCs w:val="0"/>
          <w:noProof w:val="0"/>
          <w:color w:val="2F5496"/>
          <w:sz w:val="28"/>
          <w:szCs w:val="28"/>
          <w:lang w:val="pt-BR"/>
        </w:rPr>
        <w:t>Resultados Esperados da Pesquisa:</w:t>
      </w:r>
    </w:p>
    <w:p w:rsidR="354479F2" w:rsidP="2EA99863" w:rsidRDefault="354479F2" w14:paraId="3A8CEDFC" w14:textId="25C60CA0">
      <w:pPr>
        <w:shd w:val="clear" w:color="auto" w:fill="FFFFFF" w:themeFill="background1"/>
        <w:spacing w:before="0" w:beforeAutospacing="off" w:after="0" w:afterAutospacing="off" w:line="360" w:lineRule="auto"/>
        <w:ind w:left="10"/>
        <w:jc w:val="both"/>
        <w:rPr>
          <w:rFonts w:ascii="Arial" w:hAnsi="Arial" w:eastAsia="Arial" w:cs="Arial"/>
          <w:noProof w:val="0"/>
          <w:color w:val="000000" w:themeColor="text1" w:themeTint="FF" w:themeShade="FF"/>
          <w:sz w:val="24"/>
          <w:szCs w:val="24"/>
          <w:lang w:val="pt-BR"/>
        </w:rPr>
      </w:pPr>
      <w:r w:rsidRPr="2EA99863" w:rsidR="354479F2">
        <w:rPr>
          <w:rFonts w:ascii="Arial" w:hAnsi="Arial" w:eastAsia="Arial" w:cs="Arial"/>
          <w:noProof w:val="0"/>
          <w:color w:val="000000" w:themeColor="text1" w:themeTint="FF" w:themeShade="FF"/>
          <w:sz w:val="24"/>
          <w:szCs w:val="24"/>
          <w:lang w:val="pt-BR"/>
        </w:rPr>
        <w:t xml:space="preserve">A pesquisa relacionada ao </w:t>
      </w:r>
      <w:r w:rsidRPr="2EA99863" w:rsidR="354479F2">
        <w:rPr>
          <w:rFonts w:ascii="Arial" w:hAnsi="Arial" w:eastAsia="Arial" w:cs="Arial"/>
          <w:noProof w:val="0"/>
          <w:color w:val="000000" w:themeColor="text1" w:themeTint="FF" w:themeShade="FF"/>
          <w:sz w:val="24"/>
          <w:szCs w:val="24"/>
          <w:lang w:val="pt-BR"/>
        </w:rPr>
        <w:t>Feedbackfy</w:t>
      </w:r>
      <w:r w:rsidRPr="2EA99863" w:rsidR="354479F2">
        <w:rPr>
          <w:rFonts w:ascii="Arial" w:hAnsi="Arial" w:eastAsia="Arial" w:cs="Arial"/>
          <w:noProof w:val="0"/>
          <w:color w:val="000000" w:themeColor="text1" w:themeTint="FF" w:themeShade="FF"/>
          <w:sz w:val="24"/>
          <w:szCs w:val="24"/>
          <w:lang w:val="pt-BR"/>
        </w:rPr>
        <w:t xml:space="preserve"> e à sua oferta de serviços tem como objetivo fornecer insights valiosos que orientem a estratégia de negócios, desenvolvimento de produtos e marketing. Os resultados esperados da pesquisa abrangem várias áreas chave:</w:t>
      </w:r>
    </w:p>
    <w:p w:rsidR="354479F2" w:rsidP="2EA99863" w:rsidRDefault="354479F2" w14:paraId="29F29BF8" w14:textId="01DCDE00">
      <w:pPr>
        <w:shd w:val="clear" w:color="auto" w:fill="FFFFFF" w:themeFill="background1"/>
        <w:spacing w:before="0" w:beforeAutospacing="off" w:after="0" w:afterAutospacing="off" w:line="360"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2A5EDF2F" w14:textId="4777DDC7">
      <w:pPr>
        <w:shd w:val="clear" w:color="auto" w:fill="FFFFFF" w:themeFill="background1"/>
        <w:spacing w:before="0" w:beforeAutospacing="off" w:after="0" w:afterAutospacing="off" w:line="360" w:lineRule="auto"/>
        <w:ind w:left="10"/>
        <w:jc w:val="both"/>
        <w:rPr>
          <w:rFonts w:ascii="Arial" w:hAnsi="Arial" w:eastAsia="Arial" w:cs="Arial"/>
          <w:noProof w:val="0"/>
          <w:color w:val="000000" w:themeColor="text1" w:themeTint="FF" w:themeShade="FF"/>
          <w:sz w:val="24"/>
          <w:szCs w:val="24"/>
          <w:lang w:val="pt-BR"/>
        </w:rPr>
      </w:pPr>
      <w:r w:rsidRPr="2EA99863" w:rsidR="354479F2">
        <w:rPr>
          <w:rFonts w:ascii="Arial" w:hAnsi="Arial" w:eastAsia="Arial" w:cs="Arial"/>
          <w:noProof w:val="0"/>
          <w:color w:val="000000" w:themeColor="text1" w:themeTint="FF" w:themeShade="FF"/>
          <w:sz w:val="24"/>
          <w:szCs w:val="24"/>
          <w:lang w:val="pt-BR"/>
        </w:rPr>
        <w:t>1. Compreensão Profunda das Necessidades dos Clientes:</w:t>
      </w:r>
    </w:p>
    <w:p w:rsidR="354479F2" w:rsidP="2EA99863" w:rsidRDefault="354479F2" w14:paraId="560FF776" w14:textId="1149E9B0">
      <w:pPr>
        <w:shd w:val="clear" w:color="auto" w:fill="FFFFFF" w:themeFill="background1"/>
        <w:spacing w:before="0" w:beforeAutospacing="off" w:after="0" w:afterAutospacing="off" w:line="360" w:lineRule="auto"/>
        <w:ind w:left="10"/>
        <w:jc w:val="both"/>
        <w:rPr>
          <w:rFonts w:ascii="Arial" w:hAnsi="Arial" w:eastAsia="Arial" w:cs="Arial"/>
          <w:noProof w:val="0"/>
          <w:color w:val="000000" w:themeColor="text1" w:themeTint="FF" w:themeShade="FF"/>
          <w:sz w:val="24"/>
          <w:szCs w:val="24"/>
          <w:lang w:val="pt-BR"/>
        </w:rPr>
      </w:pPr>
      <w:r w:rsidRPr="2EA99863" w:rsidR="354479F2">
        <w:rPr>
          <w:rFonts w:ascii="Arial" w:hAnsi="Arial" w:eastAsia="Arial" w:cs="Arial"/>
          <w:noProof w:val="0"/>
          <w:color w:val="000000" w:themeColor="text1" w:themeTint="FF" w:themeShade="FF"/>
          <w:sz w:val="24"/>
          <w:szCs w:val="24"/>
          <w:lang w:val="pt-BR"/>
        </w:rPr>
        <w:t xml:space="preserve">Espera-se que a pesquisa revele uma compreensão detalhada das necessidades específicas das lojas de varejo em relação à análise de feedback dos clientes. Isso inclui identificar os principais desafios que enfrentam ao coletar, gerenciar e analisar feedback, bem como as lacunas nas soluções existentes que a </w:t>
      </w:r>
      <w:r w:rsidRPr="2EA99863" w:rsidR="354479F2">
        <w:rPr>
          <w:rFonts w:ascii="Arial" w:hAnsi="Arial" w:eastAsia="Arial" w:cs="Arial"/>
          <w:noProof w:val="0"/>
          <w:color w:val="000000" w:themeColor="text1" w:themeTint="FF" w:themeShade="FF"/>
          <w:sz w:val="24"/>
          <w:szCs w:val="24"/>
          <w:lang w:val="pt-BR"/>
        </w:rPr>
        <w:t>Feedbackfy</w:t>
      </w:r>
      <w:r w:rsidRPr="2EA99863" w:rsidR="354479F2">
        <w:rPr>
          <w:rFonts w:ascii="Arial" w:hAnsi="Arial" w:eastAsia="Arial" w:cs="Arial"/>
          <w:noProof w:val="0"/>
          <w:color w:val="000000" w:themeColor="text1" w:themeTint="FF" w:themeShade="FF"/>
          <w:sz w:val="24"/>
          <w:szCs w:val="24"/>
          <w:lang w:val="pt-BR"/>
        </w:rPr>
        <w:t xml:space="preserve"> pode preencher.</w:t>
      </w:r>
    </w:p>
    <w:p w:rsidR="354479F2" w:rsidP="2EA99863" w:rsidRDefault="354479F2" w14:paraId="674B6255" w14:textId="01360AAF">
      <w:pPr>
        <w:shd w:val="clear" w:color="auto" w:fill="FFFFFF" w:themeFill="background1"/>
        <w:spacing w:before="0" w:beforeAutospacing="off" w:after="0" w:afterAutospacing="off" w:line="360"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45168D55" w14:textId="6F7BBAFE">
      <w:pPr>
        <w:shd w:val="clear" w:color="auto" w:fill="FFFFFF" w:themeFill="background1"/>
        <w:spacing w:before="0" w:beforeAutospacing="off" w:after="0" w:afterAutospacing="off" w:line="360" w:lineRule="auto"/>
        <w:ind w:left="10"/>
        <w:jc w:val="both"/>
        <w:rPr>
          <w:rFonts w:ascii="Arial" w:hAnsi="Arial" w:eastAsia="Arial" w:cs="Arial"/>
          <w:noProof w:val="0"/>
          <w:color w:val="000000" w:themeColor="text1" w:themeTint="FF" w:themeShade="FF"/>
          <w:sz w:val="24"/>
          <w:szCs w:val="24"/>
          <w:lang w:val="pt-BR"/>
        </w:rPr>
      </w:pPr>
      <w:r w:rsidRPr="2EA99863" w:rsidR="354479F2">
        <w:rPr>
          <w:rFonts w:ascii="Arial" w:hAnsi="Arial" w:eastAsia="Arial" w:cs="Arial"/>
          <w:noProof w:val="0"/>
          <w:color w:val="000000" w:themeColor="text1" w:themeTint="FF" w:themeShade="FF"/>
          <w:sz w:val="24"/>
          <w:szCs w:val="24"/>
          <w:lang w:val="pt-BR"/>
        </w:rPr>
        <w:t>2. Validação da Proposta de Valor:</w:t>
      </w:r>
    </w:p>
    <w:p w:rsidR="354479F2" w:rsidP="2EA99863" w:rsidRDefault="354479F2" w14:paraId="7A92FA19" w14:textId="598E4F6F">
      <w:pPr>
        <w:shd w:val="clear" w:color="auto" w:fill="FFFFFF" w:themeFill="background1"/>
        <w:spacing w:before="0" w:beforeAutospacing="off" w:after="0" w:afterAutospacing="off" w:line="360" w:lineRule="auto"/>
        <w:ind w:left="10"/>
        <w:jc w:val="both"/>
        <w:rPr>
          <w:rFonts w:ascii="Arial" w:hAnsi="Arial" w:eastAsia="Arial" w:cs="Arial"/>
          <w:noProof w:val="0"/>
          <w:color w:val="000000" w:themeColor="text1" w:themeTint="FF" w:themeShade="FF"/>
          <w:sz w:val="24"/>
          <w:szCs w:val="24"/>
          <w:lang w:val="pt-BR"/>
        </w:rPr>
      </w:pPr>
      <w:r w:rsidRPr="2EA99863" w:rsidR="354479F2">
        <w:rPr>
          <w:rFonts w:ascii="Arial" w:hAnsi="Arial" w:eastAsia="Arial" w:cs="Arial"/>
          <w:noProof w:val="0"/>
          <w:color w:val="000000" w:themeColor="text1" w:themeTint="FF" w:themeShade="FF"/>
          <w:sz w:val="24"/>
          <w:szCs w:val="24"/>
          <w:lang w:val="pt-BR"/>
        </w:rPr>
        <w:t xml:space="preserve">Os resultados da pesquisa devem validar a proposta de valor da </w:t>
      </w:r>
      <w:r w:rsidRPr="2EA99863" w:rsidR="354479F2">
        <w:rPr>
          <w:rFonts w:ascii="Arial" w:hAnsi="Arial" w:eastAsia="Arial" w:cs="Arial"/>
          <w:noProof w:val="0"/>
          <w:color w:val="000000" w:themeColor="text1" w:themeTint="FF" w:themeShade="FF"/>
          <w:sz w:val="24"/>
          <w:szCs w:val="24"/>
          <w:lang w:val="pt-BR"/>
        </w:rPr>
        <w:t>Feedbackfy</w:t>
      </w:r>
      <w:r w:rsidRPr="2EA99863" w:rsidR="354479F2">
        <w:rPr>
          <w:rFonts w:ascii="Arial" w:hAnsi="Arial" w:eastAsia="Arial" w:cs="Arial"/>
          <w:noProof w:val="0"/>
          <w:color w:val="000000" w:themeColor="text1" w:themeTint="FF" w:themeShade="FF"/>
          <w:sz w:val="24"/>
          <w:szCs w:val="24"/>
          <w:lang w:val="pt-BR"/>
        </w:rPr>
        <w:t>, confirmando que a oferta de automação e eficiência na análise de sentimentos dos clientes é algo valorizado pelos varejistas e que atende às suas necessidades atuais e emergentes.</w:t>
      </w:r>
    </w:p>
    <w:p w:rsidR="354479F2" w:rsidP="2EA99863" w:rsidRDefault="354479F2" w14:paraId="0EB26F65" w14:textId="7C880195">
      <w:pPr>
        <w:shd w:val="clear" w:color="auto" w:fill="FFFFFF" w:themeFill="background1"/>
        <w:spacing w:before="0" w:beforeAutospacing="off" w:after="0" w:afterAutospacing="off" w:line="360"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2E7F5B6D" w14:textId="544F42E2">
      <w:pPr>
        <w:shd w:val="clear" w:color="auto" w:fill="FFFFFF" w:themeFill="background1"/>
        <w:spacing w:before="0" w:beforeAutospacing="off" w:after="0" w:afterAutospacing="off" w:line="360" w:lineRule="auto"/>
        <w:ind w:left="10"/>
        <w:jc w:val="both"/>
        <w:rPr>
          <w:rFonts w:ascii="Arial" w:hAnsi="Arial" w:eastAsia="Arial" w:cs="Arial"/>
          <w:noProof w:val="0"/>
          <w:color w:val="000000" w:themeColor="text1" w:themeTint="FF" w:themeShade="FF"/>
          <w:sz w:val="24"/>
          <w:szCs w:val="24"/>
          <w:lang w:val="pt-BR"/>
        </w:rPr>
      </w:pPr>
      <w:r w:rsidRPr="2EA99863" w:rsidR="354479F2">
        <w:rPr>
          <w:rFonts w:ascii="Arial" w:hAnsi="Arial" w:eastAsia="Arial" w:cs="Arial"/>
          <w:noProof w:val="0"/>
          <w:color w:val="000000" w:themeColor="text1" w:themeTint="FF" w:themeShade="FF"/>
          <w:sz w:val="24"/>
          <w:szCs w:val="24"/>
          <w:lang w:val="pt-BR"/>
        </w:rPr>
        <w:t>3. Identificação de Características Diferenciadoras:</w:t>
      </w:r>
    </w:p>
    <w:p w:rsidR="354479F2" w:rsidP="2EA99863" w:rsidRDefault="354479F2" w14:paraId="77E6CB52" w14:textId="6AB1EE85">
      <w:pPr>
        <w:shd w:val="clear" w:color="auto" w:fill="FFFFFF" w:themeFill="background1"/>
        <w:spacing w:before="0" w:beforeAutospacing="off" w:after="0" w:afterAutospacing="off" w:line="360" w:lineRule="auto"/>
        <w:ind w:left="10"/>
        <w:jc w:val="both"/>
        <w:rPr>
          <w:rFonts w:ascii="Arial" w:hAnsi="Arial" w:eastAsia="Arial" w:cs="Arial"/>
          <w:noProof w:val="0"/>
          <w:color w:val="000000" w:themeColor="text1" w:themeTint="FF" w:themeShade="FF"/>
          <w:sz w:val="24"/>
          <w:szCs w:val="24"/>
          <w:lang w:val="pt-BR"/>
        </w:rPr>
      </w:pPr>
      <w:r w:rsidRPr="2EA99863" w:rsidR="354479F2">
        <w:rPr>
          <w:rFonts w:ascii="Arial" w:hAnsi="Arial" w:eastAsia="Arial" w:cs="Arial"/>
          <w:noProof w:val="0"/>
          <w:color w:val="000000" w:themeColor="text1" w:themeTint="FF" w:themeShade="FF"/>
          <w:sz w:val="24"/>
          <w:szCs w:val="24"/>
          <w:lang w:val="pt-BR"/>
        </w:rPr>
        <w:t xml:space="preserve">A pesquisa deve destacar os principais diferenciais da </w:t>
      </w:r>
      <w:r w:rsidRPr="2EA99863" w:rsidR="354479F2">
        <w:rPr>
          <w:rFonts w:ascii="Arial" w:hAnsi="Arial" w:eastAsia="Arial" w:cs="Arial"/>
          <w:noProof w:val="0"/>
          <w:color w:val="000000" w:themeColor="text1" w:themeTint="FF" w:themeShade="FF"/>
          <w:sz w:val="24"/>
          <w:szCs w:val="24"/>
          <w:lang w:val="pt-BR"/>
        </w:rPr>
        <w:t>Feedbackfy</w:t>
      </w:r>
      <w:r w:rsidRPr="2EA99863" w:rsidR="354479F2">
        <w:rPr>
          <w:rFonts w:ascii="Arial" w:hAnsi="Arial" w:eastAsia="Arial" w:cs="Arial"/>
          <w:noProof w:val="0"/>
          <w:color w:val="000000" w:themeColor="text1" w:themeTint="FF" w:themeShade="FF"/>
          <w:sz w:val="24"/>
          <w:szCs w:val="24"/>
          <w:lang w:val="pt-BR"/>
        </w:rPr>
        <w:t xml:space="preserve"> em relação aos concorrentes, como a precisão da análise de sentimentos, a facilidade de integração com sistemas existentes, e a capacidade de gerar insights acionáveis e indicadores decisivos. Isso ajudará a posicionar a </w:t>
      </w:r>
      <w:r w:rsidRPr="2EA99863" w:rsidR="354479F2">
        <w:rPr>
          <w:rFonts w:ascii="Arial" w:hAnsi="Arial" w:eastAsia="Arial" w:cs="Arial"/>
          <w:noProof w:val="0"/>
          <w:color w:val="000000" w:themeColor="text1" w:themeTint="FF" w:themeShade="FF"/>
          <w:sz w:val="24"/>
          <w:szCs w:val="24"/>
          <w:lang w:val="pt-BR"/>
        </w:rPr>
        <w:t>Feedbackfy</w:t>
      </w:r>
      <w:r w:rsidRPr="2EA99863" w:rsidR="354479F2">
        <w:rPr>
          <w:rFonts w:ascii="Arial" w:hAnsi="Arial" w:eastAsia="Arial" w:cs="Arial"/>
          <w:noProof w:val="0"/>
          <w:color w:val="000000" w:themeColor="text1" w:themeTint="FF" w:themeShade="FF"/>
          <w:sz w:val="24"/>
          <w:szCs w:val="24"/>
          <w:lang w:val="pt-BR"/>
        </w:rPr>
        <w:t xml:space="preserve"> de forma única no mercado.</w:t>
      </w:r>
    </w:p>
    <w:p w:rsidR="354479F2" w:rsidP="2EA99863" w:rsidRDefault="354479F2" w14:paraId="64472ED7" w14:textId="26CCE931">
      <w:pPr>
        <w:shd w:val="clear" w:color="auto" w:fill="FFFFFF" w:themeFill="background1"/>
        <w:spacing w:before="0" w:beforeAutospacing="off" w:after="0" w:afterAutospacing="off" w:line="360"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384F3471" w14:textId="30009FF9">
      <w:pPr>
        <w:shd w:val="clear" w:color="auto" w:fill="FFFFFF" w:themeFill="background1"/>
        <w:spacing w:before="0" w:beforeAutospacing="off" w:after="0" w:afterAutospacing="off" w:line="360" w:lineRule="auto"/>
        <w:ind w:left="10"/>
        <w:jc w:val="both"/>
        <w:rPr>
          <w:rFonts w:ascii="Arial" w:hAnsi="Arial" w:eastAsia="Arial" w:cs="Arial"/>
          <w:noProof w:val="0"/>
          <w:color w:val="000000" w:themeColor="text1" w:themeTint="FF" w:themeShade="FF"/>
          <w:sz w:val="24"/>
          <w:szCs w:val="24"/>
          <w:lang w:val="pt-BR"/>
        </w:rPr>
      </w:pPr>
      <w:r w:rsidRPr="2EA99863" w:rsidR="354479F2">
        <w:rPr>
          <w:rFonts w:ascii="Arial" w:hAnsi="Arial" w:eastAsia="Arial" w:cs="Arial"/>
          <w:noProof w:val="0"/>
          <w:color w:val="000000" w:themeColor="text1" w:themeTint="FF" w:themeShade="FF"/>
          <w:sz w:val="24"/>
          <w:szCs w:val="24"/>
          <w:lang w:val="pt-BR"/>
        </w:rPr>
        <w:t>4. Insights sobre Preferências de Precificação:</w:t>
      </w:r>
    </w:p>
    <w:p w:rsidR="354479F2" w:rsidP="2EA99863" w:rsidRDefault="354479F2" w14:paraId="06334A6D" w14:textId="486B22BD">
      <w:pPr>
        <w:shd w:val="clear" w:color="auto" w:fill="FFFFFF" w:themeFill="background1"/>
        <w:spacing w:before="0" w:beforeAutospacing="off" w:after="0" w:afterAutospacing="off" w:line="360" w:lineRule="auto"/>
        <w:ind w:left="10"/>
        <w:jc w:val="both"/>
        <w:rPr>
          <w:rFonts w:ascii="Arial" w:hAnsi="Arial" w:eastAsia="Arial" w:cs="Arial"/>
          <w:noProof w:val="0"/>
          <w:color w:val="000000" w:themeColor="text1" w:themeTint="FF" w:themeShade="FF"/>
          <w:sz w:val="24"/>
          <w:szCs w:val="24"/>
          <w:lang w:val="pt-BR"/>
        </w:rPr>
      </w:pPr>
      <w:r w:rsidRPr="2EA99863" w:rsidR="354479F2">
        <w:rPr>
          <w:rFonts w:ascii="Arial" w:hAnsi="Arial" w:eastAsia="Arial" w:cs="Arial"/>
          <w:noProof w:val="0"/>
          <w:color w:val="000000" w:themeColor="text1" w:themeTint="FF" w:themeShade="FF"/>
          <w:sz w:val="24"/>
          <w:szCs w:val="24"/>
          <w:lang w:val="pt-BR"/>
        </w:rPr>
        <w:t xml:space="preserve">Os resultados devem fornecer insights sobre as preferências de precificação e modelos de pagamento dos clientes, ajudando a </w:t>
      </w:r>
      <w:r w:rsidRPr="2EA99863" w:rsidR="354479F2">
        <w:rPr>
          <w:rFonts w:ascii="Arial" w:hAnsi="Arial" w:eastAsia="Arial" w:cs="Arial"/>
          <w:noProof w:val="0"/>
          <w:color w:val="000000" w:themeColor="text1" w:themeTint="FF" w:themeShade="FF"/>
          <w:sz w:val="24"/>
          <w:szCs w:val="24"/>
          <w:lang w:val="pt-BR"/>
        </w:rPr>
        <w:t>Feedbackfy</w:t>
      </w:r>
      <w:r w:rsidRPr="2EA99863" w:rsidR="354479F2">
        <w:rPr>
          <w:rFonts w:ascii="Arial" w:hAnsi="Arial" w:eastAsia="Arial" w:cs="Arial"/>
          <w:noProof w:val="0"/>
          <w:color w:val="000000" w:themeColor="text1" w:themeTint="FF" w:themeShade="FF"/>
          <w:sz w:val="24"/>
          <w:szCs w:val="24"/>
          <w:lang w:val="pt-BR"/>
        </w:rPr>
        <w:t xml:space="preserve"> a desenvolver uma estratégia de precificação que maximize a adoção do produto enquanto mantém a sustentabilidade do negócio.</w:t>
      </w:r>
    </w:p>
    <w:p w:rsidR="354479F2" w:rsidP="2EA99863" w:rsidRDefault="354479F2" w14:paraId="5E12EF2F" w14:textId="1D20BCCB">
      <w:pPr>
        <w:shd w:val="clear" w:color="auto" w:fill="FFFFFF" w:themeFill="background1"/>
        <w:spacing w:before="0" w:beforeAutospacing="off" w:after="0" w:afterAutospacing="off" w:line="360"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03248368" w14:textId="019CB4AA">
      <w:pPr>
        <w:shd w:val="clear" w:color="auto" w:fill="FFFFFF" w:themeFill="background1"/>
        <w:spacing w:before="0" w:beforeAutospacing="off" w:after="0" w:afterAutospacing="off" w:line="360" w:lineRule="auto"/>
        <w:ind w:left="10"/>
        <w:jc w:val="both"/>
        <w:rPr>
          <w:rFonts w:ascii="Arial" w:hAnsi="Arial" w:eastAsia="Arial" w:cs="Arial"/>
          <w:noProof w:val="0"/>
          <w:color w:val="000000" w:themeColor="text1" w:themeTint="FF" w:themeShade="FF"/>
          <w:sz w:val="24"/>
          <w:szCs w:val="24"/>
          <w:lang w:val="pt-BR"/>
        </w:rPr>
      </w:pPr>
      <w:r w:rsidRPr="2EA99863" w:rsidR="354479F2">
        <w:rPr>
          <w:rFonts w:ascii="Arial" w:hAnsi="Arial" w:eastAsia="Arial" w:cs="Arial"/>
          <w:noProof w:val="0"/>
          <w:color w:val="000000" w:themeColor="text1" w:themeTint="FF" w:themeShade="FF"/>
          <w:sz w:val="24"/>
          <w:szCs w:val="24"/>
          <w:lang w:val="pt-BR"/>
        </w:rPr>
        <w:t>5. Perfil Psicológico e Comportamental do Cliente:</w:t>
      </w:r>
    </w:p>
    <w:p w:rsidR="354479F2" w:rsidP="2EA99863" w:rsidRDefault="354479F2" w14:paraId="6FD8006D" w14:textId="090F622C">
      <w:pPr>
        <w:shd w:val="clear" w:color="auto" w:fill="FFFFFF" w:themeFill="background1"/>
        <w:spacing w:before="0" w:beforeAutospacing="off" w:after="0" w:afterAutospacing="off" w:line="360" w:lineRule="auto"/>
        <w:ind w:left="10"/>
        <w:jc w:val="both"/>
        <w:rPr>
          <w:rFonts w:ascii="Arial" w:hAnsi="Arial" w:eastAsia="Arial" w:cs="Arial"/>
          <w:noProof w:val="0"/>
          <w:color w:val="000000" w:themeColor="text1" w:themeTint="FF" w:themeShade="FF"/>
          <w:sz w:val="24"/>
          <w:szCs w:val="24"/>
          <w:lang w:val="pt-BR"/>
        </w:rPr>
      </w:pPr>
      <w:r w:rsidRPr="2EA99863" w:rsidR="354479F2">
        <w:rPr>
          <w:rFonts w:ascii="Arial" w:hAnsi="Arial" w:eastAsia="Arial" w:cs="Arial"/>
          <w:noProof w:val="0"/>
          <w:color w:val="000000" w:themeColor="text1" w:themeTint="FF" w:themeShade="FF"/>
          <w:sz w:val="24"/>
          <w:szCs w:val="24"/>
          <w:lang w:val="pt-BR"/>
        </w:rPr>
        <w:t xml:space="preserve">Espera-se que a pesquisa forneça uma compreensão do perfil psicológico e comportamental dos decisores nas lojas de varejo, incluindo suas atitudes em relação à inovação tecnológica, disposição para mudança e sensibilidade ao preço. Isso permitirá à </w:t>
      </w:r>
      <w:r w:rsidRPr="2EA99863" w:rsidR="354479F2">
        <w:rPr>
          <w:rFonts w:ascii="Arial" w:hAnsi="Arial" w:eastAsia="Arial" w:cs="Arial"/>
          <w:noProof w:val="0"/>
          <w:color w:val="000000" w:themeColor="text1" w:themeTint="FF" w:themeShade="FF"/>
          <w:sz w:val="24"/>
          <w:szCs w:val="24"/>
          <w:lang w:val="pt-BR"/>
        </w:rPr>
        <w:t>Feedbackfy</w:t>
      </w:r>
      <w:r w:rsidRPr="2EA99863" w:rsidR="354479F2">
        <w:rPr>
          <w:rFonts w:ascii="Arial" w:hAnsi="Arial" w:eastAsia="Arial" w:cs="Arial"/>
          <w:noProof w:val="0"/>
          <w:color w:val="000000" w:themeColor="text1" w:themeTint="FF" w:themeShade="FF"/>
          <w:sz w:val="24"/>
          <w:szCs w:val="24"/>
          <w:lang w:val="pt-BR"/>
        </w:rPr>
        <w:t xml:space="preserve"> personalizar suas abordagens de marketing e vendas.</w:t>
      </w:r>
    </w:p>
    <w:p w:rsidR="354479F2" w:rsidP="2EA99863" w:rsidRDefault="354479F2" w14:paraId="07BFBA1B" w14:textId="57B508BE">
      <w:pPr>
        <w:shd w:val="clear" w:color="auto" w:fill="FFFFFF" w:themeFill="background1"/>
        <w:spacing w:before="0" w:beforeAutospacing="off" w:after="0" w:afterAutospacing="off" w:line="360"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37508A1D" w14:textId="37BC4DD2">
      <w:pPr>
        <w:shd w:val="clear" w:color="auto" w:fill="FFFFFF" w:themeFill="background1"/>
        <w:spacing w:before="0" w:beforeAutospacing="off" w:after="0" w:afterAutospacing="off" w:line="360" w:lineRule="auto"/>
        <w:ind w:left="10"/>
        <w:jc w:val="both"/>
        <w:rPr>
          <w:rFonts w:ascii="Arial" w:hAnsi="Arial" w:eastAsia="Arial" w:cs="Arial"/>
          <w:noProof w:val="0"/>
          <w:color w:val="000000" w:themeColor="text1" w:themeTint="FF" w:themeShade="FF"/>
          <w:sz w:val="24"/>
          <w:szCs w:val="24"/>
          <w:lang w:val="pt-BR"/>
        </w:rPr>
      </w:pPr>
      <w:r w:rsidRPr="2EA99863" w:rsidR="354479F2">
        <w:rPr>
          <w:rFonts w:ascii="Arial" w:hAnsi="Arial" w:eastAsia="Arial" w:cs="Arial"/>
          <w:noProof w:val="0"/>
          <w:color w:val="000000" w:themeColor="text1" w:themeTint="FF" w:themeShade="FF"/>
          <w:sz w:val="24"/>
          <w:szCs w:val="24"/>
          <w:lang w:val="pt-BR"/>
        </w:rPr>
        <w:t>6. Avaliação da Probabilidade de Adoção:</w:t>
      </w:r>
    </w:p>
    <w:p w:rsidR="354479F2" w:rsidP="2EA99863" w:rsidRDefault="354479F2" w14:paraId="4557A07F" w14:textId="114097E3">
      <w:pPr>
        <w:shd w:val="clear" w:color="auto" w:fill="FFFFFF" w:themeFill="background1"/>
        <w:spacing w:before="0" w:beforeAutospacing="off" w:after="0" w:afterAutospacing="off" w:line="360" w:lineRule="auto"/>
        <w:ind w:left="10"/>
        <w:jc w:val="both"/>
        <w:rPr>
          <w:rFonts w:ascii="Arial" w:hAnsi="Arial" w:eastAsia="Arial" w:cs="Arial"/>
          <w:noProof w:val="0"/>
          <w:color w:val="000000" w:themeColor="text1" w:themeTint="FF" w:themeShade="FF"/>
          <w:sz w:val="24"/>
          <w:szCs w:val="24"/>
          <w:lang w:val="pt-BR"/>
        </w:rPr>
      </w:pPr>
      <w:r w:rsidRPr="2EA99863" w:rsidR="354479F2">
        <w:rPr>
          <w:rFonts w:ascii="Arial" w:hAnsi="Arial" w:eastAsia="Arial" w:cs="Arial"/>
          <w:noProof w:val="0"/>
          <w:color w:val="000000" w:themeColor="text1" w:themeTint="FF" w:themeShade="FF"/>
          <w:sz w:val="24"/>
          <w:szCs w:val="24"/>
          <w:lang w:val="pt-BR"/>
        </w:rPr>
        <w:t xml:space="preserve">Os resultados da pesquisa devem indicar a probabilidade de adoção da solução </w:t>
      </w:r>
      <w:r w:rsidRPr="2EA99863" w:rsidR="354479F2">
        <w:rPr>
          <w:rFonts w:ascii="Arial" w:hAnsi="Arial" w:eastAsia="Arial" w:cs="Arial"/>
          <w:noProof w:val="0"/>
          <w:color w:val="000000" w:themeColor="text1" w:themeTint="FF" w:themeShade="FF"/>
          <w:sz w:val="24"/>
          <w:szCs w:val="24"/>
          <w:lang w:val="pt-BR"/>
        </w:rPr>
        <w:t>Feedbackfy</w:t>
      </w:r>
      <w:r w:rsidRPr="2EA99863" w:rsidR="354479F2">
        <w:rPr>
          <w:rFonts w:ascii="Arial" w:hAnsi="Arial" w:eastAsia="Arial" w:cs="Arial"/>
          <w:noProof w:val="0"/>
          <w:color w:val="000000" w:themeColor="text1" w:themeTint="FF" w:themeShade="FF"/>
          <w:sz w:val="24"/>
          <w:szCs w:val="24"/>
          <w:lang w:val="pt-BR"/>
        </w:rPr>
        <w:t xml:space="preserve"> pelas lojas de varejo, identificando fatores motivadores e barreiras à adoção. Isso ajudará a empresa a desenvolver estratégias eficazes de entrada no mercado e crescimento.</w:t>
      </w:r>
    </w:p>
    <w:p w:rsidR="354479F2" w:rsidP="2EA99863" w:rsidRDefault="354479F2" w14:paraId="24229A4B" w14:textId="6CDD6394">
      <w:pPr>
        <w:shd w:val="clear" w:color="auto" w:fill="FFFFFF" w:themeFill="background1"/>
        <w:spacing w:before="0" w:beforeAutospacing="off" w:after="0" w:afterAutospacing="off" w:line="360"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5B9CFCB8" w14:textId="59BC6648">
      <w:pPr>
        <w:shd w:val="clear" w:color="auto" w:fill="FFFFFF" w:themeFill="background1"/>
        <w:spacing w:before="0" w:beforeAutospacing="off" w:after="0" w:afterAutospacing="off" w:line="360" w:lineRule="auto"/>
        <w:ind w:left="10"/>
        <w:jc w:val="both"/>
        <w:rPr>
          <w:rFonts w:ascii="Arial" w:hAnsi="Arial" w:eastAsia="Arial" w:cs="Arial"/>
          <w:noProof w:val="0"/>
          <w:color w:val="000000" w:themeColor="text1" w:themeTint="FF" w:themeShade="FF"/>
          <w:sz w:val="24"/>
          <w:szCs w:val="24"/>
          <w:lang w:val="pt-BR"/>
        </w:rPr>
      </w:pPr>
      <w:r w:rsidRPr="2EA99863" w:rsidR="354479F2">
        <w:rPr>
          <w:rFonts w:ascii="Arial" w:hAnsi="Arial" w:eastAsia="Arial" w:cs="Arial"/>
          <w:noProof w:val="0"/>
          <w:color w:val="000000" w:themeColor="text1" w:themeTint="FF" w:themeShade="FF"/>
          <w:sz w:val="24"/>
          <w:szCs w:val="24"/>
          <w:lang w:val="pt-BR"/>
        </w:rPr>
        <w:t>7. Frequência de Uso e Integração na Rotina de Negócios:</w:t>
      </w:r>
    </w:p>
    <w:p w:rsidR="354479F2" w:rsidP="2EA99863" w:rsidRDefault="354479F2" w14:paraId="69035597" w14:textId="2A548B3F">
      <w:pPr>
        <w:shd w:val="clear" w:color="auto" w:fill="FFFFFF" w:themeFill="background1"/>
        <w:spacing w:before="0" w:beforeAutospacing="off" w:after="0" w:afterAutospacing="off" w:line="360" w:lineRule="auto"/>
        <w:ind w:left="10"/>
        <w:jc w:val="both"/>
        <w:rPr>
          <w:rFonts w:ascii="Arial" w:hAnsi="Arial" w:eastAsia="Arial" w:cs="Arial"/>
          <w:noProof w:val="0"/>
          <w:color w:val="000000" w:themeColor="text1" w:themeTint="FF" w:themeShade="FF"/>
          <w:sz w:val="24"/>
          <w:szCs w:val="24"/>
          <w:lang w:val="pt-BR"/>
        </w:rPr>
      </w:pPr>
      <w:r w:rsidRPr="2EA99863" w:rsidR="354479F2">
        <w:rPr>
          <w:rFonts w:ascii="Arial" w:hAnsi="Arial" w:eastAsia="Arial" w:cs="Arial"/>
          <w:noProof w:val="0"/>
          <w:color w:val="000000" w:themeColor="text1" w:themeTint="FF" w:themeShade="FF"/>
          <w:sz w:val="24"/>
          <w:szCs w:val="24"/>
          <w:lang w:val="pt-BR"/>
        </w:rPr>
        <w:t xml:space="preserve">A pesquisa deve avaliar como os varejistas planejam integrar a ferramenta </w:t>
      </w:r>
      <w:r w:rsidRPr="2EA99863" w:rsidR="354479F2">
        <w:rPr>
          <w:rFonts w:ascii="Arial" w:hAnsi="Arial" w:eastAsia="Arial" w:cs="Arial"/>
          <w:noProof w:val="0"/>
          <w:color w:val="000000" w:themeColor="text1" w:themeTint="FF" w:themeShade="FF"/>
          <w:sz w:val="24"/>
          <w:szCs w:val="24"/>
          <w:lang w:val="pt-BR"/>
        </w:rPr>
        <w:t>Feedbackfy</w:t>
      </w:r>
      <w:r w:rsidRPr="2EA99863" w:rsidR="354479F2">
        <w:rPr>
          <w:rFonts w:ascii="Arial" w:hAnsi="Arial" w:eastAsia="Arial" w:cs="Arial"/>
          <w:noProof w:val="0"/>
          <w:color w:val="000000" w:themeColor="text1" w:themeTint="FF" w:themeShade="FF"/>
          <w:sz w:val="24"/>
          <w:szCs w:val="24"/>
          <w:lang w:val="pt-BR"/>
        </w:rPr>
        <w:t xml:space="preserve"> em suas operações diárias e com que frequência esperam usá-la. Isso é crucial para garantir que a solução seja projetada para se encaixar perfeitamente nas rotinas existentes.</w:t>
      </w:r>
    </w:p>
    <w:p w:rsidR="354479F2" w:rsidP="2EA99863" w:rsidRDefault="354479F2" w14:paraId="0C90DBD0" w14:textId="49623F75">
      <w:pPr>
        <w:shd w:val="clear" w:color="auto" w:fill="FFFFFF" w:themeFill="background1"/>
        <w:spacing w:before="0" w:beforeAutospacing="off" w:after="0" w:afterAutospacing="off" w:line="360"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7C69A4F1" w14:textId="65630D0C">
      <w:pPr>
        <w:shd w:val="clear" w:color="auto" w:fill="FFFFFF" w:themeFill="background1"/>
        <w:spacing w:before="0" w:beforeAutospacing="off" w:after="0" w:afterAutospacing="off" w:line="360" w:lineRule="auto"/>
        <w:ind w:left="10"/>
        <w:jc w:val="both"/>
        <w:rPr>
          <w:rFonts w:ascii="Arial" w:hAnsi="Arial" w:eastAsia="Arial" w:cs="Arial"/>
          <w:noProof w:val="0"/>
          <w:color w:val="000000" w:themeColor="text1" w:themeTint="FF" w:themeShade="FF"/>
          <w:sz w:val="24"/>
          <w:szCs w:val="24"/>
          <w:lang w:val="pt-BR"/>
        </w:rPr>
      </w:pPr>
      <w:r w:rsidRPr="2EA99863" w:rsidR="354479F2">
        <w:rPr>
          <w:rFonts w:ascii="Arial" w:hAnsi="Arial" w:eastAsia="Arial" w:cs="Arial"/>
          <w:noProof w:val="0"/>
          <w:color w:val="000000" w:themeColor="text1" w:themeTint="FF" w:themeShade="FF"/>
          <w:sz w:val="24"/>
          <w:szCs w:val="24"/>
          <w:lang w:val="pt-BR"/>
        </w:rPr>
        <w:t>8. Feedback sobre Funcionalidades Desejadas:</w:t>
      </w:r>
    </w:p>
    <w:p w:rsidR="354479F2" w:rsidP="2EA99863" w:rsidRDefault="354479F2" w14:paraId="10B0E419" w14:textId="22F30C40">
      <w:pPr>
        <w:shd w:val="clear" w:color="auto" w:fill="FFFFFF" w:themeFill="background1"/>
        <w:spacing w:before="0" w:beforeAutospacing="off" w:after="0" w:afterAutospacing="off" w:line="360" w:lineRule="auto"/>
        <w:ind w:left="10"/>
        <w:jc w:val="both"/>
        <w:rPr>
          <w:rFonts w:ascii="Arial" w:hAnsi="Arial" w:eastAsia="Arial" w:cs="Arial"/>
          <w:noProof w:val="0"/>
          <w:color w:val="000000" w:themeColor="text1" w:themeTint="FF" w:themeShade="FF"/>
          <w:sz w:val="24"/>
          <w:szCs w:val="24"/>
          <w:lang w:val="pt-BR"/>
        </w:rPr>
      </w:pPr>
      <w:r w:rsidRPr="2EA99863" w:rsidR="354479F2">
        <w:rPr>
          <w:rFonts w:ascii="Arial" w:hAnsi="Arial" w:eastAsia="Arial" w:cs="Arial"/>
          <w:noProof w:val="0"/>
          <w:color w:val="000000" w:themeColor="text1" w:themeTint="FF" w:themeShade="FF"/>
          <w:sz w:val="24"/>
          <w:szCs w:val="24"/>
          <w:lang w:val="pt-BR"/>
        </w:rPr>
        <w:t xml:space="preserve">Espera-se que a pesquisa forneça feedback sobre funcionalidades adicionais ou melhorias desejadas na ferramenta </w:t>
      </w:r>
      <w:r w:rsidRPr="2EA99863" w:rsidR="354479F2">
        <w:rPr>
          <w:rFonts w:ascii="Arial" w:hAnsi="Arial" w:eastAsia="Arial" w:cs="Arial"/>
          <w:noProof w:val="0"/>
          <w:color w:val="000000" w:themeColor="text1" w:themeTint="FF" w:themeShade="FF"/>
          <w:sz w:val="24"/>
          <w:szCs w:val="24"/>
          <w:lang w:val="pt-BR"/>
        </w:rPr>
        <w:t>Feedbackfy</w:t>
      </w:r>
      <w:r w:rsidRPr="2EA99863" w:rsidR="354479F2">
        <w:rPr>
          <w:rFonts w:ascii="Arial" w:hAnsi="Arial" w:eastAsia="Arial" w:cs="Arial"/>
          <w:noProof w:val="0"/>
          <w:color w:val="000000" w:themeColor="text1" w:themeTint="FF" w:themeShade="FF"/>
          <w:sz w:val="24"/>
          <w:szCs w:val="24"/>
          <w:lang w:val="pt-BR"/>
        </w:rPr>
        <w:t>, orientando o desenvolvimento futuro do produto para melhor atender às necessidades do cliente.</w:t>
      </w:r>
    </w:p>
    <w:p w:rsidR="354479F2" w:rsidP="2EA99863" w:rsidRDefault="354479F2" w14:paraId="59289A75" w14:textId="2B0E8DF2">
      <w:pPr>
        <w:pStyle w:val="Ttulo3"/>
        <w:spacing w:before="160" w:beforeAutospacing="off" w:after="80" w:afterAutospacing="off" w:line="257" w:lineRule="auto"/>
        <w:ind w:left="10"/>
        <w:jc w:val="left"/>
        <w:rPr>
          <w:rFonts w:ascii="Arial" w:hAnsi="Arial" w:eastAsia="Arial" w:cs="Arial"/>
          <w:b w:val="0"/>
          <w:bCs w:val="0"/>
          <w:noProof w:val="0"/>
          <w:color w:val="2F5496"/>
          <w:sz w:val="28"/>
          <w:szCs w:val="28"/>
          <w:lang w:val="pt-BR"/>
        </w:rPr>
      </w:pPr>
      <w:r w:rsidRPr="2EA99863" w:rsidR="354479F2">
        <w:rPr>
          <w:rFonts w:ascii="Arial" w:hAnsi="Arial" w:eastAsia="Arial" w:cs="Arial"/>
          <w:b w:val="0"/>
          <w:bCs w:val="0"/>
          <w:noProof w:val="0"/>
          <w:color w:val="2F5496"/>
          <w:sz w:val="28"/>
          <w:szCs w:val="28"/>
          <w:lang w:val="pt-BR"/>
        </w:rPr>
        <w:t>Erro amostral:</w:t>
      </w:r>
    </w:p>
    <w:p w:rsidR="354479F2" w:rsidP="2EA99863" w:rsidRDefault="354479F2" w14:paraId="1C976D31" w14:textId="5EBA5EAE">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 xml:space="preserve">Erro Amostral: </w:t>
      </w:r>
      <w:r w:rsidRPr="2EA99863" w:rsidR="354479F2">
        <w:rPr>
          <w:rFonts w:ascii="Arial" w:hAnsi="Arial" w:eastAsia="Arial" w:cs="Arial"/>
          <w:noProof w:val="0"/>
          <w:color w:val="000000" w:themeColor="text1" w:themeTint="FF" w:themeShade="FF"/>
          <w:sz w:val="22"/>
          <w:szCs w:val="22"/>
          <w:lang w:val="pt-BR"/>
        </w:rPr>
        <w:t>Feedbackfy</w:t>
      </w:r>
    </w:p>
    <w:p w:rsidR="354479F2" w:rsidP="2EA99863" w:rsidRDefault="354479F2" w14:paraId="653B85A9" w14:textId="069644E7">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 xml:space="preserve">Ao conduzir uma pesquisa para entender as necessidades e preferências das lojas de varejo em relação à análise de sentimentos dos clientes, a </w:t>
      </w:r>
      <w:r w:rsidRPr="2EA99863" w:rsidR="354479F2">
        <w:rPr>
          <w:rFonts w:ascii="Arial" w:hAnsi="Arial" w:eastAsia="Arial" w:cs="Arial"/>
          <w:noProof w:val="0"/>
          <w:color w:val="000000" w:themeColor="text1" w:themeTint="FF" w:themeShade="FF"/>
          <w:sz w:val="22"/>
          <w:szCs w:val="22"/>
          <w:lang w:val="pt-BR"/>
        </w:rPr>
        <w:t>Feedbackfy</w:t>
      </w:r>
      <w:r w:rsidRPr="2EA99863" w:rsidR="354479F2">
        <w:rPr>
          <w:rFonts w:ascii="Arial" w:hAnsi="Arial" w:eastAsia="Arial" w:cs="Arial"/>
          <w:noProof w:val="0"/>
          <w:color w:val="000000" w:themeColor="text1" w:themeTint="FF" w:themeShade="FF"/>
          <w:sz w:val="22"/>
          <w:szCs w:val="22"/>
          <w:lang w:val="pt-BR"/>
        </w:rPr>
        <w:t xml:space="preserve"> pode encontrar variações nos resultados devido ao erro amostral. O erro amostral ocorre devido às diferenças entre a amostra pesquisada e a população total do mercado de varejo. Este erro pode influenciar a precisão e a confiabilidade dos insights coletados.</w:t>
      </w:r>
    </w:p>
    <w:p w:rsidR="354479F2" w:rsidP="2EA99863" w:rsidRDefault="354479F2" w14:paraId="05CF735F" w14:textId="18BB5F81">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 xml:space="preserve">Exemplo de Erro Amostral na Pesquisa da </w:t>
      </w:r>
      <w:r w:rsidRPr="2EA99863" w:rsidR="354479F2">
        <w:rPr>
          <w:rFonts w:ascii="Arial" w:hAnsi="Arial" w:eastAsia="Arial" w:cs="Arial"/>
          <w:noProof w:val="0"/>
          <w:color w:val="000000" w:themeColor="text1" w:themeTint="FF" w:themeShade="FF"/>
          <w:sz w:val="22"/>
          <w:szCs w:val="22"/>
          <w:lang w:val="pt-BR"/>
        </w:rPr>
        <w:t>Feedbackfy</w:t>
      </w:r>
      <w:r w:rsidRPr="2EA99863" w:rsidR="354479F2">
        <w:rPr>
          <w:rFonts w:ascii="Arial" w:hAnsi="Arial" w:eastAsia="Arial" w:cs="Arial"/>
          <w:noProof w:val="0"/>
          <w:color w:val="000000" w:themeColor="text1" w:themeTint="FF" w:themeShade="FF"/>
          <w:sz w:val="22"/>
          <w:szCs w:val="22"/>
          <w:lang w:val="pt-BR"/>
        </w:rPr>
        <w:t>:</w:t>
      </w:r>
    </w:p>
    <w:p w:rsidR="354479F2" w:rsidP="2EA99863" w:rsidRDefault="354479F2" w14:paraId="6D374C04" w14:textId="717566DE">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 xml:space="preserve">Suponha que a </w:t>
      </w:r>
      <w:r w:rsidRPr="2EA99863" w:rsidR="354479F2">
        <w:rPr>
          <w:rFonts w:ascii="Arial" w:hAnsi="Arial" w:eastAsia="Arial" w:cs="Arial"/>
          <w:noProof w:val="0"/>
          <w:color w:val="000000" w:themeColor="text1" w:themeTint="FF" w:themeShade="FF"/>
          <w:sz w:val="22"/>
          <w:szCs w:val="22"/>
          <w:lang w:val="pt-BR"/>
        </w:rPr>
        <w:t>Feedbackfy</w:t>
      </w:r>
      <w:r w:rsidRPr="2EA99863" w:rsidR="354479F2">
        <w:rPr>
          <w:rFonts w:ascii="Arial" w:hAnsi="Arial" w:eastAsia="Arial" w:cs="Arial"/>
          <w:noProof w:val="0"/>
          <w:color w:val="000000" w:themeColor="text1" w:themeTint="FF" w:themeShade="FF"/>
          <w:sz w:val="22"/>
          <w:szCs w:val="22"/>
          <w:lang w:val="pt-BR"/>
        </w:rPr>
        <w:t xml:space="preserve"> realizou uma pesquisa com 200 lojas de varejo em uma região específica para entender suas atitudes em relação à análise de sentimentos de clientes e à automação desse processo. A margem de erro amostral dessa pesquisa foi calculada em ±5%.</w:t>
      </w:r>
    </w:p>
    <w:p w:rsidR="354479F2" w:rsidP="2EA99863" w:rsidRDefault="354479F2" w14:paraId="62DA838F" w14:textId="7562F339">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Interpretação do Erro Amostral:</w:t>
      </w:r>
    </w:p>
    <w:p w:rsidR="354479F2" w:rsidP="2EA99863" w:rsidRDefault="354479F2" w14:paraId="5B9802DF" w14:textId="7A0559FC">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Variabilidade nas Necessidades de Análise de Sentimentos:</w:t>
      </w:r>
    </w:p>
    <w:p w:rsidR="354479F2" w:rsidP="2EA99863" w:rsidRDefault="354479F2" w14:paraId="324E94BF" w14:textId="69A18CCD">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Se 60% das lojas na amostra indicarem que a análise de sentimentos é uma necessidade crítica para seus negócios, o erro amostral de ±</w:t>
      </w:r>
      <w:r w:rsidRPr="2EA99863" w:rsidR="354479F2">
        <w:rPr>
          <w:rFonts w:ascii="Arial" w:hAnsi="Arial" w:eastAsia="Arial" w:cs="Arial"/>
          <w:noProof w:val="0"/>
          <w:color w:val="000000" w:themeColor="text1" w:themeTint="FF" w:themeShade="FF"/>
          <w:sz w:val="22"/>
          <w:szCs w:val="22"/>
          <w:lang w:val="pt-BR"/>
        </w:rPr>
        <w:t>5% sugere</w:t>
      </w:r>
      <w:r w:rsidRPr="2EA99863" w:rsidR="354479F2">
        <w:rPr>
          <w:rFonts w:ascii="Arial" w:hAnsi="Arial" w:eastAsia="Arial" w:cs="Arial"/>
          <w:noProof w:val="0"/>
          <w:color w:val="000000" w:themeColor="text1" w:themeTint="FF" w:themeShade="FF"/>
          <w:sz w:val="22"/>
          <w:szCs w:val="22"/>
          <w:lang w:val="pt-BR"/>
        </w:rPr>
        <w:t xml:space="preserve"> que, na população total de lojas de varejo da região, essa porcentagem pode variar de 55% a 65%.</w:t>
      </w:r>
    </w:p>
    <w:p w:rsidR="354479F2" w:rsidP="2EA99863" w:rsidRDefault="354479F2" w14:paraId="20971A37" w14:textId="422FFCA3">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Preferência por Funcionalidades Específicas:</w:t>
      </w:r>
    </w:p>
    <w:p w:rsidR="354479F2" w:rsidP="2EA99863" w:rsidRDefault="354479F2" w14:paraId="575A8085" w14:textId="66C5B59A">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Se 70% da amostra expressar uma forte preferência por funcionalidades de alertas em tempo real para feedback negativo, considerando o erro amostral, essa preferência na população total pode variar de 65% a 75%.</w:t>
      </w:r>
    </w:p>
    <w:p w:rsidR="354479F2" w:rsidP="2EA99863" w:rsidRDefault="354479F2" w14:paraId="6EB46918" w14:textId="48EFC8D8">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Sensibilidade ao Preço:</w:t>
      </w:r>
    </w:p>
    <w:p w:rsidR="354479F2" w:rsidP="2EA99863" w:rsidRDefault="354479F2" w14:paraId="77074D15" w14:textId="64784194">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Caso 40% dos varejistas na amostra considerem o preço como o fator mais crítico na decisão de adotar uma nova solução de análise de sentimentos, o erro amostral indica que, na realidade, entre 35% e 45% de todas as lojas de varejo da região podem compartilhar dessa opinião.</w:t>
      </w:r>
    </w:p>
    <w:p w:rsidR="354479F2" w:rsidP="2EA99863" w:rsidRDefault="354479F2" w14:paraId="1B9D7172" w14:textId="5B2F48EF">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 xml:space="preserve">Impacto do Erro Amostral na Estratégia da </w:t>
      </w:r>
      <w:r w:rsidRPr="2EA99863" w:rsidR="354479F2">
        <w:rPr>
          <w:rFonts w:ascii="Arial" w:hAnsi="Arial" w:eastAsia="Arial" w:cs="Arial"/>
          <w:noProof w:val="0"/>
          <w:color w:val="000000" w:themeColor="text1" w:themeTint="FF" w:themeShade="FF"/>
          <w:sz w:val="22"/>
          <w:szCs w:val="22"/>
          <w:lang w:val="pt-BR"/>
        </w:rPr>
        <w:t>Feedbackfy</w:t>
      </w:r>
      <w:r w:rsidRPr="2EA99863" w:rsidR="354479F2">
        <w:rPr>
          <w:rFonts w:ascii="Arial" w:hAnsi="Arial" w:eastAsia="Arial" w:cs="Arial"/>
          <w:noProof w:val="0"/>
          <w:color w:val="000000" w:themeColor="text1" w:themeTint="FF" w:themeShade="FF"/>
          <w:sz w:val="22"/>
          <w:szCs w:val="22"/>
          <w:lang w:val="pt-BR"/>
        </w:rPr>
        <w:t>:</w:t>
      </w:r>
    </w:p>
    <w:p w:rsidR="354479F2" w:rsidP="2EA99863" w:rsidRDefault="354479F2" w14:paraId="01EFAABD" w14:textId="105F325E">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 xml:space="preserve">Desenvolvimento de Produto: A </w:t>
      </w:r>
      <w:r w:rsidRPr="2EA99863" w:rsidR="354479F2">
        <w:rPr>
          <w:rFonts w:ascii="Arial" w:hAnsi="Arial" w:eastAsia="Arial" w:cs="Arial"/>
          <w:noProof w:val="0"/>
          <w:color w:val="000000" w:themeColor="text1" w:themeTint="FF" w:themeShade="FF"/>
          <w:sz w:val="22"/>
          <w:szCs w:val="22"/>
          <w:lang w:val="pt-BR"/>
        </w:rPr>
        <w:t>Feedbackfy</w:t>
      </w:r>
      <w:r w:rsidRPr="2EA99863" w:rsidR="354479F2">
        <w:rPr>
          <w:rFonts w:ascii="Arial" w:hAnsi="Arial" w:eastAsia="Arial" w:cs="Arial"/>
          <w:noProof w:val="0"/>
          <w:color w:val="000000" w:themeColor="text1" w:themeTint="FF" w:themeShade="FF"/>
          <w:sz w:val="22"/>
          <w:szCs w:val="22"/>
          <w:lang w:val="pt-BR"/>
        </w:rPr>
        <w:t xml:space="preserve"> deve considerar a variabilidade nas preferências das funcionalidades ao priorizar o desenvolvimento de novos recursos.</w:t>
      </w:r>
    </w:p>
    <w:p w:rsidR="354479F2" w:rsidP="2EA99863" w:rsidRDefault="354479F2" w14:paraId="3066CF80" w14:textId="77CD2979">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 xml:space="preserve">Estratégia de Precificação: Devido à variabilidade na sensibilidade ao preço, a </w:t>
      </w:r>
      <w:r w:rsidRPr="2EA99863" w:rsidR="354479F2">
        <w:rPr>
          <w:rFonts w:ascii="Arial" w:hAnsi="Arial" w:eastAsia="Arial" w:cs="Arial"/>
          <w:noProof w:val="0"/>
          <w:color w:val="000000" w:themeColor="text1" w:themeTint="FF" w:themeShade="FF"/>
          <w:sz w:val="22"/>
          <w:szCs w:val="22"/>
          <w:lang w:val="pt-BR"/>
        </w:rPr>
        <w:t>Feedbackfy</w:t>
      </w:r>
      <w:r w:rsidRPr="2EA99863" w:rsidR="354479F2">
        <w:rPr>
          <w:rFonts w:ascii="Arial" w:hAnsi="Arial" w:eastAsia="Arial" w:cs="Arial"/>
          <w:noProof w:val="0"/>
          <w:color w:val="000000" w:themeColor="text1" w:themeTint="FF" w:themeShade="FF"/>
          <w:sz w:val="22"/>
          <w:szCs w:val="22"/>
          <w:lang w:val="pt-BR"/>
        </w:rPr>
        <w:t xml:space="preserve"> pode considerar uma estratégia de precificação flexível ou modelos de assinatura para acomodar diferentes segmentos de varejistas.</w:t>
      </w:r>
    </w:p>
    <w:p w:rsidR="354479F2" w:rsidP="2EA99863" w:rsidRDefault="354479F2" w14:paraId="06135E4B" w14:textId="0E22A3D4">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 xml:space="preserve">Segmentação de Mercado: Reconhecendo o erro amostral, a </w:t>
      </w:r>
      <w:r w:rsidRPr="2EA99863" w:rsidR="354479F2">
        <w:rPr>
          <w:rFonts w:ascii="Arial" w:hAnsi="Arial" w:eastAsia="Arial" w:cs="Arial"/>
          <w:noProof w:val="0"/>
          <w:color w:val="000000" w:themeColor="text1" w:themeTint="FF" w:themeShade="FF"/>
          <w:sz w:val="22"/>
          <w:szCs w:val="22"/>
          <w:lang w:val="pt-BR"/>
        </w:rPr>
        <w:t>Feedbackfy</w:t>
      </w:r>
      <w:r w:rsidRPr="2EA99863" w:rsidR="354479F2">
        <w:rPr>
          <w:rFonts w:ascii="Arial" w:hAnsi="Arial" w:eastAsia="Arial" w:cs="Arial"/>
          <w:noProof w:val="0"/>
          <w:color w:val="000000" w:themeColor="text1" w:themeTint="FF" w:themeShade="FF"/>
          <w:sz w:val="22"/>
          <w:szCs w:val="22"/>
          <w:lang w:val="pt-BR"/>
        </w:rPr>
        <w:t xml:space="preserve"> deve ser cautelosa ao segmentar o mercado e desenvolver estratégias de marketing direcionadas, considerando a possibilidade de haver variações nas necessidades e preferências dentro da população total de varejistas.</w:t>
      </w:r>
    </w:p>
    <w:p w:rsidR="354479F2" w:rsidP="2EA99863" w:rsidRDefault="354479F2" w14:paraId="1A99B19C" w14:textId="0895C8E3">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Minimização do Erro Amostral:</w:t>
      </w:r>
    </w:p>
    <w:p w:rsidR="354479F2" w:rsidP="2EA99863" w:rsidRDefault="354479F2" w14:paraId="7F79904C" w14:textId="7227DEE9">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 xml:space="preserve">Para minimizar o impacto do erro amostral nas decisões estratégicas, a </w:t>
      </w:r>
      <w:r w:rsidRPr="2EA99863" w:rsidR="354479F2">
        <w:rPr>
          <w:rFonts w:ascii="Arial" w:hAnsi="Arial" w:eastAsia="Arial" w:cs="Arial"/>
          <w:noProof w:val="0"/>
          <w:color w:val="000000" w:themeColor="text1" w:themeTint="FF" w:themeShade="FF"/>
          <w:sz w:val="22"/>
          <w:szCs w:val="22"/>
          <w:lang w:val="pt-BR"/>
        </w:rPr>
        <w:t>Feedbackfy</w:t>
      </w:r>
      <w:r w:rsidRPr="2EA99863" w:rsidR="354479F2">
        <w:rPr>
          <w:rFonts w:ascii="Arial" w:hAnsi="Arial" w:eastAsia="Arial" w:cs="Arial"/>
          <w:noProof w:val="0"/>
          <w:color w:val="000000" w:themeColor="text1" w:themeTint="FF" w:themeShade="FF"/>
          <w:sz w:val="22"/>
          <w:szCs w:val="22"/>
          <w:lang w:val="pt-BR"/>
        </w:rPr>
        <w:t xml:space="preserve"> pode aumentar o tamanho da amostra em pesquisas futuras, garantir uma amostragem aleatória adequada e considerar a condução de pesquisas segmentadas em diferentes regiões ou segmentos de varejo para obter insights mais precisos e representativos.</w:t>
      </w:r>
    </w:p>
    <w:tbl>
      <w:tblPr>
        <w:tblStyle w:val="TableGrid"/>
        <w:tblW w:w="0" w:type="auto"/>
        <w:tblLayout w:type="fixed"/>
        <w:tblLook w:val="04A0" w:firstRow="1" w:lastRow="0" w:firstColumn="1" w:lastColumn="0" w:noHBand="0" w:noVBand="1"/>
      </w:tblPr>
      <w:tblGrid>
        <w:gridCol w:w="8794"/>
      </w:tblGrid>
      <w:tr w:rsidR="2EA99863" w:rsidTr="2EA99863" w14:paraId="247CA25E">
        <w:trPr>
          <w:trHeight w:val="300"/>
        </w:trPr>
        <w:tc>
          <w:tcPr>
            <w:tcW w:w="8794" w:type="dxa"/>
            <w:tcBorders>
              <w:top w:val="single" w:sz="8"/>
              <w:left w:val="single" w:sz="8"/>
              <w:bottom w:val="single" w:sz="8"/>
              <w:right w:val="single" w:sz="8"/>
            </w:tcBorders>
            <w:tcMar>
              <w:left w:w="108" w:type="dxa"/>
              <w:right w:w="108" w:type="dxa"/>
            </w:tcMar>
            <w:vAlign w:val="top"/>
          </w:tcPr>
          <w:p w:rsidR="2EA99863" w:rsidP="2EA99863" w:rsidRDefault="2EA99863" w14:paraId="5E47B402" w14:textId="1B010E58">
            <w:pPr>
              <w:pStyle w:val="Ttulo3"/>
              <w:spacing w:before="160" w:beforeAutospacing="off" w:after="80" w:afterAutospacing="off" w:line="276" w:lineRule="auto"/>
              <w:ind w:left="10"/>
              <w:rPr>
                <w:rFonts w:ascii="Arial" w:hAnsi="Arial" w:eastAsia="Arial" w:cs="Arial"/>
                <w:b w:val="0"/>
                <w:bCs w:val="0"/>
                <w:color w:val="2F5496"/>
                <w:sz w:val="28"/>
                <w:szCs w:val="28"/>
              </w:rPr>
            </w:pPr>
            <w:r w:rsidRPr="2EA99863" w:rsidR="2EA99863">
              <w:rPr>
                <w:rFonts w:ascii="Arial" w:hAnsi="Arial" w:eastAsia="Arial" w:cs="Arial"/>
                <w:b w:val="0"/>
                <w:bCs w:val="0"/>
                <w:color w:val="2F5496"/>
                <w:sz w:val="28"/>
                <w:szCs w:val="28"/>
              </w:rPr>
              <w:t xml:space="preserve">Cálculo do Erro Amostral </w:t>
            </w:r>
          </w:p>
          <w:p w:rsidR="2EA99863" w:rsidP="2EA99863" w:rsidRDefault="2EA99863" w14:paraId="2B7314D0" w14:textId="4D24F730">
            <w:pPr>
              <w:shd w:val="clear" w:color="auto" w:fill="FFFFFF" w:themeFill="background1"/>
              <w:spacing w:before="240" w:beforeAutospacing="off" w:after="240" w:afterAutospacing="off" w:line="276" w:lineRule="auto"/>
              <w:ind w:left="10"/>
              <w:rPr>
                <w:rFonts w:ascii="Arial" w:hAnsi="Arial" w:eastAsia="Arial" w:cs="Arial"/>
                <w:color w:val="000000" w:themeColor="text1" w:themeTint="FF" w:themeShade="FF"/>
                <w:sz w:val="24"/>
                <w:szCs w:val="24"/>
              </w:rPr>
            </w:pPr>
            <w:r w:rsidRPr="2EA99863" w:rsidR="2EA99863">
              <w:rPr>
                <w:rFonts w:ascii="Arial" w:hAnsi="Arial" w:eastAsia="Arial" w:cs="Arial"/>
                <w:color w:val="000000" w:themeColor="text1" w:themeTint="FF" w:themeShade="FF"/>
                <w:sz w:val="24"/>
                <w:szCs w:val="24"/>
              </w:rPr>
              <w:t xml:space="preserve">Cálculo do Erro </w:t>
            </w:r>
            <w:r w:rsidRPr="2EA99863" w:rsidR="2EA99863">
              <w:rPr>
                <w:rFonts w:ascii="Arial" w:hAnsi="Arial" w:eastAsia="Arial" w:cs="Arial"/>
                <w:color w:val="000000" w:themeColor="text1" w:themeTint="FF" w:themeShade="FF"/>
                <w:sz w:val="24"/>
                <w:szCs w:val="24"/>
              </w:rPr>
              <w:t>Amostral</w:t>
            </w:r>
          </w:p>
          <w:p w:rsidR="2EA99863" w:rsidP="2EA99863" w:rsidRDefault="2EA99863" w14:paraId="15FC892A" w14:textId="701A5699">
            <w:pPr>
              <w:shd w:val="clear" w:color="auto" w:fill="FFFFFF" w:themeFill="background1"/>
              <w:spacing w:before="240" w:beforeAutospacing="off" w:after="240" w:afterAutospacing="off" w:line="276" w:lineRule="auto"/>
              <w:ind w:left="10"/>
              <w:rPr>
                <w:rFonts w:ascii="Arial" w:hAnsi="Arial" w:eastAsia="Arial" w:cs="Arial"/>
                <w:color w:val="000000" w:themeColor="text1" w:themeTint="FF" w:themeShade="FF"/>
                <w:sz w:val="24"/>
                <w:szCs w:val="24"/>
              </w:rPr>
            </w:pPr>
            <w:r w:rsidRPr="2EA99863" w:rsidR="2EA99863">
              <w:rPr>
                <w:rFonts w:ascii="Arial" w:hAnsi="Arial" w:eastAsia="Arial" w:cs="Arial"/>
                <w:color w:val="000000" w:themeColor="text1" w:themeTint="FF" w:themeShade="FF"/>
                <w:sz w:val="24"/>
                <w:szCs w:val="24"/>
              </w:rPr>
              <w:t xml:space="preserve">O erro amostral é uma medida de quão próximos os resultados da amostra estão dos resultados reais da população total. Esse cálculo é crucial para entender a confiabilidade dos dados coletados em pesquisas e estudos. No contexto da </w:t>
            </w:r>
            <w:r w:rsidRPr="2EA99863" w:rsidR="2EA99863">
              <w:rPr>
                <w:rFonts w:ascii="Arial" w:hAnsi="Arial" w:eastAsia="Arial" w:cs="Arial"/>
                <w:color w:val="000000" w:themeColor="text1" w:themeTint="FF" w:themeShade="FF"/>
                <w:sz w:val="24"/>
                <w:szCs w:val="24"/>
              </w:rPr>
              <w:t>Feedbackfy</w:t>
            </w:r>
            <w:r w:rsidRPr="2EA99863" w:rsidR="2EA99863">
              <w:rPr>
                <w:rFonts w:ascii="Arial" w:hAnsi="Arial" w:eastAsia="Arial" w:cs="Arial"/>
                <w:color w:val="000000" w:themeColor="text1" w:themeTint="FF" w:themeShade="FF"/>
                <w:sz w:val="24"/>
                <w:szCs w:val="24"/>
              </w:rPr>
              <w:t>, calcular o erro amostral ajuda a empresa a avaliar a precisão dos insights obtidos a partir de pesquisas com lojas de varejo sobre a implementação de análise de sentimento de usuários no feedback.</w:t>
            </w:r>
          </w:p>
          <w:p w:rsidR="2EA99863" w:rsidP="2EA99863" w:rsidRDefault="2EA99863" w14:paraId="636F3BCF" w14:textId="29780042">
            <w:pPr>
              <w:shd w:val="clear" w:color="auto" w:fill="FFFFFF" w:themeFill="background1"/>
              <w:spacing w:before="240" w:beforeAutospacing="off" w:after="240" w:afterAutospacing="off" w:line="276" w:lineRule="auto"/>
              <w:ind w:left="10"/>
              <w:rPr>
                <w:rFonts w:ascii="Arial" w:hAnsi="Arial" w:eastAsia="Arial" w:cs="Arial"/>
                <w:color w:val="000000" w:themeColor="text1" w:themeTint="FF" w:themeShade="FF"/>
                <w:sz w:val="24"/>
                <w:szCs w:val="24"/>
              </w:rPr>
            </w:pPr>
            <w:r w:rsidRPr="2EA99863" w:rsidR="2EA99863">
              <w:rPr>
                <w:rFonts w:ascii="Arial" w:hAnsi="Arial" w:eastAsia="Arial" w:cs="Arial"/>
                <w:color w:val="000000" w:themeColor="text1" w:themeTint="FF" w:themeShade="FF"/>
                <w:sz w:val="24"/>
                <w:szCs w:val="24"/>
              </w:rPr>
              <w:t>Fórmula do Erro Amostral:</w:t>
            </w:r>
          </w:p>
          <w:p w:rsidR="2EA99863" w:rsidP="2EA99863" w:rsidRDefault="2EA99863" w14:paraId="70645A08" w14:textId="251A2890">
            <w:pPr>
              <w:shd w:val="clear" w:color="auto" w:fill="FFFFFF" w:themeFill="background1"/>
              <w:spacing w:before="240" w:beforeAutospacing="off" w:after="240" w:afterAutospacing="off" w:line="276" w:lineRule="auto"/>
              <w:ind w:left="10"/>
              <w:rPr>
                <w:rFonts w:ascii="Arial" w:hAnsi="Arial" w:eastAsia="Arial" w:cs="Arial"/>
                <w:sz w:val="24"/>
                <w:szCs w:val="24"/>
              </w:rPr>
            </w:pPr>
            <w:r w:rsidRPr="2EA99863" w:rsidR="2EA99863">
              <w:rPr>
                <w:rFonts w:ascii="Arial" w:hAnsi="Arial" w:eastAsia="Arial" w:cs="Arial"/>
                <w:sz w:val="24"/>
                <w:szCs w:val="24"/>
              </w:rPr>
              <w:t xml:space="preserve"> A fórmula básica para calcular o erro amostral em uma pesquisa com proporção é:</w:t>
            </w:r>
          </w:p>
          <w:p w:rsidR="2EA99863" w:rsidP="2EA99863" w:rsidRDefault="2EA99863" w14:paraId="20F9FC30" w14:textId="0B8329EF">
            <w:pPr>
              <w:shd w:val="clear" w:color="auto" w:fill="FFFFFF" w:themeFill="background1"/>
              <w:spacing w:before="240" w:beforeAutospacing="off" w:after="240" w:afterAutospacing="off" w:line="276" w:lineRule="auto"/>
              <w:ind w:left="10"/>
              <w:rPr>
                <w:rFonts w:ascii="Arial" w:hAnsi="Arial" w:eastAsia="Arial" w:cs="Arial"/>
                <w:color w:val="000000" w:themeColor="text1" w:themeTint="FF" w:themeShade="FF"/>
                <w:sz w:val="24"/>
                <w:szCs w:val="24"/>
              </w:rPr>
            </w:pPr>
            <w:r w:rsidRPr="2EA99863" w:rsidR="2EA99863">
              <w:rPr>
                <w:rFonts w:ascii="Arial" w:hAnsi="Arial" w:eastAsia="Arial" w:cs="Arial"/>
                <w:color w:val="000000" w:themeColor="text1" w:themeTint="FF" w:themeShade="FF"/>
                <w:sz w:val="24"/>
                <w:szCs w:val="24"/>
              </w:rPr>
              <w:t xml:space="preserve"> E = Z * √(p(1-</w:t>
            </w:r>
            <w:r w:rsidRPr="2EA99863" w:rsidR="2EA99863">
              <w:rPr>
                <w:rFonts w:ascii="Arial" w:hAnsi="Arial" w:eastAsia="Arial" w:cs="Arial"/>
                <w:color w:val="000000" w:themeColor="text1" w:themeTint="FF" w:themeShade="FF"/>
                <w:sz w:val="24"/>
                <w:szCs w:val="24"/>
              </w:rPr>
              <w:t>p)/</w:t>
            </w:r>
            <w:r w:rsidRPr="2EA99863" w:rsidR="2EA99863">
              <w:rPr>
                <w:rFonts w:ascii="Arial" w:hAnsi="Arial" w:eastAsia="Arial" w:cs="Arial"/>
                <w:color w:val="000000" w:themeColor="text1" w:themeTint="FF" w:themeShade="FF"/>
                <w:sz w:val="24"/>
                <w:szCs w:val="24"/>
              </w:rPr>
              <w:t xml:space="preserve">n) </w:t>
            </w:r>
          </w:p>
          <w:p w:rsidR="2EA99863" w:rsidP="2EA99863" w:rsidRDefault="2EA99863" w14:paraId="5AB39E46" w14:textId="6CB2C194">
            <w:pPr>
              <w:shd w:val="clear" w:color="auto" w:fill="FFFFFF" w:themeFill="background1"/>
              <w:spacing w:before="240" w:beforeAutospacing="off" w:after="240" w:afterAutospacing="off" w:line="276" w:lineRule="auto"/>
              <w:ind w:left="10"/>
              <w:rPr>
                <w:rFonts w:ascii="Arial" w:hAnsi="Arial" w:eastAsia="Arial" w:cs="Arial"/>
                <w:color w:val="000000" w:themeColor="text1" w:themeTint="FF" w:themeShade="FF"/>
                <w:sz w:val="24"/>
                <w:szCs w:val="24"/>
              </w:rPr>
            </w:pPr>
            <w:r w:rsidRPr="2EA99863" w:rsidR="2EA99863">
              <w:rPr>
                <w:rFonts w:ascii="Arial" w:hAnsi="Arial" w:eastAsia="Arial" w:cs="Arial"/>
                <w:color w:val="000000" w:themeColor="text1" w:themeTint="FF" w:themeShade="FF"/>
                <w:sz w:val="24"/>
                <w:szCs w:val="24"/>
              </w:rPr>
              <w:t>Onde:</w:t>
            </w:r>
          </w:p>
          <w:p w:rsidR="2EA99863" w:rsidP="2EA99863" w:rsidRDefault="2EA99863" w14:paraId="3F247056" w14:textId="4D1542E6">
            <w:pPr>
              <w:shd w:val="clear" w:color="auto" w:fill="FFFFFF" w:themeFill="background1"/>
              <w:spacing w:before="240" w:beforeAutospacing="off" w:after="240" w:afterAutospacing="off" w:line="276" w:lineRule="auto"/>
              <w:ind w:left="10"/>
              <w:rPr>
                <w:rFonts w:ascii="Arial" w:hAnsi="Arial" w:eastAsia="Arial" w:cs="Arial"/>
                <w:color w:val="000000" w:themeColor="text1" w:themeTint="FF" w:themeShade="FF"/>
                <w:sz w:val="24"/>
                <w:szCs w:val="24"/>
              </w:rPr>
            </w:pPr>
            <w:r w:rsidRPr="2EA99863" w:rsidR="2EA99863">
              <w:rPr>
                <w:rFonts w:ascii="Arial" w:hAnsi="Arial" w:eastAsia="Arial" w:cs="Arial"/>
                <w:color w:val="000000" w:themeColor="text1" w:themeTint="FF" w:themeShade="FF"/>
                <w:sz w:val="24"/>
                <w:szCs w:val="24"/>
              </w:rPr>
              <w:t xml:space="preserve">-  </w:t>
            </w:r>
            <w:r w:rsidRPr="2EA99863" w:rsidR="2EA99863">
              <w:rPr>
                <w:rFonts w:ascii="Arial" w:hAnsi="Arial" w:eastAsia="Arial" w:cs="Arial"/>
                <w:color w:val="000000" w:themeColor="text1" w:themeTint="FF" w:themeShade="FF"/>
                <w:sz w:val="24"/>
                <w:szCs w:val="24"/>
              </w:rPr>
              <w:t>E é</w:t>
            </w:r>
            <w:r w:rsidRPr="2EA99863" w:rsidR="2EA99863">
              <w:rPr>
                <w:rFonts w:ascii="Arial" w:hAnsi="Arial" w:eastAsia="Arial" w:cs="Arial"/>
                <w:color w:val="000000" w:themeColor="text1" w:themeTint="FF" w:themeShade="FF"/>
                <w:sz w:val="24"/>
                <w:szCs w:val="24"/>
              </w:rPr>
              <w:t xml:space="preserve"> o erro amostral.</w:t>
            </w:r>
          </w:p>
          <w:p w:rsidR="2EA99863" w:rsidP="2EA99863" w:rsidRDefault="2EA99863" w14:paraId="30318D6B" w14:textId="6A00044F">
            <w:pPr>
              <w:shd w:val="clear" w:color="auto" w:fill="FFFFFF" w:themeFill="background1"/>
              <w:spacing w:before="240" w:beforeAutospacing="off" w:after="240" w:afterAutospacing="off" w:line="276" w:lineRule="auto"/>
              <w:ind w:left="10"/>
              <w:rPr>
                <w:rFonts w:ascii="Arial" w:hAnsi="Arial" w:eastAsia="Arial" w:cs="Arial"/>
                <w:color w:val="000000" w:themeColor="text1" w:themeTint="FF" w:themeShade="FF"/>
                <w:sz w:val="24"/>
                <w:szCs w:val="24"/>
              </w:rPr>
            </w:pPr>
            <w:r w:rsidRPr="2EA99863" w:rsidR="2EA99863">
              <w:rPr>
                <w:rFonts w:ascii="Arial" w:hAnsi="Arial" w:eastAsia="Arial" w:cs="Arial"/>
                <w:color w:val="000000" w:themeColor="text1" w:themeTint="FF" w:themeShade="FF"/>
                <w:sz w:val="24"/>
                <w:szCs w:val="24"/>
              </w:rPr>
              <w:t xml:space="preserve">-  </w:t>
            </w:r>
            <w:r w:rsidRPr="2EA99863" w:rsidR="2EA99863">
              <w:rPr>
                <w:rFonts w:ascii="Arial" w:hAnsi="Arial" w:eastAsia="Arial" w:cs="Arial"/>
                <w:color w:val="000000" w:themeColor="text1" w:themeTint="FF" w:themeShade="FF"/>
                <w:sz w:val="24"/>
                <w:szCs w:val="24"/>
              </w:rPr>
              <w:t>Z é</w:t>
            </w:r>
            <w:r w:rsidRPr="2EA99863" w:rsidR="2EA99863">
              <w:rPr>
                <w:rFonts w:ascii="Arial" w:hAnsi="Arial" w:eastAsia="Arial" w:cs="Arial"/>
                <w:color w:val="000000" w:themeColor="text1" w:themeTint="FF" w:themeShade="FF"/>
                <w:sz w:val="24"/>
                <w:szCs w:val="24"/>
              </w:rPr>
              <w:t xml:space="preserve"> o valor Z associado ao nível de confiança desejado (por exemplo, um valor Z de 1,96 para um nível de confiança de 95%).</w:t>
            </w:r>
          </w:p>
          <w:p w:rsidR="2EA99863" w:rsidP="2EA99863" w:rsidRDefault="2EA99863" w14:paraId="7CFE5672" w14:textId="3FBA3BAE">
            <w:pPr>
              <w:shd w:val="clear" w:color="auto" w:fill="FFFFFF" w:themeFill="background1"/>
              <w:spacing w:before="240" w:beforeAutospacing="off" w:after="240" w:afterAutospacing="off" w:line="276" w:lineRule="auto"/>
              <w:ind w:left="10"/>
              <w:rPr>
                <w:rFonts w:ascii="Arial" w:hAnsi="Arial" w:eastAsia="Arial" w:cs="Arial"/>
                <w:color w:val="000000" w:themeColor="text1" w:themeTint="FF" w:themeShade="FF"/>
                <w:sz w:val="24"/>
                <w:szCs w:val="24"/>
              </w:rPr>
            </w:pPr>
            <w:r w:rsidRPr="2EA99863" w:rsidR="2EA99863">
              <w:rPr>
                <w:rFonts w:ascii="Arial" w:hAnsi="Arial" w:eastAsia="Arial" w:cs="Arial"/>
                <w:color w:val="000000" w:themeColor="text1" w:themeTint="FF" w:themeShade="FF"/>
                <w:sz w:val="24"/>
                <w:szCs w:val="24"/>
              </w:rPr>
              <w:t xml:space="preserve">-  </w:t>
            </w:r>
            <w:r w:rsidRPr="2EA99863" w:rsidR="2EA99863">
              <w:rPr>
                <w:rFonts w:ascii="Arial" w:hAnsi="Arial" w:eastAsia="Arial" w:cs="Arial"/>
                <w:color w:val="000000" w:themeColor="text1" w:themeTint="FF" w:themeShade="FF"/>
                <w:sz w:val="24"/>
                <w:szCs w:val="24"/>
              </w:rPr>
              <w:t>p é</w:t>
            </w:r>
            <w:r w:rsidRPr="2EA99863" w:rsidR="2EA99863">
              <w:rPr>
                <w:rFonts w:ascii="Arial" w:hAnsi="Arial" w:eastAsia="Arial" w:cs="Arial"/>
                <w:color w:val="000000" w:themeColor="text1" w:themeTint="FF" w:themeShade="FF"/>
                <w:sz w:val="24"/>
                <w:szCs w:val="24"/>
              </w:rPr>
              <w:t xml:space="preserve"> a proporção na amostra (expressa como decimal, por exemplo, 0,5 se 50%).</w:t>
            </w:r>
          </w:p>
          <w:p w:rsidR="2EA99863" w:rsidP="2EA99863" w:rsidRDefault="2EA99863" w14:paraId="3E08F948" w14:textId="5261FA46">
            <w:pPr>
              <w:shd w:val="clear" w:color="auto" w:fill="FFFFFF" w:themeFill="background1"/>
              <w:spacing w:before="240" w:beforeAutospacing="off" w:after="240" w:afterAutospacing="off" w:line="276" w:lineRule="auto"/>
              <w:ind w:left="10"/>
              <w:rPr>
                <w:rFonts w:ascii="Arial" w:hAnsi="Arial" w:eastAsia="Arial" w:cs="Arial"/>
                <w:color w:val="000000" w:themeColor="text1" w:themeTint="FF" w:themeShade="FF"/>
                <w:sz w:val="24"/>
                <w:szCs w:val="24"/>
              </w:rPr>
            </w:pPr>
            <w:r w:rsidRPr="2EA99863" w:rsidR="2EA99863">
              <w:rPr>
                <w:rFonts w:ascii="Arial" w:hAnsi="Arial" w:eastAsia="Arial" w:cs="Arial"/>
                <w:color w:val="000000" w:themeColor="text1" w:themeTint="FF" w:themeShade="FF"/>
                <w:sz w:val="24"/>
                <w:szCs w:val="24"/>
              </w:rPr>
              <w:t xml:space="preserve">-  </w:t>
            </w:r>
            <w:r w:rsidRPr="2EA99863" w:rsidR="2EA99863">
              <w:rPr>
                <w:rFonts w:ascii="Arial" w:hAnsi="Arial" w:eastAsia="Arial" w:cs="Arial"/>
                <w:color w:val="000000" w:themeColor="text1" w:themeTint="FF" w:themeShade="FF"/>
                <w:sz w:val="24"/>
                <w:szCs w:val="24"/>
              </w:rPr>
              <w:t>n é</w:t>
            </w:r>
            <w:r w:rsidRPr="2EA99863" w:rsidR="2EA99863">
              <w:rPr>
                <w:rFonts w:ascii="Arial" w:hAnsi="Arial" w:eastAsia="Arial" w:cs="Arial"/>
                <w:color w:val="000000" w:themeColor="text1" w:themeTint="FF" w:themeShade="FF"/>
                <w:sz w:val="24"/>
                <w:szCs w:val="24"/>
              </w:rPr>
              <w:t xml:space="preserve"> o tamanho da amostra.</w:t>
            </w:r>
          </w:p>
          <w:p w:rsidR="2EA99863" w:rsidP="2EA99863" w:rsidRDefault="2EA99863" w14:paraId="56ECC2A5" w14:textId="73B3895A">
            <w:pPr>
              <w:shd w:val="clear" w:color="auto" w:fill="FFFFFF" w:themeFill="background1"/>
              <w:spacing w:before="240" w:beforeAutospacing="off" w:after="240" w:afterAutospacing="off" w:line="276" w:lineRule="auto"/>
              <w:ind w:left="10"/>
              <w:rPr>
                <w:rFonts w:ascii="Arial" w:hAnsi="Arial" w:eastAsia="Arial" w:cs="Arial"/>
                <w:color w:val="000000" w:themeColor="text1" w:themeTint="FF" w:themeShade="FF"/>
                <w:sz w:val="24"/>
                <w:szCs w:val="24"/>
              </w:rPr>
            </w:pPr>
            <w:r w:rsidRPr="2EA99863" w:rsidR="2EA99863">
              <w:rPr>
                <w:rFonts w:ascii="Arial" w:hAnsi="Arial" w:eastAsia="Arial" w:cs="Arial"/>
                <w:color w:val="000000" w:themeColor="text1" w:themeTint="FF" w:themeShade="FF"/>
                <w:sz w:val="24"/>
                <w:szCs w:val="24"/>
              </w:rPr>
              <w:t>Aplicando a Fórmula:</w:t>
            </w:r>
          </w:p>
          <w:p w:rsidR="2EA99863" w:rsidP="2EA99863" w:rsidRDefault="2EA99863" w14:paraId="6EF09390" w14:textId="6285706B">
            <w:pPr>
              <w:shd w:val="clear" w:color="auto" w:fill="FFFFFF" w:themeFill="background1"/>
              <w:spacing w:before="240" w:beforeAutospacing="off" w:after="240" w:afterAutospacing="off" w:line="276" w:lineRule="auto"/>
              <w:ind w:left="10"/>
              <w:rPr>
                <w:rFonts w:ascii="Arial" w:hAnsi="Arial" w:eastAsia="Arial" w:cs="Arial"/>
                <w:color w:val="000000" w:themeColor="text1" w:themeTint="FF" w:themeShade="FF"/>
                <w:sz w:val="24"/>
                <w:szCs w:val="24"/>
              </w:rPr>
            </w:pPr>
            <w:r w:rsidRPr="2EA99863" w:rsidR="2EA99863">
              <w:rPr>
                <w:rFonts w:ascii="Arial" w:hAnsi="Arial" w:eastAsia="Arial" w:cs="Arial"/>
                <w:color w:val="000000" w:themeColor="text1" w:themeTint="FF" w:themeShade="FF"/>
                <w:sz w:val="24"/>
                <w:szCs w:val="24"/>
              </w:rPr>
              <w:t xml:space="preserve">Suponhamos que a </w:t>
            </w:r>
            <w:r w:rsidRPr="2EA99863" w:rsidR="2EA99863">
              <w:rPr>
                <w:rFonts w:ascii="Arial" w:hAnsi="Arial" w:eastAsia="Arial" w:cs="Arial"/>
                <w:color w:val="000000" w:themeColor="text1" w:themeTint="FF" w:themeShade="FF"/>
                <w:sz w:val="24"/>
                <w:szCs w:val="24"/>
              </w:rPr>
              <w:t>Feedbackfy</w:t>
            </w:r>
            <w:r w:rsidRPr="2EA99863" w:rsidR="2EA99863">
              <w:rPr>
                <w:rFonts w:ascii="Arial" w:hAnsi="Arial" w:eastAsia="Arial" w:cs="Arial"/>
                <w:color w:val="000000" w:themeColor="text1" w:themeTint="FF" w:themeShade="FF"/>
                <w:sz w:val="24"/>
                <w:szCs w:val="24"/>
              </w:rPr>
              <w:t xml:space="preserve"> conduziu uma pesquisa com 400 lojas de varejo, onde 50% (0,5) das lojas indicaram que a análise de sentimentos automatizada é uma necessidade crítica para seus negócios. Para um nível de confiança de 95%, o valor Z é 1,96.</w:t>
            </w:r>
          </w:p>
          <w:p w:rsidR="2EA99863" w:rsidP="2EA99863" w:rsidRDefault="2EA99863" w14:paraId="617F6262" w14:textId="1E112EB1">
            <w:pPr>
              <w:shd w:val="clear" w:color="auto" w:fill="FFFFFF" w:themeFill="background1"/>
              <w:spacing w:before="240" w:beforeAutospacing="off" w:after="240" w:afterAutospacing="off" w:line="276" w:lineRule="auto"/>
              <w:ind w:left="10"/>
              <w:rPr>
                <w:rFonts w:ascii="Arial" w:hAnsi="Arial" w:eastAsia="Arial" w:cs="Arial"/>
                <w:color w:val="000000" w:themeColor="text1" w:themeTint="FF" w:themeShade="FF"/>
                <w:sz w:val="24"/>
                <w:szCs w:val="24"/>
              </w:rPr>
            </w:pPr>
            <w:r w:rsidRPr="2EA99863" w:rsidR="2EA99863">
              <w:rPr>
                <w:rFonts w:ascii="Arial" w:hAnsi="Arial" w:eastAsia="Arial" w:cs="Arial"/>
                <w:color w:val="000000" w:themeColor="text1" w:themeTint="FF" w:themeShade="FF"/>
                <w:sz w:val="24"/>
                <w:szCs w:val="24"/>
              </w:rPr>
              <w:t>Substituindo os valores na fórmula, temos:</w:t>
            </w:r>
          </w:p>
          <w:p w:rsidR="2EA99863" w:rsidP="2EA99863" w:rsidRDefault="2EA99863" w14:paraId="38FBC922" w14:textId="368DC87D">
            <w:pPr>
              <w:shd w:val="clear" w:color="auto" w:fill="FFFFFF" w:themeFill="background1"/>
              <w:spacing w:before="240" w:beforeAutospacing="off" w:after="240" w:afterAutospacing="off" w:line="276" w:lineRule="auto"/>
              <w:ind w:left="10"/>
              <w:rPr>
                <w:rFonts w:ascii="Arial" w:hAnsi="Arial" w:eastAsia="Arial" w:cs="Arial"/>
                <w:color w:val="000000" w:themeColor="text1" w:themeTint="FF" w:themeShade="FF"/>
                <w:sz w:val="24"/>
                <w:szCs w:val="24"/>
              </w:rPr>
            </w:pPr>
            <w:r w:rsidRPr="2EA99863" w:rsidR="2EA99863">
              <w:rPr>
                <w:rFonts w:ascii="Arial" w:hAnsi="Arial" w:eastAsia="Arial" w:cs="Arial"/>
                <w:color w:val="000000" w:themeColor="text1" w:themeTint="FF" w:themeShade="FF"/>
                <w:sz w:val="24"/>
                <w:szCs w:val="24"/>
              </w:rPr>
              <w:t xml:space="preserve"> E = 1,96 * </w:t>
            </w:r>
            <w:r w:rsidRPr="2EA99863" w:rsidR="2EA99863">
              <w:rPr>
                <w:rFonts w:ascii="Arial" w:hAnsi="Arial" w:eastAsia="Arial" w:cs="Arial"/>
                <w:color w:val="000000" w:themeColor="text1" w:themeTint="FF" w:themeShade="FF"/>
                <w:sz w:val="24"/>
                <w:szCs w:val="24"/>
              </w:rPr>
              <w:t>√(</w:t>
            </w:r>
            <w:r w:rsidRPr="2EA99863" w:rsidR="2EA99863">
              <w:rPr>
                <w:rFonts w:ascii="Arial" w:hAnsi="Arial" w:eastAsia="Arial" w:cs="Arial"/>
                <w:color w:val="000000" w:themeColor="text1" w:themeTint="FF" w:themeShade="FF"/>
                <w:sz w:val="24"/>
                <w:szCs w:val="24"/>
              </w:rPr>
              <w:t>0,5 * (1-0,</w:t>
            </w:r>
            <w:r w:rsidRPr="2EA99863" w:rsidR="2EA99863">
              <w:rPr>
                <w:rFonts w:ascii="Arial" w:hAnsi="Arial" w:eastAsia="Arial" w:cs="Arial"/>
                <w:color w:val="000000" w:themeColor="text1" w:themeTint="FF" w:themeShade="FF"/>
                <w:sz w:val="24"/>
                <w:szCs w:val="24"/>
              </w:rPr>
              <w:t>5)/</w:t>
            </w:r>
            <w:r w:rsidRPr="2EA99863" w:rsidR="2EA99863">
              <w:rPr>
                <w:rFonts w:ascii="Arial" w:hAnsi="Arial" w:eastAsia="Arial" w:cs="Arial"/>
                <w:color w:val="000000" w:themeColor="text1" w:themeTint="FF" w:themeShade="FF"/>
                <w:sz w:val="24"/>
                <w:szCs w:val="24"/>
              </w:rPr>
              <w:t>400)</w:t>
            </w:r>
          </w:p>
          <w:p w:rsidR="2EA99863" w:rsidP="2EA99863" w:rsidRDefault="2EA99863" w14:paraId="77E10177" w14:textId="422693E5">
            <w:pPr>
              <w:shd w:val="clear" w:color="auto" w:fill="FFFFFF" w:themeFill="background1"/>
              <w:spacing w:before="240" w:beforeAutospacing="off" w:after="240" w:afterAutospacing="off" w:line="276" w:lineRule="auto"/>
              <w:ind w:left="10"/>
              <w:rPr>
                <w:rFonts w:ascii="Arial" w:hAnsi="Arial" w:eastAsia="Arial" w:cs="Arial"/>
                <w:color w:val="000000" w:themeColor="text1" w:themeTint="FF" w:themeShade="FF"/>
                <w:sz w:val="24"/>
                <w:szCs w:val="24"/>
              </w:rPr>
            </w:pPr>
            <w:r w:rsidRPr="2EA99863" w:rsidR="2EA99863">
              <w:rPr>
                <w:rFonts w:ascii="Arial" w:hAnsi="Arial" w:eastAsia="Arial" w:cs="Arial"/>
                <w:color w:val="000000" w:themeColor="text1" w:themeTint="FF" w:themeShade="FF"/>
                <w:sz w:val="24"/>
                <w:szCs w:val="24"/>
              </w:rPr>
              <w:t xml:space="preserve"> E = 1,96 * </w:t>
            </w:r>
            <w:r w:rsidRPr="2EA99863" w:rsidR="2EA99863">
              <w:rPr>
                <w:rFonts w:ascii="Arial" w:hAnsi="Arial" w:eastAsia="Arial" w:cs="Arial"/>
                <w:color w:val="000000" w:themeColor="text1" w:themeTint="FF" w:themeShade="FF"/>
                <w:sz w:val="24"/>
                <w:szCs w:val="24"/>
              </w:rPr>
              <w:t>√(</w:t>
            </w:r>
            <w:r w:rsidRPr="2EA99863" w:rsidR="2EA99863">
              <w:rPr>
                <w:rFonts w:ascii="Arial" w:hAnsi="Arial" w:eastAsia="Arial" w:cs="Arial"/>
                <w:color w:val="000000" w:themeColor="text1" w:themeTint="FF" w:themeShade="FF"/>
                <w:sz w:val="24"/>
                <w:szCs w:val="24"/>
              </w:rPr>
              <w:t>0,25/400)</w:t>
            </w:r>
          </w:p>
          <w:p w:rsidR="2EA99863" w:rsidP="2EA99863" w:rsidRDefault="2EA99863" w14:paraId="39F30C2F" w14:textId="2A4038BF">
            <w:pPr>
              <w:shd w:val="clear" w:color="auto" w:fill="FFFFFF" w:themeFill="background1"/>
              <w:spacing w:before="240" w:beforeAutospacing="off" w:after="240" w:afterAutospacing="off" w:line="276" w:lineRule="auto"/>
              <w:ind w:left="10"/>
              <w:rPr>
                <w:rFonts w:ascii="Arial" w:hAnsi="Arial" w:eastAsia="Arial" w:cs="Arial"/>
                <w:color w:val="000000" w:themeColor="text1" w:themeTint="FF" w:themeShade="FF"/>
                <w:sz w:val="24"/>
                <w:szCs w:val="24"/>
              </w:rPr>
            </w:pPr>
            <w:r w:rsidRPr="2EA99863" w:rsidR="2EA99863">
              <w:rPr>
                <w:rFonts w:ascii="Arial" w:hAnsi="Arial" w:eastAsia="Arial" w:cs="Arial"/>
                <w:color w:val="000000" w:themeColor="text1" w:themeTint="FF" w:themeShade="FF"/>
                <w:sz w:val="24"/>
                <w:szCs w:val="24"/>
              </w:rPr>
              <w:t xml:space="preserve"> E = 1,96 * √0,000625 </w:t>
            </w:r>
          </w:p>
          <w:p w:rsidR="2EA99863" w:rsidP="2EA99863" w:rsidRDefault="2EA99863" w14:paraId="56F79DBE" w14:textId="17A27058">
            <w:pPr>
              <w:spacing w:before="240" w:beforeAutospacing="off" w:after="240" w:afterAutospacing="off"/>
              <w:ind w:left="10"/>
              <w:rPr>
                <w:rFonts w:ascii="Arial" w:hAnsi="Arial" w:eastAsia="Arial" w:cs="Arial"/>
                <w:sz w:val="24"/>
                <w:szCs w:val="24"/>
              </w:rPr>
            </w:pPr>
            <w:r w:rsidRPr="2EA99863" w:rsidR="2EA99863">
              <w:rPr>
                <w:rFonts w:ascii="Arial" w:hAnsi="Arial" w:eastAsia="Arial" w:cs="Arial"/>
                <w:sz w:val="24"/>
                <w:szCs w:val="24"/>
              </w:rPr>
              <w:t xml:space="preserve">E = 1,96 * 0,025 = 0,049 </w:t>
            </w:r>
          </w:p>
          <w:p w:rsidR="2EA99863" w:rsidP="2EA99863" w:rsidRDefault="2EA99863" w14:paraId="481D3E49" w14:textId="16571DF2">
            <w:pPr>
              <w:shd w:val="clear" w:color="auto" w:fill="FFFFFF" w:themeFill="background1"/>
              <w:spacing w:before="240" w:beforeAutospacing="off" w:after="240" w:afterAutospacing="off" w:line="276" w:lineRule="auto"/>
              <w:ind w:left="10"/>
              <w:rPr>
                <w:rFonts w:ascii="Arial" w:hAnsi="Arial" w:eastAsia="Arial" w:cs="Arial"/>
                <w:color w:val="000000" w:themeColor="text1" w:themeTint="FF" w:themeShade="FF"/>
                <w:sz w:val="24"/>
                <w:szCs w:val="24"/>
              </w:rPr>
            </w:pPr>
            <w:r w:rsidRPr="2EA99863" w:rsidR="2EA99863">
              <w:rPr>
                <w:rFonts w:ascii="Arial" w:hAnsi="Arial" w:eastAsia="Arial" w:cs="Arial"/>
                <w:color w:val="000000" w:themeColor="text1" w:themeTint="FF" w:themeShade="FF"/>
                <w:sz w:val="24"/>
                <w:szCs w:val="24"/>
              </w:rPr>
              <w:t>Portanto, o erro amostral é aproximadamente 4,9%. Isso significa que, se 50% das lojas na amostra veem a análise de sentimentos automatizada como crítica, podemos estar 95% confiantes de que o verdadeiro valor na população total de lojas de varejo está entre 45,1% e 54,9%.</w:t>
            </w:r>
          </w:p>
          <w:p w:rsidR="2EA99863" w:rsidP="2EA99863" w:rsidRDefault="2EA99863" w14:paraId="7373B380" w14:textId="69223E46">
            <w:pPr>
              <w:shd w:val="clear" w:color="auto" w:fill="FFFFFF" w:themeFill="background1"/>
              <w:spacing w:before="240" w:beforeAutospacing="off" w:after="240" w:afterAutospacing="off" w:line="276" w:lineRule="auto"/>
              <w:ind w:left="10"/>
              <w:rPr>
                <w:rFonts w:ascii="Arial" w:hAnsi="Arial" w:eastAsia="Arial" w:cs="Arial"/>
                <w:color w:val="000000" w:themeColor="text1" w:themeTint="FF" w:themeShade="FF"/>
                <w:sz w:val="24"/>
                <w:szCs w:val="24"/>
              </w:rPr>
            </w:pPr>
            <w:r w:rsidRPr="2EA99863" w:rsidR="2EA99863">
              <w:rPr>
                <w:rFonts w:ascii="Arial" w:hAnsi="Arial" w:eastAsia="Arial" w:cs="Arial"/>
                <w:color w:val="000000" w:themeColor="text1" w:themeTint="FF" w:themeShade="FF"/>
                <w:sz w:val="24"/>
                <w:szCs w:val="24"/>
              </w:rPr>
              <w:t>Interpretação e Uso do Erro Amostral:</w:t>
            </w:r>
          </w:p>
          <w:p w:rsidR="2EA99863" w:rsidP="2EA99863" w:rsidRDefault="2EA99863" w14:paraId="5B0E3CAC" w14:textId="195DC4FC">
            <w:pPr>
              <w:shd w:val="clear" w:color="auto" w:fill="FFFFFF" w:themeFill="background1"/>
              <w:spacing w:before="0" w:beforeAutospacing="off" w:after="0" w:afterAutospacing="off" w:line="276" w:lineRule="auto"/>
              <w:ind w:left="10"/>
              <w:rPr>
                <w:rFonts w:ascii="Arial" w:hAnsi="Arial" w:eastAsia="Arial" w:cs="Arial"/>
                <w:color w:val="000000" w:themeColor="text1" w:themeTint="FF" w:themeShade="FF"/>
                <w:sz w:val="24"/>
                <w:szCs w:val="24"/>
              </w:rPr>
            </w:pPr>
            <w:r w:rsidRPr="2EA99863" w:rsidR="2EA99863">
              <w:rPr>
                <w:rFonts w:ascii="Arial" w:hAnsi="Arial" w:eastAsia="Arial" w:cs="Arial"/>
                <w:color w:val="000000" w:themeColor="text1" w:themeTint="FF" w:themeShade="FF"/>
                <w:sz w:val="24"/>
                <w:szCs w:val="24"/>
              </w:rPr>
              <w:t xml:space="preserve">Compreender o erro amostral é vital para a </w:t>
            </w:r>
            <w:r w:rsidRPr="2EA99863" w:rsidR="2EA99863">
              <w:rPr>
                <w:rFonts w:ascii="Arial" w:hAnsi="Arial" w:eastAsia="Arial" w:cs="Arial"/>
                <w:color w:val="000000" w:themeColor="text1" w:themeTint="FF" w:themeShade="FF"/>
                <w:sz w:val="24"/>
                <w:szCs w:val="24"/>
              </w:rPr>
              <w:t>Feedbackfy</w:t>
            </w:r>
            <w:r w:rsidRPr="2EA99863" w:rsidR="2EA99863">
              <w:rPr>
                <w:rFonts w:ascii="Arial" w:hAnsi="Arial" w:eastAsia="Arial" w:cs="Arial"/>
                <w:color w:val="000000" w:themeColor="text1" w:themeTint="FF" w:themeShade="FF"/>
                <w:sz w:val="24"/>
                <w:szCs w:val="24"/>
              </w:rPr>
              <w:t xml:space="preserve"> ao interpretar os resultados da pesquisa e tomar decisões informadas. Um erro amostral de 4,9% indica que há uma variação aceitável nos resultados da pesquisa, mas a empresa deve estar ciente dessa margem de incerteza ao planejar estratégias de produto e marketing. Ao considerar o erro amostral nos resultados, a </w:t>
            </w:r>
            <w:r w:rsidRPr="2EA99863" w:rsidR="2EA99863">
              <w:rPr>
                <w:rFonts w:ascii="Arial" w:hAnsi="Arial" w:eastAsia="Arial" w:cs="Arial"/>
                <w:color w:val="000000" w:themeColor="text1" w:themeTint="FF" w:themeShade="FF"/>
                <w:sz w:val="24"/>
                <w:szCs w:val="24"/>
              </w:rPr>
              <w:t>Feedbackfy</w:t>
            </w:r>
            <w:r w:rsidRPr="2EA99863" w:rsidR="2EA99863">
              <w:rPr>
                <w:rFonts w:ascii="Arial" w:hAnsi="Arial" w:eastAsia="Arial" w:cs="Arial"/>
                <w:color w:val="000000" w:themeColor="text1" w:themeTint="FF" w:themeShade="FF"/>
                <w:sz w:val="24"/>
                <w:szCs w:val="24"/>
              </w:rPr>
              <w:t xml:space="preserve"> pode ajustar suas abordagens para refletir melhor as necessidades da população total de lojas de varejo, levando a estratégias mais eficazes e produtos mais alinhados com as demandas do mercado.</w:t>
            </w:r>
          </w:p>
        </w:tc>
      </w:tr>
    </w:tbl>
    <w:p w:rsidR="354479F2" w:rsidP="2EA99863" w:rsidRDefault="354479F2" w14:paraId="56CFFB07" w14:textId="57517729">
      <w:pPr>
        <w:pStyle w:val="Normal"/>
        <w:ind w:left="10"/>
        <w:rPr>
          <w:rFonts w:ascii="Arial" w:hAnsi="Arial" w:eastAsia="Arial" w:cs="Arial"/>
          <w:b w:val="0"/>
          <w:bCs w:val="0"/>
          <w:noProof w:val="0"/>
          <w:color w:val="2F5496"/>
          <w:sz w:val="32"/>
          <w:szCs w:val="32"/>
          <w:lang w:val="pt-BR"/>
        </w:rPr>
      </w:pPr>
      <w:r w:rsidRPr="2EA99863" w:rsidR="354479F2">
        <w:rPr>
          <w:rFonts w:ascii="Arial" w:hAnsi="Arial" w:eastAsia="Arial" w:cs="Arial"/>
          <w:b w:val="0"/>
          <w:bCs w:val="0"/>
          <w:noProof w:val="0"/>
          <w:color w:val="2F5496"/>
          <w:sz w:val="28"/>
          <w:szCs w:val="28"/>
          <w:lang w:val="pt-BR"/>
        </w:rPr>
        <w:t xml:space="preserve">4.2.3 Análise dos Resultados da Pesquisa Projeto </w:t>
      </w:r>
      <w:r w:rsidRPr="2EA99863" w:rsidR="64CA888D">
        <w:rPr>
          <w:rFonts w:ascii="Arial" w:hAnsi="Arial" w:eastAsia="Arial" w:cs="Arial"/>
          <w:b w:val="0"/>
          <w:bCs w:val="0"/>
          <w:noProof w:val="0"/>
          <w:color w:val="2F5496"/>
          <w:sz w:val="32"/>
          <w:szCs w:val="32"/>
          <w:lang w:val="pt-BR"/>
        </w:rPr>
        <w:t>Feedbackfy</w:t>
      </w:r>
    </w:p>
    <w:tbl>
      <w:tblPr>
        <w:tblStyle w:val="TableGrid"/>
        <w:tblW w:w="0" w:type="auto"/>
        <w:tblLayout w:type="fixed"/>
        <w:tblLook w:val="04A0" w:firstRow="1" w:lastRow="0" w:firstColumn="1" w:lastColumn="0" w:noHBand="0" w:noVBand="1"/>
      </w:tblPr>
      <w:tblGrid>
        <w:gridCol w:w="9174"/>
      </w:tblGrid>
      <w:tr w:rsidR="2EA99863" w:rsidTr="2EA99863" w14:paraId="70FFCE0F">
        <w:trPr>
          <w:trHeight w:val="300"/>
        </w:trPr>
        <w:tc>
          <w:tcPr>
            <w:tcW w:w="9174" w:type="dxa"/>
            <w:tcBorders>
              <w:top w:val="single" w:sz="8"/>
              <w:left w:val="single" w:sz="8"/>
              <w:bottom w:val="single" w:sz="8"/>
              <w:right w:val="single" w:sz="8"/>
            </w:tcBorders>
            <w:tcMar>
              <w:left w:w="108" w:type="dxa"/>
              <w:right w:w="108" w:type="dxa"/>
            </w:tcMar>
            <w:vAlign w:val="top"/>
          </w:tcPr>
          <w:p w:rsidR="2EA99863" w:rsidP="2EA99863" w:rsidRDefault="2EA99863" w14:paraId="5D1966C6" w14:textId="6BD5645E">
            <w:pPr>
              <w:shd w:val="clear" w:color="auto" w:fill="FFFFFF" w:themeFill="background1"/>
              <w:spacing w:before="240" w:beforeAutospacing="off" w:after="240" w:afterAutospacing="off"/>
              <w:ind w:left="10"/>
              <w:jc w:val="both"/>
              <w:rPr>
                <w:rFonts w:ascii="Arial" w:hAnsi="Arial" w:eastAsia="Arial" w:cs="Arial"/>
                <w:color w:val="000000" w:themeColor="text1" w:themeTint="FF" w:themeShade="FF"/>
                <w:sz w:val="22"/>
                <w:szCs w:val="22"/>
              </w:rPr>
            </w:pPr>
            <w:r w:rsidRPr="2EA99863" w:rsidR="2EA99863">
              <w:rPr>
                <w:rFonts w:ascii="Arial" w:hAnsi="Arial" w:eastAsia="Arial" w:cs="Arial"/>
                <w:color w:val="000000" w:themeColor="text1" w:themeTint="FF" w:themeShade="FF"/>
                <w:sz w:val="22"/>
                <w:szCs w:val="22"/>
              </w:rPr>
              <w:t xml:space="preserve">Análise dos Resultados da Pesquisa Projeto </w:t>
            </w:r>
            <w:r w:rsidRPr="2EA99863" w:rsidR="2EA99863">
              <w:rPr>
                <w:rFonts w:ascii="Arial" w:hAnsi="Arial" w:eastAsia="Arial" w:cs="Arial"/>
                <w:color w:val="000000" w:themeColor="text1" w:themeTint="FF" w:themeShade="FF"/>
                <w:sz w:val="22"/>
                <w:szCs w:val="22"/>
              </w:rPr>
              <w:t>Feedbackfy</w:t>
            </w:r>
          </w:p>
          <w:p w:rsidR="2EA99863" w:rsidP="2EA99863" w:rsidRDefault="2EA99863" w14:paraId="365A60F4" w14:textId="09F35AF3">
            <w:pPr>
              <w:shd w:val="clear" w:color="auto" w:fill="FFFFFF" w:themeFill="background1"/>
              <w:spacing w:before="240" w:beforeAutospacing="off" w:after="240" w:afterAutospacing="off"/>
              <w:ind w:left="10"/>
              <w:jc w:val="both"/>
              <w:rPr>
                <w:rFonts w:ascii="Arial" w:hAnsi="Arial" w:eastAsia="Arial" w:cs="Arial"/>
                <w:color w:val="000000" w:themeColor="text1" w:themeTint="FF" w:themeShade="FF"/>
                <w:sz w:val="22"/>
                <w:szCs w:val="22"/>
              </w:rPr>
            </w:pPr>
            <w:r w:rsidRPr="2EA99863" w:rsidR="2EA99863">
              <w:rPr>
                <w:rFonts w:ascii="Arial" w:hAnsi="Arial" w:eastAsia="Arial" w:cs="Arial"/>
                <w:color w:val="000000" w:themeColor="text1" w:themeTint="FF" w:themeShade="FF"/>
                <w:sz w:val="22"/>
                <w:szCs w:val="22"/>
              </w:rPr>
              <w:t xml:space="preserve">Após a conclusão da pesquisa realizada no âmbito do projeto </w:t>
            </w:r>
            <w:r w:rsidRPr="2EA99863" w:rsidR="2EA99863">
              <w:rPr>
                <w:rFonts w:ascii="Arial" w:hAnsi="Arial" w:eastAsia="Arial" w:cs="Arial"/>
                <w:color w:val="000000" w:themeColor="text1" w:themeTint="FF" w:themeShade="FF"/>
                <w:sz w:val="22"/>
                <w:szCs w:val="22"/>
              </w:rPr>
              <w:t>Feedbackfy</w:t>
            </w:r>
            <w:r w:rsidRPr="2EA99863" w:rsidR="2EA99863">
              <w:rPr>
                <w:rFonts w:ascii="Arial" w:hAnsi="Arial" w:eastAsia="Arial" w:cs="Arial"/>
                <w:color w:val="000000" w:themeColor="text1" w:themeTint="FF" w:themeShade="FF"/>
                <w:sz w:val="22"/>
                <w:szCs w:val="22"/>
              </w:rPr>
              <w:t xml:space="preserve">, foram obtidos insights valiosos sobre as percepções e necessidades das lojas de varejo em relação à implementação de análise de sentimento de usuários no feedback por meio de inteligência artificial. A análise dos resultados é fundamental para compreender o cenário atual do mercado, identificar oportunidades e direcionar estratégias futuras da </w:t>
            </w:r>
            <w:r w:rsidRPr="2EA99863" w:rsidR="2EA99863">
              <w:rPr>
                <w:rFonts w:ascii="Arial" w:hAnsi="Arial" w:eastAsia="Arial" w:cs="Arial"/>
                <w:color w:val="000000" w:themeColor="text1" w:themeTint="FF" w:themeShade="FF"/>
                <w:sz w:val="22"/>
                <w:szCs w:val="22"/>
              </w:rPr>
              <w:t>Feedbackfy</w:t>
            </w:r>
            <w:r w:rsidRPr="2EA99863" w:rsidR="2EA99863">
              <w:rPr>
                <w:rFonts w:ascii="Arial" w:hAnsi="Arial" w:eastAsia="Arial" w:cs="Arial"/>
                <w:color w:val="000000" w:themeColor="text1" w:themeTint="FF" w:themeShade="FF"/>
                <w:sz w:val="22"/>
                <w:szCs w:val="22"/>
              </w:rPr>
              <w:t>.</w:t>
            </w:r>
          </w:p>
          <w:p w:rsidR="2EA99863" w:rsidP="2EA99863" w:rsidRDefault="2EA99863" w14:paraId="128354CC" w14:textId="5CC8CC50">
            <w:pPr>
              <w:shd w:val="clear" w:color="auto" w:fill="FFFFFF" w:themeFill="background1"/>
              <w:spacing w:before="240" w:beforeAutospacing="off" w:after="240" w:afterAutospacing="off"/>
              <w:ind w:left="10"/>
              <w:jc w:val="both"/>
              <w:rPr>
                <w:rFonts w:ascii="Arial" w:hAnsi="Arial" w:eastAsia="Arial" w:cs="Arial"/>
                <w:color w:val="000000" w:themeColor="text1" w:themeTint="FF" w:themeShade="FF"/>
                <w:sz w:val="22"/>
                <w:szCs w:val="22"/>
              </w:rPr>
            </w:pPr>
            <w:r w:rsidRPr="2EA99863" w:rsidR="2EA99863">
              <w:rPr>
                <w:rFonts w:ascii="Arial" w:hAnsi="Arial" w:eastAsia="Arial" w:cs="Arial"/>
                <w:color w:val="000000" w:themeColor="text1" w:themeTint="FF" w:themeShade="FF"/>
                <w:sz w:val="22"/>
                <w:szCs w:val="22"/>
              </w:rPr>
              <w:t>Principais Insights Obtidos:</w:t>
            </w:r>
          </w:p>
          <w:p w:rsidR="2EA99863" w:rsidP="2EA99863" w:rsidRDefault="2EA99863" w14:paraId="1D7FAAA2" w14:textId="247FCB57">
            <w:pPr>
              <w:shd w:val="clear" w:color="auto" w:fill="FFFFFF" w:themeFill="background1"/>
              <w:spacing w:before="240" w:beforeAutospacing="off" w:after="240" w:afterAutospacing="off"/>
              <w:ind w:left="10"/>
              <w:jc w:val="both"/>
              <w:rPr>
                <w:rFonts w:ascii="Arial" w:hAnsi="Arial" w:eastAsia="Arial" w:cs="Arial"/>
                <w:color w:val="000000" w:themeColor="text1" w:themeTint="FF" w:themeShade="FF"/>
                <w:sz w:val="22"/>
                <w:szCs w:val="22"/>
              </w:rPr>
            </w:pPr>
            <w:r w:rsidRPr="2EA99863" w:rsidR="2EA99863">
              <w:rPr>
                <w:rFonts w:ascii="Arial" w:hAnsi="Arial" w:eastAsia="Arial" w:cs="Arial"/>
                <w:color w:val="000000" w:themeColor="text1" w:themeTint="FF" w:themeShade="FF"/>
                <w:sz w:val="22"/>
                <w:szCs w:val="22"/>
              </w:rPr>
              <w:t>Alta Demandas por Análise de Sentimentos: A pesquisa revelou uma demanda significativa por soluções de análise de sentimento entre as lojas de varejo. A maioria dos respondentes expressou interesse em ferramentas que automatizassem a interpretação do feedback dos clientes, destacando a necessidade de uma abordagem eficiente para lidar com grandes volumes de dados.</w:t>
            </w:r>
          </w:p>
          <w:p w:rsidR="2EA99863" w:rsidP="2EA99863" w:rsidRDefault="2EA99863" w14:paraId="03F95601" w14:textId="34934CD1">
            <w:pPr>
              <w:shd w:val="clear" w:color="auto" w:fill="FFFFFF" w:themeFill="background1"/>
              <w:spacing w:before="240" w:beforeAutospacing="off" w:after="240" w:afterAutospacing="off"/>
              <w:ind w:left="10"/>
              <w:jc w:val="both"/>
              <w:rPr>
                <w:rFonts w:ascii="Arial" w:hAnsi="Arial" w:eastAsia="Arial" w:cs="Arial"/>
                <w:color w:val="000000" w:themeColor="text1" w:themeTint="FF" w:themeShade="FF"/>
                <w:sz w:val="22"/>
                <w:szCs w:val="22"/>
              </w:rPr>
            </w:pPr>
            <w:r w:rsidRPr="2EA99863" w:rsidR="2EA99863">
              <w:rPr>
                <w:rFonts w:ascii="Arial" w:hAnsi="Arial" w:eastAsia="Arial" w:cs="Arial"/>
                <w:color w:val="000000" w:themeColor="text1" w:themeTint="FF" w:themeShade="FF"/>
                <w:sz w:val="22"/>
                <w:szCs w:val="22"/>
              </w:rPr>
              <w:t>Desafios com Volume de Dados: Uma das principais dores identificadas foi a dificuldade enfrentada pelos varejistas para analisar o grande volume de dados de feedback dos clientes. Muitos relataram a sobrecarga de informações e a falta de recursos para realizar análises detalhadas de forma manual.</w:t>
            </w:r>
          </w:p>
          <w:p w:rsidR="2EA99863" w:rsidP="2EA99863" w:rsidRDefault="2EA99863" w14:paraId="6C2F59ED" w14:textId="784CB3C6">
            <w:pPr>
              <w:shd w:val="clear" w:color="auto" w:fill="FFFFFF" w:themeFill="background1"/>
              <w:spacing w:before="240" w:beforeAutospacing="off" w:after="240" w:afterAutospacing="off"/>
              <w:ind w:left="10"/>
              <w:jc w:val="both"/>
              <w:rPr>
                <w:rFonts w:ascii="Arial" w:hAnsi="Arial" w:eastAsia="Arial" w:cs="Arial"/>
                <w:color w:val="000000" w:themeColor="text1" w:themeTint="FF" w:themeShade="FF"/>
                <w:sz w:val="22"/>
                <w:szCs w:val="22"/>
              </w:rPr>
            </w:pPr>
            <w:r w:rsidRPr="2EA99863" w:rsidR="2EA99863">
              <w:rPr>
                <w:rFonts w:ascii="Arial" w:hAnsi="Arial" w:eastAsia="Arial" w:cs="Arial"/>
                <w:color w:val="000000" w:themeColor="text1" w:themeTint="FF" w:themeShade="FF"/>
                <w:sz w:val="22"/>
                <w:szCs w:val="22"/>
              </w:rPr>
              <w:t>Valor da Automação e Eficiência: Os resultados indicaram uma forte preferência por soluções que ofereçam automação e eficiência na análise de dados. Os varejistas estão buscando ferramentas que possam simplificar e agilizar o processo de interpretação do feedback, permitindo uma resposta mais rápida às necessidades dos clientes.</w:t>
            </w:r>
          </w:p>
          <w:p w:rsidR="2EA99863" w:rsidP="2EA99863" w:rsidRDefault="2EA99863" w14:paraId="2923E33B" w14:textId="32DA9F1F">
            <w:pPr>
              <w:shd w:val="clear" w:color="auto" w:fill="FFFFFF" w:themeFill="background1"/>
              <w:spacing w:before="240" w:beforeAutospacing="off" w:after="240" w:afterAutospacing="off"/>
              <w:ind w:left="10"/>
              <w:jc w:val="both"/>
              <w:rPr>
                <w:rFonts w:ascii="Arial" w:hAnsi="Arial" w:eastAsia="Arial" w:cs="Arial"/>
                <w:color w:val="000000" w:themeColor="text1" w:themeTint="FF" w:themeShade="FF"/>
                <w:sz w:val="22"/>
                <w:szCs w:val="22"/>
              </w:rPr>
            </w:pPr>
            <w:r w:rsidRPr="2EA99863" w:rsidR="2EA99863">
              <w:rPr>
                <w:rFonts w:ascii="Arial" w:hAnsi="Arial" w:eastAsia="Arial" w:cs="Arial"/>
                <w:color w:val="000000" w:themeColor="text1" w:themeTint="FF" w:themeShade="FF"/>
                <w:sz w:val="22"/>
                <w:szCs w:val="22"/>
              </w:rPr>
              <w:t>Interesse em Indicadores de Decisão: Houve um interesse particular em ferramentas que gerem indicadores claros e acionáveis para auxiliar na tomada de decisões estratégicas. Os varejistas valorizam a capacidade de extrair insights significativos do feedback dos clientes para melhorar a experiência geral do cliente e impulsionar o desempenho do negócio.</w:t>
            </w:r>
          </w:p>
          <w:p w:rsidR="2EA99863" w:rsidP="2EA99863" w:rsidRDefault="2EA99863" w14:paraId="081BC869" w14:textId="663A8DF4">
            <w:pPr>
              <w:shd w:val="clear" w:color="auto" w:fill="FFFFFF" w:themeFill="background1"/>
              <w:spacing w:before="240" w:beforeAutospacing="off" w:after="240" w:afterAutospacing="off"/>
              <w:ind w:left="10"/>
              <w:jc w:val="both"/>
              <w:rPr>
                <w:rFonts w:ascii="Arial" w:hAnsi="Arial" w:eastAsia="Arial" w:cs="Arial"/>
                <w:color w:val="000000" w:themeColor="text1" w:themeTint="FF" w:themeShade="FF"/>
                <w:sz w:val="22"/>
                <w:szCs w:val="22"/>
              </w:rPr>
            </w:pPr>
            <w:r w:rsidRPr="2EA99863" w:rsidR="2EA99863">
              <w:rPr>
                <w:rFonts w:ascii="Arial" w:hAnsi="Arial" w:eastAsia="Arial" w:cs="Arial"/>
                <w:color w:val="000000" w:themeColor="text1" w:themeTint="FF" w:themeShade="FF"/>
                <w:sz w:val="22"/>
                <w:szCs w:val="22"/>
              </w:rPr>
              <w:t xml:space="preserve">Implicações para a Estratégia da </w:t>
            </w:r>
            <w:r w:rsidRPr="2EA99863" w:rsidR="2EA99863">
              <w:rPr>
                <w:rFonts w:ascii="Arial" w:hAnsi="Arial" w:eastAsia="Arial" w:cs="Arial"/>
                <w:color w:val="000000" w:themeColor="text1" w:themeTint="FF" w:themeShade="FF"/>
                <w:sz w:val="22"/>
                <w:szCs w:val="22"/>
              </w:rPr>
              <w:t>Feedbackfy</w:t>
            </w:r>
            <w:r w:rsidRPr="2EA99863" w:rsidR="2EA99863">
              <w:rPr>
                <w:rFonts w:ascii="Arial" w:hAnsi="Arial" w:eastAsia="Arial" w:cs="Arial"/>
                <w:color w:val="000000" w:themeColor="text1" w:themeTint="FF" w:themeShade="FF"/>
                <w:sz w:val="22"/>
                <w:szCs w:val="22"/>
              </w:rPr>
              <w:t>:</w:t>
            </w:r>
          </w:p>
          <w:p w:rsidR="2EA99863" w:rsidP="2EA99863" w:rsidRDefault="2EA99863" w14:paraId="050FAA77" w14:textId="5378345E">
            <w:pPr>
              <w:shd w:val="clear" w:color="auto" w:fill="FFFFFF" w:themeFill="background1"/>
              <w:spacing w:before="0" w:beforeAutospacing="off" w:after="300" w:afterAutospacing="off"/>
              <w:ind w:left="10"/>
              <w:jc w:val="both"/>
              <w:rPr>
                <w:rFonts w:ascii="Arial" w:hAnsi="Arial" w:eastAsia="Arial" w:cs="Arial"/>
                <w:color w:val="000000" w:themeColor="text1" w:themeTint="FF" w:themeShade="FF"/>
                <w:sz w:val="22"/>
                <w:szCs w:val="22"/>
              </w:rPr>
            </w:pPr>
            <w:r w:rsidRPr="2EA99863" w:rsidR="2EA99863">
              <w:rPr>
                <w:rFonts w:ascii="Arial" w:hAnsi="Arial" w:eastAsia="Arial" w:cs="Arial"/>
                <w:color w:val="000000" w:themeColor="text1" w:themeTint="FF" w:themeShade="FF"/>
                <w:sz w:val="22"/>
                <w:szCs w:val="22"/>
              </w:rPr>
              <w:t xml:space="preserve">Com base nos insights obtidos, a </w:t>
            </w:r>
            <w:r w:rsidRPr="2EA99863" w:rsidR="2EA99863">
              <w:rPr>
                <w:rFonts w:ascii="Arial" w:hAnsi="Arial" w:eastAsia="Arial" w:cs="Arial"/>
                <w:color w:val="000000" w:themeColor="text1" w:themeTint="FF" w:themeShade="FF"/>
                <w:sz w:val="22"/>
                <w:szCs w:val="22"/>
              </w:rPr>
              <w:t>Feedbackfy</w:t>
            </w:r>
            <w:r w:rsidRPr="2EA99863" w:rsidR="2EA99863">
              <w:rPr>
                <w:rFonts w:ascii="Arial" w:hAnsi="Arial" w:eastAsia="Arial" w:cs="Arial"/>
                <w:color w:val="000000" w:themeColor="text1" w:themeTint="FF" w:themeShade="FF"/>
                <w:sz w:val="22"/>
                <w:szCs w:val="22"/>
              </w:rPr>
              <w:t xml:space="preserve"> pode direcionar sua estratégia de produto e marketing para atender às necessidades específicas do mercado de varejo. Isso inclui o desenvolvimento de soluções que ofereçam automação, eficiência e geração de indicadores para tomada de decisão. Além disso, a empresa pode destacar os benefícios de sua ferramenta de análise de sentimento, enfatizando como ela pode resolver os desafios enfrentados pelos varejistas e agregar valor à operação de suas lojas.</w:t>
            </w:r>
          </w:p>
        </w:tc>
      </w:tr>
    </w:tbl>
    <w:p w:rsidR="354479F2" w:rsidP="2EA99863" w:rsidRDefault="354479F2" w14:paraId="31821C9D" w14:textId="50D025A7">
      <w:pPr>
        <w:shd w:val="clear" w:color="auto" w:fill="FFFFFF" w:themeFill="background1"/>
        <w:spacing w:before="0" w:beforeAutospacing="off" w:after="0" w:afterAutospacing="off" w:line="360" w:lineRule="auto"/>
        <w:ind w:left="10"/>
        <w:jc w:val="both"/>
        <w:rPr/>
      </w:pPr>
      <w:r w:rsidRPr="2EA99863" w:rsidR="354479F2">
        <w:rPr>
          <w:rFonts w:ascii="Roboto" w:hAnsi="Roboto" w:eastAsia="Roboto" w:cs="Roboto"/>
          <w:noProof w:val="0"/>
          <w:color w:val="0D0D0D" w:themeColor="text1" w:themeTint="F2" w:themeShade="FF"/>
          <w:sz w:val="24"/>
          <w:szCs w:val="24"/>
          <w:lang w:val="pt-BR"/>
        </w:rPr>
        <w:t xml:space="preserve"> </w:t>
      </w:r>
    </w:p>
    <w:p w:rsidR="354479F2" w:rsidP="2EA99863" w:rsidRDefault="354479F2" w14:paraId="50FC0AF1" w14:textId="213F9A2D">
      <w:pPr>
        <w:shd w:val="clear" w:color="auto" w:fill="FFFFFF" w:themeFill="background1"/>
        <w:spacing w:before="0" w:beforeAutospacing="off" w:after="0" w:afterAutospacing="off" w:line="360" w:lineRule="auto"/>
        <w:ind w:left="10"/>
        <w:jc w:val="both"/>
        <w:rPr/>
      </w:pPr>
      <w:r w:rsidRPr="2EA99863" w:rsidR="354479F2">
        <w:rPr>
          <w:rFonts w:ascii="Roboto" w:hAnsi="Roboto" w:eastAsia="Roboto" w:cs="Roboto"/>
          <w:noProof w:val="0"/>
          <w:color w:val="0D0D0D" w:themeColor="text1" w:themeTint="F2" w:themeShade="FF"/>
          <w:sz w:val="24"/>
          <w:szCs w:val="24"/>
          <w:lang w:val="pt-BR"/>
        </w:rPr>
        <w:t xml:space="preserve"> </w:t>
      </w:r>
    </w:p>
    <w:p w:rsidR="354479F2" w:rsidP="2EA99863" w:rsidRDefault="354479F2" w14:paraId="7621991E" w14:textId="6D944239">
      <w:pPr>
        <w:shd w:val="clear" w:color="auto" w:fill="FFFFFF" w:themeFill="background1"/>
        <w:spacing w:before="0" w:beforeAutospacing="off" w:after="0" w:afterAutospacing="off" w:line="360" w:lineRule="auto"/>
        <w:ind w:left="708" w:firstLine="708"/>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647838E9" w14:textId="58DDCD29">
      <w:pPr>
        <w:pStyle w:val="Subtitle"/>
        <w:spacing w:before="0" w:beforeAutospacing="off" w:after="160" w:afterAutospacing="off" w:line="257" w:lineRule="auto"/>
        <w:ind w:left="10"/>
        <w:jc w:val="left"/>
        <w:rPr>
          <w:rFonts w:ascii="Arial" w:hAnsi="Arial" w:eastAsia="Arial" w:cs="Arial"/>
          <w:noProof w:val="0"/>
          <w:color w:val="595959" w:themeColor="text1" w:themeTint="A6" w:themeShade="FF"/>
          <w:sz w:val="24"/>
          <w:szCs w:val="24"/>
          <w:lang w:val="pt-BR"/>
        </w:rPr>
      </w:pPr>
      <w:r w:rsidRPr="2EA99863" w:rsidR="354479F2">
        <w:rPr>
          <w:rFonts w:ascii="Arial" w:hAnsi="Arial" w:eastAsia="Arial" w:cs="Arial"/>
          <w:noProof w:val="0"/>
          <w:color w:val="595959" w:themeColor="text1" w:themeTint="A6" w:themeShade="FF"/>
          <w:sz w:val="24"/>
          <w:szCs w:val="24"/>
          <w:lang w:val="pt-BR"/>
        </w:rPr>
        <w:t>4.2.3.1. Perfil do Cliente e Tipo de Organização:</w:t>
      </w:r>
    </w:p>
    <w:p w:rsidR="354479F2" w:rsidP="2EA99863" w:rsidRDefault="354479F2" w14:paraId="0FAFB084" w14:textId="753C9280">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Perfil do Cliente e Tipo de Organização</w:t>
      </w:r>
    </w:p>
    <w:p w:rsidR="354479F2" w:rsidP="2EA99863" w:rsidRDefault="354479F2" w14:paraId="107C3436" w14:textId="3291DE3F">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 xml:space="preserve">Ao analisar o perfil do cliente e o tipo de organização que mais se beneficiam com a implementação da análise de sentimento de usuários no feedback oferecida pela </w:t>
      </w:r>
      <w:r w:rsidRPr="2EA99863" w:rsidR="354479F2">
        <w:rPr>
          <w:rFonts w:ascii="Arial" w:hAnsi="Arial" w:eastAsia="Arial" w:cs="Arial"/>
          <w:noProof w:val="0"/>
          <w:color w:val="000000" w:themeColor="text1" w:themeTint="FF" w:themeShade="FF"/>
          <w:sz w:val="22"/>
          <w:szCs w:val="22"/>
          <w:lang w:val="pt-BR"/>
        </w:rPr>
        <w:t>Feedbackfy</w:t>
      </w:r>
      <w:r w:rsidRPr="2EA99863" w:rsidR="354479F2">
        <w:rPr>
          <w:rFonts w:ascii="Arial" w:hAnsi="Arial" w:eastAsia="Arial" w:cs="Arial"/>
          <w:noProof w:val="0"/>
          <w:color w:val="000000" w:themeColor="text1" w:themeTint="FF" w:themeShade="FF"/>
          <w:sz w:val="22"/>
          <w:szCs w:val="22"/>
          <w:lang w:val="pt-BR"/>
        </w:rPr>
        <w:t>, é possível identificar características distintas que influenciam na sua receptividade e adoção.</w:t>
      </w:r>
    </w:p>
    <w:p w:rsidR="354479F2" w:rsidP="2EA99863" w:rsidRDefault="354479F2" w14:paraId="2A908EEC" w14:textId="39D3FDFD">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Perfil do Cliente:</w:t>
      </w:r>
    </w:p>
    <w:p w:rsidR="354479F2" w:rsidP="2EA99863" w:rsidRDefault="354479F2" w14:paraId="67D33154" w14:textId="3CBCC770">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 xml:space="preserve">Gestores de Lojas de Varejo: Os gestores de lojas de varejo são os principais clientes da </w:t>
      </w:r>
      <w:r w:rsidRPr="2EA99863" w:rsidR="354479F2">
        <w:rPr>
          <w:rFonts w:ascii="Arial" w:hAnsi="Arial" w:eastAsia="Arial" w:cs="Arial"/>
          <w:noProof w:val="0"/>
          <w:color w:val="000000" w:themeColor="text1" w:themeTint="FF" w:themeShade="FF"/>
          <w:sz w:val="22"/>
          <w:szCs w:val="22"/>
          <w:lang w:val="pt-BR"/>
        </w:rPr>
        <w:t>Feedbackfy</w:t>
      </w:r>
      <w:r w:rsidRPr="2EA99863" w:rsidR="354479F2">
        <w:rPr>
          <w:rFonts w:ascii="Arial" w:hAnsi="Arial" w:eastAsia="Arial" w:cs="Arial"/>
          <w:noProof w:val="0"/>
          <w:color w:val="000000" w:themeColor="text1" w:themeTint="FF" w:themeShade="FF"/>
          <w:sz w:val="22"/>
          <w:szCs w:val="22"/>
          <w:lang w:val="pt-BR"/>
        </w:rPr>
        <w:t>. Eles estão diretamente envolvidos na operação do estabelecimento e têm interesse em entender a percepção dos clientes sobre a loja para melhorar sua experiência.</w:t>
      </w:r>
    </w:p>
    <w:p w:rsidR="354479F2" w:rsidP="2EA99863" w:rsidRDefault="354479F2" w14:paraId="5B5347DE" w14:textId="5D0099B1">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Analistas de Dados: Profissionais responsáveis pela análise de dados nas empresas, que buscam maneiras eficientes de interpretar grandes volumes de feedback dos clientes de forma automatizada.</w:t>
      </w:r>
    </w:p>
    <w:p w:rsidR="354479F2" w:rsidP="2EA99863" w:rsidRDefault="354479F2" w14:paraId="01B3BF15" w14:textId="77DB982C">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Equipes de Marketing: Profissionais de marketing que buscam insights sobre a satisfação e opiniões dos clientes para aprimorar suas estratégias de comunicação e promoção.</w:t>
      </w:r>
    </w:p>
    <w:p w:rsidR="354479F2" w:rsidP="2EA99863" w:rsidRDefault="354479F2" w14:paraId="338AADC6" w14:textId="035D6B54">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Tipo de Organização:</w:t>
      </w:r>
    </w:p>
    <w:p w:rsidR="354479F2" w:rsidP="2EA99863" w:rsidRDefault="354479F2" w14:paraId="3A815374" w14:textId="1369C2D0">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Redes de Varejo: Grandes cadeias de lojas de varejo que possuem múltiplas filiais e enfrentam o desafio de analisar o feedback de diversos clientes em diferentes locais.</w:t>
      </w:r>
    </w:p>
    <w:p w:rsidR="354479F2" w:rsidP="2EA99863" w:rsidRDefault="354479F2" w14:paraId="69C94494" w14:textId="10894D02">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Pequenas e Médias Empresas (</w:t>
      </w:r>
      <w:r w:rsidRPr="2EA99863" w:rsidR="354479F2">
        <w:rPr>
          <w:rFonts w:ascii="Arial" w:hAnsi="Arial" w:eastAsia="Arial" w:cs="Arial"/>
          <w:noProof w:val="0"/>
          <w:color w:val="000000" w:themeColor="text1" w:themeTint="FF" w:themeShade="FF"/>
          <w:sz w:val="22"/>
          <w:szCs w:val="22"/>
          <w:lang w:val="pt-BR"/>
        </w:rPr>
        <w:t>PMEs</w:t>
      </w:r>
      <w:r w:rsidRPr="2EA99863" w:rsidR="354479F2">
        <w:rPr>
          <w:rFonts w:ascii="Arial" w:hAnsi="Arial" w:eastAsia="Arial" w:cs="Arial"/>
          <w:noProof w:val="0"/>
          <w:color w:val="000000" w:themeColor="text1" w:themeTint="FF" w:themeShade="FF"/>
          <w:sz w:val="22"/>
          <w:szCs w:val="22"/>
          <w:lang w:val="pt-BR"/>
        </w:rPr>
        <w:t>) de Varejo: Lojas independentes ou redes menores que também buscam compreender as percepções dos clientes, mas muitas vezes têm recursos limitados para análise de dados.</w:t>
      </w:r>
    </w:p>
    <w:p w:rsidR="354479F2" w:rsidP="2EA99863" w:rsidRDefault="354479F2" w14:paraId="6D28B125" w14:textId="2EC1CE5A">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Empresas de Consultoria: Consultorias especializadas em varejo que oferecem serviços de análise de dados e inteligência de mercado para ajudar seus clientes a melhorar suas operações.</w:t>
      </w:r>
    </w:p>
    <w:p w:rsidR="354479F2" w:rsidP="2EA99863" w:rsidRDefault="354479F2" w14:paraId="7E7880C1" w14:textId="08BDF46E">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 xml:space="preserve">Implicações para a </w:t>
      </w:r>
      <w:r w:rsidRPr="2EA99863" w:rsidR="354479F2">
        <w:rPr>
          <w:rFonts w:ascii="Arial" w:hAnsi="Arial" w:eastAsia="Arial" w:cs="Arial"/>
          <w:noProof w:val="0"/>
          <w:color w:val="000000" w:themeColor="text1" w:themeTint="FF" w:themeShade="FF"/>
          <w:sz w:val="22"/>
          <w:szCs w:val="22"/>
          <w:lang w:val="pt-BR"/>
        </w:rPr>
        <w:t>Feedbackfy</w:t>
      </w:r>
      <w:r w:rsidRPr="2EA99863" w:rsidR="354479F2">
        <w:rPr>
          <w:rFonts w:ascii="Arial" w:hAnsi="Arial" w:eastAsia="Arial" w:cs="Arial"/>
          <w:noProof w:val="0"/>
          <w:color w:val="000000" w:themeColor="text1" w:themeTint="FF" w:themeShade="FF"/>
          <w:sz w:val="22"/>
          <w:szCs w:val="22"/>
          <w:lang w:val="pt-BR"/>
        </w:rPr>
        <w:t>:</w:t>
      </w:r>
    </w:p>
    <w:p w:rsidR="354479F2" w:rsidP="2EA99863" w:rsidRDefault="354479F2" w14:paraId="7883D60C" w14:textId="2BC9BD1C">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 xml:space="preserve">Ao compreender o perfil do cliente e o tipo de organização que mais se beneficiam de seus serviços, a </w:t>
      </w:r>
      <w:r w:rsidRPr="2EA99863" w:rsidR="354479F2">
        <w:rPr>
          <w:rFonts w:ascii="Arial" w:hAnsi="Arial" w:eastAsia="Arial" w:cs="Arial"/>
          <w:noProof w:val="0"/>
          <w:color w:val="000000" w:themeColor="text1" w:themeTint="FF" w:themeShade="FF"/>
          <w:sz w:val="22"/>
          <w:szCs w:val="22"/>
          <w:lang w:val="pt-BR"/>
        </w:rPr>
        <w:t>Feedbackfy</w:t>
      </w:r>
      <w:r w:rsidRPr="2EA99863" w:rsidR="354479F2">
        <w:rPr>
          <w:rFonts w:ascii="Arial" w:hAnsi="Arial" w:eastAsia="Arial" w:cs="Arial"/>
          <w:noProof w:val="0"/>
          <w:color w:val="000000" w:themeColor="text1" w:themeTint="FF" w:themeShade="FF"/>
          <w:sz w:val="22"/>
          <w:szCs w:val="22"/>
          <w:lang w:val="pt-BR"/>
        </w:rPr>
        <w:t xml:space="preserve"> pode direcionar suas estratégias de marketing e vendas para alcançar esses segmentos de forma mais eficaz. Além disso, a empresa pode adaptar seus pacotes de produtos e serviços para atender às necessidades específicas de cada cliente e tipo de organização, garantindo uma maior relevância e valor percebido.</w:t>
      </w:r>
    </w:p>
    <w:p w:rsidR="354479F2" w:rsidP="2EA99863" w:rsidRDefault="354479F2" w14:paraId="0B72B036" w14:textId="5EF922FB">
      <w:pPr>
        <w:pStyle w:val="Subtitle"/>
        <w:spacing w:before="0" w:beforeAutospacing="off" w:after="160" w:afterAutospacing="off" w:line="257" w:lineRule="auto"/>
        <w:ind w:left="10"/>
        <w:jc w:val="left"/>
        <w:rPr>
          <w:rFonts w:ascii="Arial" w:hAnsi="Arial" w:eastAsia="Arial" w:cs="Arial"/>
          <w:noProof w:val="0"/>
          <w:color w:val="595959" w:themeColor="text1" w:themeTint="A6" w:themeShade="FF"/>
          <w:sz w:val="24"/>
          <w:szCs w:val="24"/>
          <w:lang w:val="pt-BR"/>
        </w:rPr>
      </w:pPr>
      <w:r w:rsidRPr="2EA99863" w:rsidR="354479F2">
        <w:rPr>
          <w:rFonts w:ascii="Arial" w:hAnsi="Arial" w:eastAsia="Arial" w:cs="Arial"/>
          <w:noProof w:val="0"/>
          <w:color w:val="595959" w:themeColor="text1" w:themeTint="A6" w:themeShade="FF"/>
          <w:sz w:val="24"/>
          <w:szCs w:val="24"/>
          <w:lang w:val="pt-BR"/>
        </w:rPr>
        <w:t>4.2.3.2. Dores do Cliente:</w:t>
      </w:r>
    </w:p>
    <w:p w:rsidR="354479F2" w:rsidP="2EA99863" w:rsidRDefault="354479F2" w14:paraId="23FF7B15" w14:textId="083534FA">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Ao implementar a análise de sentimento de usuários no feedback, 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visa resolver diversas dores enfrentadas pelos clientes, especialmente as lojas de varejo. Aqui estão algumas das principais dores que estamos ajudando a aliviar:</w:t>
      </w:r>
    </w:p>
    <w:p w:rsidR="354479F2" w:rsidP="2EA99863" w:rsidRDefault="354479F2" w14:paraId="42B86482" w14:textId="5FC10912">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Volume de Dados Desafiador: Muitas lojas de varejo recebem uma quantidade significativa de feedback dos clientes diariamente, tornando difícil e demorada a análise manual de todos os comentários.</w:t>
      </w:r>
    </w:p>
    <w:p w:rsidR="354479F2" w:rsidP="2EA99863" w:rsidRDefault="354479F2" w14:paraId="453FFCD3" w14:textId="0826F3C0">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Análise Manual Ineficiente: A análise manual do feedback dos clientes é suscetível a erros e pode não capturar todas as nuances das opiniões dos clientes de forma eficaz.</w:t>
      </w:r>
    </w:p>
    <w:p w:rsidR="354479F2" w:rsidP="2EA99863" w:rsidRDefault="354479F2" w14:paraId="3600DE25" w14:textId="2F4F29F1">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Falta de Insights Acionáveis: As lojas de varejo muitas vezes lutam para extrair insights acionáveis a partir do feedback dos clientes, o que dificulta a implementação de melhorias significativas na experiência do cliente.</w:t>
      </w:r>
    </w:p>
    <w:p w:rsidR="354479F2" w:rsidP="2EA99863" w:rsidRDefault="354479F2" w14:paraId="60819F22" w14:textId="735C0DA8">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Necessidade de Respostas Rápidas: Com a concorrência acirrada no varejo, as lojas precisam agir rapidamente para abordar preocupações e problemas levantados pelos clientes, mas a análise manual pode atrasar esse processo.</w:t>
      </w:r>
    </w:p>
    <w:p w:rsidR="354479F2" w:rsidP="2EA99863" w:rsidRDefault="354479F2" w14:paraId="1913803D" w14:textId="57F9E418">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Eficiência Operacional: A automação da análise de feedback permite que as lojas economizem tempo e recursos, liberando pessoal para se concentrar em outras áreas críticas do negócio.</w:t>
      </w:r>
    </w:p>
    <w:p w:rsidR="354479F2" w:rsidP="2EA99863" w:rsidRDefault="354479F2" w14:paraId="5751B2D3" w14:textId="0F36F358">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Tomada de Decisão Informada: A falta de insights claros e acionáveis pode dificultar a tomada de decisões informadas sobre estratégias de negócios e melhorias na experiência do cliente.</w:t>
      </w:r>
    </w:p>
    <w:p w:rsidR="354479F2" w:rsidP="2EA99863" w:rsidRDefault="354479F2" w14:paraId="38C77AE3" w14:textId="1183EA93">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Ao abordar essas dores dos clientes, 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oferece uma solução eficaz e eficiente que agrega valor significativo às lojas de varejo, ajudando-as a compreender melhor seus clientes e aprimorar continuamente sua experiência de compra.</w:t>
      </w:r>
    </w:p>
    <w:p w:rsidR="354479F2" w:rsidP="2EA99863" w:rsidRDefault="354479F2" w14:paraId="6F98AF5E" w14:textId="1C66F406">
      <w:pPr>
        <w:pStyle w:val="Subtitle"/>
        <w:spacing w:before="0" w:beforeAutospacing="off" w:after="160" w:afterAutospacing="off" w:line="257" w:lineRule="auto"/>
        <w:ind w:left="10"/>
        <w:jc w:val="left"/>
        <w:rPr>
          <w:rFonts w:ascii="Arial" w:hAnsi="Arial" w:eastAsia="Arial" w:cs="Arial"/>
          <w:noProof w:val="0"/>
          <w:color w:val="595959" w:themeColor="text1" w:themeTint="A6" w:themeShade="FF"/>
          <w:sz w:val="24"/>
          <w:szCs w:val="24"/>
          <w:lang w:val="pt-BR"/>
        </w:rPr>
      </w:pPr>
      <w:r w:rsidRPr="2EA99863" w:rsidR="354479F2">
        <w:rPr>
          <w:rFonts w:ascii="Arial" w:hAnsi="Arial" w:eastAsia="Arial" w:cs="Arial"/>
          <w:noProof w:val="0"/>
          <w:color w:val="595959" w:themeColor="text1" w:themeTint="A6" w:themeShade="FF"/>
          <w:sz w:val="24"/>
          <w:szCs w:val="24"/>
          <w:lang w:val="pt-BR"/>
        </w:rPr>
        <w:t>4.2.3.3. Objetivos do Cliente:</w:t>
      </w:r>
    </w:p>
    <w:p w:rsidR="354479F2" w:rsidP="2EA99863" w:rsidRDefault="354479F2" w14:paraId="5B5D3CE1" w14:textId="3DF30D60">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 implementação da análise de sentimento de usuários no feedback oferecida pela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visa atender a uma série de objetivos importantes para os clientes, principalmente as lojas de varejo. Aqui estão alguns dos principais objetivos que estamos ajudando os clientes a alcançar:</w:t>
      </w:r>
    </w:p>
    <w:p w:rsidR="354479F2" w:rsidP="2EA99863" w:rsidRDefault="354479F2" w14:paraId="5F2A5B60" w14:textId="69D35790">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Entender a Percepção dos Clientes: Os clientes buscam compreender melhor como são percebidos pelos seus clientes. Eles querem saber o que os clientes pensam sobre seus produtos, serviços e experiência de compra como um todo.</w:t>
      </w:r>
    </w:p>
    <w:p w:rsidR="354479F2" w:rsidP="2EA99863" w:rsidRDefault="354479F2" w14:paraId="117A4245" w14:textId="14E52F82">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Identificar Áreas de Melhoria: As lojas de varejo têm o objetivo de identificar áreas específicas em que podem melhorar para proporcionar uma experiência de compra ainda melhor aos clientes. Isso pode incluir aprimoramentos no atendimento ao cliente, layout da loja, variedade de produtos, entre outros aspectos.</w:t>
      </w:r>
    </w:p>
    <w:p w:rsidR="354479F2" w:rsidP="2EA99863" w:rsidRDefault="354479F2" w14:paraId="18F7900A" w14:textId="04ED21F4">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Tomar Decisões Estratégicas Embasadas em Dados: Os clientes desejam tomar decisões estratégicas embasadas em dados concretos e insights valiosos extraídos do feedback dos clientes. Isso inclui a definição de prioridades de investimento, ajustes nas estratégias de marketing e operações, entre outras medidas.</w:t>
      </w:r>
    </w:p>
    <w:p w:rsidR="354479F2" w:rsidP="2EA99863" w:rsidRDefault="354479F2" w14:paraId="08C61571" w14:textId="57D72790">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Melhorar a Experiência do Cliente: Um dos principais objetivos das lojas de varejo é oferecer uma experiência de compra excepcional aos seus clientes. Ao compreender melhor as necessidades, preferências e opiniões dos clientes, as lojas podem implementar mudanças direcionadas para melhorar essa experiência.</w:t>
      </w:r>
    </w:p>
    <w:p w:rsidR="354479F2" w:rsidP="2EA99863" w:rsidRDefault="354479F2" w14:paraId="498E8A0B" w14:textId="0EEBF0BC">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Aumentar a Satisfação do Cliente: A satisfação do cliente é fundamental para a fidelização e o sucesso a longo prazo de uma loja de varejo. Ao resolver as preocupações e atender às expectativas dos clientes, as lojas podem aumentar a satisfação do cliente e fortalecer os vínculos com a marca.</w:t>
      </w:r>
    </w:p>
    <w:p w:rsidR="354479F2" w:rsidP="2EA99863" w:rsidRDefault="354479F2" w14:paraId="1CA88EB3" w14:textId="66C8B180">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Ao ajudar os clientes a alcançar esses objetivos, 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demonstra seu compromisso em agregar valor por meio de sua solução de análise de sentimento de usuários no feedback, proporcionando insights valiosos e impulsionando o sucesso das lojas de varejo.</w:t>
      </w:r>
    </w:p>
    <w:p w:rsidR="354479F2" w:rsidP="2EA99863" w:rsidRDefault="354479F2" w14:paraId="05E3C3BA" w14:textId="5D3D856A">
      <w:pPr>
        <w:pStyle w:val="Subtitle"/>
        <w:spacing w:before="0" w:beforeAutospacing="off" w:after="160" w:afterAutospacing="off" w:line="257" w:lineRule="auto"/>
        <w:ind w:left="10"/>
        <w:jc w:val="left"/>
        <w:rPr>
          <w:rFonts w:ascii="Arial" w:hAnsi="Arial" w:eastAsia="Arial" w:cs="Arial"/>
          <w:noProof w:val="0"/>
          <w:color w:val="595959" w:themeColor="text1" w:themeTint="A6" w:themeShade="FF"/>
          <w:sz w:val="24"/>
          <w:szCs w:val="24"/>
          <w:lang w:val="pt-BR"/>
        </w:rPr>
      </w:pPr>
      <w:r w:rsidRPr="2EA99863" w:rsidR="354479F2">
        <w:rPr>
          <w:rFonts w:ascii="Arial" w:hAnsi="Arial" w:eastAsia="Arial" w:cs="Arial"/>
          <w:noProof w:val="0"/>
          <w:color w:val="595959" w:themeColor="text1" w:themeTint="A6" w:themeShade="FF"/>
          <w:sz w:val="24"/>
          <w:szCs w:val="24"/>
          <w:lang w:val="pt-BR"/>
        </w:rPr>
        <w:t>4.2.3.4. Consciência de Marca, Preferências de Marca e Precificação:</w:t>
      </w:r>
    </w:p>
    <w:p w:rsidR="354479F2" w:rsidP="2EA99863" w:rsidRDefault="354479F2" w14:paraId="520519B2" w14:textId="28AA9D27">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 implementação da análise de sentimento de usuários no feedback pela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proporciona uma série de insights valiosos relacionados à consciência de marca, preferências de marca e precificação para as lojas de varejo. Veja como nossa solução contribui para esses aspectos:</w:t>
      </w:r>
    </w:p>
    <w:p w:rsidR="354479F2" w:rsidP="2EA99863" w:rsidRDefault="354479F2" w14:paraId="483C3CF5" w14:textId="7A2A961F">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Consciência de Marca:</w:t>
      </w:r>
    </w:p>
    <w:p w:rsidR="354479F2" w:rsidP="2EA99863" w:rsidRDefault="354479F2" w14:paraId="408261E7" w14:textId="4D534940">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Através da análise de feedback dos clientes, as lojas de varejo podem avaliar a percepção dos consumidores em relação à sua marca. Isso inclui compreender como os clientes reconhecem e se relacionam com a marca, bem como identificar áreas para fortalecer a presença da marca no mercado.</w:t>
      </w:r>
    </w:p>
    <w:p w:rsidR="354479F2" w:rsidP="2EA99863" w:rsidRDefault="354479F2" w14:paraId="778F7C72" w14:textId="6B0ED1B9">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Preferências de Marca:</w:t>
      </w:r>
    </w:p>
    <w:p w:rsidR="354479F2" w:rsidP="2EA99863" w:rsidRDefault="354479F2" w14:paraId="57484102" w14:textId="3A182339">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Ao analisar o sentimento dos clientes em relação aos produtos, serviços e experiência oferecidos pela loja, é possível identificar as preferências dos clientes em relação à marca. Isso inclui entender quais aspectos da marca são mais valorizados pelos clientes e quais podem precisar de ajustes para melhor atender às suas expectativas.</w:t>
      </w:r>
    </w:p>
    <w:p w:rsidR="354479F2" w:rsidP="2EA99863" w:rsidRDefault="354479F2" w14:paraId="115BCD3F" w14:textId="0FB702BE">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Precificação:</w:t>
      </w:r>
    </w:p>
    <w:p w:rsidR="354479F2" w:rsidP="2EA99863" w:rsidRDefault="354479F2" w14:paraId="30B8D987" w14:textId="18325F5C">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A análise de sentimentos também pode oferecer insights sobre a percepção dos clientes em relação aos preços dos produtos e serviços oferecidos pela loja. Isso permite que as lojas ajustem suas estratégias de precificação de acordo com as expectativas e sensibilidades dos clientes, otimizando assim sua competitividade no mercado.</w:t>
      </w:r>
    </w:p>
    <w:p w:rsidR="354479F2" w:rsidP="2EA99863" w:rsidRDefault="354479F2" w14:paraId="1DE6F6EC" w14:textId="71A1A9CC">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Ao fornecer informações detalhadas sobre a consciência de marca, preferências de marca e sensibilidade à precificação, 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capacita as lojas de varejo a ajustar suas estratégias de marketing e operações para melhor atender às necessidades e expectativas dos clientes, fortalecendo assim sua posição no mercado e impulsionando o crescimento do negócio.</w:t>
      </w:r>
    </w:p>
    <w:p w:rsidR="354479F2" w:rsidP="2EA99863" w:rsidRDefault="354479F2" w14:paraId="3FCA2998" w14:textId="796F5C22">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440FAE51" w14:textId="5D0CF5E2">
      <w:pPr>
        <w:pStyle w:val="Subtitle"/>
        <w:spacing w:before="0" w:beforeAutospacing="off" w:after="160" w:afterAutospacing="off" w:line="257" w:lineRule="auto"/>
        <w:ind w:left="10"/>
        <w:jc w:val="left"/>
        <w:rPr>
          <w:rFonts w:ascii="Arial" w:hAnsi="Arial" w:eastAsia="Arial" w:cs="Arial"/>
          <w:noProof w:val="0"/>
          <w:color w:val="595959" w:themeColor="text1" w:themeTint="A6" w:themeShade="FF"/>
          <w:sz w:val="24"/>
          <w:szCs w:val="24"/>
          <w:lang w:val="pt-BR"/>
        </w:rPr>
      </w:pPr>
      <w:r w:rsidRPr="2EA99863" w:rsidR="354479F2">
        <w:rPr>
          <w:rFonts w:ascii="Arial" w:hAnsi="Arial" w:eastAsia="Arial" w:cs="Arial"/>
          <w:noProof w:val="0"/>
          <w:color w:val="595959" w:themeColor="text1" w:themeTint="A6" w:themeShade="FF"/>
          <w:sz w:val="24"/>
          <w:szCs w:val="24"/>
          <w:lang w:val="pt-BR"/>
        </w:rPr>
        <w:t>4.2.3.5. Perfil Psicológico:</w:t>
      </w:r>
    </w:p>
    <w:p w:rsidR="354479F2" w:rsidP="2EA99863" w:rsidRDefault="354479F2" w14:paraId="7D54F76F" w14:textId="690EB0DC">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 implementação da análise de sentimento de usuários no feedback pela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permite uma compreensão mais profunda do perfil psicológico dos clientes das lojas de varejo. Veja como nossa solução contribui para esse aspecto:</w:t>
      </w:r>
    </w:p>
    <w:p w:rsidR="354479F2" w:rsidP="2EA99863" w:rsidRDefault="354479F2" w14:paraId="77C940EB" w14:textId="40C57FEA">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Identificação de Emoções:</w:t>
      </w:r>
    </w:p>
    <w:p w:rsidR="354479F2" w:rsidP="2EA99863" w:rsidRDefault="354479F2" w14:paraId="1697B8DE" w14:textId="408D22D3">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Através da análise dos comentários e feedback dos clientes, 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pode identificar diferentes emoções expressas pelos clientes, como felicidade, frustração, satisfação, entre outras. Isso ajuda a entender melhor o estado emocional dos clientes durante suas interações com a loja.</w:t>
      </w:r>
    </w:p>
    <w:p w:rsidR="354479F2" w:rsidP="2EA99863" w:rsidRDefault="354479F2" w14:paraId="3AEFDEBF" w14:textId="24302349">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Padrões de Comportamento:</w:t>
      </w:r>
    </w:p>
    <w:p w:rsidR="354479F2" w:rsidP="2EA99863" w:rsidRDefault="354479F2" w14:paraId="7CFE8B5F" w14:textId="215DA38C">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Ao analisar grandes volumes de dados de feedback, nossa ferramenta pode identificar padrões de comportamento dos clientes, como preferências de compra, hábitos de consumo e níveis de engajamento. Isso ajuda a criar perfis psicológicos mais precisos dos clientes, permitindo uma abordagem mais personalizada em estratégias de marketing e atendimento ao cliente.</w:t>
      </w:r>
    </w:p>
    <w:p w:rsidR="354479F2" w:rsidP="2EA99863" w:rsidRDefault="354479F2" w14:paraId="008D2361" w14:textId="3718A765">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Motivações e Necessidades:</w:t>
      </w:r>
    </w:p>
    <w:p w:rsidR="354479F2" w:rsidP="2EA99863" w:rsidRDefault="354479F2" w14:paraId="65753FCF" w14:textId="22D89E69">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A compreensão das emoções e padrões de comportamento dos clientes também permite inferir suas motivações e necessidades subjacentes. Isso ajuda as lojas de varejo a adaptar suas ofertas e comunicações para atender melhor às necessidades emocionais e psicológicas dos clientes, aumentando assim a sua satisfação e lealdade.</w:t>
      </w:r>
    </w:p>
    <w:p w:rsidR="354479F2" w:rsidP="2EA99863" w:rsidRDefault="354479F2" w14:paraId="7A689F97" w14:textId="76356DC7">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Segmentação de Clientes:</w:t>
      </w:r>
    </w:p>
    <w:p w:rsidR="354479F2" w:rsidP="2EA99863" w:rsidRDefault="354479F2" w14:paraId="1C3D1F92" w14:textId="19AD6A9B">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Com base nos perfis psicológicos identificados, 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pode auxiliar as lojas de varejo na segmentação eficaz de clientes, permitindo o desenvolvimento de estratégias de marketing mais direcionadas e personalizadas. Isso aumenta a relevância das mensagens e ofertas para cada segmento de clientes, melhorando a eficácia das campanhas de marketing.</w:t>
      </w:r>
    </w:p>
    <w:p w:rsidR="354479F2" w:rsidP="2EA99863" w:rsidRDefault="354479F2" w14:paraId="329F07DE" w14:textId="50779580">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Ao analisar e compreender o perfil psicológico dos clientes, 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capacita as lojas de varejo a criar experiências mais personalizadas e envolventes, promovendo assim uma maior fidelização e satisfação dos clientes.</w:t>
      </w:r>
    </w:p>
    <w:p w:rsidR="354479F2" w:rsidP="2EA99863" w:rsidRDefault="354479F2" w14:paraId="7DEA207A" w14:textId="4E03B810">
      <w:pPr>
        <w:pStyle w:val="Subtitle"/>
        <w:spacing w:before="0" w:beforeAutospacing="off" w:after="160" w:afterAutospacing="off" w:line="257" w:lineRule="auto"/>
        <w:ind w:left="10"/>
        <w:jc w:val="left"/>
        <w:rPr>
          <w:rFonts w:ascii="Arial" w:hAnsi="Arial" w:eastAsia="Arial" w:cs="Arial"/>
          <w:noProof w:val="0"/>
          <w:color w:val="595959" w:themeColor="text1" w:themeTint="A6" w:themeShade="FF"/>
          <w:sz w:val="24"/>
          <w:szCs w:val="24"/>
          <w:lang w:val="pt-BR"/>
        </w:rPr>
      </w:pPr>
      <w:r w:rsidRPr="2EA99863" w:rsidR="354479F2">
        <w:rPr>
          <w:rFonts w:ascii="Arial" w:hAnsi="Arial" w:eastAsia="Arial" w:cs="Arial"/>
          <w:noProof w:val="0"/>
          <w:color w:val="595959" w:themeColor="text1" w:themeTint="A6" w:themeShade="FF"/>
          <w:sz w:val="24"/>
          <w:szCs w:val="24"/>
          <w:lang w:val="pt-BR"/>
        </w:rPr>
        <w:t>4.2.3.6. Adoção e Frequência de Uso:</w:t>
      </w:r>
    </w:p>
    <w:p w:rsidR="354479F2" w:rsidP="2EA99863" w:rsidRDefault="354479F2" w14:paraId="083D7BD6" w14:textId="705545DC">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visa promover a adoção efetiva e a frequência de uso da análise de sentimento de usuários no feedback, oferecendo uma solução robusta e eficiente para as lojas de varejo. Abaixo estão os aspectos relacionados a esse tópico:</w:t>
      </w:r>
    </w:p>
    <w:p w:rsidR="354479F2" w:rsidP="2EA99863" w:rsidRDefault="354479F2" w14:paraId="5B38150F" w14:textId="484C97EC">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Facilidade de Implementação:</w:t>
      </w:r>
    </w:p>
    <w:p w:rsidR="354479F2" w:rsidP="2EA99863" w:rsidRDefault="354479F2" w14:paraId="6543C835" w14:textId="475645FF">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Nossa solução é projetada para ser facilmente integrada aos sistemas existentes das lojas de varejo, minimizando qualquer barreira à adoção. Com processos de implementação simplificados, as lojas podem começar a utilizar 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rapidamente, sem interrupções significativas em suas operações.</w:t>
      </w:r>
    </w:p>
    <w:p w:rsidR="354479F2" w:rsidP="2EA99863" w:rsidRDefault="354479F2" w14:paraId="1067E386" w14:textId="3932E06C">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Interface Intuitiva e Amigável:</w:t>
      </w:r>
    </w:p>
    <w:p w:rsidR="354479F2" w:rsidP="2EA99863" w:rsidRDefault="354479F2" w14:paraId="325C685C" w14:textId="6F385322">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Desenvolvemos uma interface de usuário intuitiva e amigável, que permite aos funcionários das lojas de varejo utilizar 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com facilidade, mesmo sem experiência prévia em análise de dados ou inteligência artificial. Isso promove uma rápida adoção da solução e incentiva sua utilização frequente.</w:t>
      </w:r>
    </w:p>
    <w:p w:rsidR="354479F2" w:rsidP="2EA99863" w:rsidRDefault="354479F2" w14:paraId="68EFABD9" w14:textId="76759A41">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Treinamento e Suporte Contínuo:</w:t>
      </w:r>
    </w:p>
    <w:p w:rsidR="354479F2" w:rsidP="2EA99863" w:rsidRDefault="354479F2" w14:paraId="3F852471" w14:textId="38ACEB44">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Oferecemos treinamento abrangente e suporte contínuo para os usuários das lojas de varejo, garantindo que eles compreendam plenamente os benefícios da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e saibam como utilizá-la de forma eficaz em suas atividades diárias. O suporte contínuo ajuda a superar quaisquer obstáculos iniciais à adoção e incentiva a utilização frequente da solução.</w:t>
      </w:r>
    </w:p>
    <w:p w:rsidR="354479F2" w:rsidP="2EA99863" w:rsidRDefault="354479F2" w14:paraId="4CB3D329" w14:textId="3886FFED">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Demonstração de Valor Tangível:</w:t>
      </w:r>
    </w:p>
    <w:p w:rsidR="354479F2" w:rsidP="2EA99863" w:rsidRDefault="354479F2" w14:paraId="7464601C" w14:textId="25EB414C">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demonstra rapidamente seu valor para as lojas de varejo, fornecendo análises precisas e acionáveis do sentimento dos clientes em seus feedbacks. Ao fornecer insights valiosos que podem ser usados para melhorar a experiência do cliente e impulsionar os negócios, incentivamos a adoção e o uso frequente da nossa solução.</w:t>
      </w:r>
    </w:p>
    <w:p w:rsidR="354479F2" w:rsidP="2EA99863" w:rsidRDefault="354479F2" w14:paraId="32772882" w14:textId="2F152265">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Personalização e Flexibilidade:</w:t>
      </w:r>
    </w:p>
    <w:p w:rsidR="354479F2" w:rsidP="2EA99863" w:rsidRDefault="354479F2" w14:paraId="4563E5F9" w14:textId="3013F376">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Adaptamos 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às necessidades específicas de cada loja de varejo, oferecendo opções de personalização e flexibilidade na configuração da análise de sentimento. Isso permite que as lojas aproveitem ao máximo a solução, aumentando sua utilidade e promovendo sua adoção e uso contínuo.</w:t>
      </w:r>
    </w:p>
    <w:p w:rsidR="354479F2" w:rsidP="2EA99863" w:rsidRDefault="354479F2" w14:paraId="0282E72D" w14:textId="06546033">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Ao garantir uma fácil adoção e uma alta frequência de uso da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ajudamos as lojas de varejo a obterem insights valiosos dos feedbacks dos clientes de forma consistente e eficaz, impulsionando assim sua satisfação e fidelização.</w:t>
      </w:r>
    </w:p>
    <w:p w:rsidR="354479F2" w:rsidP="2EA99863" w:rsidRDefault="354479F2" w14:paraId="63F89CC2" w14:textId="6348D6AA">
      <w:pPr>
        <w:pStyle w:val="Subtitle"/>
        <w:spacing w:before="0" w:beforeAutospacing="off" w:after="160" w:afterAutospacing="off" w:line="257" w:lineRule="auto"/>
        <w:ind w:left="10"/>
        <w:jc w:val="left"/>
        <w:rPr>
          <w:rFonts w:ascii="Arial" w:hAnsi="Arial" w:eastAsia="Arial" w:cs="Arial"/>
          <w:noProof w:val="0"/>
          <w:color w:val="595959" w:themeColor="text1" w:themeTint="A6" w:themeShade="FF"/>
          <w:sz w:val="24"/>
          <w:szCs w:val="24"/>
          <w:lang w:val="pt-BR"/>
        </w:rPr>
      </w:pPr>
      <w:r w:rsidRPr="2EA99863" w:rsidR="354479F2">
        <w:rPr>
          <w:rFonts w:ascii="Arial" w:hAnsi="Arial" w:eastAsia="Arial" w:cs="Arial"/>
          <w:noProof w:val="0"/>
          <w:color w:val="595959" w:themeColor="text1" w:themeTint="A6" w:themeShade="FF"/>
          <w:sz w:val="24"/>
          <w:szCs w:val="24"/>
          <w:lang w:val="pt-BR"/>
        </w:rPr>
        <w:t>4.2.3.6. Disposição para Mudança e Sensibilidade ao Preço:</w:t>
      </w:r>
    </w:p>
    <w:p w:rsidR="354479F2" w:rsidP="2EA99863" w:rsidRDefault="354479F2" w14:paraId="6DF1F9B4" w14:textId="7C3C5D32">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Disposição para Mudança:</w:t>
      </w:r>
    </w:p>
    <w:p w:rsidR="354479F2" w:rsidP="2EA99863" w:rsidRDefault="354479F2" w14:paraId="478E68DA" w14:textId="0934872D">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Compreendemos que a implementação de novas tecnologias pode envolver resistência à mudança por parte das lojas de varejo. No entanto, destacamos os benefícios tangíveis que 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oferece, como a capacidade de obter insights valiosos dos feedbacks dos clientes de forma rápida e eficiente. Para promover a disposição para mudança, destacamos a importância de adotar tecnologias inovadoras para se manterem competitivas e atenderem às crescentes expectativas dos clientes.</w:t>
      </w:r>
    </w:p>
    <w:p w:rsidR="354479F2" w:rsidP="2EA99863" w:rsidRDefault="354479F2" w14:paraId="6B36DC6A" w14:textId="42D98C70">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Sensibilidade ao Preço:</w:t>
      </w:r>
    </w:p>
    <w:p w:rsidR="354479F2" w:rsidP="2EA99863" w:rsidRDefault="354479F2" w14:paraId="3E5841F4" w14:textId="0C8D398F">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Reconhecemos a sensibilidade ao preço como um fator importante para as lojas de varejo. Portanto, desenvolvemos pacotes de produtos e serviços com preços competitivos, garantindo que 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ofereça um excelente custo-benefício em comparação com outras soluções no mercado. Além disso, oferecemos flexibilidade nos modelos de precificação, permitindo que as lojas escolham opções que se adequem às suas necessidades e orçamento.</w:t>
      </w:r>
    </w:p>
    <w:p w:rsidR="354479F2" w:rsidP="2EA99863" w:rsidRDefault="354479F2" w14:paraId="7E275A01" w14:textId="5DE9BC27">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Ao abordar a disposição para mudança e a sensibilidade ao preço de forma estratégica, buscamos garantir que a </w:t>
      </w:r>
      <w:r w:rsidRPr="2EA99863" w:rsidR="354479F2">
        <w:rPr>
          <w:rFonts w:ascii="Arial" w:hAnsi="Arial" w:eastAsia="Arial" w:cs="Arial"/>
          <w:noProof w:val="0"/>
          <w:sz w:val="24"/>
          <w:szCs w:val="24"/>
          <w:lang w:val="pt-BR"/>
        </w:rPr>
        <w:t>Feedbackfy</w:t>
      </w:r>
      <w:r w:rsidRPr="2EA99863" w:rsidR="354479F2">
        <w:rPr>
          <w:rFonts w:ascii="Arial" w:hAnsi="Arial" w:eastAsia="Arial" w:cs="Arial"/>
          <w:noProof w:val="0"/>
          <w:sz w:val="24"/>
          <w:szCs w:val="24"/>
          <w:lang w:val="pt-BR"/>
        </w:rPr>
        <w:t xml:space="preserve"> seja uma escolha atraente e acessível para as lojas de varejo, incentivando assim sua adoção e utilização contínuas.</w:t>
      </w:r>
    </w:p>
    <w:p w:rsidR="354479F2" w:rsidP="2EA99863" w:rsidRDefault="354479F2" w14:paraId="21422C73" w14:textId="65D3A069">
      <w:pPr>
        <w:spacing w:before="0" w:beforeAutospacing="off" w:after="160" w:afterAutospacing="off" w:line="257" w:lineRule="auto"/>
        <w:ind w:left="10"/>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7B53B653" w14:textId="12C8E556">
      <w:pPr>
        <w:spacing w:before="0" w:beforeAutospacing="off" w:after="160" w:afterAutospacing="off" w:line="257" w:lineRule="auto"/>
        <w:ind w:left="2842"/>
        <w:jc w:val="both"/>
        <w:rPr>
          <w:rFonts w:ascii="Arial" w:hAnsi="Arial" w:eastAsia="Arial" w:cs="Arial"/>
          <w:noProof w:val="0"/>
          <w:sz w:val="24"/>
          <w:szCs w:val="24"/>
          <w:lang w:val="pt-BR"/>
        </w:rPr>
      </w:pPr>
      <w:r w:rsidRPr="2EA99863" w:rsidR="354479F2">
        <w:rPr>
          <w:rFonts w:ascii="Arial" w:hAnsi="Arial" w:eastAsia="Arial" w:cs="Arial"/>
          <w:noProof w:val="0"/>
          <w:sz w:val="24"/>
          <w:szCs w:val="24"/>
          <w:lang w:val="pt-BR"/>
        </w:rPr>
        <w:t xml:space="preserve"> </w:t>
      </w:r>
    </w:p>
    <w:p w:rsidR="354479F2" w:rsidP="2EA99863" w:rsidRDefault="354479F2" w14:paraId="30C7739F" w14:textId="756EE705">
      <w:pPr>
        <w:shd w:val="clear" w:color="auto" w:fill="FFFFFF" w:themeFill="background1"/>
        <w:spacing w:before="300" w:beforeAutospacing="off" w:after="0" w:afterAutospacing="off" w:line="360" w:lineRule="auto"/>
        <w:ind w:left="10"/>
        <w:jc w:val="both"/>
        <w:rPr>
          <w:rFonts w:ascii="Arial" w:hAnsi="Arial" w:eastAsia="Arial" w:cs="Arial"/>
          <w:noProof w:val="0"/>
          <w:color w:val="0D0D0D" w:themeColor="text1" w:themeTint="F2" w:themeShade="FF"/>
          <w:sz w:val="24"/>
          <w:szCs w:val="24"/>
          <w:lang w:val="pt-BR"/>
        </w:rPr>
      </w:pPr>
      <w:r w:rsidRPr="2EA99863" w:rsidR="354479F2">
        <w:rPr>
          <w:rFonts w:ascii="Arial" w:hAnsi="Arial" w:eastAsia="Arial" w:cs="Arial"/>
          <w:noProof w:val="0"/>
          <w:color w:val="0D0D0D" w:themeColor="text1" w:themeTint="F2" w:themeShade="FF"/>
          <w:sz w:val="24"/>
          <w:szCs w:val="24"/>
          <w:lang w:val="pt-BR"/>
        </w:rPr>
        <w:t>Conclusão da Análise da Pesquisa:</w:t>
      </w:r>
    </w:p>
    <w:p w:rsidR="354479F2" w:rsidP="2EA99863" w:rsidRDefault="354479F2" w14:paraId="58672D0F" w14:textId="668BD602">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 xml:space="preserve">Após uma análise detalhada dos dados coletados, concluímos que a </w:t>
      </w:r>
      <w:r w:rsidRPr="2EA99863" w:rsidR="354479F2">
        <w:rPr>
          <w:rFonts w:ascii="Arial" w:hAnsi="Arial" w:eastAsia="Arial" w:cs="Arial"/>
          <w:noProof w:val="0"/>
          <w:color w:val="000000" w:themeColor="text1" w:themeTint="FF" w:themeShade="FF"/>
          <w:sz w:val="22"/>
          <w:szCs w:val="22"/>
          <w:lang w:val="pt-BR"/>
        </w:rPr>
        <w:t>Feedbackfy</w:t>
      </w:r>
      <w:r w:rsidRPr="2EA99863" w:rsidR="354479F2">
        <w:rPr>
          <w:rFonts w:ascii="Arial" w:hAnsi="Arial" w:eastAsia="Arial" w:cs="Arial"/>
          <w:noProof w:val="0"/>
          <w:color w:val="000000" w:themeColor="text1" w:themeTint="FF" w:themeShade="FF"/>
          <w:sz w:val="22"/>
          <w:szCs w:val="22"/>
          <w:lang w:val="pt-BR"/>
        </w:rPr>
        <w:t xml:space="preserve"> desempenha um papel fundamental na transformação do processo de análise de feedbacks dos clientes para as lojas de varejo. Ao oferecer uma solução baseada em inteligência artificial, nossa empresa está agregando valor ao permitir que as lojas compreendam melhor a percepção e o sentimento de seus clientes em relação ao estabelecimento.</w:t>
      </w:r>
    </w:p>
    <w:p w:rsidR="354479F2" w:rsidP="2EA99863" w:rsidRDefault="354479F2" w14:paraId="3672B0C7" w14:textId="22F5A762">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 xml:space="preserve">Nossos clientes mais importantes, as lojas de varejo, enfrentam desafios significativos relacionados à análise de grandes volumes de dados de feedback de forma eficiente. Com a </w:t>
      </w:r>
      <w:r w:rsidRPr="2EA99863" w:rsidR="354479F2">
        <w:rPr>
          <w:rFonts w:ascii="Arial" w:hAnsi="Arial" w:eastAsia="Arial" w:cs="Arial"/>
          <w:noProof w:val="0"/>
          <w:color w:val="000000" w:themeColor="text1" w:themeTint="FF" w:themeShade="FF"/>
          <w:sz w:val="22"/>
          <w:szCs w:val="22"/>
          <w:lang w:val="pt-BR"/>
        </w:rPr>
        <w:t>Feedbackfy</w:t>
      </w:r>
      <w:r w:rsidRPr="2EA99863" w:rsidR="354479F2">
        <w:rPr>
          <w:rFonts w:ascii="Arial" w:hAnsi="Arial" w:eastAsia="Arial" w:cs="Arial"/>
          <w:noProof w:val="0"/>
          <w:color w:val="000000" w:themeColor="text1" w:themeTint="FF" w:themeShade="FF"/>
          <w:sz w:val="22"/>
          <w:szCs w:val="22"/>
          <w:lang w:val="pt-BR"/>
        </w:rPr>
        <w:t>, estamos ajudando a resolver essa dificuldade, fornecendo uma plataforma automatizada e eficiente para a análise rápida e construtiva dos dados.</w:t>
      </w:r>
    </w:p>
    <w:p w:rsidR="354479F2" w:rsidP="2EA99863" w:rsidRDefault="354479F2" w14:paraId="5EEE00C2" w14:textId="6D318A52">
      <w:pPr>
        <w:shd w:val="clear" w:color="auto" w:fill="FFFFFF" w:themeFill="background1"/>
        <w:spacing w:before="240" w:beforeAutospacing="off" w:after="24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 xml:space="preserve">Ao satisfazer a necessidade das lojas de varejo de facilitar a análise dos dados de feedback de forma mais rápida e automatizada, oferecemos pacotes de produtos e serviços que incluem uma ferramenta de automação alimentada por inteligência artificial. Nossos diferenciais, como automação, eficiência e geração de indicadores para tomada de decisão, destacam a </w:t>
      </w:r>
      <w:r w:rsidRPr="2EA99863" w:rsidR="354479F2">
        <w:rPr>
          <w:rFonts w:ascii="Arial" w:hAnsi="Arial" w:eastAsia="Arial" w:cs="Arial"/>
          <w:noProof w:val="0"/>
          <w:color w:val="000000" w:themeColor="text1" w:themeTint="FF" w:themeShade="FF"/>
          <w:sz w:val="22"/>
          <w:szCs w:val="22"/>
          <w:lang w:val="pt-BR"/>
        </w:rPr>
        <w:t>Feedbackfy</w:t>
      </w:r>
      <w:r w:rsidRPr="2EA99863" w:rsidR="354479F2">
        <w:rPr>
          <w:rFonts w:ascii="Arial" w:hAnsi="Arial" w:eastAsia="Arial" w:cs="Arial"/>
          <w:noProof w:val="0"/>
          <w:color w:val="000000" w:themeColor="text1" w:themeTint="FF" w:themeShade="FF"/>
          <w:sz w:val="22"/>
          <w:szCs w:val="22"/>
          <w:lang w:val="pt-BR"/>
        </w:rPr>
        <w:t xml:space="preserve"> como uma solução inovadora e eficaz para as lojas de varejo.</w:t>
      </w:r>
    </w:p>
    <w:p w:rsidR="354479F2" w:rsidP="2EA99863" w:rsidRDefault="354479F2" w14:paraId="3F2E4AFB" w14:textId="75882F74">
      <w:pPr>
        <w:shd w:val="clear" w:color="auto" w:fill="FFFFFF" w:themeFill="background1"/>
        <w:spacing w:before="300" w:beforeAutospacing="off" w:after="0" w:afterAutospacing="off" w:line="360" w:lineRule="auto"/>
        <w:ind w:left="10"/>
        <w:jc w:val="both"/>
        <w:rPr>
          <w:rFonts w:ascii="Arial" w:hAnsi="Arial" w:eastAsia="Arial" w:cs="Arial"/>
          <w:noProof w:val="0"/>
          <w:color w:val="000000" w:themeColor="text1" w:themeTint="FF" w:themeShade="FF"/>
          <w:sz w:val="22"/>
          <w:szCs w:val="22"/>
          <w:lang w:val="pt-BR"/>
        </w:rPr>
      </w:pPr>
      <w:r w:rsidRPr="2EA99863" w:rsidR="354479F2">
        <w:rPr>
          <w:rFonts w:ascii="Arial" w:hAnsi="Arial" w:eastAsia="Arial" w:cs="Arial"/>
          <w:noProof w:val="0"/>
          <w:color w:val="000000" w:themeColor="text1" w:themeTint="FF" w:themeShade="FF"/>
          <w:sz w:val="22"/>
          <w:szCs w:val="22"/>
          <w:lang w:val="pt-BR"/>
        </w:rPr>
        <w:t xml:space="preserve">Em resumo, a </w:t>
      </w:r>
      <w:r w:rsidRPr="2EA99863" w:rsidR="354479F2">
        <w:rPr>
          <w:rFonts w:ascii="Arial" w:hAnsi="Arial" w:eastAsia="Arial" w:cs="Arial"/>
          <w:noProof w:val="0"/>
          <w:color w:val="000000" w:themeColor="text1" w:themeTint="FF" w:themeShade="FF"/>
          <w:sz w:val="22"/>
          <w:szCs w:val="22"/>
          <w:lang w:val="pt-BR"/>
        </w:rPr>
        <w:t>Feedbackfy</w:t>
      </w:r>
      <w:r w:rsidRPr="2EA99863" w:rsidR="354479F2">
        <w:rPr>
          <w:rFonts w:ascii="Arial" w:hAnsi="Arial" w:eastAsia="Arial" w:cs="Arial"/>
          <w:noProof w:val="0"/>
          <w:color w:val="000000" w:themeColor="text1" w:themeTint="FF" w:themeShade="FF"/>
          <w:sz w:val="22"/>
          <w:szCs w:val="22"/>
          <w:lang w:val="pt-BR"/>
        </w:rPr>
        <w:t xml:space="preserve"> está comprometida em proporcionar valor agregado às lojas de varejo, ajudando-as a entender melhor seus clientes e a tomar decisões mais informadas para melhorar continuamente a experiência do cliente e impulsionar o sucesso do negócio.</w:t>
      </w:r>
    </w:p>
    <w:p w:rsidR="2EA99863" w:rsidP="2EA99863" w:rsidRDefault="2EA99863" w14:paraId="2A73669C" w14:textId="69C61F11">
      <w:pPr>
        <w:pStyle w:val="Normal"/>
        <w:spacing w:after="115" w:line="259" w:lineRule="auto"/>
        <w:ind w:left="708" w:firstLine="0"/>
        <w:jc w:val="left"/>
        <w:rPr/>
      </w:pPr>
    </w:p>
    <w:p w:rsidR="2EA99863" w:rsidP="2EA99863" w:rsidRDefault="2EA99863" w14:paraId="32D87818" w14:textId="3EEC1FDD">
      <w:pPr>
        <w:pStyle w:val="Normal"/>
        <w:spacing w:after="115" w:line="259" w:lineRule="auto"/>
        <w:ind w:left="708" w:firstLine="0"/>
        <w:jc w:val="left"/>
        <w:rPr/>
      </w:pPr>
    </w:p>
    <w:p w:rsidR="2EA99863" w:rsidP="2EA99863" w:rsidRDefault="2EA99863" w14:paraId="602F91F1" w14:textId="44758F1D">
      <w:pPr>
        <w:pStyle w:val="Normal"/>
        <w:spacing w:after="115" w:line="259" w:lineRule="auto"/>
        <w:ind w:left="708" w:firstLine="0"/>
        <w:jc w:val="left"/>
        <w:rPr/>
      </w:pPr>
    </w:p>
    <w:p w:rsidR="2EA99863" w:rsidP="2EA99863" w:rsidRDefault="2EA99863" w14:paraId="3EBDD9BD" w14:textId="2A78BD00">
      <w:pPr>
        <w:pStyle w:val="Normal"/>
        <w:spacing w:after="115" w:line="259" w:lineRule="auto"/>
        <w:ind w:left="708" w:firstLine="0"/>
        <w:jc w:val="left"/>
        <w:rPr/>
      </w:pPr>
    </w:p>
    <w:p w:rsidR="2DF7B222" w:rsidP="2EA99863" w:rsidRDefault="2DF7B222" w14:paraId="5F6F802E" w14:textId="5EB39E47">
      <w:pPr>
        <w:pStyle w:val="Ttulo"/>
        <w:spacing w:before="0" w:beforeAutospacing="off" w:after="80" w:afterAutospacing="off"/>
        <w:jc w:val="left"/>
        <w:rPr/>
      </w:pPr>
      <w:r w:rsidRPr="2EA99863" w:rsidR="2DF7B222">
        <w:rPr>
          <w:rFonts w:ascii="Calibri Light" w:hAnsi="Calibri Light" w:eastAsia="Calibri Light" w:cs="Calibri Light"/>
          <w:noProof w:val="0"/>
          <w:sz w:val="56"/>
          <w:szCs w:val="56"/>
          <w:lang w:val="pt-BR"/>
        </w:rPr>
        <w:t xml:space="preserve">4.3 DIMENSIONAMENTO DA DEMANDA </w:t>
      </w:r>
    </w:p>
    <w:p w:rsidR="2DF7B222" w:rsidP="2EA99863" w:rsidRDefault="2DF7B222" w14:paraId="0D330F56" w14:textId="6FC779F2">
      <w:pPr>
        <w:spacing w:before="0" w:beforeAutospacing="off" w:after="160" w:afterAutospacing="off" w:line="276" w:lineRule="auto"/>
        <w:ind w:left="0" w:firstLine="708"/>
        <w:jc w:val="both"/>
        <w:rPr/>
      </w:pPr>
      <w:r w:rsidRPr="2EA99863" w:rsidR="2DF7B222">
        <w:rPr>
          <w:rFonts w:ascii="Arial" w:hAnsi="Arial" w:eastAsia="Arial" w:cs="Arial"/>
          <w:noProof w:val="0"/>
          <w:color w:val="0D0D0D" w:themeColor="text1" w:themeTint="F2" w:themeShade="FF"/>
          <w:sz w:val="24"/>
          <w:szCs w:val="24"/>
          <w:lang w:val="pt-BR"/>
        </w:rPr>
        <w:t>A demanda representa a quantidade de um produto ou serviço que os consumidores estão dispostos e capacitados a comprar em determinado período, a um preço específico. É um conceito central na economia e no marketing, refletindo o desejo do mercado por um bem, influenciado por fatores como preço, renda dos consumidores, preferências e tendências. Entender a demanda é crucial para empresas e organizações, pois permite ajustar a oferta, definir estratégias de precificação, inovação e marketing, e tomar decisões informadas para atender às necessidades e expectativas dos clientes, maximizando a satisfação e otimizando recursos.</w:t>
      </w:r>
    </w:p>
    <w:p w:rsidR="2DF7B222" w:rsidP="2EA99863" w:rsidRDefault="2DF7B222" w14:paraId="428AACF9" w14:textId="30FAAF1E">
      <w:pPr>
        <w:pStyle w:val="Ttulo1"/>
        <w:spacing w:before="360" w:beforeAutospacing="off" w:after="80" w:afterAutospacing="off" w:line="257" w:lineRule="auto"/>
        <w:jc w:val="left"/>
        <w:rPr/>
      </w:pPr>
      <w:r w:rsidRPr="2EA99863" w:rsidR="2DF7B222">
        <w:rPr>
          <w:rFonts w:ascii="Calibri Light" w:hAnsi="Calibri Light" w:eastAsia="Calibri Light" w:cs="Calibri Light"/>
          <w:b w:val="0"/>
          <w:bCs w:val="0"/>
          <w:noProof w:val="0"/>
          <w:color w:val="2F5496"/>
          <w:sz w:val="40"/>
          <w:szCs w:val="40"/>
          <w:lang w:val="pt-BR"/>
        </w:rPr>
        <w:t xml:space="preserve">4.3.1 DIMENSIONAMENTO DA DEMANDA </w:t>
      </w:r>
    </w:p>
    <w:p w:rsidR="2DF7B222" w:rsidP="2EA99863" w:rsidRDefault="2DF7B222" w14:paraId="653E0FB3" w14:textId="5E746615">
      <w:pPr>
        <w:shd w:val="clear" w:color="auto" w:fill="FFFFFF" w:themeFill="background1"/>
        <w:spacing w:before="0" w:beforeAutospacing="off" w:after="0" w:afterAutospacing="off" w:line="276" w:lineRule="auto"/>
        <w:jc w:val="both"/>
        <w:rPr/>
      </w:pPr>
      <w:r w:rsidRPr="2EA99863" w:rsidR="2DF7B222">
        <w:rPr>
          <w:rFonts w:ascii="Arial" w:hAnsi="Arial" w:eastAsia="Arial" w:cs="Arial"/>
          <w:noProof w:val="0"/>
          <w:color w:val="000000" w:themeColor="text1" w:themeTint="FF" w:themeShade="FF"/>
          <w:sz w:val="24"/>
          <w:szCs w:val="24"/>
          <w:lang w:val="pt-BR"/>
        </w:rPr>
        <w:t xml:space="preserve"> </w:t>
      </w:r>
    </w:p>
    <w:p w:rsidR="2DF7B222" w:rsidP="2EA99863" w:rsidRDefault="2DF7B222" w14:paraId="4DDE1225" w14:textId="11B653B6">
      <w:pPr>
        <w:shd w:val="clear" w:color="auto" w:fill="FFFFFF" w:themeFill="background1"/>
        <w:spacing w:before="0" w:beforeAutospacing="off" w:after="0" w:afterAutospacing="off" w:line="276" w:lineRule="auto"/>
        <w:ind w:left="0" w:firstLine="708"/>
        <w:jc w:val="both"/>
        <w:rPr/>
      </w:pPr>
      <w:r w:rsidRPr="2EA99863" w:rsidR="2DF7B222">
        <w:rPr>
          <w:rFonts w:ascii="Arial" w:hAnsi="Arial" w:eastAsia="Arial" w:cs="Arial"/>
          <w:noProof w:val="0"/>
          <w:color w:val="000000" w:themeColor="text1" w:themeTint="FF" w:themeShade="FF"/>
          <w:sz w:val="24"/>
          <w:szCs w:val="24"/>
          <w:lang w:val="pt-BR"/>
        </w:rPr>
        <w:t xml:space="preserve">Criar um funil de demanda envolve identificar as etapas pela qual um potencial cliente passa, desde o conhecimento inicial do produto até a decisão de compra e o uso contínuo. </w:t>
      </w:r>
    </w:p>
    <w:p w:rsidR="2DF7B222" w:rsidP="2EA99863" w:rsidRDefault="2DF7B222" w14:paraId="4642175F" w14:textId="3BED6630">
      <w:pPr>
        <w:shd w:val="clear" w:color="auto" w:fill="FFFFFF" w:themeFill="background1"/>
        <w:spacing w:before="0" w:beforeAutospacing="off" w:after="0" w:afterAutospacing="off" w:line="276" w:lineRule="auto"/>
        <w:ind w:left="0" w:firstLine="708"/>
        <w:jc w:val="both"/>
        <w:rPr/>
      </w:pPr>
      <w:r w:rsidRPr="2EA99863" w:rsidR="2DF7B222">
        <w:rPr>
          <w:rFonts w:ascii="Arial" w:hAnsi="Arial" w:eastAsia="Arial" w:cs="Arial"/>
          <w:noProof w:val="0"/>
          <w:color w:val="000000" w:themeColor="text1" w:themeTint="FF" w:themeShade="FF"/>
          <w:sz w:val="24"/>
          <w:szCs w:val="24"/>
          <w:lang w:val="pt-BR"/>
        </w:rPr>
        <w:t>Primeiro, podemos utilizar dados secundários disponíveis publicamente ou estimativas do mercado para identificar o potencial inicial de demanda. Podemos considerar o número total de empresas que adotam práticas ágeis, o crescimento da adoção de metodologias ágeis nas empresas, e o tamanho do mercado para ferramentas de gestão ágil de projetos.</w:t>
      </w:r>
    </w:p>
    <w:p w:rsidR="2DF7B222" w:rsidP="2EA99863" w:rsidRDefault="2DF7B222" w14:paraId="4B0CC530" w14:textId="6252896F">
      <w:pPr>
        <w:shd w:val="clear" w:color="auto" w:fill="FFFFFF" w:themeFill="background1"/>
        <w:spacing w:before="0" w:beforeAutospacing="off" w:after="0" w:afterAutospacing="off" w:line="276" w:lineRule="auto"/>
        <w:ind w:left="0" w:firstLine="708"/>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 xml:space="preserve">Depois, utilizaremos os dados primários que coletamos na pesquisa fictícia realizada no chat para entender quantas empresas estariam interessadas no "Projeto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 quantas estariam dispostas a pagar por ele e quais funcionalidades seriam mais atraentes.</w:t>
      </w:r>
    </w:p>
    <w:p w:rsidR="2DF7B222" w:rsidP="2EA99863" w:rsidRDefault="2DF7B222" w14:paraId="1266FF48" w14:textId="65670F45">
      <w:pPr>
        <w:spacing w:before="0" w:beforeAutospacing="off" w:after="0" w:afterAutospacing="off" w:line="276" w:lineRule="auto"/>
        <w:ind w:left="718"/>
        <w:jc w:val="both"/>
        <w:rPr/>
      </w:pPr>
      <w:r w:rsidRPr="2EA99863" w:rsidR="2DF7B222">
        <w:rPr>
          <w:rFonts w:ascii="Arial" w:hAnsi="Arial" w:eastAsia="Arial" w:cs="Arial"/>
          <w:noProof w:val="0"/>
          <w:color w:val="000000" w:themeColor="text1" w:themeTint="FF" w:themeShade="FF"/>
          <w:sz w:val="24"/>
          <w:szCs w:val="24"/>
          <w:lang w:val="pt-BR"/>
        </w:rPr>
        <w:t xml:space="preserve"> </w:t>
      </w:r>
    </w:p>
    <w:p w:rsidR="2DF7B222" w:rsidP="2EA99863" w:rsidRDefault="2DF7B222" w14:paraId="5713B592" w14:textId="2E8D8B87">
      <w:pPr>
        <w:shd w:val="clear" w:color="auto" w:fill="FFFFFF" w:themeFill="background1"/>
        <w:spacing w:before="0" w:beforeAutospacing="off" w:after="300" w:afterAutospacing="off" w:line="276" w:lineRule="auto"/>
        <w:ind w:left="10"/>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 xml:space="preserve">Para definir o potencial de demanda do projeto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 xml:space="preserve">, aplicamos uma metodologia centrada na análise do público-alvo e na capacidade da solução de atender às suas exigências. A seguir, detalhamos a metodologia específica para o projeto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w:t>
      </w:r>
    </w:p>
    <w:p w:rsidR="2DF7B222" w:rsidP="2EA99863" w:rsidRDefault="2DF7B222" w14:paraId="569E4B65" w14:textId="3A9D37D9">
      <w:pPr>
        <w:shd w:val="clear" w:color="auto" w:fill="FFFFFF" w:themeFill="background1"/>
        <w:spacing w:before="0" w:beforeAutospacing="off" w:after="30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Passo 1: Pesquisa de Mercado</w:t>
      </w:r>
    </w:p>
    <w:p w:rsidR="2DF7B222" w:rsidP="2EA99863" w:rsidRDefault="2DF7B222" w14:paraId="73A1CB93" w14:textId="4121445D">
      <w:pPr>
        <w:shd w:val="clear" w:color="auto" w:fill="FFFFFF" w:themeFill="background1"/>
        <w:spacing w:before="0" w:beforeAutospacing="off" w:after="30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Iniciamos com uma investigação aprofundada do mercado, focando em lojas de varejo que já implementam ou demonstram potencial para adotar análises de feedback avançadas. Utilizamos fontes como estudos de mercado, publicações de associações do setor varejista e análises de tendências de consumo.</w:t>
      </w:r>
    </w:p>
    <w:p w:rsidR="2DF7B222" w:rsidP="2EA99863" w:rsidRDefault="2DF7B222" w14:paraId="1E746E84" w14:textId="619B0D62">
      <w:pPr>
        <w:shd w:val="clear" w:color="auto" w:fill="FFFFFF" w:themeFill="background1"/>
        <w:spacing w:before="0" w:beforeAutospacing="off" w:after="30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 xml:space="preserve"> Passo 2: Análise de Dados Secundários</w:t>
      </w:r>
    </w:p>
    <w:p w:rsidR="2DF7B222" w:rsidP="2EA99863" w:rsidRDefault="2DF7B222" w14:paraId="2BEA52EB" w14:textId="404607BC">
      <w:pPr>
        <w:shd w:val="clear" w:color="auto" w:fill="FFFFFF" w:themeFill="background1"/>
        <w:spacing w:before="0" w:beforeAutospacing="off" w:after="300" w:afterAutospacing="off" w:line="276" w:lineRule="auto"/>
        <w:ind w:left="10"/>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 xml:space="preserve">Recorremos a informações de órgãos como o IBGE e bancos de dados setoriais para identificar o universo de lojas de varejo que se beneficiariam do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 Esses dados ajudaram a delinear o tamanho do mercado e as tendências correntes em análise de feedback no varejo.</w:t>
      </w:r>
    </w:p>
    <w:p w:rsidR="2DF7B222" w:rsidP="2EA99863" w:rsidRDefault="2DF7B222" w14:paraId="502B8C45" w14:textId="6CE08128">
      <w:pPr>
        <w:shd w:val="clear" w:color="auto" w:fill="FFFFFF" w:themeFill="background1"/>
        <w:spacing w:before="0" w:beforeAutospacing="off" w:after="30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 xml:space="preserve"> Passo 3: Segmentação e Filtragem</w:t>
      </w:r>
    </w:p>
    <w:p w:rsidR="2DF7B222" w:rsidP="2EA99863" w:rsidRDefault="2DF7B222" w14:paraId="35474163" w14:textId="272C976B">
      <w:pPr>
        <w:shd w:val="clear" w:color="auto" w:fill="FFFFFF" w:themeFill="background1"/>
        <w:spacing w:before="0" w:beforeAutospacing="off" w:after="300" w:afterAutospacing="off" w:line="276" w:lineRule="auto"/>
        <w:ind w:left="10"/>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 xml:space="preserve">Segmentamos o mercado segundo critérios como porte da loja, segmento de atuação e nível atual de análise de feedback. A seguir, filtramos para discernir quais estabelecimentos possuem maior afinidade com o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 com base na compatibilidade de necessidades.</w:t>
      </w:r>
    </w:p>
    <w:p w:rsidR="2DF7B222" w:rsidP="2EA99863" w:rsidRDefault="2DF7B222" w14:paraId="106E3B48" w14:textId="564C23AA">
      <w:pPr>
        <w:shd w:val="clear" w:color="auto" w:fill="FFFFFF" w:themeFill="background1"/>
        <w:spacing w:before="0" w:beforeAutospacing="off" w:after="30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 xml:space="preserve"> Passo 4: Análise de Dados Primários</w:t>
      </w:r>
    </w:p>
    <w:p w:rsidR="2DF7B222" w:rsidP="2EA99863" w:rsidRDefault="2DF7B222" w14:paraId="7851242F" w14:textId="002C9E04">
      <w:pPr>
        <w:shd w:val="clear" w:color="auto" w:fill="FFFFFF" w:themeFill="background1"/>
        <w:spacing w:before="0" w:beforeAutospacing="off" w:after="300" w:afterAutospacing="off" w:line="276" w:lineRule="auto"/>
        <w:ind w:left="10"/>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 xml:space="preserve">Coletamos dados diretamente do público-alvo por meio de um questionário estruturado, buscando compreender as principais dificuldades, objetivos, reconhecimento da marca e perfis psicológicos dos potenciais usuários do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w:t>
      </w:r>
    </w:p>
    <w:p w:rsidR="2DF7B222" w:rsidP="2EA99863" w:rsidRDefault="2DF7B222" w14:paraId="3A62645F" w14:textId="5FC51E7C">
      <w:pPr>
        <w:shd w:val="clear" w:color="auto" w:fill="FFFFFF" w:themeFill="background1"/>
        <w:spacing w:before="0" w:beforeAutospacing="off" w:after="30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 xml:space="preserve"> Passo 5: Avaliação da Propensão à Adoção</w:t>
      </w:r>
    </w:p>
    <w:p w:rsidR="2DF7B222" w:rsidP="2EA99863" w:rsidRDefault="2DF7B222" w14:paraId="563F4F81" w14:textId="4BC2B431">
      <w:pPr>
        <w:shd w:val="clear" w:color="auto" w:fill="FFFFFF" w:themeFill="background1"/>
        <w:spacing w:before="0" w:beforeAutospacing="off" w:after="300" w:afterAutospacing="off" w:line="276" w:lineRule="auto"/>
        <w:ind w:left="10"/>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 xml:space="preserve">Analisamos as respostas para mensurar o interesse e a predisposição das lojas de varejo em adotar o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 considerando também a sensibilidade ao preço e a disposição para migrar de soluções existentes.</w:t>
      </w:r>
    </w:p>
    <w:p w:rsidR="2DF7B222" w:rsidP="2EA99863" w:rsidRDefault="2DF7B222" w14:paraId="2C2B1797" w14:textId="5C55551D">
      <w:pPr>
        <w:shd w:val="clear" w:color="auto" w:fill="FFFFFF" w:themeFill="background1"/>
        <w:spacing w:before="0" w:beforeAutospacing="off" w:after="30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 xml:space="preserve"> Passo 6: Construção do Funil de Demanda</w:t>
      </w:r>
    </w:p>
    <w:p w:rsidR="2DF7B222" w:rsidP="2EA99863" w:rsidRDefault="2DF7B222" w14:paraId="2EA193FC" w14:textId="7D679FC7">
      <w:pPr>
        <w:shd w:val="clear" w:color="auto" w:fill="FFFFFF" w:themeFill="background1"/>
        <w:spacing w:before="0" w:beforeAutospacing="off" w:after="300" w:afterAutospacing="off" w:line="276" w:lineRule="auto"/>
        <w:ind w:left="10"/>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 xml:space="preserve">Com os dados obtidos, desenvolvemos um funil de demanda, partindo do total de lojas de varejo e chegando ao segmento específico que o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 xml:space="preserve"> visa atender. O funil demonstra a redução progressiva da base de potenciais clientes à medida que aplicamos os critérios de segmentação e filtragem.</w:t>
      </w:r>
    </w:p>
    <w:p w:rsidR="2DF7B222" w:rsidP="2EA99863" w:rsidRDefault="2DF7B222" w14:paraId="01627CDE" w14:textId="3A1DE346">
      <w:pPr>
        <w:shd w:val="clear" w:color="auto" w:fill="FFFFFF" w:themeFill="background1"/>
        <w:spacing w:before="0" w:beforeAutospacing="off" w:after="300" w:afterAutospacing="off" w:line="276" w:lineRule="auto"/>
        <w:ind w:left="10"/>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 xml:space="preserve">Passo 7: Projeção de Market </w:t>
      </w:r>
      <w:r w:rsidRPr="2EA99863" w:rsidR="2DF7B222">
        <w:rPr>
          <w:rFonts w:ascii="Arial" w:hAnsi="Arial" w:eastAsia="Arial" w:cs="Arial"/>
          <w:noProof w:val="0"/>
          <w:color w:val="000000" w:themeColor="text1" w:themeTint="FF" w:themeShade="FF"/>
          <w:sz w:val="24"/>
          <w:szCs w:val="24"/>
          <w:lang w:val="pt-BR"/>
        </w:rPr>
        <w:t>Share</w:t>
      </w:r>
    </w:p>
    <w:p w:rsidR="2DF7B222" w:rsidP="2EA99863" w:rsidRDefault="2DF7B222" w14:paraId="1FFC78AF" w14:textId="45D3D343">
      <w:pPr>
        <w:shd w:val="clear" w:color="auto" w:fill="FFFFFF" w:themeFill="background1"/>
        <w:spacing w:before="0" w:beforeAutospacing="off" w:after="300" w:afterAutospacing="off" w:line="276" w:lineRule="auto"/>
        <w:ind w:left="10"/>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 xml:space="preserve">Com base na demanda identificada e nas taxas de conversão previstas pela pesquisa, estimamos a participação de mercado que o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 xml:space="preserve"> poderia alcançar em um horizonte de 10 anos, visando um </w:t>
      </w:r>
      <w:r w:rsidRPr="2EA99863" w:rsidR="2DF7B222">
        <w:rPr>
          <w:rFonts w:ascii="Arial" w:hAnsi="Arial" w:eastAsia="Arial" w:cs="Arial"/>
          <w:noProof w:val="0"/>
          <w:color w:val="000000" w:themeColor="text1" w:themeTint="FF" w:themeShade="FF"/>
          <w:sz w:val="24"/>
          <w:szCs w:val="24"/>
          <w:lang w:val="pt-BR"/>
        </w:rPr>
        <w:t>market</w:t>
      </w:r>
      <w:r w:rsidRPr="2EA99863" w:rsidR="2DF7B222">
        <w:rPr>
          <w:rFonts w:ascii="Arial" w:hAnsi="Arial" w:eastAsia="Arial" w:cs="Arial"/>
          <w:noProof w:val="0"/>
          <w:color w:val="000000" w:themeColor="text1" w:themeTint="FF" w:themeShade="FF"/>
          <w:sz w:val="24"/>
          <w:szCs w:val="24"/>
          <w:lang w:val="pt-BR"/>
        </w:rPr>
        <w:t xml:space="preserve"> </w:t>
      </w:r>
      <w:r w:rsidRPr="2EA99863" w:rsidR="2DF7B222">
        <w:rPr>
          <w:rFonts w:ascii="Arial" w:hAnsi="Arial" w:eastAsia="Arial" w:cs="Arial"/>
          <w:noProof w:val="0"/>
          <w:color w:val="000000" w:themeColor="text1" w:themeTint="FF" w:themeShade="FF"/>
          <w:sz w:val="24"/>
          <w:szCs w:val="24"/>
          <w:lang w:val="pt-BR"/>
        </w:rPr>
        <w:t>share</w:t>
      </w:r>
      <w:r w:rsidRPr="2EA99863" w:rsidR="2DF7B222">
        <w:rPr>
          <w:rFonts w:ascii="Arial" w:hAnsi="Arial" w:eastAsia="Arial" w:cs="Arial"/>
          <w:noProof w:val="0"/>
          <w:color w:val="000000" w:themeColor="text1" w:themeTint="FF" w:themeShade="FF"/>
          <w:sz w:val="24"/>
          <w:szCs w:val="24"/>
          <w:lang w:val="pt-BR"/>
        </w:rPr>
        <w:t xml:space="preserve"> de 15%.</w:t>
      </w:r>
    </w:p>
    <w:p w:rsidR="2DF7B222" w:rsidP="2EA99863" w:rsidRDefault="2DF7B222" w14:paraId="0DAD96CA" w14:textId="170A8355">
      <w:pPr>
        <w:shd w:val="clear" w:color="auto" w:fill="FFFFFF" w:themeFill="background1"/>
        <w:spacing w:before="0" w:beforeAutospacing="off" w:after="30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 xml:space="preserve"> </w:t>
      </w:r>
    </w:p>
    <w:p w:rsidR="2DF7B222" w:rsidP="2EA99863" w:rsidRDefault="2DF7B222" w14:paraId="5AEC667E" w14:textId="7CF9EDE2">
      <w:pPr>
        <w:shd w:val="clear" w:color="auto" w:fill="FFFFFF" w:themeFill="background1"/>
        <w:spacing w:before="0" w:beforeAutospacing="off" w:after="30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Passo 8: Ajuste e Validação</w:t>
      </w:r>
    </w:p>
    <w:p w:rsidR="2DF7B222" w:rsidP="2EA99863" w:rsidRDefault="2DF7B222" w14:paraId="07105A52" w14:textId="34FF3EBC">
      <w:pPr>
        <w:shd w:val="clear" w:color="auto" w:fill="FFFFFF" w:themeFill="background1"/>
        <w:spacing w:before="0" w:beforeAutospacing="off" w:after="300" w:afterAutospacing="off" w:line="276" w:lineRule="auto"/>
        <w:ind w:left="10"/>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 xml:space="preserve">Por fim, revisamos e ajustamos o modelo de demanda conforme o feedback do mercado e a capacidade do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 xml:space="preserve"> de satisfazer uma gama mais ampla de necessidades das lojas de varejo, assegurando que o modelo permaneça relevante diante das mudanças do setor.</w:t>
      </w:r>
    </w:p>
    <w:p w:rsidR="2DF7B222" w:rsidP="2EA99863" w:rsidRDefault="2DF7B222" w14:paraId="4A225192" w14:textId="56C28852">
      <w:pPr>
        <w:shd w:val="clear" w:color="auto" w:fill="FFFFFF" w:themeFill="background1"/>
        <w:spacing w:before="0" w:beforeAutospacing="off" w:after="300" w:afterAutospacing="off" w:line="276" w:lineRule="auto"/>
        <w:ind w:left="10"/>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 xml:space="preserve">Essa metodologia estruturada, alinhada aos objetivos do projeto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 oferece uma base firme para formular uma estratégia de mercado embasada e direcionar as ações de marketing e vendas para capturar a demanda potencial almejada.</w:t>
      </w:r>
    </w:p>
    <w:p w:rsidR="2DF7B222" w:rsidP="2EA99863" w:rsidRDefault="2DF7B222" w14:paraId="01B9D098" w14:textId="4817EFC5">
      <w:pPr>
        <w:shd w:val="clear" w:color="auto" w:fill="FFFFFF" w:themeFill="background1"/>
        <w:spacing w:before="0" w:beforeAutospacing="off" w:after="300" w:afterAutospacing="off" w:line="276" w:lineRule="auto"/>
        <w:ind w:left="10"/>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 xml:space="preserve">Resumo da Estratégia de Market </w:t>
      </w:r>
      <w:r w:rsidRPr="2EA99863" w:rsidR="2DF7B222">
        <w:rPr>
          <w:rFonts w:ascii="Arial" w:hAnsi="Arial" w:eastAsia="Arial" w:cs="Arial"/>
          <w:noProof w:val="0"/>
          <w:color w:val="000000" w:themeColor="text1" w:themeTint="FF" w:themeShade="FF"/>
          <w:sz w:val="24"/>
          <w:szCs w:val="24"/>
          <w:lang w:val="pt-BR"/>
        </w:rPr>
        <w:t>Share</w:t>
      </w:r>
      <w:r w:rsidRPr="2EA99863" w:rsidR="2DF7B222">
        <w:rPr>
          <w:rFonts w:ascii="Arial" w:hAnsi="Arial" w:eastAsia="Arial" w:cs="Arial"/>
          <w:noProof w:val="0"/>
          <w:color w:val="000000" w:themeColor="text1" w:themeTint="FF" w:themeShade="FF"/>
          <w:sz w:val="24"/>
          <w:szCs w:val="24"/>
          <w:lang w:val="pt-BR"/>
        </w:rPr>
        <w:t>:</w:t>
      </w:r>
    </w:p>
    <w:p w:rsidR="2DF7B222" w:rsidP="2EA99863" w:rsidRDefault="2DF7B222" w14:paraId="25252932" w14:textId="3FFB277F">
      <w:pPr>
        <w:shd w:val="clear" w:color="auto" w:fill="FFFFFF" w:themeFill="background1"/>
        <w:spacing w:before="0" w:beforeAutospacing="off" w:after="300" w:afterAutospacing="off" w:line="276" w:lineRule="auto"/>
        <w:ind w:left="10"/>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 xml:space="preserve"> O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 xml:space="preserve"> visa conquistar 20% das lojas de varejo dispostas a adotar soluções avançadas de análise de feedback dentro de um mercado potencial estimado em 10.000 estabelecimentos.</w:t>
      </w:r>
    </w:p>
    <w:p w:rsidR="2DF7B222" w:rsidP="2EA99863" w:rsidRDefault="2DF7B222" w14:paraId="02C72119" w14:textId="62A2AFFC">
      <w:pPr>
        <w:shd w:val="clear" w:color="auto" w:fill="FFFFFF" w:themeFill="background1"/>
        <w:spacing w:before="0" w:beforeAutospacing="off" w:after="300" w:afterAutospacing="off" w:line="276" w:lineRule="auto"/>
        <w:ind w:left="10"/>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 xml:space="preserve">Número necessário de adesões para alcançar a meta de Market </w:t>
      </w:r>
      <w:r w:rsidRPr="2EA99863" w:rsidR="2DF7B222">
        <w:rPr>
          <w:rFonts w:ascii="Arial" w:hAnsi="Arial" w:eastAsia="Arial" w:cs="Arial"/>
          <w:noProof w:val="0"/>
          <w:color w:val="000000" w:themeColor="text1" w:themeTint="FF" w:themeShade="FF"/>
          <w:sz w:val="24"/>
          <w:szCs w:val="24"/>
          <w:lang w:val="pt-BR"/>
        </w:rPr>
        <w:t>Share</w:t>
      </w:r>
      <w:r w:rsidRPr="2EA99863" w:rsidR="2DF7B222">
        <w:rPr>
          <w:rFonts w:ascii="Arial" w:hAnsi="Arial" w:eastAsia="Arial" w:cs="Arial"/>
          <w:noProof w:val="0"/>
          <w:color w:val="000000" w:themeColor="text1" w:themeTint="FF" w:themeShade="FF"/>
          <w:sz w:val="24"/>
          <w:szCs w:val="24"/>
          <w:lang w:val="pt-BR"/>
        </w:rPr>
        <w:t xml:space="preserve"> em 10 anos: 2.000 lojas de varejo.</w:t>
      </w:r>
    </w:p>
    <w:p w:rsidR="2DF7B222" w:rsidP="2EA99863" w:rsidRDefault="2DF7B222" w14:paraId="4C527E61" w14:textId="05AA892E">
      <w:pPr>
        <w:shd w:val="clear" w:color="auto" w:fill="FFFFFF" w:themeFill="background1"/>
        <w:spacing w:before="0" w:beforeAutospacing="off" w:after="300" w:afterAutospacing="off" w:line="276" w:lineRule="auto"/>
        <w:ind w:left="10"/>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 xml:space="preserve">Estratégia para o Funil de Demanda do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w:t>
      </w:r>
    </w:p>
    <w:p w:rsidR="2DF7B222" w:rsidP="2EA99863" w:rsidRDefault="2DF7B222" w14:paraId="2AED00CA" w14:textId="50C27DED">
      <w:pPr>
        <w:shd w:val="clear" w:color="auto" w:fill="FFFFFF" w:themeFill="background1"/>
        <w:spacing w:before="0" w:beforeAutospacing="off" w:after="30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Campanhas de Conscientização: Elevar o conhecimento sobre a importância e os benefícios da análise avançada de feedback dos clientes, destacando a relevância da inteligência artificial para uma análise eficaz.</w:t>
      </w:r>
    </w:p>
    <w:p w:rsidR="2DF7B222" w:rsidP="2EA99863" w:rsidRDefault="2DF7B222" w14:paraId="1A1F5161" w14:textId="2059A1D4">
      <w:pPr>
        <w:shd w:val="clear" w:color="auto" w:fill="FFFFFF" w:themeFill="background1"/>
        <w:spacing w:before="0" w:beforeAutospacing="off" w:after="300" w:afterAutospacing="off" w:line="276" w:lineRule="auto"/>
        <w:ind w:left="10"/>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 xml:space="preserve">Ações de Engajamento: Gerar interesse por meio de workshops, demos interativas e casos de sucesso, mostrando como o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 xml:space="preserve"> transforma o feedback dos clientes em insights acionáveis para as lojas de varejo.</w:t>
      </w:r>
    </w:p>
    <w:p w:rsidR="2DF7B222" w:rsidP="2EA99863" w:rsidRDefault="2DF7B222" w14:paraId="529260D2" w14:textId="65935562">
      <w:pPr>
        <w:shd w:val="clear" w:color="auto" w:fill="FFFFFF" w:themeFill="background1"/>
        <w:spacing w:before="0" w:beforeAutospacing="off" w:after="300" w:afterAutospacing="off" w:line="276" w:lineRule="auto"/>
        <w:ind w:left="10"/>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 xml:space="preserve">Provas Sociais e Demonstração: Incentivar a consideração da solução através de avaliações positivas de outros varejistas e oferecendo acesso a uma versão de teste do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 permitindo que os potenciais clientes experimentem diretamente os benefícios.</w:t>
      </w:r>
    </w:p>
    <w:p w:rsidR="2DF7B222" w:rsidP="2EA99863" w:rsidRDefault="2DF7B222" w14:paraId="7D038DA1" w14:textId="6BC6E729">
      <w:pPr>
        <w:shd w:val="clear" w:color="auto" w:fill="FFFFFF" w:themeFill="background1"/>
        <w:spacing w:before="0" w:beforeAutospacing="off" w:after="300" w:afterAutospacing="off" w:line="276" w:lineRule="auto"/>
        <w:ind w:left="10"/>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 xml:space="preserve">Conversões e Fechamento: Facilitar a decisão de adesão com ofertas de lançamento, garantias de satisfação e pacotes de suporte e treinamento personalizados, assegurando uma transição suave para o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w:t>
      </w:r>
    </w:p>
    <w:p w:rsidR="2DF7B222" w:rsidP="2EA99863" w:rsidRDefault="2DF7B222" w14:paraId="1293B2D3" w14:textId="02B1A0F5">
      <w:pPr>
        <w:shd w:val="clear" w:color="auto" w:fill="FFFFFF" w:themeFill="background1"/>
        <w:spacing w:before="0" w:beforeAutospacing="off" w:after="300" w:afterAutospacing="off" w:line="276" w:lineRule="auto"/>
        <w:ind w:left="10"/>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 xml:space="preserve">Fidelização e Expansão: Promover a satisfação e lealdade contínuas por meio de um atendimento ao cliente excepcional, atualizações regulares da ferramenta e incentivos para referências, visando não apenas manter, mas expandir a base de usuários </w:t>
      </w:r>
      <w:r w:rsidRPr="2EA99863" w:rsidR="2DF7B222">
        <w:rPr>
          <w:rFonts w:ascii="Arial" w:hAnsi="Arial" w:eastAsia="Arial" w:cs="Arial"/>
          <w:noProof w:val="0"/>
          <w:color w:val="000000" w:themeColor="text1" w:themeTint="FF" w:themeShade="FF"/>
          <w:sz w:val="24"/>
          <w:szCs w:val="24"/>
          <w:lang w:val="pt-BR"/>
        </w:rPr>
        <w:t>através do boca</w:t>
      </w:r>
      <w:r w:rsidRPr="2EA99863" w:rsidR="2DF7B222">
        <w:rPr>
          <w:rFonts w:ascii="Arial" w:hAnsi="Arial" w:eastAsia="Arial" w:cs="Arial"/>
          <w:noProof w:val="0"/>
          <w:color w:val="000000" w:themeColor="text1" w:themeTint="FF" w:themeShade="FF"/>
          <w:sz w:val="24"/>
          <w:szCs w:val="24"/>
          <w:lang w:val="pt-BR"/>
        </w:rPr>
        <w:t xml:space="preserve"> a boca positivo e upgrades.</w:t>
      </w:r>
    </w:p>
    <w:p w:rsidR="2DF7B222" w:rsidP="2EA99863" w:rsidRDefault="2DF7B222" w14:paraId="221B39DF" w14:textId="05AB3D9F">
      <w:pPr>
        <w:pStyle w:val="Ttulo1"/>
        <w:spacing w:before="360" w:beforeAutospacing="off" w:after="80" w:afterAutospacing="off" w:line="257" w:lineRule="auto"/>
        <w:jc w:val="left"/>
        <w:rPr/>
      </w:pPr>
      <w:r w:rsidRPr="2EA99863" w:rsidR="2DF7B222">
        <w:rPr>
          <w:rFonts w:ascii="Calibri Light" w:hAnsi="Calibri Light" w:eastAsia="Calibri Light" w:cs="Calibri Light"/>
          <w:b w:val="0"/>
          <w:bCs w:val="0"/>
          <w:noProof w:val="0"/>
          <w:color w:val="2F5496"/>
          <w:sz w:val="40"/>
          <w:szCs w:val="40"/>
          <w:lang w:val="pt-BR"/>
        </w:rPr>
        <w:t>4.3.2. Canal de Distribuição</w:t>
      </w:r>
    </w:p>
    <w:p w:rsidR="2DF7B222" w:rsidP="2EA99863" w:rsidRDefault="2DF7B222" w14:paraId="2656EEB5" w14:textId="773241C0">
      <w:pPr>
        <w:spacing w:before="0" w:beforeAutospacing="off" w:after="160" w:afterAutospacing="off" w:line="257" w:lineRule="auto"/>
        <w:jc w:val="left"/>
        <w:rPr/>
      </w:pPr>
      <w:r w:rsidRPr="2EA99863" w:rsidR="2DF7B222">
        <w:rPr>
          <w:rFonts w:ascii="Calibri" w:hAnsi="Calibri" w:eastAsia="Calibri" w:cs="Calibri"/>
          <w:noProof w:val="0"/>
          <w:sz w:val="22"/>
          <w:szCs w:val="22"/>
          <w:lang w:val="pt-BR"/>
        </w:rPr>
        <w:t xml:space="preserve"> </w:t>
      </w:r>
    </w:p>
    <w:p w:rsidR="2DF7B222" w:rsidP="2EA99863" w:rsidRDefault="2DF7B222" w14:paraId="463684B4" w14:textId="38D3E53B">
      <w:pPr>
        <w:shd w:val="clear" w:color="auto" w:fill="FFFFFF" w:themeFill="background1"/>
        <w:spacing w:before="0" w:beforeAutospacing="off" w:after="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 xml:space="preserve">Ao adaptar a estratégia de canais de distribuição para o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 xml:space="preserve">, é importante considerar as peculiaridades do setor de varejo e as necessidades específicas das lojas em termos de análise de feedback de clientes. A seguir, um guia personalizado para estabelecer canais de distribuição eficazes para o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w:t>
      </w:r>
    </w:p>
    <w:p w:rsidR="2DF7B222" w:rsidP="2EA99863" w:rsidRDefault="2DF7B222" w14:paraId="209481B7" w14:textId="39A3BABC">
      <w:pPr>
        <w:shd w:val="clear" w:color="auto" w:fill="FFFFFF" w:themeFill="background1"/>
        <w:spacing w:before="0" w:beforeAutospacing="off" w:after="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 xml:space="preserve"> </w:t>
      </w:r>
    </w:p>
    <w:p w:rsidR="2DF7B222" w:rsidP="2EA99863" w:rsidRDefault="2DF7B222" w14:paraId="243945D4" w14:textId="77C1BEC6">
      <w:pPr>
        <w:shd w:val="clear" w:color="auto" w:fill="FFFFFF" w:themeFill="background1"/>
        <w:spacing w:before="0" w:beforeAutospacing="off" w:after="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Canais Digitais</w:t>
      </w:r>
    </w:p>
    <w:p w:rsidR="2DF7B222" w:rsidP="2EA99863" w:rsidRDefault="2DF7B222" w14:paraId="6BB5A22E" w14:textId="3E2353EB">
      <w:pPr>
        <w:shd w:val="clear" w:color="auto" w:fill="FFFFFF" w:themeFill="background1"/>
        <w:spacing w:before="0" w:beforeAutospacing="off" w:after="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 xml:space="preserve">Plataforma Online e Demonstração Interativa: Desenvolva um website informativo e interativo que permita às lojas de varejo entenderem os benefícios do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 xml:space="preserve"> e experimentarem a ferramenta por meio de demos ou versões </w:t>
      </w:r>
      <w:r w:rsidRPr="2EA99863" w:rsidR="2DF7B222">
        <w:rPr>
          <w:rFonts w:ascii="Arial" w:hAnsi="Arial" w:eastAsia="Arial" w:cs="Arial"/>
          <w:noProof w:val="0"/>
          <w:color w:val="000000" w:themeColor="text1" w:themeTint="FF" w:themeShade="FF"/>
          <w:sz w:val="24"/>
          <w:szCs w:val="24"/>
          <w:lang w:val="pt-BR"/>
        </w:rPr>
        <w:t>trial</w:t>
      </w:r>
      <w:r w:rsidRPr="2EA99863" w:rsidR="2DF7B222">
        <w:rPr>
          <w:rFonts w:ascii="Arial" w:hAnsi="Arial" w:eastAsia="Arial" w:cs="Arial"/>
          <w:noProof w:val="0"/>
          <w:color w:val="000000" w:themeColor="text1" w:themeTint="FF" w:themeShade="FF"/>
          <w:sz w:val="24"/>
          <w:szCs w:val="24"/>
          <w:lang w:val="pt-BR"/>
        </w:rPr>
        <w:t>.</w:t>
      </w:r>
    </w:p>
    <w:p w:rsidR="2DF7B222" w:rsidP="2EA99863" w:rsidRDefault="2DF7B222" w14:paraId="44763A86" w14:textId="327CEF9C">
      <w:pPr>
        <w:shd w:val="clear" w:color="auto" w:fill="FFFFFF" w:themeFill="background1"/>
        <w:spacing w:before="0" w:beforeAutospacing="off" w:after="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 xml:space="preserve"> </w:t>
      </w:r>
    </w:p>
    <w:p w:rsidR="2DF7B222" w:rsidP="2EA99863" w:rsidRDefault="2DF7B222" w14:paraId="33745551" w14:textId="080E42CB">
      <w:pPr>
        <w:shd w:val="clear" w:color="auto" w:fill="FFFFFF" w:themeFill="background1"/>
        <w:spacing w:before="0" w:beforeAutospacing="off" w:after="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Marketing de Conteúdo e Mídias Sociais: Utilize blogs, vídeos e postagens nas redes sociais para compartilhar casos de sucesso, dicas de análise de feedback e novidades do produto, construindo autoridade no segmento de análise de dados de varejo.</w:t>
      </w:r>
    </w:p>
    <w:p w:rsidR="2DF7B222" w:rsidP="2EA99863" w:rsidRDefault="2DF7B222" w14:paraId="0BD6DFFF" w14:textId="72A9F720">
      <w:pPr>
        <w:shd w:val="clear" w:color="auto" w:fill="FFFFFF" w:themeFill="background1"/>
        <w:spacing w:before="0" w:beforeAutospacing="off" w:after="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 xml:space="preserve"> </w:t>
      </w:r>
    </w:p>
    <w:p w:rsidR="2DF7B222" w:rsidP="2EA99863" w:rsidRDefault="2DF7B222" w14:paraId="1B0A47C0" w14:textId="45824913">
      <w:pPr>
        <w:shd w:val="clear" w:color="auto" w:fill="FFFFFF" w:themeFill="background1"/>
        <w:spacing w:before="0" w:beforeAutospacing="off" w:after="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Vendas Diretas</w:t>
      </w:r>
    </w:p>
    <w:p w:rsidR="2DF7B222" w:rsidP="2EA99863" w:rsidRDefault="2DF7B222" w14:paraId="5211670B" w14:textId="10AE096E">
      <w:pPr>
        <w:shd w:val="clear" w:color="auto" w:fill="FFFFFF" w:themeFill="background1"/>
        <w:spacing w:before="0" w:beforeAutospacing="off" w:after="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 xml:space="preserve">Consultores de Vendas Especializados: Conte com uma equipe dedicada capaz de oferecer consultoria personalizada para lojas de varejo, destacando como o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 xml:space="preserve"> pode ser integrado às suas operações atuais.</w:t>
      </w:r>
    </w:p>
    <w:p w:rsidR="2DF7B222" w:rsidP="2EA99863" w:rsidRDefault="2DF7B222" w14:paraId="7377949F" w14:textId="3C8A336B">
      <w:pPr>
        <w:shd w:val="clear" w:color="auto" w:fill="FFFFFF" w:themeFill="background1"/>
        <w:spacing w:before="0" w:beforeAutospacing="off" w:after="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 xml:space="preserve"> </w:t>
      </w:r>
    </w:p>
    <w:p w:rsidR="2DF7B222" w:rsidP="2EA99863" w:rsidRDefault="2DF7B222" w14:paraId="2CD215BC" w14:textId="4D4B960F">
      <w:pPr>
        <w:shd w:val="clear" w:color="auto" w:fill="FFFFFF" w:themeFill="background1"/>
        <w:spacing w:before="0" w:beforeAutospacing="off" w:after="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 xml:space="preserve">Workshops e Demonstração Personalizada: Organize sessões interativas, tanto online quanto presenciais, para demonstrar o uso prático do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 permitindo que os potenciais clientes vivenciem os benefícios em tempo real.</w:t>
      </w:r>
    </w:p>
    <w:p w:rsidR="2DF7B222" w:rsidP="2EA99863" w:rsidRDefault="2DF7B222" w14:paraId="23E51C77" w14:textId="4D41559A">
      <w:pPr>
        <w:shd w:val="clear" w:color="auto" w:fill="FFFFFF" w:themeFill="background1"/>
        <w:spacing w:before="0" w:beforeAutospacing="off" w:after="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 xml:space="preserve"> </w:t>
      </w:r>
    </w:p>
    <w:p w:rsidR="2DF7B222" w:rsidP="2EA99863" w:rsidRDefault="2DF7B222" w14:paraId="23FFB43D" w14:textId="1D76134E">
      <w:pPr>
        <w:shd w:val="clear" w:color="auto" w:fill="FFFFFF" w:themeFill="background1"/>
        <w:spacing w:before="0" w:beforeAutospacing="off" w:after="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Parcerias e Colaborações</w:t>
      </w:r>
    </w:p>
    <w:p w:rsidR="2DF7B222" w:rsidP="2EA99863" w:rsidRDefault="2DF7B222" w14:paraId="710E71ED" w14:textId="2CB2E52B">
      <w:pPr>
        <w:shd w:val="clear" w:color="auto" w:fill="FFFFFF" w:themeFill="background1"/>
        <w:spacing w:before="0" w:beforeAutospacing="off" w:after="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 xml:space="preserve">Alianças Estratégicas com Fornecedores de Varejo: Estabeleça parcerias com fornecedores de sistemas de ponto de venda (POS) e outras tecnologias complementares para integrar o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 xml:space="preserve"> como uma solução adicional de valor.</w:t>
      </w:r>
    </w:p>
    <w:p w:rsidR="2DF7B222" w:rsidP="2EA99863" w:rsidRDefault="2DF7B222" w14:paraId="306E17AE" w14:textId="060B7B9C">
      <w:pPr>
        <w:shd w:val="clear" w:color="auto" w:fill="FFFFFF" w:themeFill="background1"/>
        <w:spacing w:before="0" w:beforeAutospacing="off" w:after="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 xml:space="preserve"> </w:t>
      </w:r>
    </w:p>
    <w:p w:rsidR="2DF7B222" w:rsidP="2EA99863" w:rsidRDefault="2DF7B222" w14:paraId="5D5D0199" w14:textId="42A199B0">
      <w:pPr>
        <w:shd w:val="clear" w:color="auto" w:fill="FFFFFF" w:themeFill="background1"/>
        <w:spacing w:before="0" w:beforeAutospacing="off" w:after="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 xml:space="preserve">Rede de Revendedores no Setor de Varejo: Crie uma rede de revendedores que possam representar o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 xml:space="preserve"> em diferentes regiões ou nichos específicos do mercado de varejo.</w:t>
      </w:r>
    </w:p>
    <w:p w:rsidR="2DF7B222" w:rsidP="2EA99863" w:rsidRDefault="2DF7B222" w14:paraId="48378AA7" w14:textId="4FE035C0">
      <w:pPr>
        <w:shd w:val="clear" w:color="auto" w:fill="FFFFFF" w:themeFill="background1"/>
        <w:spacing w:before="0" w:beforeAutospacing="off" w:after="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 xml:space="preserve"> </w:t>
      </w:r>
    </w:p>
    <w:p w:rsidR="2DF7B222" w:rsidP="2EA99863" w:rsidRDefault="2DF7B222" w14:paraId="3CC69D42" w14:textId="67DB471D">
      <w:pPr>
        <w:shd w:val="clear" w:color="auto" w:fill="FFFFFF" w:themeFill="background1"/>
        <w:spacing w:before="0" w:beforeAutospacing="off" w:after="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Eventos e Networking</w:t>
      </w:r>
    </w:p>
    <w:p w:rsidR="2DF7B222" w:rsidP="2EA99863" w:rsidRDefault="2DF7B222" w14:paraId="4B971D1D" w14:textId="32586547">
      <w:pPr>
        <w:shd w:val="clear" w:color="auto" w:fill="FFFFFF" w:themeFill="background1"/>
        <w:spacing w:before="0" w:beforeAutospacing="off" w:after="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 xml:space="preserve">Participação em Eventos do Setor Varejista: Marque presença em feiras e conferências do setor de varejo para aumentar a visibilidade do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 xml:space="preserve"> e gerar novos leads.</w:t>
      </w:r>
    </w:p>
    <w:p w:rsidR="2DF7B222" w:rsidP="2EA99863" w:rsidRDefault="2DF7B222" w14:paraId="07D51F02" w14:textId="1D358CAB">
      <w:pPr>
        <w:shd w:val="clear" w:color="auto" w:fill="FFFFFF" w:themeFill="background1"/>
        <w:spacing w:before="0" w:beforeAutospacing="off" w:after="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 xml:space="preserve"> </w:t>
      </w:r>
    </w:p>
    <w:p w:rsidR="2DF7B222" w:rsidP="2EA99863" w:rsidRDefault="2DF7B222" w14:paraId="020836CA" w14:textId="4AC43416">
      <w:pPr>
        <w:shd w:val="clear" w:color="auto" w:fill="FFFFFF" w:themeFill="background1"/>
        <w:spacing w:before="0" w:beforeAutospacing="off" w:after="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 xml:space="preserve">Seminários Online e Workshops de Análise de Feedback: Use webinars para educar o mercado sobre as melhores práticas de análise de feedback e demonstrar como o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 xml:space="preserve"> facilita esse processo.</w:t>
      </w:r>
    </w:p>
    <w:p w:rsidR="2DF7B222" w:rsidP="2EA99863" w:rsidRDefault="2DF7B222" w14:paraId="4BE6B6AD" w14:textId="0983266E">
      <w:pPr>
        <w:shd w:val="clear" w:color="auto" w:fill="FFFFFF" w:themeFill="background1"/>
        <w:spacing w:before="0" w:beforeAutospacing="off" w:after="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 xml:space="preserve"> </w:t>
      </w:r>
    </w:p>
    <w:p w:rsidR="2DF7B222" w:rsidP="2EA99863" w:rsidRDefault="2DF7B222" w14:paraId="0A3657DC" w14:textId="6D7059D4">
      <w:pPr>
        <w:shd w:val="clear" w:color="auto" w:fill="FFFFFF" w:themeFill="background1"/>
        <w:spacing w:before="0" w:beforeAutospacing="off" w:after="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Suporte e Treinamento</w:t>
      </w:r>
    </w:p>
    <w:p w:rsidR="2DF7B222" w:rsidP="2EA99863" w:rsidRDefault="2DF7B222" w14:paraId="3976590D" w14:textId="56C0E130">
      <w:pPr>
        <w:shd w:val="clear" w:color="auto" w:fill="FFFFFF" w:themeFill="background1"/>
        <w:spacing w:before="0" w:beforeAutospacing="off" w:after="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 xml:space="preserve">Central de Suporte Dedicada: Forneça um suporte excepcional aos clientes do varejo, com foco nas necessidades específicas do setor e garantindo uma experiência positiva com o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w:t>
      </w:r>
    </w:p>
    <w:p w:rsidR="2DF7B222" w:rsidP="2EA99863" w:rsidRDefault="2DF7B222" w14:paraId="32D557B7" w14:textId="2D18AF2A">
      <w:pPr>
        <w:shd w:val="clear" w:color="auto" w:fill="FFFFFF" w:themeFill="background1"/>
        <w:spacing w:before="0" w:beforeAutospacing="off" w:after="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 xml:space="preserve"> </w:t>
      </w:r>
    </w:p>
    <w:p w:rsidR="2DF7B222" w:rsidP="2EA99863" w:rsidRDefault="2DF7B222" w14:paraId="6B20231E" w14:textId="19EBA542">
      <w:pPr>
        <w:shd w:val="clear" w:color="auto" w:fill="FFFFFF" w:themeFill="background1"/>
        <w:spacing w:before="0" w:beforeAutospacing="off" w:after="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 xml:space="preserve">Programas de </w:t>
      </w:r>
      <w:r w:rsidRPr="2EA99863" w:rsidR="2DF7B222">
        <w:rPr>
          <w:rFonts w:ascii="Arial" w:hAnsi="Arial" w:eastAsia="Arial" w:cs="Arial"/>
          <w:noProof w:val="0"/>
          <w:color w:val="000000" w:themeColor="text1" w:themeTint="FF" w:themeShade="FF"/>
          <w:sz w:val="24"/>
          <w:szCs w:val="24"/>
          <w:lang w:val="pt-BR"/>
        </w:rPr>
        <w:t>Onboarding</w:t>
      </w:r>
      <w:r w:rsidRPr="2EA99863" w:rsidR="2DF7B222">
        <w:rPr>
          <w:rFonts w:ascii="Arial" w:hAnsi="Arial" w:eastAsia="Arial" w:cs="Arial"/>
          <w:noProof w:val="0"/>
          <w:color w:val="000000" w:themeColor="text1" w:themeTint="FF" w:themeShade="FF"/>
          <w:sz w:val="24"/>
          <w:szCs w:val="24"/>
          <w:lang w:val="pt-BR"/>
        </w:rPr>
        <w:t xml:space="preserve"> e Treinamento: Desenvolva materiais e cursos que auxiliem as lojas de varejo na implementação e no uso eficaz do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 maximizando seu potencial.</w:t>
      </w:r>
    </w:p>
    <w:p w:rsidR="2DF7B222" w:rsidP="2EA99863" w:rsidRDefault="2DF7B222" w14:paraId="3952668C" w14:textId="712E5818">
      <w:pPr>
        <w:shd w:val="clear" w:color="auto" w:fill="FFFFFF" w:themeFill="background1"/>
        <w:spacing w:before="0" w:beforeAutospacing="off" w:after="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 xml:space="preserve"> </w:t>
      </w:r>
    </w:p>
    <w:p w:rsidR="2DF7B222" w:rsidP="2EA99863" w:rsidRDefault="2DF7B222" w14:paraId="4A085F59" w14:textId="7CA7085A">
      <w:pPr>
        <w:shd w:val="clear" w:color="auto" w:fill="FFFFFF" w:themeFill="background1"/>
        <w:spacing w:before="0" w:beforeAutospacing="off" w:after="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Feedback e Melhoria Contínua</w:t>
      </w:r>
    </w:p>
    <w:p w:rsidR="2DF7B222" w:rsidP="2EA99863" w:rsidRDefault="2DF7B222" w14:paraId="47EE22CF" w14:textId="63B2E3D1">
      <w:pPr>
        <w:shd w:val="clear" w:color="auto" w:fill="FFFFFF" w:themeFill="background1"/>
        <w:spacing w:before="0" w:beforeAutospacing="off" w:after="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 xml:space="preserve">Canais de Feedback Ativo: Implemente mecanismos para coletar feedback constante dos usuários, usando essas informações para refinar e melhorar continuamente o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w:t>
      </w:r>
    </w:p>
    <w:p w:rsidR="2DF7B222" w:rsidP="2EA99863" w:rsidRDefault="2DF7B222" w14:paraId="2925D99A" w14:textId="52715EE1">
      <w:pPr>
        <w:shd w:val="clear" w:color="auto" w:fill="FFFFFF" w:themeFill="background1"/>
        <w:spacing w:before="0" w:beforeAutospacing="off" w:after="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 xml:space="preserve">Essa estratégia multicanal permite que o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 xml:space="preserve"> atinja eficientemente o seu público-alvo no setor de varejo, oferecendo soluções que se alinham com as necessidades de análise de feedback dos clientes, desde o reconhecimento da marca até a adoção e fidelização.</w:t>
      </w:r>
    </w:p>
    <w:p w:rsidR="2DF7B222" w:rsidP="2EA99863" w:rsidRDefault="2DF7B222" w14:paraId="50CE1959" w14:textId="4A31591F">
      <w:pPr>
        <w:shd w:val="clear" w:color="auto" w:fill="FFFFFF" w:themeFill="background1"/>
        <w:spacing w:before="0" w:beforeAutospacing="off" w:after="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 xml:space="preserve"> </w:t>
      </w:r>
    </w:p>
    <w:p w:rsidR="2DF7B222" w:rsidP="2EA99863" w:rsidRDefault="2DF7B222" w14:paraId="2F93A05F" w14:textId="2D63BBC3">
      <w:pPr>
        <w:pStyle w:val="Ttulo1"/>
        <w:spacing w:before="360" w:beforeAutospacing="off" w:after="80" w:afterAutospacing="off" w:line="257" w:lineRule="auto"/>
        <w:jc w:val="left"/>
        <w:rPr/>
      </w:pPr>
      <w:r w:rsidRPr="2EA99863" w:rsidR="2DF7B222">
        <w:rPr>
          <w:rFonts w:ascii="Calibri Light" w:hAnsi="Calibri Light" w:eastAsia="Calibri Light" w:cs="Calibri Light"/>
          <w:b w:val="0"/>
          <w:bCs w:val="0"/>
          <w:noProof w:val="0"/>
          <w:color w:val="2F5496"/>
          <w:sz w:val="40"/>
          <w:szCs w:val="40"/>
          <w:lang w:val="pt-BR"/>
        </w:rPr>
        <w:t>4.3.3. Marca e Identidade Visual</w:t>
      </w:r>
    </w:p>
    <w:p w:rsidR="2DF7B222" w:rsidP="2EA99863" w:rsidRDefault="2DF7B222" w14:paraId="6B8051BF" w14:textId="5FB48C13">
      <w:pPr>
        <w:shd w:val="clear" w:color="auto" w:fill="FFFFFF" w:themeFill="background1"/>
        <w:spacing w:before="0" w:beforeAutospacing="off" w:after="0" w:afterAutospacing="off" w:line="276" w:lineRule="auto"/>
        <w:ind w:left="0" w:firstLine="708"/>
        <w:jc w:val="both"/>
        <w:rPr/>
      </w:pPr>
      <w:r w:rsidRPr="2EA99863" w:rsidR="2DF7B222">
        <w:rPr>
          <w:rFonts w:ascii="Arial" w:hAnsi="Arial" w:eastAsia="Arial" w:cs="Arial"/>
          <w:noProof w:val="0"/>
          <w:color w:val="000000" w:themeColor="text1" w:themeTint="FF" w:themeShade="FF"/>
          <w:sz w:val="24"/>
          <w:szCs w:val="24"/>
          <w:lang w:val="pt-BR"/>
        </w:rPr>
        <w:t>A marca, ou identidade visual de uma empresa, é um conjunto de elementos gráficos e visuais que representam a essência, os valores e a personalidade da organização. Ela é crucial porque serve como o primeiro ponto de contato entre a empresa e o público, influenciando percepções e construindo uma imagem corporativa. Uma identidade visual bem projetada pode diferenciar a empresa em mercados competitivos, criar uma conexão emocional com o público e fomentar a lealdade do cliente.</w:t>
      </w:r>
    </w:p>
    <w:p w:rsidR="2DF7B222" w:rsidP="2EA99863" w:rsidRDefault="2DF7B222" w14:paraId="0449E0A6" w14:textId="6D1A2A6D">
      <w:pPr>
        <w:shd w:val="clear" w:color="auto" w:fill="FFFFFF" w:themeFill="background1"/>
        <w:spacing w:before="0" w:beforeAutospacing="off" w:after="0" w:afterAutospacing="off" w:line="276" w:lineRule="auto"/>
        <w:ind w:left="4537" w:firstLine="708"/>
        <w:jc w:val="both"/>
        <w:rPr/>
      </w:pPr>
      <w:r w:rsidRPr="2EA99863" w:rsidR="2DF7B222">
        <w:rPr>
          <w:rFonts w:ascii="Arial" w:hAnsi="Arial" w:eastAsia="Arial" w:cs="Arial"/>
          <w:noProof w:val="0"/>
          <w:sz w:val="24"/>
          <w:szCs w:val="24"/>
          <w:lang w:val="pt-BR"/>
        </w:rPr>
        <w:t xml:space="preserve"> </w:t>
      </w:r>
    </w:p>
    <w:p w:rsidR="2DF7B222" w:rsidP="2EA99863" w:rsidRDefault="2DF7B222" w14:paraId="44D09C91" w14:textId="1F427A3B">
      <w:pPr>
        <w:pStyle w:val="Ttulo2"/>
        <w:spacing w:before="160" w:beforeAutospacing="off" w:after="80" w:afterAutospacing="off" w:line="257" w:lineRule="auto"/>
        <w:jc w:val="left"/>
        <w:rPr/>
      </w:pPr>
      <w:r w:rsidRPr="2EA99863" w:rsidR="2DF7B222">
        <w:rPr>
          <w:rFonts w:ascii="Calibri Light" w:hAnsi="Calibri Light" w:eastAsia="Calibri Light" w:cs="Calibri Light"/>
          <w:b w:val="0"/>
          <w:bCs w:val="0"/>
          <w:noProof w:val="0"/>
          <w:color w:val="2F5496"/>
          <w:sz w:val="32"/>
          <w:szCs w:val="32"/>
          <w:lang w:val="pt-BR"/>
        </w:rPr>
        <w:t>Importância da Marca</w:t>
      </w:r>
    </w:p>
    <w:p w:rsidR="2DF7B222" w:rsidP="2EA99863" w:rsidRDefault="2DF7B222" w14:paraId="5E8FD9C5" w14:textId="7EEC2056">
      <w:pPr>
        <w:pStyle w:val="PargrafodaLista"/>
        <w:numPr>
          <w:ilvl w:val="0"/>
          <w:numId w:val="72"/>
        </w:numPr>
        <w:tabs>
          <w:tab w:val="left" w:leader="none" w:pos="0"/>
          <w:tab w:val="left" w:leader="none" w:pos="720"/>
        </w:tabs>
        <w:spacing w:before="0" w:beforeAutospacing="off" w:after="0" w:afterAutospacing="off" w:line="276" w:lineRule="auto"/>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Reconhecimento: A identidade visual ajuda a criar reconhecimento imediato da marca entre o público. Elementos como logotipo, paleta de cores e tipografia se tornam ícones facilmente associados à empresa.</w:t>
      </w:r>
    </w:p>
    <w:p w:rsidR="2DF7B222" w:rsidP="2EA99863" w:rsidRDefault="2DF7B222" w14:paraId="187BA5F8" w14:textId="71AB5879">
      <w:pPr>
        <w:pStyle w:val="PargrafodaLista"/>
        <w:numPr>
          <w:ilvl w:val="0"/>
          <w:numId w:val="72"/>
        </w:numPr>
        <w:tabs>
          <w:tab w:val="left" w:leader="none" w:pos="0"/>
          <w:tab w:val="left" w:leader="none" w:pos="720"/>
        </w:tabs>
        <w:spacing w:before="0" w:beforeAutospacing="off" w:after="0" w:afterAutospacing="off" w:line="276" w:lineRule="auto"/>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Diferenciação: Em um mercado saturado, uma identidade visual distinta pode ser o fator decisivo que destaca uma empresa dos concorrentes.</w:t>
      </w:r>
    </w:p>
    <w:p w:rsidR="2DF7B222" w:rsidP="2EA99863" w:rsidRDefault="2DF7B222" w14:paraId="38489DFC" w14:textId="74C6A7B6">
      <w:pPr>
        <w:pStyle w:val="PargrafodaLista"/>
        <w:numPr>
          <w:ilvl w:val="0"/>
          <w:numId w:val="72"/>
        </w:numPr>
        <w:tabs>
          <w:tab w:val="left" w:leader="none" w:pos="0"/>
          <w:tab w:val="left" w:leader="none" w:pos="720"/>
        </w:tabs>
        <w:spacing w:before="0" w:beforeAutospacing="off" w:after="300" w:afterAutospacing="off" w:line="276" w:lineRule="auto"/>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Confiança e Credibilidade: Uma marca coesa e profissional transmite confiança e credibilidade, sugerindo qualidade e confiabilidade nos produtos ou serviços oferecidos.</w:t>
      </w:r>
    </w:p>
    <w:p w:rsidR="2DF7B222" w:rsidP="2EA99863" w:rsidRDefault="2DF7B222" w14:paraId="12A44713" w14:textId="66921D52">
      <w:pPr>
        <w:pStyle w:val="Ttulo2"/>
        <w:spacing w:before="160" w:beforeAutospacing="off" w:after="80" w:afterAutospacing="off" w:line="257" w:lineRule="auto"/>
        <w:jc w:val="left"/>
        <w:rPr/>
      </w:pPr>
      <w:r w:rsidRPr="2EA99863" w:rsidR="2DF7B222">
        <w:rPr>
          <w:rFonts w:ascii="Calibri Light" w:hAnsi="Calibri Light" w:eastAsia="Calibri Light" w:cs="Calibri Light"/>
          <w:b w:val="0"/>
          <w:bCs w:val="0"/>
          <w:noProof w:val="0"/>
          <w:color w:val="2F5496"/>
          <w:sz w:val="32"/>
          <w:szCs w:val="32"/>
          <w:lang w:val="pt-BR"/>
        </w:rPr>
        <w:t>Alinhamento com Missão, Visão e Valores</w:t>
      </w:r>
    </w:p>
    <w:p w:rsidR="2DF7B222" w:rsidP="2EA99863" w:rsidRDefault="2DF7B222" w14:paraId="40C3CCA8" w14:textId="1916449B">
      <w:pPr>
        <w:shd w:val="clear" w:color="auto" w:fill="FFFFFF" w:themeFill="background1"/>
        <w:spacing w:before="0" w:beforeAutospacing="off" w:after="300" w:afterAutospacing="off" w:line="276" w:lineRule="auto"/>
        <w:ind w:left="0" w:firstLine="360"/>
        <w:jc w:val="both"/>
        <w:rPr/>
      </w:pPr>
      <w:r w:rsidRPr="2EA99863" w:rsidR="2DF7B222">
        <w:rPr>
          <w:rFonts w:ascii="Arial" w:hAnsi="Arial" w:eastAsia="Arial" w:cs="Arial"/>
          <w:noProof w:val="0"/>
          <w:color w:val="000000" w:themeColor="text1" w:themeTint="FF" w:themeShade="FF"/>
          <w:sz w:val="24"/>
          <w:szCs w:val="24"/>
          <w:lang w:val="pt-BR"/>
        </w:rPr>
        <w:t>A identidade visual deve ser um reflexo direto da missão, visão e valores da empresa. Esse alinhamento assegura que a marca não apenas se destaque esteticamente, mas também comunique efetivamente o propósito e os princípios da organização.</w:t>
      </w:r>
    </w:p>
    <w:p w:rsidR="2DF7B222" w:rsidP="2EA99863" w:rsidRDefault="2DF7B222" w14:paraId="4DC5432B" w14:textId="78B3AD65">
      <w:pPr>
        <w:pStyle w:val="PargrafodaLista"/>
        <w:numPr>
          <w:ilvl w:val="0"/>
          <w:numId w:val="72"/>
        </w:numPr>
        <w:tabs>
          <w:tab w:val="left" w:leader="none" w:pos="0"/>
          <w:tab w:val="left" w:leader="none" w:pos="0"/>
          <w:tab w:val="left" w:leader="none" w:pos="0"/>
          <w:tab w:val="left" w:leader="none" w:pos="0"/>
          <w:tab w:val="left" w:leader="none" w:pos="0"/>
          <w:tab w:val="left" w:leader="none" w:pos="0"/>
          <w:tab w:val="left" w:leader="none" w:pos="720"/>
        </w:tabs>
        <w:spacing w:before="300" w:beforeAutospacing="off" w:after="0" w:afterAutospacing="off" w:line="276" w:lineRule="auto"/>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Missão: A marca deve encapsular o objetivo da empresa, refletindo seu compromisso em resolver problemas específicos ou atender a certas necessidades do mercado.</w:t>
      </w:r>
    </w:p>
    <w:p w:rsidR="2DF7B222" w:rsidP="2EA99863" w:rsidRDefault="2DF7B222" w14:paraId="3A288021" w14:textId="18BF8DF1">
      <w:pPr>
        <w:pStyle w:val="PargrafodaLista"/>
        <w:numPr>
          <w:ilvl w:val="0"/>
          <w:numId w:val="72"/>
        </w:numPr>
        <w:tabs>
          <w:tab w:val="left" w:leader="none" w:pos="0"/>
          <w:tab w:val="left" w:leader="none" w:pos="720"/>
        </w:tabs>
        <w:spacing w:before="0" w:beforeAutospacing="off" w:after="0" w:afterAutospacing="off" w:line="276" w:lineRule="auto"/>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Visão: Os elementos visuais devem inspirar e apontar para o futuro que a empresa aspira, alinhando-se com suas metas de longo prazo.</w:t>
      </w:r>
    </w:p>
    <w:p w:rsidR="2DF7B222" w:rsidP="2EA99863" w:rsidRDefault="2DF7B222" w14:paraId="32A753DF" w14:textId="2940DF11">
      <w:pPr>
        <w:pStyle w:val="PargrafodaLista"/>
        <w:numPr>
          <w:ilvl w:val="0"/>
          <w:numId w:val="72"/>
        </w:numPr>
        <w:tabs>
          <w:tab w:val="left" w:leader="none" w:pos="0"/>
          <w:tab w:val="left" w:leader="none" w:pos="720"/>
        </w:tabs>
        <w:spacing w:before="0" w:beforeAutospacing="off" w:after="300" w:afterAutospacing="off" w:line="276" w:lineRule="auto"/>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Valores: A identidade visual deve incorporar os valores fundamentais da empresa, garantindo que a comunicação com o público seja genuína e transparente.</w:t>
      </w:r>
    </w:p>
    <w:p w:rsidR="2DF7B222" w:rsidP="2EA99863" w:rsidRDefault="2DF7B222" w14:paraId="3F903DB0" w14:textId="2A456A6F">
      <w:pPr>
        <w:shd w:val="clear" w:color="auto" w:fill="FFFFFF" w:themeFill="background1"/>
        <w:spacing w:before="280" w:beforeAutospacing="off" w:after="0" w:afterAutospacing="off" w:line="276" w:lineRule="auto"/>
        <w:ind w:left="10"/>
        <w:jc w:val="both"/>
        <w:rPr/>
      </w:pPr>
      <w:r w:rsidRPr="2EA99863" w:rsidR="2DF7B222">
        <w:rPr>
          <w:rFonts w:ascii="Arial" w:hAnsi="Arial" w:eastAsia="Arial" w:cs="Arial"/>
          <w:b w:val="1"/>
          <w:bCs w:val="1"/>
          <w:noProof w:val="0"/>
          <w:color w:val="000000" w:themeColor="text1" w:themeTint="FF" w:themeShade="FF"/>
          <w:sz w:val="24"/>
          <w:szCs w:val="24"/>
          <w:lang w:val="pt-BR"/>
        </w:rPr>
        <w:t>Considerações no Design da Marca</w:t>
      </w:r>
    </w:p>
    <w:p w:rsidR="2DF7B222" w:rsidP="2EA99863" w:rsidRDefault="2DF7B222" w14:paraId="0EFAC540" w14:textId="2D99DB67">
      <w:pPr>
        <w:shd w:val="clear" w:color="auto" w:fill="FFFFFF" w:themeFill="background1"/>
        <w:spacing w:before="0" w:beforeAutospacing="off" w:after="30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Ao desenvolver a identidade visual de uma empresa, é crucial considerar:</w:t>
      </w:r>
    </w:p>
    <w:p w:rsidR="2DF7B222" w:rsidP="2EA99863" w:rsidRDefault="2DF7B222" w14:paraId="5295B1F3" w14:textId="1003289D">
      <w:pPr>
        <w:pStyle w:val="PargrafodaLista"/>
        <w:numPr>
          <w:ilvl w:val="0"/>
          <w:numId w:val="72"/>
        </w:numPr>
        <w:tabs>
          <w:tab w:val="left" w:leader="none" w:pos="0"/>
          <w:tab w:val="left" w:leader="none" w:pos="0"/>
          <w:tab w:val="left" w:leader="none" w:pos="0"/>
          <w:tab w:val="left" w:leader="none" w:pos="0"/>
          <w:tab w:val="left" w:leader="none" w:pos="0"/>
          <w:tab w:val="left" w:leader="none" w:pos="0"/>
          <w:tab w:val="left" w:leader="none" w:pos="720"/>
        </w:tabs>
        <w:spacing w:before="300" w:beforeAutospacing="off" w:after="0" w:afterAutospacing="off" w:line="276" w:lineRule="auto"/>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Consistência: Todos os elementos da marca devem ser consistentes em diferentes plataformas e meios de comunicação para fortalecer o reconhecimento e a memorabilidade.</w:t>
      </w:r>
    </w:p>
    <w:p w:rsidR="2DF7B222" w:rsidP="2EA99863" w:rsidRDefault="2DF7B222" w14:paraId="19B866FE" w14:textId="3F175D5F">
      <w:pPr>
        <w:pStyle w:val="PargrafodaLista"/>
        <w:numPr>
          <w:ilvl w:val="0"/>
          <w:numId w:val="72"/>
        </w:numPr>
        <w:tabs>
          <w:tab w:val="left" w:leader="none" w:pos="0"/>
          <w:tab w:val="left" w:leader="none" w:pos="720"/>
        </w:tabs>
        <w:spacing w:before="0" w:beforeAutospacing="off" w:after="0" w:afterAutospacing="off" w:line="276" w:lineRule="auto"/>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Flexibilidade: A marca deve ser versátil o suficiente para se adaptar a diversos contextos sem perder sua essência ou impacto.</w:t>
      </w:r>
    </w:p>
    <w:p w:rsidR="2DF7B222" w:rsidP="2EA99863" w:rsidRDefault="2DF7B222" w14:paraId="1B066217" w14:textId="7B419D72">
      <w:pPr>
        <w:pStyle w:val="PargrafodaLista"/>
        <w:numPr>
          <w:ilvl w:val="0"/>
          <w:numId w:val="72"/>
        </w:numPr>
        <w:tabs>
          <w:tab w:val="left" w:leader="none" w:pos="0"/>
          <w:tab w:val="left" w:leader="none" w:pos="720"/>
        </w:tabs>
        <w:spacing w:before="0" w:beforeAutospacing="off" w:after="0" w:afterAutospacing="off" w:line="276" w:lineRule="auto"/>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Memorabilidade: O design deve ser marcante e deixar uma impressão duradoura na mente do público.</w:t>
      </w:r>
    </w:p>
    <w:p w:rsidR="2DF7B222" w:rsidP="2EA99863" w:rsidRDefault="2DF7B222" w14:paraId="763947B6" w14:textId="5F009F84">
      <w:pPr>
        <w:pStyle w:val="PargrafodaLista"/>
        <w:numPr>
          <w:ilvl w:val="0"/>
          <w:numId w:val="72"/>
        </w:numPr>
        <w:tabs>
          <w:tab w:val="left" w:leader="none" w:pos="0"/>
          <w:tab w:val="left" w:leader="none" w:pos="720"/>
        </w:tabs>
        <w:spacing w:before="0" w:beforeAutospacing="off" w:after="300" w:afterAutospacing="off" w:line="276" w:lineRule="auto"/>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Significado: Cada aspecto da identidade visual deve ter um propósito e contribuir para contar a história da marca.</w:t>
      </w:r>
    </w:p>
    <w:p w:rsidR="2DF7B222" w:rsidP="2EA99863" w:rsidRDefault="2DF7B222" w14:paraId="13766AAB" w14:textId="5EE58481">
      <w:pPr>
        <w:pStyle w:val="Ttulo2"/>
        <w:spacing w:before="160" w:beforeAutospacing="off" w:after="80" w:afterAutospacing="off" w:line="257" w:lineRule="auto"/>
        <w:jc w:val="left"/>
        <w:rPr/>
      </w:pPr>
      <w:r w:rsidRPr="2EA99863" w:rsidR="2DF7B222">
        <w:rPr>
          <w:rFonts w:ascii="Calibri Light" w:hAnsi="Calibri Light" w:eastAsia="Calibri Light" w:cs="Calibri Light"/>
          <w:b w:val="0"/>
          <w:bCs w:val="0"/>
          <w:noProof w:val="0"/>
          <w:color w:val="2F5496"/>
          <w:sz w:val="32"/>
          <w:szCs w:val="32"/>
          <w:lang w:val="pt-BR"/>
        </w:rPr>
        <w:t>A Marca e Identidade Visual em Franquias:</w:t>
      </w:r>
    </w:p>
    <w:p w:rsidR="2DF7B222" w:rsidP="2EA99863" w:rsidRDefault="2DF7B222" w14:paraId="71538AF4" w14:textId="652A8C0C">
      <w:pPr>
        <w:shd w:val="clear" w:color="auto" w:fill="FFFFFF" w:themeFill="background1"/>
        <w:spacing w:before="0" w:beforeAutospacing="off" w:after="0" w:afterAutospacing="off" w:line="276" w:lineRule="auto"/>
        <w:jc w:val="both"/>
        <w:rPr/>
      </w:pPr>
      <w:r w:rsidRPr="2EA99863" w:rsidR="2DF7B222">
        <w:rPr>
          <w:rFonts w:ascii="Arial" w:hAnsi="Arial" w:eastAsia="Arial" w:cs="Arial"/>
          <w:noProof w:val="0"/>
          <w:color w:val="000000" w:themeColor="text1" w:themeTint="FF" w:themeShade="FF"/>
          <w:sz w:val="24"/>
          <w:szCs w:val="24"/>
          <w:lang w:val="pt-BR"/>
        </w:rPr>
        <w:t xml:space="preserve"> </w:t>
      </w:r>
    </w:p>
    <w:p w:rsidR="2DF7B222" w:rsidP="2EA99863" w:rsidRDefault="2DF7B222" w14:paraId="2498412E" w14:textId="3A44C77F">
      <w:pPr>
        <w:shd w:val="clear" w:color="auto" w:fill="FFFFFF" w:themeFill="background1"/>
        <w:spacing w:before="0" w:beforeAutospacing="off" w:after="0" w:afterAutospacing="off" w:line="276" w:lineRule="auto"/>
        <w:ind w:left="10"/>
        <w:jc w:val="both"/>
        <w:rPr/>
      </w:pPr>
      <w:r w:rsidRPr="2EA99863" w:rsidR="2DF7B222">
        <w:rPr>
          <w:rFonts w:ascii="Arial" w:hAnsi="Arial" w:eastAsia="Arial" w:cs="Arial"/>
          <w:noProof w:val="0"/>
          <w:color w:val="000000" w:themeColor="text1" w:themeTint="FF" w:themeShade="FF"/>
          <w:sz w:val="24"/>
          <w:szCs w:val="24"/>
          <w:lang w:val="pt-BR"/>
        </w:rPr>
        <w:t>desenvolvimento de franquias. Ela não apenas simboliza a essência e os valores da empresa, mas também serve como um selo de qualidade e confiança que é reconhecido pelos parceiros e clientes. No contexto de franquias, a identidade visual assume um papel ainda mais crítico, pois garante uniformidade e coesão em todas as unidades, reforçando a presença da marca no mercado e a experiência do cliente em diferentes localidades.</w:t>
      </w:r>
    </w:p>
    <w:p w:rsidR="2DF7B222" w:rsidP="2EA99863" w:rsidRDefault="2DF7B222" w14:paraId="193E94B0" w14:textId="7F873942">
      <w:pPr>
        <w:shd w:val="clear" w:color="auto" w:fill="FFFFFF" w:themeFill="background1"/>
        <w:spacing w:before="0" w:beforeAutospacing="off" w:after="0" w:afterAutospacing="off" w:line="276" w:lineRule="auto"/>
        <w:jc w:val="both"/>
        <w:rPr/>
      </w:pPr>
      <w:r w:rsidRPr="2EA99863" w:rsidR="2DF7B222">
        <w:rPr>
          <w:rFonts w:ascii="Arial" w:hAnsi="Arial" w:eastAsia="Arial" w:cs="Arial"/>
          <w:noProof w:val="0"/>
          <w:sz w:val="24"/>
          <w:szCs w:val="24"/>
          <w:lang w:val="pt-BR"/>
        </w:rPr>
        <w:t xml:space="preserve"> </w:t>
      </w:r>
    </w:p>
    <w:p w:rsidR="2DF7B222" w:rsidP="2EA99863" w:rsidRDefault="2DF7B222" w14:paraId="25748456" w14:textId="4B3E9421">
      <w:pPr>
        <w:shd w:val="clear" w:color="auto" w:fill="FFFFFF" w:themeFill="background1"/>
        <w:spacing w:before="0" w:beforeAutospacing="off" w:after="80" w:afterAutospacing="off" w:line="276" w:lineRule="auto"/>
        <w:ind w:left="10"/>
        <w:jc w:val="both"/>
        <w:rPr/>
      </w:pPr>
      <w:r w:rsidRPr="2EA99863" w:rsidR="2DF7B222">
        <w:rPr>
          <w:rFonts w:ascii="Arial" w:hAnsi="Arial" w:eastAsia="Arial" w:cs="Arial"/>
          <w:b w:val="1"/>
          <w:bCs w:val="1"/>
          <w:noProof w:val="0"/>
          <w:color w:val="000000" w:themeColor="text1" w:themeTint="FF" w:themeShade="FF"/>
          <w:sz w:val="24"/>
          <w:szCs w:val="24"/>
          <w:lang w:val="pt-BR"/>
        </w:rPr>
        <w:t>Importância da Marca em Franquias</w:t>
      </w:r>
    </w:p>
    <w:p w:rsidR="2DF7B222" w:rsidP="2EA99863" w:rsidRDefault="2DF7B222" w14:paraId="55786826" w14:textId="44A68EB6">
      <w:pPr>
        <w:pStyle w:val="PargrafodaLista"/>
        <w:numPr>
          <w:ilvl w:val="0"/>
          <w:numId w:val="72"/>
        </w:numPr>
        <w:tabs>
          <w:tab w:val="left" w:leader="none" w:pos="0"/>
          <w:tab w:val="left" w:leader="none" w:pos="720"/>
        </w:tabs>
        <w:spacing w:before="0" w:beforeAutospacing="off" w:after="0" w:afterAutospacing="off" w:line="276" w:lineRule="auto"/>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Consistência de Marca: Para franquias, manter uma identidade visual consistente é vital para a coesão da marca em várias locações. Isso inclui logotipos, cores, design de interiores, uniformes e materiais de marketing. A consistência ajuda a assegurar que os clientes tenham a mesma experiência de marca, independentemente de onde estejam.</w:t>
      </w:r>
    </w:p>
    <w:p w:rsidR="2DF7B222" w:rsidP="2EA99863" w:rsidRDefault="2DF7B222" w14:paraId="2E0DE5A7" w14:textId="5E31FBC9">
      <w:pPr>
        <w:pStyle w:val="PargrafodaLista"/>
        <w:numPr>
          <w:ilvl w:val="0"/>
          <w:numId w:val="72"/>
        </w:numPr>
        <w:tabs>
          <w:tab w:val="left" w:leader="none" w:pos="0"/>
          <w:tab w:val="left" w:leader="none" w:pos="720"/>
        </w:tabs>
        <w:spacing w:before="0" w:beforeAutospacing="off" w:after="0" w:afterAutospacing="off" w:line="276" w:lineRule="auto"/>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Reconhecimento e Confiança: Uma marca forte e bem estabelecida é atraente para potenciais franqueados. Ela sugere um modelo de negócio testado e verdadeiro, aumentando a confiança no sucesso da franquia. Para os consumidores, uma identidade visual reconhecível aumenta a confiança e a lealdade, sabendo que podem esperar o mesmo nível de qualidade e serviço em todas as unidades.</w:t>
      </w:r>
    </w:p>
    <w:p w:rsidR="2DF7B222" w:rsidP="2EA99863" w:rsidRDefault="2DF7B222" w14:paraId="2B349018" w14:textId="2BF7C79B">
      <w:pPr>
        <w:pStyle w:val="PargrafodaLista"/>
        <w:numPr>
          <w:ilvl w:val="0"/>
          <w:numId w:val="72"/>
        </w:numPr>
        <w:tabs>
          <w:tab w:val="left" w:leader="none" w:pos="0"/>
          <w:tab w:val="left" w:leader="none" w:pos="720"/>
        </w:tabs>
        <w:spacing w:before="0" w:beforeAutospacing="off" w:after="0" w:afterAutospacing="off" w:line="276" w:lineRule="auto"/>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Valorização da Franquia: A identidade visual contribui significativamente para o valor da marca, tornando-a mais atraente para franqueados potenciais. Investir em uma identidade visual forte e coesa pode aumentar o valor percebido da franquia, possibilitando taxas de franquia mais altas e atração de parceiros mais qualificados.</w:t>
      </w:r>
    </w:p>
    <w:p w:rsidR="2DF7B222" w:rsidP="2EA99863" w:rsidRDefault="2DF7B222" w14:paraId="7A8BE640" w14:textId="269C5D86">
      <w:pPr>
        <w:pStyle w:val="PargrafodaLista"/>
        <w:numPr>
          <w:ilvl w:val="0"/>
          <w:numId w:val="72"/>
        </w:numPr>
        <w:tabs>
          <w:tab w:val="left" w:leader="none" w:pos="0"/>
          <w:tab w:val="left" w:leader="none" w:pos="720"/>
        </w:tabs>
        <w:spacing w:before="0" w:beforeAutospacing="off" w:after="300" w:afterAutospacing="off" w:line="276" w:lineRule="auto"/>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Diferenciação de Mercado: Em mercados competitivos, uma identidade visual distinta e alinhada com os valores da empresa pode diferenciar a franquia de concorrentes. Isso é crucial para atrair tanto franqueados quanto clientes, destacando a proposta única de valor da franquia.</w:t>
      </w:r>
      <w:r w:rsidRPr="2EA99863" w:rsidR="2DF7B222">
        <w:rPr>
          <w:rFonts w:ascii="Arial" w:hAnsi="Arial" w:eastAsia="Arial" w:cs="Arial"/>
          <w:noProof w:val="0"/>
          <w:color w:val="000000" w:themeColor="text1" w:themeTint="FF" w:themeShade="FF"/>
          <w:sz w:val="24"/>
          <w:szCs w:val="24"/>
          <w:lang w:val="pt-BR"/>
        </w:rPr>
        <w:t xml:space="preserve"> </w:t>
      </w:r>
    </w:p>
    <w:p w:rsidR="2DF7B222" w:rsidP="2EA99863" w:rsidRDefault="2DF7B222" w14:paraId="67766325" w14:textId="3F2A79C2">
      <w:pPr>
        <w:shd w:val="clear" w:color="auto" w:fill="FFFFFF" w:themeFill="background1"/>
        <w:spacing w:before="0" w:beforeAutospacing="off" w:after="0" w:afterAutospacing="off" w:line="276" w:lineRule="auto"/>
        <w:ind w:left="10"/>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 xml:space="preserve">A marca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 xml:space="preserve"> encapsula uma abordagem inovadora e centrada no cliente para análise de feedback no setor de varejo, utilizando a inteligência artificial para transformar dados brutos em insights valiosos. As considerações a seguir detalham os aspectos cruciais da marca:</w:t>
      </w:r>
    </w:p>
    <w:p w:rsidR="2DF7B222" w:rsidP="2EA99863" w:rsidRDefault="2DF7B222" w14:paraId="43F6E6C2" w14:textId="490E7D82">
      <w:pPr>
        <w:shd w:val="clear" w:color="auto" w:fill="FFFFFF" w:themeFill="background1"/>
        <w:spacing w:before="0" w:beforeAutospacing="off" w:after="0" w:afterAutospacing="off" w:line="276" w:lineRule="auto"/>
        <w:ind w:left="10"/>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Essência da Marca</w:t>
      </w:r>
    </w:p>
    <w:p w:rsidR="2DF7B222" w:rsidP="2EA99863" w:rsidRDefault="2DF7B222" w14:paraId="146B4114" w14:textId="2E3F3971">
      <w:pPr>
        <w:shd w:val="clear" w:color="auto" w:fill="FFFFFF" w:themeFill="background1"/>
        <w:spacing w:before="0" w:beforeAutospacing="off" w:after="0" w:afterAutospacing="off" w:line="276" w:lineRule="auto"/>
        <w:ind w:left="10"/>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 xml:space="preserve">A essência da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 xml:space="preserve"> gira em torno da inteligência e da clareza, refletindo a capacidade da ferramenta de decifrar complexos conjuntos de dados de feedback e fornecer análises claras e acionáveis. Isso ressoa diretamente com o desejo das lojas de varejo de compreender profundamente as percepções de seus clientes, melhorando assim a experiência do cliente e a performance do negócio.</w:t>
      </w:r>
    </w:p>
    <w:p w:rsidR="2DF7B222" w:rsidP="2EA99863" w:rsidRDefault="2DF7B222" w14:paraId="73358B1C" w14:textId="727824BB">
      <w:pPr>
        <w:shd w:val="clear" w:color="auto" w:fill="FFFFFF" w:themeFill="background1"/>
        <w:spacing w:before="0" w:beforeAutospacing="off" w:after="0" w:afterAutospacing="off" w:line="276" w:lineRule="auto"/>
        <w:ind w:left="10"/>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Visual e Comunicação</w:t>
      </w:r>
    </w:p>
    <w:p w:rsidR="2DF7B222" w:rsidP="2EA99863" w:rsidRDefault="2DF7B222" w14:paraId="60DA2898" w14:textId="3B4C9C0B">
      <w:pPr>
        <w:shd w:val="clear" w:color="auto" w:fill="FFFFFF" w:themeFill="background1"/>
        <w:spacing w:before="0" w:beforeAutospacing="off" w:after="0" w:afterAutospacing="off" w:line="276" w:lineRule="auto"/>
        <w:ind w:left="10"/>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 xml:space="preserve">O design visual da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 incluindo seu logotipo, paleta de cores e tipografia, é projetado para ser moderno e acessível, alinhando-se com os valores de inovação e eficiência. A paleta de cores provavelmente inclui tons que inspiram confiança e criatividade, como azuis profundos misturados com toques de cores vibrantes que simbolizam inovação, como o verde ou o laranja.</w:t>
      </w:r>
    </w:p>
    <w:p w:rsidR="2DF7B222" w:rsidP="2EA99863" w:rsidRDefault="2DF7B222" w14:paraId="659FD30E" w14:textId="445CA863">
      <w:pPr>
        <w:shd w:val="clear" w:color="auto" w:fill="FFFFFF" w:themeFill="background1"/>
        <w:spacing w:before="0" w:beforeAutospacing="off" w:after="0" w:afterAutospacing="off" w:line="276" w:lineRule="auto"/>
        <w:ind w:left="10"/>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O logotipo pode incorporar elementos gráficos que aludem à análise e interpretação de dados, como gráficos, nuvens de palavras ou ícones de conversação, sugerindo a natureza da análise de feedback. A tipografia deve equilibrar modernidade com legibilidade, garantindo que a comunicação seja clara em todas as plataformas.</w:t>
      </w:r>
    </w:p>
    <w:p w:rsidR="2DF7B222" w:rsidP="2EA99863" w:rsidRDefault="2DF7B222" w14:paraId="162BDD32" w14:textId="7430DBBF">
      <w:pPr>
        <w:shd w:val="clear" w:color="auto" w:fill="FFFFFF" w:themeFill="background1"/>
        <w:spacing w:before="0" w:beforeAutospacing="off" w:after="0" w:afterAutospacing="off" w:line="276" w:lineRule="auto"/>
        <w:ind w:left="10"/>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Posicionamento de Mercado</w:t>
      </w:r>
    </w:p>
    <w:p w:rsidR="2DF7B222" w:rsidP="2EA99863" w:rsidRDefault="2DF7B222" w14:paraId="59FF3491" w14:textId="29AA554B">
      <w:pPr>
        <w:shd w:val="clear" w:color="auto" w:fill="FFFFFF" w:themeFill="background1"/>
        <w:spacing w:before="0" w:beforeAutospacing="off" w:after="0" w:afterAutospacing="off" w:line="276" w:lineRule="auto"/>
        <w:ind w:left="10"/>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 xml:space="preserve"> se posiciona como um líder em soluções de análise de feedback para o varejo, diferenciando-se por sua aplicação avançada de IA e pela capacidade de gerar insights acionáveis de forma rápida e eficiente. Este posicionamento é comunicado através de mensagens que enfatizam a facilidade de uso, a profundidade de insights e o impacto positivo direto nas decisões estratégicas das lojas.</w:t>
      </w:r>
    </w:p>
    <w:p w:rsidR="2DF7B222" w:rsidP="2EA99863" w:rsidRDefault="2DF7B222" w14:paraId="103CFD7C" w14:textId="00047123">
      <w:pPr>
        <w:shd w:val="clear" w:color="auto" w:fill="FFFFFF" w:themeFill="background1"/>
        <w:spacing w:before="0" w:beforeAutospacing="off" w:after="0" w:afterAutospacing="off" w:line="276" w:lineRule="auto"/>
        <w:ind w:left="10"/>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Conexão Emocional</w:t>
      </w:r>
    </w:p>
    <w:p w:rsidR="2DF7B222" w:rsidP="2EA99863" w:rsidRDefault="2DF7B222" w14:paraId="600A2E29" w14:textId="686F8FAD">
      <w:pPr>
        <w:shd w:val="clear" w:color="auto" w:fill="FFFFFF" w:themeFill="background1"/>
        <w:spacing w:before="0" w:beforeAutospacing="off" w:after="0" w:afterAutospacing="off" w:line="276" w:lineRule="auto"/>
        <w:ind w:left="10"/>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 xml:space="preserve">A marca visa estabelecer uma conexão emocional com seus clientes, enfatizando não apenas os benefícios práticos da ferramenta, mas também o seu papel em fortalecer a relação entre lojas de varejo e seus clientes. Isso é refletido na comunicação da marca, que destaca como o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 xml:space="preserve"> pode ajudar os negócios a se alinhar mais estreitamente com as necessidades e desejos de seus clientes, construindo fidelidade e confiança.</w:t>
      </w:r>
    </w:p>
    <w:p w:rsidR="2DF7B222" w:rsidP="2EA99863" w:rsidRDefault="2DF7B222" w14:paraId="2EEA621B" w14:textId="3A337CCC">
      <w:pPr>
        <w:shd w:val="clear" w:color="auto" w:fill="FFFFFF" w:themeFill="background1"/>
        <w:spacing w:before="0" w:beforeAutospacing="off" w:after="0" w:afterAutospacing="off" w:line="276" w:lineRule="auto"/>
        <w:ind w:left="10"/>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Compromisso com a Inovação</w:t>
      </w:r>
    </w:p>
    <w:p w:rsidR="2DF7B222" w:rsidP="2EA99863" w:rsidRDefault="2DF7B222" w14:paraId="2ECCC450" w14:textId="7714CEAE">
      <w:pPr>
        <w:shd w:val="clear" w:color="auto" w:fill="FFFFFF" w:themeFill="background1"/>
        <w:spacing w:before="0" w:beforeAutospacing="off" w:after="0" w:afterAutospacing="off" w:line="276" w:lineRule="auto"/>
        <w:ind w:left="10"/>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 xml:space="preserve">A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 xml:space="preserve"> comunica um forte compromisso com a inovação, tanto em sua tecnologia de produto quanto em sua abordagem de mercado. Isso envolve uma promessa contínua de evoluir e adaptar suas soluções às mudanças nas dinâmicas do mercado de varejo e nas expectativas dos consumidores, garantindo que a marca permaneça relevante e na vanguarda de sua indústria.</w:t>
      </w:r>
    </w:p>
    <w:p w:rsidR="2EA99863" w:rsidP="2EA99863" w:rsidRDefault="2EA99863" w14:paraId="508BDBD2" w14:textId="660D5EF7">
      <w:pPr>
        <w:shd w:val="clear" w:color="auto" w:fill="FFFFFF" w:themeFill="background1"/>
        <w:spacing w:before="0" w:beforeAutospacing="off" w:after="0" w:afterAutospacing="off" w:line="276" w:lineRule="auto"/>
        <w:ind w:left="0" w:firstLine="708"/>
        <w:jc w:val="both"/>
        <w:rPr>
          <w:rFonts w:ascii="Arial" w:hAnsi="Arial" w:eastAsia="Arial" w:cs="Arial"/>
        </w:rPr>
      </w:pPr>
    </w:p>
    <w:p w:rsidR="2DF7B222" w:rsidP="2EA99863" w:rsidRDefault="2DF7B222" w14:paraId="372AF683" w14:textId="4A5EBEFD">
      <w:pPr>
        <w:pStyle w:val="Normal"/>
        <w:shd w:val="clear" w:color="auto" w:fill="FFFFFF" w:themeFill="background1"/>
        <w:spacing w:before="0" w:beforeAutospacing="off" w:after="0" w:afterAutospacing="off" w:line="276" w:lineRule="auto"/>
        <w:ind w:left="0" w:firstLine="708"/>
        <w:jc w:val="both"/>
        <w:rPr>
          <w:rFonts w:ascii="Arial" w:hAnsi="Arial" w:eastAsia="Arial" w:cs="Arial"/>
        </w:rPr>
      </w:pPr>
      <w:r w:rsidRPr="2EA99863" w:rsidR="2DF7B222">
        <w:rPr>
          <w:rFonts w:ascii="Arial" w:hAnsi="Arial" w:eastAsia="Arial" w:cs="Arial"/>
          <w:noProof w:val="0"/>
          <w:color w:val="FF0000"/>
          <w:sz w:val="24"/>
          <w:szCs w:val="24"/>
          <w:lang w:val="pt-BR"/>
        </w:rPr>
        <w:t xml:space="preserve"> </w:t>
      </w:r>
      <w:r w:rsidR="7E193174">
        <w:drawing>
          <wp:inline wp14:editId="60CBDEFA" wp14:anchorId="52EF9778">
            <wp:extent cx="5044878" cy="5029634"/>
            <wp:effectExtent l="0" t="0" r="0" b="0"/>
            <wp:docPr id="1485611758" name="" title=""/>
            <wp:cNvGraphicFramePr>
              <a:graphicFrameLocks noChangeAspect="1"/>
            </wp:cNvGraphicFramePr>
            <a:graphic>
              <a:graphicData uri="http://schemas.openxmlformats.org/drawingml/2006/picture">
                <pic:pic>
                  <pic:nvPicPr>
                    <pic:cNvPr id="0" name=""/>
                    <pic:cNvPicPr/>
                  </pic:nvPicPr>
                  <pic:blipFill>
                    <a:blip r:embed="Rc8b948d0b4a24fe7">
                      <a:extLst>
                        <a:ext xmlns:a="http://schemas.openxmlformats.org/drawingml/2006/main" uri="{28A0092B-C50C-407E-A947-70E740481C1C}">
                          <a14:useLocalDpi val="0"/>
                        </a:ext>
                      </a:extLst>
                    </a:blip>
                    <a:stretch>
                      <a:fillRect/>
                    </a:stretch>
                  </pic:blipFill>
                  <pic:spPr>
                    <a:xfrm>
                      <a:off x="0" y="0"/>
                      <a:ext cx="5044878" cy="5029634"/>
                    </a:xfrm>
                    <a:prstGeom prst="rect">
                      <a:avLst/>
                    </a:prstGeom>
                  </pic:spPr>
                </pic:pic>
              </a:graphicData>
            </a:graphic>
          </wp:inline>
        </w:drawing>
      </w:r>
    </w:p>
    <w:p w:rsidR="2DF7B222" w:rsidP="2EA99863" w:rsidRDefault="2DF7B222" w14:paraId="39622BBD" w14:textId="660A4B31">
      <w:pPr>
        <w:shd w:val="clear" w:color="auto" w:fill="FFFFFF" w:themeFill="background1"/>
        <w:spacing w:before="0" w:beforeAutospacing="off" w:after="0" w:afterAutospacing="off" w:line="276" w:lineRule="auto"/>
        <w:ind w:left="0" w:firstLine="708"/>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 xml:space="preserve">A logo desenvolvida para a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 xml:space="preserve"> é uma representação visual da essência e do compromisso da empresa em transformar o feedback dos clientes em insights valiosos através da análise avançada e da inteligência artificial. Ela incorpora de forma minimalista e elegante o conceito de questionários, fundamentais na coleta desse feedback, simbolizados pela presença de um formulário estilizado com uma marca de seleção ou um lápis. Esses elementos não apenas remetem diretamente ao ato de fornecer feedback, mas também sugerem a análise e a ação que se seguem à coleta dessas informações.</w:t>
      </w:r>
    </w:p>
    <w:p w:rsidR="2DF7B222" w:rsidP="2EA99863" w:rsidRDefault="2DF7B222" w14:paraId="35E03B27" w14:textId="1B9B4B68">
      <w:pPr>
        <w:shd w:val="clear" w:color="auto" w:fill="FFFFFF" w:themeFill="background1"/>
        <w:spacing w:before="0" w:beforeAutospacing="off" w:after="0" w:afterAutospacing="off" w:line="276" w:lineRule="auto"/>
        <w:ind w:left="0" w:firstLine="708"/>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 xml:space="preserve">A paleta de cores foi cuidadosamente selecionada para comunicar valores fundamentais da marca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 xml:space="preserve">. O azul, predominante no design, é universalmente reconhecido por transmitir confiança, segurança e profissionalismo, refletindo a fiabilidade da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 xml:space="preserve"> como ferramenta de análise de feedback. O toque de verde simboliza crescimento e inovação, ressaltando o objetivo da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 xml:space="preserve"> de ajudar os varejistas a crescerem e evoluírem com base nos insights obtidos.</w:t>
      </w:r>
    </w:p>
    <w:p w:rsidR="2DF7B222" w:rsidP="2EA99863" w:rsidRDefault="2DF7B222" w14:paraId="0467EC69" w14:textId="23C0178C">
      <w:pPr>
        <w:shd w:val="clear" w:color="auto" w:fill="FFFFFF" w:themeFill="background1"/>
        <w:spacing w:before="0" w:beforeAutospacing="off" w:after="0" w:afterAutospacing="off" w:line="276" w:lineRule="auto"/>
        <w:ind w:left="0" w:firstLine="708"/>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O design limpo e moderno da logo garante uma excelente legibilidade e escalabilidade, permitindo que a marca seja facilmente reconhecida e aplicada em diversos meios e plataformas, desde a presença digital até materiais impressos. Esta versatilidade assegura uma comunicação eficaz da marca em qualquer ponto de contato com o cliente.</w:t>
      </w:r>
    </w:p>
    <w:p w:rsidR="2DF7B222" w:rsidP="2EA99863" w:rsidRDefault="2DF7B222" w14:paraId="11B67440" w14:textId="65A1295E">
      <w:pPr>
        <w:shd w:val="clear" w:color="auto" w:fill="FFFFFF" w:themeFill="background1"/>
        <w:spacing w:before="0" w:beforeAutospacing="off" w:after="0" w:afterAutospacing="off" w:line="276" w:lineRule="auto"/>
        <w:ind w:left="0" w:firstLine="708"/>
        <w:jc w:val="both"/>
        <w:rPr>
          <w:rFonts w:ascii="Arial" w:hAnsi="Arial" w:eastAsia="Arial" w:cs="Arial"/>
          <w:noProof w:val="0"/>
          <w:color w:val="000000" w:themeColor="text1" w:themeTint="FF" w:themeShade="FF"/>
          <w:sz w:val="24"/>
          <w:szCs w:val="24"/>
          <w:lang w:val="pt-BR"/>
        </w:rPr>
      </w:pPr>
      <w:r w:rsidRPr="2EA99863" w:rsidR="2DF7B222">
        <w:rPr>
          <w:rFonts w:ascii="Arial" w:hAnsi="Arial" w:eastAsia="Arial" w:cs="Arial"/>
          <w:noProof w:val="0"/>
          <w:color w:val="000000" w:themeColor="text1" w:themeTint="FF" w:themeShade="FF"/>
          <w:sz w:val="24"/>
          <w:szCs w:val="24"/>
          <w:lang w:val="pt-BR"/>
        </w:rPr>
        <w:t xml:space="preserve">Além disso, a simplicidade e a clareza do design refletem o foco da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 xml:space="preserve"> na eficiência e na facilidade de uso, destacando a capacidade da empresa de simplificar processos complexos de análise de feedback para seus clientes. A logo, portanto, não é apenas um símbolo da marca, mas uma afirmação do valor e da visão da </w:t>
      </w:r>
      <w:r w:rsidRPr="2EA99863" w:rsidR="2DF7B222">
        <w:rPr>
          <w:rFonts w:ascii="Arial" w:hAnsi="Arial" w:eastAsia="Arial" w:cs="Arial"/>
          <w:noProof w:val="0"/>
          <w:color w:val="000000" w:themeColor="text1" w:themeTint="FF" w:themeShade="FF"/>
          <w:sz w:val="24"/>
          <w:szCs w:val="24"/>
          <w:lang w:val="pt-BR"/>
        </w:rPr>
        <w:t>Feedbackfy</w:t>
      </w:r>
      <w:r w:rsidRPr="2EA99863" w:rsidR="2DF7B222">
        <w:rPr>
          <w:rFonts w:ascii="Arial" w:hAnsi="Arial" w:eastAsia="Arial" w:cs="Arial"/>
          <w:noProof w:val="0"/>
          <w:color w:val="000000" w:themeColor="text1" w:themeTint="FF" w:themeShade="FF"/>
          <w:sz w:val="24"/>
          <w:szCs w:val="24"/>
          <w:lang w:val="pt-BR"/>
        </w:rPr>
        <w:t xml:space="preserve"> em capacitar varejistas a entender melhor e atender às necessidades de seus clientes, impulsionando decisões de negócios mais informadas e estratégicas.</w:t>
      </w:r>
    </w:p>
    <w:p w:rsidR="2DF7B222" w:rsidP="2EA99863" w:rsidRDefault="2DF7B222" w14:paraId="60A7FE60" w14:textId="69029C8B">
      <w:pPr>
        <w:shd w:val="clear" w:color="auto" w:fill="FFFFFF" w:themeFill="background1"/>
        <w:spacing w:before="0" w:beforeAutospacing="off" w:after="0" w:afterAutospacing="off" w:line="276" w:lineRule="auto"/>
        <w:ind w:left="0" w:firstLine="708"/>
        <w:jc w:val="both"/>
        <w:rPr/>
      </w:pPr>
      <w:r w:rsidRPr="2EA99863" w:rsidR="2DF7B222">
        <w:rPr>
          <w:rFonts w:ascii="Arial" w:hAnsi="Arial" w:eastAsia="Arial" w:cs="Arial"/>
          <w:noProof w:val="0"/>
          <w:color w:val="000000" w:themeColor="text1" w:themeTint="FF" w:themeShade="FF"/>
          <w:sz w:val="24"/>
          <w:szCs w:val="24"/>
          <w:lang w:val="pt-BR"/>
        </w:rPr>
        <w:t xml:space="preserve"> </w:t>
      </w:r>
    </w:p>
    <w:p w:rsidR="2EA99863" w:rsidP="2EA99863" w:rsidRDefault="2EA99863" w14:paraId="64E9CB83" w14:textId="4BF7C987">
      <w:pPr>
        <w:spacing w:before="0" w:beforeAutospacing="off" w:after="160" w:afterAutospacing="off" w:line="257" w:lineRule="auto"/>
        <w:jc w:val="both"/>
        <w:rPr>
          <w:rFonts w:ascii="Calibri" w:hAnsi="Calibri" w:eastAsia="Calibri" w:cs="Calibri"/>
          <w:noProof w:val="0"/>
          <w:sz w:val="22"/>
          <w:szCs w:val="22"/>
          <w:lang w:val="pt-BR"/>
        </w:rPr>
      </w:pPr>
    </w:p>
    <w:p w:rsidR="2EA99863" w:rsidP="2EA99863" w:rsidRDefault="2EA99863" w14:paraId="29642C48" w14:textId="4237BCE8">
      <w:pPr>
        <w:pStyle w:val="Normal"/>
        <w:spacing w:after="115" w:line="259" w:lineRule="auto"/>
        <w:ind w:left="708" w:firstLine="0"/>
        <w:jc w:val="left"/>
        <w:rPr/>
      </w:pPr>
    </w:p>
    <w:p w:rsidR="2EA99863" w:rsidP="2EA99863" w:rsidRDefault="2EA99863" w14:paraId="244F0453" w14:textId="6F81FE1A">
      <w:pPr>
        <w:pStyle w:val="Normal"/>
        <w:spacing w:after="115" w:line="259" w:lineRule="auto"/>
        <w:ind w:left="708" w:firstLine="0"/>
        <w:jc w:val="left"/>
        <w:rPr/>
      </w:pPr>
    </w:p>
    <w:p w:rsidR="2EA99863" w:rsidP="2EA99863" w:rsidRDefault="2EA99863" w14:paraId="50AF19B4" w14:textId="1EB48FA4">
      <w:pPr>
        <w:pStyle w:val="Normal"/>
        <w:spacing w:after="115" w:line="259" w:lineRule="auto"/>
        <w:ind w:left="708" w:firstLine="0"/>
        <w:jc w:val="left"/>
        <w:rPr/>
      </w:pPr>
    </w:p>
    <w:p w:rsidR="2EA99863" w:rsidP="2EA99863" w:rsidRDefault="2EA99863" w14:paraId="2B57CEE6" w14:textId="2CAEDDA3">
      <w:pPr>
        <w:pStyle w:val="Normal"/>
        <w:spacing w:after="115" w:line="259" w:lineRule="auto"/>
        <w:ind w:left="708" w:firstLine="0"/>
        <w:jc w:val="left"/>
        <w:rPr/>
      </w:pPr>
    </w:p>
    <w:p w:rsidR="2EA99863" w:rsidP="2EA99863" w:rsidRDefault="2EA99863" w14:paraId="5B8B6419" w14:textId="7535AD9D">
      <w:pPr>
        <w:pStyle w:val="Normal"/>
        <w:spacing w:after="115" w:line="259" w:lineRule="auto"/>
        <w:ind w:left="708" w:firstLine="0"/>
        <w:jc w:val="left"/>
        <w:rPr/>
      </w:pPr>
    </w:p>
    <w:p w:rsidR="2EA99863" w:rsidP="2EA99863" w:rsidRDefault="2EA99863" w14:paraId="1E18D781" w14:textId="6AEFFE96">
      <w:pPr>
        <w:pStyle w:val="Normal"/>
        <w:spacing w:after="115" w:line="259" w:lineRule="auto"/>
        <w:ind w:left="708" w:firstLine="0"/>
        <w:jc w:val="left"/>
        <w:rPr/>
      </w:pPr>
    </w:p>
    <w:p w:rsidR="2EA99863" w:rsidP="2EA99863" w:rsidRDefault="2EA99863" w14:paraId="1E5059D9" w14:textId="6E736418">
      <w:pPr>
        <w:pStyle w:val="Normal"/>
        <w:spacing w:after="115" w:line="259" w:lineRule="auto"/>
        <w:ind w:left="0" w:firstLine="0"/>
        <w:jc w:val="left"/>
        <w:rPr/>
      </w:pPr>
    </w:p>
    <w:p w:rsidR="2EA99863" w:rsidP="2EA99863" w:rsidRDefault="2EA99863" w14:paraId="4D1DA259" w14:textId="5B2F98BE">
      <w:pPr>
        <w:pStyle w:val="Normal"/>
        <w:spacing w:after="115" w:line="259" w:lineRule="auto"/>
        <w:ind w:left="0" w:firstLine="0"/>
        <w:jc w:val="left"/>
        <w:rPr/>
      </w:pPr>
    </w:p>
    <w:p w:rsidR="2EA99863" w:rsidP="2EA99863" w:rsidRDefault="2EA99863" w14:paraId="2B042894" w14:textId="58ED59C9">
      <w:pPr>
        <w:pStyle w:val="Normal"/>
        <w:spacing w:after="115" w:line="259" w:lineRule="auto"/>
        <w:ind w:left="708" w:firstLine="0"/>
        <w:jc w:val="left"/>
        <w:rPr/>
      </w:pPr>
    </w:p>
    <w:p w:rsidR="2EA99863" w:rsidP="2EA99863" w:rsidRDefault="2EA99863" w14:paraId="3899EA64" w14:textId="2123A34F">
      <w:pPr>
        <w:pStyle w:val="Normal"/>
        <w:spacing w:after="115" w:line="259" w:lineRule="auto"/>
        <w:ind w:left="708" w:firstLine="0"/>
        <w:jc w:val="left"/>
        <w:rPr/>
      </w:pPr>
    </w:p>
    <w:p w:rsidR="2EA99863" w:rsidP="2EA99863" w:rsidRDefault="2EA99863" w14:paraId="3680460E" w14:textId="6BF56C88">
      <w:pPr>
        <w:pStyle w:val="Normal"/>
        <w:spacing w:after="115" w:line="259" w:lineRule="auto"/>
        <w:ind w:left="708" w:firstLine="0"/>
        <w:jc w:val="left"/>
        <w:rPr/>
      </w:pPr>
    </w:p>
    <w:p w:rsidR="2EA99863" w:rsidP="2EA99863" w:rsidRDefault="2EA99863" w14:paraId="08E22609" w14:textId="03FDC6D7">
      <w:pPr>
        <w:pStyle w:val="Normal"/>
        <w:spacing w:after="115" w:line="259" w:lineRule="auto"/>
        <w:ind w:left="708" w:firstLine="0"/>
        <w:jc w:val="left"/>
        <w:rPr/>
      </w:pPr>
    </w:p>
    <w:p w:rsidR="00FD49BC" w:rsidRDefault="00000000" w14:paraId="55E64215" w14:textId="77777777">
      <w:pPr>
        <w:spacing w:after="202" w:line="259" w:lineRule="auto"/>
        <w:ind w:left="0" w:firstLine="0"/>
        <w:jc w:val="left"/>
      </w:pPr>
      <w:r>
        <w:t xml:space="preserve"> </w:t>
      </w:r>
    </w:p>
    <w:p w:rsidR="00FD49BC" w:rsidRDefault="00000000" w14:paraId="7D820262" w14:textId="77777777">
      <w:pPr>
        <w:spacing w:after="0" w:line="259" w:lineRule="auto"/>
        <w:ind w:left="708" w:firstLine="0"/>
        <w:jc w:val="left"/>
      </w:pPr>
      <w:r>
        <w:rPr>
          <w:sz w:val="22"/>
        </w:rPr>
        <w:t xml:space="preserve"> </w:t>
      </w:r>
    </w:p>
    <w:sectPr w:rsidR="00FD49BC">
      <w:headerReference w:type="even" r:id="rId14"/>
      <w:headerReference w:type="default" r:id="rId15"/>
      <w:headerReference w:type="first" r:id="rId16"/>
      <w:pgSz w:w="11906" w:h="16838" w:orient="portrait"/>
      <w:pgMar w:top="1702" w:right="1128" w:bottom="1200" w:left="1702" w:header="749" w:footer="720" w:gutter="0"/>
      <w:cols w:space="720"/>
      <w:titlePg/>
      <w:footerReference w:type="default" r:id="R338e751a1bbe40fa"/>
      <w:footerReference w:type="even" r:id="R4ab246cf9b754641"/>
      <w:footerReference w:type="first" r:id="R3738f2168fc543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33E0" w:rsidRDefault="007833E0" w14:paraId="6D88D6F9" w14:textId="77777777">
      <w:pPr>
        <w:spacing w:after="0" w:line="240" w:lineRule="auto"/>
      </w:pPr>
      <w:r>
        <w:separator/>
      </w:r>
    </w:p>
  </w:endnote>
  <w:endnote w:type="continuationSeparator" w:id="0">
    <w:p w:rsidR="007833E0" w:rsidRDefault="007833E0" w14:paraId="2220592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2EA99863" w:rsidTr="2EA99863" w14:paraId="3A40D55B">
      <w:trPr>
        <w:trHeight w:val="300"/>
      </w:trPr>
      <w:tc>
        <w:tcPr>
          <w:tcW w:w="3020" w:type="dxa"/>
          <w:tcMar/>
        </w:tcPr>
        <w:p w:rsidR="2EA99863" w:rsidP="2EA99863" w:rsidRDefault="2EA99863" w14:paraId="6D56A41F" w14:textId="242DB8E7">
          <w:pPr>
            <w:pStyle w:val="Header"/>
            <w:bidi w:val="0"/>
            <w:ind w:left="-115"/>
            <w:jc w:val="left"/>
            <w:rPr/>
          </w:pPr>
        </w:p>
      </w:tc>
      <w:tc>
        <w:tcPr>
          <w:tcW w:w="3020" w:type="dxa"/>
          <w:tcMar/>
        </w:tcPr>
        <w:p w:rsidR="2EA99863" w:rsidP="2EA99863" w:rsidRDefault="2EA99863" w14:paraId="25FF4DCD" w14:textId="34CEEFEE">
          <w:pPr>
            <w:pStyle w:val="Header"/>
            <w:bidi w:val="0"/>
            <w:jc w:val="center"/>
            <w:rPr/>
          </w:pPr>
        </w:p>
      </w:tc>
      <w:tc>
        <w:tcPr>
          <w:tcW w:w="3020" w:type="dxa"/>
          <w:tcMar/>
        </w:tcPr>
        <w:p w:rsidR="2EA99863" w:rsidP="2EA99863" w:rsidRDefault="2EA99863" w14:paraId="686E8028" w14:textId="03DCA447">
          <w:pPr>
            <w:pStyle w:val="Header"/>
            <w:bidi w:val="0"/>
            <w:ind w:right="-115"/>
            <w:jc w:val="right"/>
            <w:rPr/>
          </w:pPr>
        </w:p>
      </w:tc>
    </w:tr>
  </w:tbl>
  <w:p w:rsidR="2EA99863" w:rsidP="2EA99863" w:rsidRDefault="2EA99863" w14:paraId="460AE266" w14:textId="60C0EEA0">
    <w:pPr>
      <w:pStyle w:val="Footer"/>
      <w:bidi w:val="0"/>
      <w:rPr/>
    </w:pPr>
  </w:p>
</w:ftr>
</file>

<file path=word/footer2.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2EA99863" w:rsidTr="2EA99863" w14:paraId="7A3201B3">
      <w:trPr>
        <w:trHeight w:val="300"/>
      </w:trPr>
      <w:tc>
        <w:tcPr>
          <w:tcW w:w="3020" w:type="dxa"/>
          <w:tcMar/>
        </w:tcPr>
        <w:p w:rsidR="2EA99863" w:rsidP="2EA99863" w:rsidRDefault="2EA99863" w14:paraId="328E1345" w14:textId="46AEEE1C">
          <w:pPr>
            <w:pStyle w:val="Header"/>
            <w:bidi w:val="0"/>
            <w:ind w:left="-115"/>
            <w:jc w:val="left"/>
            <w:rPr/>
          </w:pPr>
        </w:p>
      </w:tc>
      <w:tc>
        <w:tcPr>
          <w:tcW w:w="3020" w:type="dxa"/>
          <w:tcMar/>
        </w:tcPr>
        <w:p w:rsidR="2EA99863" w:rsidP="2EA99863" w:rsidRDefault="2EA99863" w14:paraId="4CA3501C" w14:textId="001C7797">
          <w:pPr>
            <w:pStyle w:val="Header"/>
            <w:bidi w:val="0"/>
            <w:jc w:val="center"/>
            <w:rPr/>
          </w:pPr>
        </w:p>
      </w:tc>
      <w:tc>
        <w:tcPr>
          <w:tcW w:w="3020" w:type="dxa"/>
          <w:tcMar/>
        </w:tcPr>
        <w:p w:rsidR="2EA99863" w:rsidP="2EA99863" w:rsidRDefault="2EA99863" w14:paraId="02635C9C" w14:textId="1BC0E0AD">
          <w:pPr>
            <w:pStyle w:val="Header"/>
            <w:bidi w:val="0"/>
            <w:ind w:right="-115"/>
            <w:jc w:val="right"/>
            <w:rPr/>
          </w:pPr>
        </w:p>
      </w:tc>
    </w:tr>
  </w:tbl>
  <w:p w:rsidR="2EA99863" w:rsidP="2EA99863" w:rsidRDefault="2EA99863" w14:paraId="2430078C" w14:textId="4F409D22">
    <w:pPr>
      <w:pStyle w:val="Footer"/>
      <w:bidi w:val="0"/>
      <w:rPr/>
    </w:pPr>
  </w:p>
</w:ftr>
</file>

<file path=word/footer3.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2EA99863" w:rsidTr="2EA99863" w14:paraId="53CCFEA1">
      <w:trPr>
        <w:trHeight w:val="300"/>
      </w:trPr>
      <w:tc>
        <w:tcPr>
          <w:tcW w:w="3020" w:type="dxa"/>
          <w:tcMar/>
        </w:tcPr>
        <w:p w:rsidR="2EA99863" w:rsidP="2EA99863" w:rsidRDefault="2EA99863" w14:paraId="793DB78C" w14:textId="606A8295">
          <w:pPr>
            <w:pStyle w:val="Header"/>
            <w:bidi w:val="0"/>
            <w:ind w:left="-115"/>
            <w:jc w:val="left"/>
            <w:rPr/>
          </w:pPr>
        </w:p>
      </w:tc>
      <w:tc>
        <w:tcPr>
          <w:tcW w:w="3020" w:type="dxa"/>
          <w:tcMar/>
        </w:tcPr>
        <w:p w:rsidR="2EA99863" w:rsidP="2EA99863" w:rsidRDefault="2EA99863" w14:paraId="3498D549" w14:textId="240CB4C2">
          <w:pPr>
            <w:pStyle w:val="Header"/>
            <w:bidi w:val="0"/>
            <w:jc w:val="center"/>
            <w:rPr/>
          </w:pPr>
        </w:p>
      </w:tc>
      <w:tc>
        <w:tcPr>
          <w:tcW w:w="3020" w:type="dxa"/>
          <w:tcMar/>
        </w:tcPr>
        <w:p w:rsidR="2EA99863" w:rsidP="2EA99863" w:rsidRDefault="2EA99863" w14:paraId="34C6AF91" w14:textId="64470111">
          <w:pPr>
            <w:pStyle w:val="Header"/>
            <w:bidi w:val="0"/>
            <w:ind w:right="-115"/>
            <w:jc w:val="right"/>
            <w:rPr/>
          </w:pPr>
        </w:p>
      </w:tc>
    </w:tr>
  </w:tbl>
  <w:p w:rsidR="2EA99863" w:rsidP="2EA99863" w:rsidRDefault="2EA99863" w14:paraId="2B90DC3B" w14:textId="49D4D961">
    <w:pPr>
      <w:pStyle w:val="Footer"/>
      <w:bidi w:val="0"/>
      <w:rPr/>
    </w:pPr>
  </w:p>
</w:ftr>
</file>

<file path=word/footer4.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5"/>
      <w:gridCol w:w="3025"/>
      <w:gridCol w:w="3025"/>
    </w:tblGrid>
    <w:tr w:rsidR="2EA99863" w:rsidTr="2EA99863" w14:paraId="1C14BBE1">
      <w:trPr>
        <w:trHeight w:val="300"/>
      </w:trPr>
      <w:tc>
        <w:tcPr>
          <w:tcW w:w="3025" w:type="dxa"/>
          <w:tcMar/>
        </w:tcPr>
        <w:p w:rsidR="2EA99863" w:rsidP="2EA99863" w:rsidRDefault="2EA99863" w14:paraId="68DEFB82" w14:textId="2BBB83BF">
          <w:pPr>
            <w:pStyle w:val="Header"/>
            <w:bidi w:val="0"/>
            <w:ind w:left="-115"/>
            <w:jc w:val="left"/>
            <w:rPr/>
          </w:pPr>
        </w:p>
      </w:tc>
      <w:tc>
        <w:tcPr>
          <w:tcW w:w="3025" w:type="dxa"/>
          <w:tcMar/>
        </w:tcPr>
        <w:p w:rsidR="2EA99863" w:rsidP="2EA99863" w:rsidRDefault="2EA99863" w14:paraId="527C593C" w14:textId="522A5ECF">
          <w:pPr>
            <w:pStyle w:val="Header"/>
            <w:bidi w:val="0"/>
            <w:jc w:val="center"/>
            <w:rPr/>
          </w:pPr>
        </w:p>
      </w:tc>
      <w:tc>
        <w:tcPr>
          <w:tcW w:w="3025" w:type="dxa"/>
          <w:tcMar/>
        </w:tcPr>
        <w:p w:rsidR="2EA99863" w:rsidP="2EA99863" w:rsidRDefault="2EA99863" w14:paraId="238EAC44" w14:textId="2F0A63B9">
          <w:pPr>
            <w:pStyle w:val="Header"/>
            <w:bidi w:val="0"/>
            <w:ind w:right="-115"/>
            <w:jc w:val="right"/>
            <w:rPr/>
          </w:pPr>
        </w:p>
      </w:tc>
    </w:tr>
  </w:tbl>
  <w:p w:rsidR="2EA99863" w:rsidP="2EA99863" w:rsidRDefault="2EA99863" w14:paraId="61D16301" w14:textId="7FE91EA0">
    <w:pPr>
      <w:pStyle w:val="Footer"/>
      <w:bidi w:val="0"/>
      <w:rPr/>
    </w:pPr>
  </w:p>
</w:ftr>
</file>

<file path=word/footer5.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5"/>
      <w:gridCol w:w="3025"/>
      <w:gridCol w:w="3025"/>
    </w:tblGrid>
    <w:tr w:rsidR="2EA99863" w:rsidTr="2EA99863" w14:paraId="27A75296">
      <w:trPr>
        <w:trHeight w:val="300"/>
      </w:trPr>
      <w:tc>
        <w:tcPr>
          <w:tcW w:w="3025" w:type="dxa"/>
          <w:tcMar/>
        </w:tcPr>
        <w:p w:rsidR="2EA99863" w:rsidP="2EA99863" w:rsidRDefault="2EA99863" w14:paraId="1851505F" w14:textId="46778EF3">
          <w:pPr>
            <w:pStyle w:val="Header"/>
            <w:bidi w:val="0"/>
            <w:ind w:left="-115"/>
            <w:jc w:val="left"/>
            <w:rPr/>
          </w:pPr>
        </w:p>
      </w:tc>
      <w:tc>
        <w:tcPr>
          <w:tcW w:w="3025" w:type="dxa"/>
          <w:tcMar/>
        </w:tcPr>
        <w:p w:rsidR="2EA99863" w:rsidP="2EA99863" w:rsidRDefault="2EA99863" w14:paraId="7F9CA6AB" w14:textId="04047830">
          <w:pPr>
            <w:pStyle w:val="Header"/>
            <w:bidi w:val="0"/>
            <w:jc w:val="center"/>
            <w:rPr/>
          </w:pPr>
        </w:p>
      </w:tc>
      <w:tc>
        <w:tcPr>
          <w:tcW w:w="3025" w:type="dxa"/>
          <w:tcMar/>
        </w:tcPr>
        <w:p w:rsidR="2EA99863" w:rsidP="2EA99863" w:rsidRDefault="2EA99863" w14:paraId="6AD95C2E" w14:textId="3C2FF35F">
          <w:pPr>
            <w:pStyle w:val="Header"/>
            <w:bidi w:val="0"/>
            <w:ind w:right="-115"/>
            <w:jc w:val="right"/>
            <w:rPr/>
          </w:pPr>
        </w:p>
      </w:tc>
    </w:tr>
  </w:tbl>
  <w:p w:rsidR="2EA99863" w:rsidP="2EA99863" w:rsidRDefault="2EA99863" w14:paraId="31D14FC2" w14:textId="59EE18FC">
    <w:pPr>
      <w:pStyle w:val="Footer"/>
      <w:bidi w:val="0"/>
      <w:rPr/>
    </w:pPr>
  </w:p>
</w:ftr>
</file>

<file path=word/footer6.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5"/>
      <w:gridCol w:w="3025"/>
      <w:gridCol w:w="3025"/>
    </w:tblGrid>
    <w:tr w:rsidR="2EA99863" w:rsidTr="2EA99863" w14:paraId="2D375B79">
      <w:trPr>
        <w:trHeight w:val="300"/>
      </w:trPr>
      <w:tc>
        <w:tcPr>
          <w:tcW w:w="3025" w:type="dxa"/>
          <w:tcMar/>
        </w:tcPr>
        <w:p w:rsidR="2EA99863" w:rsidP="2EA99863" w:rsidRDefault="2EA99863" w14:paraId="225386FC" w14:textId="5CCA6BA7">
          <w:pPr>
            <w:pStyle w:val="Header"/>
            <w:bidi w:val="0"/>
            <w:ind w:left="-115"/>
            <w:jc w:val="left"/>
            <w:rPr/>
          </w:pPr>
        </w:p>
      </w:tc>
      <w:tc>
        <w:tcPr>
          <w:tcW w:w="3025" w:type="dxa"/>
          <w:tcMar/>
        </w:tcPr>
        <w:p w:rsidR="2EA99863" w:rsidP="2EA99863" w:rsidRDefault="2EA99863" w14:paraId="42D43605" w14:textId="4EF1EE21">
          <w:pPr>
            <w:pStyle w:val="Header"/>
            <w:bidi w:val="0"/>
            <w:jc w:val="center"/>
            <w:rPr/>
          </w:pPr>
        </w:p>
      </w:tc>
      <w:tc>
        <w:tcPr>
          <w:tcW w:w="3025" w:type="dxa"/>
          <w:tcMar/>
        </w:tcPr>
        <w:p w:rsidR="2EA99863" w:rsidP="2EA99863" w:rsidRDefault="2EA99863" w14:paraId="2A4FFEE6" w14:textId="4845F4EB">
          <w:pPr>
            <w:pStyle w:val="Header"/>
            <w:bidi w:val="0"/>
            <w:ind w:right="-115"/>
            <w:jc w:val="right"/>
            <w:rPr/>
          </w:pPr>
        </w:p>
      </w:tc>
    </w:tr>
  </w:tbl>
  <w:p w:rsidR="2EA99863" w:rsidP="2EA99863" w:rsidRDefault="2EA99863" w14:paraId="4DFEC04A" w14:textId="7CD6A923">
    <w:pPr>
      <w:pStyle w:val="Footer"/>
      <w:bidi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33E0" w:rsidRDefault="007833E0" w14:paraId="5A69BEA2" w14:textId="77777777">
      <w:pPr>
        <w:spacing w:after="0" w:line="240" w:lineRule="auto"/>
      </w:pPr>
      <w:r>
        <w:separator/>
      </w:r>
    </w:p>
  </w:footnote>
  <w:footnote w:type="continuationSeparator" w:id="0">
    <w:p w:rsidR="007833E0" w:rsidRDefault="007833E0" w14:paraId="4F3971B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49BC" w:rsidRDefault="00FD49BC" w14:paraId="7E01FE0B" w14:textId="77777777">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49BC" w:rsidRDefault="00FD49BC" w14:paraId="077A22C2" w14:textId="77777777">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49BC" w:rsidRDefault="00FD49BC" w14:paraId="1635B2D2" w14:textId="77777777">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49BC" w:rsidRDefault="00000000" w14:paraId="07EADAD3" w14:textId="77777777">
    <w:pPr>
      <w:spacing w:after="0" w:line="259" w:lineRule="auto"/>
      <w:ind w:left="0" w:right="2" w:firstLine="0"/>
      <w:jc w:val="right"/>
    </w:pPr>
    <w:r>
      <w:fldChar w:fldCharType="begin"/>
    </w:r>
    <w:r>
      <w:instrText xml:space="preserve"> PAGE   \* MERGEFORMAT </w:instrText>
    </w:r>
    <w:r>
      <w:fldChar w:fldCharType="separate"/>
    </w:r>
    <w:r>
      <w:rPr>
        <w:rFonts w:ascii="Calibri" w:hAnsi="Calibri" w:eastAsia="Calibri" w:cs="Calibri"/>
        <w:sz w:val="22"/>
      </w:rPr>
      <w:t>128</w:t>
    </w:r>
    <w:r>
      <w:rPr>
        <w:rFonts w:ascii="Calibri" w:hAnsi="Calibri" w:eastAsia="Calibri" w:cs="Calibri"/>
        <w:sz w:val="22"/>
      </w:rPr>
      <w:fldChar w:fldCharType="end"/>
    </w:r>
    <w:r>
      <w:rPr>
        <w:rFonts w:ascii="Calibri" w:hAnsi="Calibri" w:eastAsia="Calibri" w:cs="Calibri"/>
        <w:sz w:val="22"/>
      </w:rPr>
      <w:t xml:space="preserve"> </w:t>
    </w:r>
  </w:p>
  <w:p w:rsidR="00FD49BC" w:rsidRDefault="00000000" w14:paraId="57D99822" w14:textId="77777777">
    <w:pPr>
      <w:spacing w:after="451" w:line="259" w:lineRule="auto"/>
      <w:ind w:left="0" w:firstLine="0"/>
      <w:jc w:val="left"/>
    </w:pPr>
    <w:r>
      <w:rPr>
        <w:rFonts w:ascii="Calibri" w:hAnsi="Calibri" w:eastAsia="Calibri" w:cs="Calibri"/>
        <w:sz w:val="22"/>
      </w:rPr>
      <w:t xml:space="preserve"> </w:t>
    </w:r>
  </w:p>
  <w:p w:rsidR="00FD49BC" w:rsidRDefault="00000000" w14:paraId="51AE3521" w14:textId="77777777">
    <w:pPr>
      <w:spacing w:after="0" w:line="259" w:lineRule="auto"/>
      <w:ind w:left="533" w:firstLine="0"/>
      <w:jc w:val="left"/>
    </w:pPr>
    <w:r>
      <w:rPr>
        <w:b/>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49BC" w:rsidRDefault="00000000" w14:paraId="60713E62" w14:textId="77777777">
    <w:pPr>
      <w:spacing w:after="0" w:line="259" w:lineRule="auto"/>
      <w:ind w:left="0" w:right="2" w:firstLine="0"/>
      <w:jc w:val="right"/>
    </w:pPr>
    <w:r>
      <w:fldChar w:fldCharType="begin"/>
    </w:r>
    <w:r>
      <w:instrText xml:space="preserve"> PAGE   \* MERGEFORMAT </w:instrText>
    </w:r>
    <w:r>
      <w:fldChar w:fldCharType="separate"/>
    </w:r>
    <w:r>
      <w:rPr>
        <w:rFonts w:ascii="Calibri" w:hAnsi="Calibri" w:eastAsia="Calibri" w:cs="Calibri"/>
        <w:sz w:val="22"/>
      </w:rPr>
      <w:t>128</w:t>
    </w:r>
    <w:r>
      <w:rPr>
        <w:rFonts w:ascii="Calibri" w:hAnsi="Calibri" w:eastAsia="Calibri" w:cs="Calibri"/>
        <w:sz w:val="22"/>
      </w:rPr>
      <w:fldChar w:fldCharType="end"/>
    </w:r>
    <w:r>
      <w:rPr>
        <w:rFonts w:ascii="Calibri" w:hAnsi="Calibri" w:eastAsia="Calibri" w:cs="Calibri"/>
        <w:sz w:val="22"/>
      </w:rPr>
      <w:t xml:space="preserve"> </w:t>
    </w:r>
  </w:p>
  <w:p w:rsidR="00FD49BC" w:rsidRDefault="00000000" w14:paraId="73731429" w14:textId="77777777">
    <w:pPr>
      <w:spacing w:after="451" w:line="259" w:lineRule="auto"/>
      <w:ind w:left="0" w:firstLine="0"/>
      <w:jc w:val="left"/>
    </w:pPr>
    <w:r>
      <w:rPr>
        <w:rFonts w:ascii="Calibri" w:hAnsi="Calibri" w:eastAsia="Calibri" w:cs="Calibri"/>
        <w:sz w:val="22"/>
      </w:rPr>
      <w:t xml:space="preserve"> </w:t>
    </w:r>
  </w:p>
  <w:p w:rsidR="00FD49BC" w:rsidRDefault="00000000" w14:paraId="20D94B94" w14:textId="77777777">
    <w:pPr>
      <w:spacing w:after="0" w:line="259" w:lineRule="auto"/>
      <w:ind w:left="533" w:firstLine="0"/>
      <w:jc w:val="left"/>
    </w:pPr>
    <w:r>
      <w:rPr>
        <w:b/>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49BC" w:rsidRDefault="00000000" w14:paraId="516A6D74" w14:textId="77777777">
    <w:pPr>
      <w:spacing w:after="0" w:line="259" w:lineRule="auto"/>
      <w:ind w:left="0" w:right="1" w:firstLine="0"/>
      <w:jc w:val="right"/>
    </w:pPr>
    <w:r>
      <w:fldChar w:fldCharType="begin"/>
    </w:r>
    <w:r>
      <w:instrText xml:space="preserve"> PAGE   \* MERGEFORMAT </w:instrText>
    </w:r>
    <w:r>
      <w:fldChar w:fldCharType="separate"/>
    </w:r>
    <w:r>
      <w:rPr>
        <w:rFonts w:ascii="Calibri" w:hAnsi="Calibri" w:eastAsia="Calibri" w:cs="Calibri"/>
        <w:sz w:val="22"/>
      </w:rPr>
      <w:t>7</w:t>
    </w:r>
    <w:r>
      <w:rPr>
        <w:rFonts w:ascii="Calibri" w:hAnsi="Calibri" w:eastAsia="Calibri" w:cs="Calibri"/>
        <w:sz w:val="22"/>
      </w:rPr>
      <w:fldChar w:fldCharType="end"/>
    </w:r>
    <w:r>
      <w:rPr>
        <w:rFonts w:ascii="Calibri" w:hAnsi="Calibri" w:eastAsia="Calibri" w:cs="Calibri"/>
        <w:sz w:val="22"/>
      </w:rPr>
      <w:t xml:space="preserve"> </w:t>
    </w:r>
  </w:p>
  <w:p w:rsidR="00FD49BC" w:rsidRDefault="00000000" w14:paraId="7AF5CB16" w14:textId="77777777">
    <w:pPr>
      <w:spacing w:after="0" w:line="259" w:lineRule="auto"/>
      <w:ind w:left="0" w:firstLine="0"/>
      <w:jc w:val="left"/>
    </w:pPr>
    <w:r>
      <w:rPr>
        <w:rFonts w:ascii="Calibri" w:hAnsi="Calibri" w:eastAsia="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0">
    <w:nsid w:val="4473dc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7a8be5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214d0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2571a4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6ea89d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42c31c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13dddf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2.6."/>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4545ae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2.5."/>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2">
    <w:nsid w:val="158e4d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2.4."/>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1">
    <w:nsid w:val="3c3218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2.3."/>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0">
    <w:nsid w:val="387e14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2.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9">
    <w:nsid w:val="4e1043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2.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nsid w:val="4f9e10a0"/>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7">
    <w:nsid w:val="50940f5b"/>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nsid w:val="7dece6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2.6."/>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5">
    <w:nsid w:val="4e4dd8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2.5."/>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2b8995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2.4."/>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3">
    <w:nsid w:val="599c1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2.3."/>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641fe4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2.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1">
    <w:nsid w:val="f3a0ad2"/>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3bfa29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1D1340"/>
    <w:multiLevelType w:val="hybridMultilevel"/>
    <w:tmpl w:val="7DDAA0C0"/>
    <w:lvl w:ilvl="0" w:tplc="76EE003E">
      <w:start w:val="1"/>
      <w:numFmt w:val="bullet"/>
      <w:lvlText w:val="•"/>
      <w:lvlJc w:val="left"/>
      <w:pPr>
        <w:ind w:left="314"/>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9C005958">
      <w:start w:val="1"/>
      <w:numFmt w:val="bullet"/>
      <w:lvlText w:val="o"/>
      <w:lvlJc w:val="left"/>
      <w:pPr>
        <w:ind w:left="125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EE4C7B1E">
      <w:start w:val="1"/>
      <w:numFmt w:val="bullet"/>
      <w:lvlText w:val="▪"/>
      <w:lvlJc w:val="left"/>
      <w:pPr>
        <w:ind w:left="197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C19E4F04">
      <w:start w:val="1"/>
      <w:numFmt w:val="bullet"/>
      <w:lvlText w:val="•"/>
      <w:lvlJc w:val="left"/>
      <w:pPr>
        <w:ind w:left="2693"/>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E2080FF0">
      <w:start w:val="1"/>
      <w:numFmt w:val="bullet"/>
      <w:lvlText w:val="o"/>
      <w:lvlJc w:val="left"/>
      <w:pPr>
        <w:ind w:left="341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DDF22C38">
      <w:start w:val="1"/>
      <w:numFmt w:val="bullet"/>
      <w:lvlText w:val="▪"/>
      <w:lvlJc w:val="left"/>
      <w:pPr>
        <w:ind w:left="413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A51CB1EC">
      <w:start w:val="1"/>
      <w:numFmt w:val="bullet"/>
      <w:lvlText w:val="•"/>
      <w:lvlJc w:val="left"/>
      <w:pPr>
        <w:ind w:left="4853"/>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27D46156">
      <w:start w:val="1"/>
      <w:numFmt w:val="bullet"/>
      <w:lvlText w:val="o"/>
      <w:lvlJc w:val="left"/>
      <w:pPr>
        <w:ind w:left="557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9C3E95CA">
      <w:start w:val="1"/>
      <w:numFmt w:val="bullet"/>
      <w:lvlText w:val="▪"/>
      <w:lvlJc w:val="left"/>
      <w:pPr>
        <w:ind w:left="629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1" w15:restartNumberingAfterBreak="0">
    <w:nsid w:val="007404C1"/>
    <w:multiLevelType w:val="hybridMultilevel"/>
    <w:tmpl w:val="07F6C9C0"/>
    <w:lvl w:ilvl="0" w:tplc="5636AD32">
      <w:start w:val="1"/>
      <w:numFmt w:val="bullet"/>
      <w:lvlText w:val="•"/>
      <w:lvlJc w:val="left"/>
      <w:pPr>
        <w:ind w:left="246"/>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C5C25C26">
      <w:start w:val="1"/>
      <w:numFmt w:val="bullet"/>
      <w:lvlText w:val="o"/>
      <w:lvlJc w:val="left"/>
      <w:pPr>
        <w:ind w:left="125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974A9DEA">
      <w:start w:val="1"/>
      <w:numFmt w:val="bullet"/>
      <w:lvlText w:val="▪"/>
      <w:lvlJc w:val="left"/>
      <w:pPr>
        <w:ind w:left="197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9342CA2E">
      <w:start w:val="1"/>
      <w:numFmt w:val="bullet"/>
      <w:lvlText w:val="•"/>
      <w:lvlJc w:val="left"/>
      <w:pPr>
        <w:ind w:left="2694"/>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E940E820">
      <w:start w:val="1"/>
      <w:numFmt w:val="bullet"/>
      <w:lvlText w:val="o"/>
      <w:lvlJc w:val="left"/>
      <w:pPr>
        <w:ind w:left="341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AB6A9A46">
      <w:start w:val="1"/>
      <w:numFmt w:val="bullet"/>
      <w:lvlText w:val="▪"/>
      <w:lvlJc w:val="left"/>
      <w:pPr>
        <w:ind w:left="413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091E48D8">
      <w:start w:val="1"/>
      <w:numFmt w:val="bullet"/>
      <w:lvlText w:val="•"/>
      <w:lvlJc w:val="left"/>
      <w:pPr>
        <w:ind w:left="4854"/>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DF3C8A62">
      <w:start w:val="1"/>
      <w:numFmt w:val="bullet"/>
      <w:lvlText w:val="o"/>
      <w:lvlJc w:val="left"/>
      <w:pPr>
        <w:ind w:left="557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5D84E952">
      <w:start w:val="1"/>
      <w:numFmt w:val="bullet"/>
      <w:lvlText w:val="▪"/>
      <w:lvlJc w:val="left"/>
      <w:pPr>
        <w:ind w:left="629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2" w15:restartNumberingAfterBreak="0">
    <w:nsid w:val="01401D21"/>
    <w:multiLevelType w:val="hybridMultilevel"/>
    <w:tmpl w:val="3E521D38"/>
    <w:lvl w:ilvl="0" w:tplc="318E7D62">
      <w:start w:val="1"/>
      <w:numFmt w:val="bullet"/>
      <w:lvlText w:val="•"/>
      <w:lvlJc w:val="left"/>
      <w:pPr>
        <w:ind w:left="215"/>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B920B70A">
      <w:start w:val="1"/>
      <w:numFmt w:val="bullet"/>
      <w:lvlText w:val="o"/>
      <w:lvlJc w:val="left"/>
      <w:pPr>
        <w:ind w:left="122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A62A36DA">
      <w:start w:val="1"/>
      <w:numFmt w:val="bullet"/>
      <w:lvlText w:val="▪"/>
      <w:lvlJc w:val="left"/>
      <w:pPr>
        <w:ind w:left="194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D39CA3E4">
      <w:start w:val="1"/>
      <w:numFmt w:val="bullet"/>
      <w:lvlText w:val="•"/>
      <w:lvlJc w:val="left"/>
      <w:pPr>
        <w:ind w:left="2662"/>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015A2D10">
      <w:start w:val="1"/>
      <w:numFmt w:val="bullet"/>
      <w:lvlText w:val="o"/>
      <w:lvlJc w:val="left"/>
      <w:pPr>
        <w:ind w:left="338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4B1E1812">
      <w:start w:val="1"/>
      <w:numFmt w:val="bullet"/>
      <w:lvlText w:val="▪"/>
      <w:lvlJc w:val="left"/>
      <w:pPr>
        <w:ind w:left="410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D76A787A">
      <w:start w:val="1"/>
      <w:numFmt w:val="bullet"/>
      <w:lvlText w:val="•"/>
      <w:lvlJc w:val="left"/>
      <w:pPr>
        <w:ind w:left="4822"/>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839456A2">
      <w:start w:val="1"/>
      <w:numFmt w:val="bullet"/>
      <w:lvlText w:val="o"/>
      <w:lvlJc w:val="left"/>
      <w:pPr>
        <w:ind w:left="554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0338B6E8">
      <w:start w:val="1"/>
      <w:numFmt w:val="bullet"/>
      <w:lvlText w:val="▪"/>
      <w:lvlJc w:val="left"/>
      <w:pPr>
        <w:ind w:left="626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3" w15:restartNumberingAfterBreak="0">
    <w:nsid w:val="05692BB6"/>
    <w:multiLevelType w:val="hybridMultilevel"/>
    <w:tmpl w:val="420C3524"/>
    <w:lvl w:ilvl="0" w:tplc="0B74A6D6">
      <w:start w:val="1"/>
      <w:numFmt w:val="bullet"/>
      <w:lvlText w:val="•"/>
      <w:lvlJc w:val="left"/>
      <w:pPr>
        <w:ind w:left="215"/>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139C8CE2">
      <w:start w:val="1"/>
      <w:numFmt w:val="bullet"/>
      <w:lvlText w:val="o"/>
      <w:lvlJc w:val="left"/>
      <w:pPr>
        <w:ind w:left="122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55E0CEE2">
      <w:start w:val="1"/>
      <w:numFmt w:val="bullet"/>
      <w:lvlText w:val="▪"/>
      <w:lvlJc w:val="left"/>
      <w:pPr>
        <w:ind w:left="194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5EDEED1C">
      <w:start w:val="1"/>
      <w:numFmt w:val="bullet"/>
      <w:lvlText w:val="•"/>
      <w:lvlJc w:val="left"/>
      <w:pPr>
        <w:ind w:left="2662"/>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DFC899FA">
      <w:start w:val="1"/>
      <w:numFmt w:val="bullet"/>
      <w:lvlText w:val="o"/>
      <w:lvlJc w:val="left"/>
      <w:pPr>
        <w:ind w:left="338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A3F6A12A">
      <w:start w:val="1"/>
      <w:numFmt w:val="bullet"/>
      <w:lvlText w:val="▪"/>
      <w:lvlJc w:val="left"/>
      <w:pPr>
        <w:ind w:left="410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56601B16">
      <w:start w:val="1"/>
      <w:numFmt w:val="bullet"/>
      <w:lvlText w:val="•"/>
      <w:lvlJc w:val="left"/>
      <w:pPr>
        <w:ind w:left="4822"/>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8BF600AA">
      <w:start w:val="1"/>
      <w:numFmt w:val="bullet"/>
      <w:lvlText w:val="o"/>
      <w:lvlJc w:val="left"/>
      <w:pPr>
        <w:ind w:left="554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C3BEDC8C">
      <w:start w:val="1"/>
      <w:numFmt w:val="bullet"/>
      <w:lvlText w:val="▪"/>
      <w:lvlJc w:val="left"/>
      <w:pPr>
        <w:ind w:left="626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4" w15:restartNumberingAfterBreak="0">
    <w:nsid w:val="06B5B57C"/>
    <w:multiLevelType w:val="hybridMultilevel"/>
    <w:tmpl w:val="DE0E7F9A"/>
    <w:lvl w:ilvl="0" w:tplc="D01A0F50">
      <w:start w:val="1"/>
      <w:numFmt w:val="decimal"/>
      <w:lvlText w:val="%1."/>
      <w:lvlJc w:val="left"/>
      <w:pPr>
        <w:ind w:left="720" w:hanging="360"/>
      </w:pPr>
    </w:lvl>
    <w:lvl w:ilvl="1" w:tplc="F0E04BA0">
      <w:start w:val="1"/>
      <w:numFmt w:val="lowerLetter"/>
      <w:lvlText w:val="%2."/>
      <w:lvlJc w:val="left"/>
      <w:pPr>
        <w:ind w:left="1440" w:hanging="360"/>
      </w:pPr>
    </w:lvl>
    <w:lvl w:ilvl="2" w:tplc="D1289B8C">
      <w:start w:val="1"/>
      <w:numFmt w:val="lowerRoman"/>
      <w:lvlText w:val="%3."/>
      <w:lvlJc w:val="right"/>
      <w:pPr>
        <w:ind w:left="2160" w:hanging="180"/>
      </w:pPr>
    </w:lvl>
    <w:lvl w:ilvl="3" w:tplc="F47CDF1E">
      <w:start w:val="1"/>
      <w:numFmt w:val="decimal"/>
      <w:lvlText w:val="%4."/>
      <w:lvlJc w:val="left"/>
      <w:pPr>
        <w:ind w:left="2880" w:hanging="360"/>
      </w:pPr>
    </w:lvl>
    <w:lvl w:ilvl="4" w:tplc="349458C8">
      <w:start w:val="1"/>
      <w:numFmt w:val="lowerLetter"/>
      <w:lvlText w:val="%5."/>
      <w:lvlJc w:val="left"/>
      <w:pPr>
        <w:ind w:left="3600" w:hanging="360"/>
      </w:pPr>
    </w:lvl>
    <w:lvl w:ilvl="5" w:tplc="745690CA">
      <w:start w:val="1"/>
      <w:numFmt w:val="lowerRoman"/>
      <w:lvlText w:val="%6."/>
      <w:lvlJc w:val="right"/>
      <w:pPr>
        <w:ind w:left="4320" w:hanging="180"/>
      </w:pPr>
    </w:lvl>
    <w:lvl w:ilvl="6" w:tplc="29A0596E">
      <w:start w:val="1"/>
      <w:numFmt w:val="decimal"/>
      <w:lvlText w:val="%7."/>
      <w:lvlJc w:val="left"/>
      <w:pPr>
        <w:ind w:left="5040" w:hanging="360"/>
      </w:pPr>
    </w:lvl>
    <w:lvl w:ilvl="7" w:tplc="63E25E7C">
      <w:start w:val="1"/>
      <w:numFmt w:val="lowerLetter"/>
      <w:lvlText w:val="%8."/>
      <w:lvlJc w:val="left"/>
      <w:pPr>
        <w:ind w:left="5760" w:hanging="360"/>
      </w:pPr>
    </w:lvl>
    <w:lvl w:ilvl="8" w:tplc="55F4CCF4">
      <w:start w:val="1"/>
      <w:numFmt w:val="lowerRoman"/>
      <w:lvlText w:val="%9."/>
      <w:lvlJc w:val="right"/>
      <w:pPr>
        <w:ind w:left="6480" w:hanging="180"/>
      </w:pPr>
    </w:lvl>
  </w:abstractNum>
  <w:abstractNum w:abstractNumId="5" w15:restartNumberingAfterBreak="0">
    <w:nsid w:val="07E80C9B"/>
    <w:multiLevelType w:val="hybridMultilevel"/>
    <w:tmpl w:val="6B506B84"/>
    <w:lvl w:ilvl="0" w:tplc="061CE184">
      <w:start w:val="1"/>
      <w:numFmt w:val="bullet"/>
      <w:lvlText w:val=""/>
      <w:lvlJc w:val="left"/>
      <w:pPr>
        <w:ind w:left="720" w:hanging="360"/>
      </w:pPr>
      <w:rPr>
        <w:rFonts w:hint="default" w:ascii="Symbol" w:hAnsi="Symbol"/>
      </w:rPr>
    </w:lvl>
    <w:lvl w:ilvl="1" w:tplc="03285970">
      <w:start w:val="1"/>
      <w:numFmt w:val="bullet"/>
      <w:lvlText w:val="o"/>
      <w:lvlJc w:val="left"/>
      <w:pPr>
        <w:ind w:left="1440" w:hanging="360"/>
      </w:pPr>
      <w:rPr>
        <w:rFonts w:hint="default" w:ascii="Courier New" w:hAnsi="Courier New"/>
      </w:rPr>
    </w:lvl>
    <w:lvl w:ilvl="2" w:tplc="A4D8983E">
      <w:start w:val="1"/>
      <w:numFmt w:val="bullet"/>
      <w:lvlText w:val=""/>
      <w:lvlJc w:val="left"/>
      <w:pPr>
        <w:ind w:left="2160" w:hanging="360"/>
      </w:pPr>
      <w:rPr>
        <w:rFonts w:hint="default" w:ascii="Wingdings" w:hAnsi="Wingdings"/>
      </w:rPr>
    </w:lvl>
    <w:lvl w:ilvl="3" w:tplc="0AA6018A">
      <w:start w:val="1"/>
      <w:numFmt w:val="bullet"/>
      <w:lvlText w:val=""/>
      <w:lvlJc w:val="left"/>
      <w:pPr>
        <w:ind w:left="2880" w:hanging="360"/>
      </w:pPr>
      <w:rPr>
        <w:rFonts w:hint="default" w:ascii="Symbol" w:hAnsi="Symbol"/>
      </w:rPr>
    </w:lvl>
    <w:lvl w:ilvl="4" w:tplc="4A46D810">
      <w:start w:val="1"/>
      <w:numFmt w:val="bullet"/>
      <w:lvlText w:val="o"/>
      <w:lvlJc w:val="left"/>
      <w:pPr>
        <w:ind w:left="3600" w:hanging="360"/>
      </w:pPr>
      <w:rPr>
        <w:rFonts w:hint="default" w:ascii="Courier New" w:hAnsi="Courier New"/>
      </w:rPr>
    </w:lvl>
    <w:lvl w:ilvl="5" w:tplc="74EC1004">
      <w:start w:val="1"/>
      <w:numFmt w:val="bullet"/>
      <w:lvlText w:val=""/>
      <w:lvlJc w:val="left"/>
      <w:pPr>
        <w:ind w:left="4320" w:hanging="360"/>
      </w:pPr>
      <w:rPr>
        <w:rFonts w:hint="default" w:ascii="Wingdings" w:hAnsi="Wingdings"/>
      </w:rPr>
    </w:lvl>
    <w:lvl w:ilvl="6" w:tplc="A9C0D99E">
      <w:start w:val="1"/>
      <w:numFmt w:val="bullet"/>
      <w:lvlText w:val=""/>
      <w:lvlJc w:val="left"/>
      <w:pPr>
        <w:ind w:left="5040" w:hanging="360"/>
      </w:pPr>
      <w:rPr>
        <w:rFonts w:hint="default" w:ascii="Symbol" w:hAnsi="Symbol"/>
      </w:rPr>
    </w:lvl>
    <w:lvl w:ilvl="7" w:tplc="33082378">
      <w:start w:val="1"/>
      <w:numFmt w:val="bullet"/>
      <w:lvlText w:val="o"/>
      <w:lvlJc w:val="left"/>
      <w:pPr>
        <w:ind w:left="5760" w:hanging="360"/>
      </w:pPr>
      <w:rPr>
        <w:rFonts w:hint="default" w:ascii="Courier New" w:hAnsi="Courier New"/>
      </w:rPr>
    </w:lvl>
    <w:lvl w:ilvl="8" w:tplc="27929404">
      <w:start w:val="1"/>
      <w:numFmt w:val="bullet"/>
      <w:lvlText w:val=""/>
      <w:lvlJc w:val="left"/>
      <w:pPr>
        <w:ind w:left="6480" w:hanging="360"/>
      </w:pPr>
      <w:rPr>
        <w:rFonts w:hint="default" w:ascii="Wingdings" w:hAnsi="Wingdings"/>
      </w:rPr>
    </w:lvl>
  </w:abstractNum>
  <w:abstractNum w:abstractNumId="6" w15:restartNumberingAfterBreak="0">
    <w:nsid w:val="08387287"/>
    <w:multiLevelType w:val="hybridMultilevel"/>
    <w:tmpl w:val="099C237C"/>
    <w:lvl w:ilvl="0" w:tplc="C4B4BFE6">
      <w:start w:val="1"/>
      <w:numFmt w:val="bullet"/>
      <w:lvlText w:val="•"/>
      <w:lvlJc w:val="left"/>
      <w:pPr>
        <w:ind w:left="228"/>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7C704D32">
      <w:start w:val="1"/>
      <w:numFmt w:val="bullet"/>
      <w:lvlText w:val="o"/>
      <w:lvlJc w:val="left"/>
      <w:pPr>
        <w:ind w:left="1235"/>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E0187C3E">
      <w:start w:val="1"/>
      <w:numFmt w:val="bullet"/>
      <w:lvlText w:val="▪"/>
      <w:lvlJc w:val="left"/>
      <w:pPr>
        <w:ind w:left="1955"/>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C012FC6C">
      <w:start w:val="1"/>
      <w:numFmt w:val="bullet"/>
      <w:lvlText w:val="•"/>
      <w:lvlJc w:val="left"/>
      <w:pPr>
        <w:ind w:left="2675"/>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7B562CD0">
      <w:start w:val="1"/>
      <w:numFmt w:val="bullet"/>
      <w:lvlText w:val="o"/>
      <w:lvlJc w:val="left"/>
      <w:pPr>
        <w:ind w:left="3395"/>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A08A4246">
      <w:start w:val="1"/>
      <w:numFmt w:val="bullet"/>
      <w:lvlText w:val="▪"/>
      <w:lvlJc w:val="left"/>
      <w:pPr>
        <w:ind w:left="4115"/>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C6403C12">
      <w:start w:val="1"/>
      <w:numFmt w:val="bullet"/>
      <w:lvlText w:val="•"/>
      <w:lvlJc w:val="left"/>
      <w:pPr>
        <w:ind w:left="4835"/>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04A81594">
      <w:start w:val="1"/>
      <w:numFmt w:val="bullet"/>
      <w:lvlText w:val="o"/>
      <w:lvlJc w:val="left"/>
      <w:pPr>
        <w:ind w:left="5555"/>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39BA0786">
      <w:start w:val="1"/>
      <w:numFmt w:val="bullet"/>
      <w:lvlText w:val="▪"/>
      <w:lvlJc w:val="left"/>
      <w:pPr>
        <w:ind w:left="6275"/>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7" w15:restartNumberingAfterBreak="0">
    <w:nsid w:val="0D0A7DBC"/>
    <w:multiLevelType w:val="hybridMultilevel"/>
    <w:tmpl w:val="B2C49002"/>
    <w:lvl w:ilvl="0" w:tplc="1D00F1EE">
      <w:start w:val="1"/>
      <w:numFmt w:val="bullet"/>
      <w:lvlText w:val="•"/>
      <w:lvlJc w:val="left"/>
      <w:pPr>
        <w:ind w:left="214"/>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F36AC182">
      <w:start w:val="1"/>
      <w:numFmt w:val="bullet"/>
      <w:lvlText w:val="o"/>
      <w:lvlJc w:val="left"/>
      <w:pPr>
        <w:ind w:left="121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45E02364">
      <w:start w:val="1"/>
      <w:numFmt w:val="bullet"/>
      <w:lvlText w:val="▪"/>
      <w:lvlJc w:val="left"/>
      <w:pPr>
        <w:ind w:left="193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22C2BFA8">
      <w:start w:val="1"/>
      <w:numFmt w:val="bullet"/>
      <w:lvlText w:val="•"/>
      <w:lvlJc w:val="left"/>
      <w:pPr>
        <w:ind w:left="2659"/>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2E165E0C">
      <w:start w:val="1"/>
      <w:numFmt w:val="bullet"/>
      <w:lvlText w:val="o"/>
      <w:lvlJc w:val="left"/>
      <w:pPr>
        <w:ind w:left="337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81DC4B94">
      <w:start w:val="1"/>
      <w:numFmt w:val="bullet"/>
      <w:lvlText w:val="▪"/>
      <w:lvlJc w:val="left"/>
      <w:pPr>
        <w:ind w:left="409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E3C8FC4E">
      <w:start w:val="1"/>
      <w:numFmt w:val="bullet"/>
      <w:lvlText w:val="•"/>
      <w:lvlJc w:val="left"/>
      <w:pPr>
        <w:ind w:left="4819"/>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DB98EFCC">
      <w:start w:val="1"/>
      <w:numFmt w:val="bullet"/>
      <w:lvlText w:val="o"/>
      <w:lvlJc w:val="left"/>
      <w:pPr>
        <w:ind w:left="553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E6423432">
      <w:start w:val="1"/>
      <w:numFmt w:val="bullet"/>
      <w:lvlText w:val="▪"/>
      <w:lvlJc w:val="left"/>
      <w:pPr>
        <w:ind w:left="625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8" w15:restartNumberingAfterBreak="0">
    <w:nsid w:val="0E630F0B"/>
    <w:multiLevelType w:val="hybridMultilevel"/>
    <w:tmpl w:val="8A4AA2A0"/>
    <w:lvl w:ilvl="0" w:tplc="62086764">
      <w:start w:val="1"/>
      <w:numFmt w:val="bullet"/>
      <w:lvlText w:val="•"/>
      <w:lvlJc w:val="left"/>
      <w:pPr>
        <w:ind w:left="214"/>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EB8ACCB2">
      <w:start w:val="1"/>
      <w:numFmt w:val="bullet"/>
      <w:lvlText w:val="o"/>
      <w:lvlJc w:val="left"/>
      <w:pPr>
        <w:ind w:left="121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43604AAA">
      <w:start w:val="1"/>
      <w:numFmt w:val="bullet"/>
      <w:lvlText w:val="▪"/>
      <w:lvlJc w:val="left"/>
      <w:pPr>
        <w:ind w:left="193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AF28FF42">
      <w:start w:val="1"/>
      <w:numFmt w:val="bullet"/>
      <w:lvlText w:val="•"/>
      <w:lvlJc w:val="left"/>
      <w:pPr>
        <w:ind w:left="2659"/>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13B2EC7C">
      <w:start w:val="1"/>
      <w:numFmt w:val="bullet"/>
      <w:lvlText w:val="o"/>
      <w:lvlJc w:val="left"/>
      <w:pPr>
        <w:ind w:left="337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0B400B1A">
      <w:start w:val="1"/>
      <w:numFmt w:val="bullet"/>
      <w:lvlText w:val="▪"/>
      <w:lvlJc w:val="left"/>
      <w:pPr>
        <w:ind w:left="409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3EC2FCE6">
      <w:start w:val="1"/>
      <w:numFmt w:val="bullet"/>
      <w:lvlText w:val="•"/>
      <w:lvlJc w:val="left"/>
      <w:pPr>
        <w:ind w:left="4819"/>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964A0C68">
      <w:start w:val="1"/>
      <w:numFmt w:val="bullet"/>
      <w:lvlText w:val="o"/>
      <w:lvlJc w:val="left"/>
      <w:pPr>
        <w:ind w:left="553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45C63C58">
      <w:start w:val="1"/>
      <w:numFmt w:val="bullet"/>
      <w:lvlText w:val="▪"/>
      <w:lvlJc w:val="left"/>
      <w:pPr>
        <w:ind w:left="625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9" w15:restartNumberingAfterBreak="0">
    <w:nsid w:val="0EAE4D04"/>
    <w:multiLevelType w:val="hybridMultilevel"/>
    <w:tmpl w:val="9B7675C4"/>
    <w:lvl w:ilvl="0" w:tplc="E444C784">
      <w:start w:val="1"/>
      <w:numFmt w:val="decimal"/>
      <w:lvlText w:val="%1."/>
      <w:lvlJc w:val="left"/>
      <w:pPr>
        <w:ind w:left="357" w:hanging="360"/>
      </w:pPr>
      <w:rPr>
        <w:rFonts w:hint="default"/>
      </w:rPr>
    </w:lvl>
    <w:lvl w:ilvl="1" w:tplc="04160019" w:tentative="1">
      <w:start w:val="1"/>
      <w:numFmt w:val="lowerLetter"/>
      <w:lvlText w:val="%2."/>
      <w:lvlJc w:val="left"/>
      <w:pPr>
        <w:ind w:left="1077" w:hanging="360"/>
      </w:pPr>
    </w:lvl>
    <w:lvl w:ilvl="2" w:tplc="0416001B" w:tentative="1">
      <w:start w:val="1"/>
      <w:numFmt w:val="lowerRoman"/>
      <w:lvlText w:val="%3."/>
      <w:lvlJc w:val="right"/>
      <w:pPr>
        <w:ind w:left="1797" w:hanging="180"/>
      </w:pPr>
    </w:lvl>
    <w:lvl w:ilvl="3" w:tplc="0416000F" w:tentative="1">
      <w:start w:val="1"/>
      <w:numFmt w:val="decimal"/>
      <w:lvlText w:val="%4."/>
      <w:lvlJc w:val="left"/>
      <w:pPr>
        <w:ind w:left="2517" w:hanging="360"/>
      </w:pPr>
    </w:lvl>
    <w:lvl w:ilvl="4" w:tplc="04160019" w:tentative="1">
      <w:start w:val="1"/>
      <w:numFmt w:val="lowerLetter"/>
      <w:lvlText w:val="%5."/>
      <w:lvlJc w:val="left"/>
      <w:pPr>
        <w:ind w:left="3237" w:hanging="360"/>
      </w:pPr>
    </w:lvl>
    <w:lvl w:ilvl="5" w:tplc="0416001B" w:tentative="1">
      <w:start w:val="1"/>
      <w:numFmt w:val="lowerRoman"/>
      <w:lvlText w:val="%6."/>
      <w:lvlJc w:val="right"/>
      <w:pPr>
        <w:ind w:left="3957" w:hanging="180"/>
      </w:pPr>
    </w:lvl>
    <w:lvl w:ilvl="6" w:tplc="0416000F" w:tentative="1">
      <w:start w:val="1"/>
      <w:numFmt w:val="decimal"/>
      <w:lvlText w:val="%7."/>
      <w:lvlJc w:val="left"/>
      <w:pPr>
        <w:ind w:left="4677" w:hanging="360"/>
      </w:pPr>
    </w:lvl>
    <w:lvl w:ilvl="7" w:tplc="04160019" w:tentative="1">
      <w:start w:val="1"/>
      <w:numFmt w:val="lowerLetter"/>
      <w:lvlText w:val="%8."/>
      <w:lvlJc w:val="left"/>
      <w:pPr>
        <w:ind w:left="5397" w:hanging="360"/>
      </w:pPr>
    </w:lvl>
    <w:lvl w:ilvl="8" w:tplc="0416001B" w:tentative="1">
      <w:start w:val="1"/>
      <w:numFmt w:val="lowerRoman"/>
      <w:lvlText w:val="%9."/>
      <w:lvlJc w:val="right"/>
      <w:pPr>
        <w:ind w:left="6117" w:hanging="180"/>
      </w:pPr>
    </w:lvl>
  </w:abstractNum>
  <w:abstractNum w:abstractNumId="10" w15:restartNumberingAfterBreak="0">
    <w:nsid w:val="0F5429DC"/>
    <w:multiLevelType w:val="hybridMultilevel"/>
    <w:tmpl w:val="14FA1B96"/>
    <w:lvl w:ilvl="0" w:tplc="AA9237EE">
      <w:start w:val="1"/>
      <w:numFmt w:val="bullet"/>
      <w:lvlText w:val="•"/>
      <w:lvlJc w:val="left"/>
      <w:pPr>
        <w:ind w:left="263"/>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0DD4FF5C">
      <w:start w:val="1"/>
      <w:numFmt w:val="bullet"/>
      <w:lvlText w:val="o"/>
      <w:lvlJc w:val="left"/>
      <w:pPr>
        <w:ind w:left="122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14EE5C6E">
      <w:start w:val="1"/>
      <w:numFmt w:val="bullet"/>
      <w:lvlText w:val="▪"/>
      <w:lvlJc w:val="left"/>
      <w:pPr>
        <w:ind w:left="194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7E62138A">
      <w:start w:val="1"/>
      <w:numFmt w:val="bullet"/>
      <w:lvlText w:val="•"/>
      <w:lvlJc w:val="left"/>
      <w:pPr>
        <w:ind w:left="2662"/>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F9B2D392">
      <w:start w:val="1"/>
      <w:numFmt w:val="bullet"/>
      <w:lvlText w:val="o"/>
      <w:lvlJc w:val="left"/>
      <w:pPr>
        <w:ind w:left="338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1ADCD426">
      <w:start w:val="1"/>
      <w:numFmt w:val="bullet"/>
      <w:lvlText w:val="▪"/>
      <w:lvlJc w:val="left"/>
      <w:pPr>
        <w:ind w:left="410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7820D2B4">
      <w:start w:val="1"/>
      <w:numFmt w:val="bullet"/>
      <w:lvlText w:val="•"/>
      <w:lvlJc w:val="left"/>
      <w:pPr>
        <w:ind w:left="4822"/>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E634F734">
      <w:start w:val="1"/>
      <w:numFmt w:val="bullet"/>
      <w:lvlText w:val="o"/>
      <w:lvlJc w:val="left"/>
      <w:pPr>
        <w:ind w:left="554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0C101580">
      <w:start w:val="1"/>
      <w:numFmt w:val="bullet"/>
      <w:lvlText w:val="▪"/>
      <w:lvlJc w:val="left"/>
      <w:pPr>
        <w:ind w:left="626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11" w15:restartNumberingAfterBreak="0">
    <w:nsid w:val="12C12D9B"/>
    <w:multiLevelType w:val="hybridMultilevel"/>
    <w:tmpl w:val="9D7292A4"/>
    <w:lvl w:ilvl="0" w:tplc="279C0D56">
      <w:start w:val="1"/>
      <w:numFmt w:val="bullet"/>
      <w:lvlText w:val="•"/>
      <w:lvlJc w:val="left"/>
      <w:pPr>
        <w:ind w:left="263"/>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22884674">
      <w:start w:val="1"/>
      <w:numFmt w:val="bullet"/>
      <w:lvlText w:val="o"/>
      <w:lvlJc w:val="left"/>
      <w:pPr>
        <w:ind w:left="122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2006C89C">
      <w:start w:val="1"/>
      <w:numFmt w:val="bullet"/>
      <w:lvlText w:val="▪"/>
      <w:lvlJc w:val="left"/>
      <w:pPr>
        <w:ind w:left="194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B5C00506">
      <w:start w:val="1"/>
      <w:numFmt w:val="bullet"/>
      <w:lvlText w:val="•"/>
      <w:lvlJc w:val="left"/>
      <w:pPr>
        <w:ind w:left="2662"/>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17FC6A50">
      <w:start w:val="1"/>
      <w:numFmt w:val="bullet"/>
      <w:lvlText w:val="o"/>
      <w:lvlJc w:val="left"/>
      <w:pPr>
        <w:ind w:left="338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1B969992">
      <w:start w:val="1"/>
      <w:numFmt w:val="bullet"/>
      <w:lvlText w:val="▪"/>
      <w:lvlJc w:val="left"/>
      <w:pPr>
        <w:ind w:left="410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E554639A">
      <w:start w:val="1"/>
      <w:numFmt w:val="bullet"/>
      <w:lvlText w:val="•"/>
      <w:lvlJc w:val="left"/>
      <w:pPr>
        <w:ind w:left="4822"/>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81EA54EC">
      <w:start w:val="1"/>
      <w:numFmt w:val="bullet"/>
      <w:lvlText w:val="o"/>
      <w:lvlJc w:val="left"/>
      <w:pPr>
        <w:ind w:left="554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6A5A76FC">
      <w:start w:val="1"/>
      <w:numFmt w:val="bullet"/>
      <w:lvlText w:val="▪"/>
      <w:lvlJc w:val="left"/>
      <w:pPr>
        <w:ind w:left="626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12" w15:restartNumberingAfterBreak="0">
    <w:nsid w:val="130E4252"/>
    <w:multiLevelType w:val="hybridMultilevel"/>
    <w:tmpl w:val="2418FDAA"/>
    <w:lvl w:ilvl="0" w:tplc="EA46297C">
      <w:start w:val="1"/>
      <w:numFmt w:val="bullet"/>
      <w:lvlText w:val="•"/>
      <w:lvlJc w:val="left"/>
      <w:pPr>
        <w:ind w:left="175"/>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C5CC9E88">
      <w:start w:val="1"/>
      <w:numFmt w:val="bullet"/>
      <w:lvlText w:val="o"/>
      <w:lvlJc w:val="left"/>
      <w:pPr>
        <w:ind w:left="118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3C7242E8">
      <w:start w:val="1"/>
      <w:numFmt w:val="bullet"/>
      <w:lvlText w:val="▪"/>
      <w:lvlJc w:val="left"/>
      <w:pPr>
        <w:ind w:left="190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08FAD5DC">
      <w:start w:val="1"/>
      <w:numFmt w:val="bullet"/>
      <w:lvlText w:val="•"/>
      <w:lvlJc w:val="left"/>
      <w:pPr>
        <w:ind w:left="2624"/>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FC98ED0A">
      <w:start w:val="1"/>
      <w:numFmt w:val="bullet"/>
      <w:lvlText w:val="o"/>
      <w:lvlJc w:val="left"/>
      <w:pPr>
        <w:ind w:left="334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1E2E2500">
      <w:start w:val="1"/>
      <w:numFmt w:val="bullet"/>
      <w:lvlText w:val="▪"/>
      <w:lvlJc w:val="left"/>
      <w:pPr>
        <w:ind w:left="406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EC5894BE">
      <w:start w:val="1"/>
      <w:numFmt w:val="bullet"/>
      <w:lvlText w:val="•"/>
      <w:lvlJc w:val="left"/>
      <w:pPr>
        <w:ind w:left="4784"/>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DF6CB666">
      <w:start w:val="1"/>
      <w:numFmt w:val="bullet"/>
      <w:lvlText w:val="o"/>
      <w:lvlJc w:val="left"/>
      <w:pPr>
        <w:ind w:left="550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18A4C03A">
      <w:start w:val="1"/>
      <w:numFmt w:val="bullet"/>
      <w:lvlText w:val="▪"/>
      <w:lvlJc w:val="left"/>
      <w:pPr>
        <w:ind w:left="622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13" w15:restartNumberingAfterBreak="0">
    <w:nsid w:val="1470491C"/>
    <w:multiLevelType w:val="multilevel"/>
    <w:tmpl w:val="F1C6DD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15910043"/>
    <w:multiLevelType w:val="multilevel"/>
    <w:tmpl w:val="6D9C76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165C69F6"/>
    <w:multiLevelType w:val="hybridMultilevel"/>
    <w:tmpl w:val="BC0A5F94"/>
    <w:lvl w:ilvl="0" w:tplc="29528858">
      <w:start w:val="1"/>
      <w:numFmt w:val="bullet"/>
      <w:lvlText w:val="•"/>
      <w:lvlJc w:val="left"/>
      <w:pPr>
        <w:ind w:left="265"/>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244E3C1E">
      <w:start w:val="1"/>
      <w:numFmt w:val="bullet"/>
      <w:lvlText w:val="o"/>
      <w:lvlJc w:val="left"/>
      <w:pPr>
        <w:ind w:left="122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CBB8D3D6">
      <w:start w:val="1"/>
      <w:numFmt w:val="bullet"/>
      <w:lvlText w:val="▪"/>
      <w:lvlJc w:val="left"/>
      <w:pPr>
        <w:ind w:left="194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6A76A18A">
      <w:start w:val="1"/>
      <w:numFmt w:val="bullet"/>
      <w:lvlText w:val="•"/>
      <w:lvlJc w:val="left"/>
      <w:pPr>
        <w:ind w:left="2662"/>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9A7C3324">
      <w:start w:val="1"/>
      <w:numFmt w:val="bullet"/>
      <w:lvlText w:val="o"/>
      <w:lvlJc w:val="left"/>
      <w:pPr>
        <w:ind w:left="338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47C251BC">
      <w:start w:val="1"/>
      <w:numFmt w:val="bullet"/>
      <w:lvlText w:val="▪"/>
      <w:lvlJc w:val="left"/>
      <w:pPr>
        <w:ind w:left="410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F9C0C868">
      <w:start w:val="1"/>
      <w:numFmt w:val="bullet"/>
      <w:lvlText w:val="•"/>
      <w:lvlJc w:val="left"/>
      <w:pPr>
        <w:ind w:left="4822"/>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CBEA84F0">
      <w:start w:val="1"/>
      <w:numFmt w:val="bullet"/>
      <w:lvlText w:val="o"/>
      <w:lvlJc w:val="left"/>
      <w:pPr>
        <w:ind w:left="554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6D966D26">
      <w:start w:val="1"/>
      <w:numFmt w:val="bullet"/>
      <w:lvlText w:val="▪"/>
      <w:lvlJc w:val="left"/>
      <w:pPr>
        <w:ind w:left="626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16" w15:restartNumberingAfterBreak="0">
    <w:nsid w:val="1CB335D4"/>
    <w:multiLevelType w:val="multilevel"/>
    <w:tmpl w:val="9F842DB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209E1642"/>
    <w:multiLevelType w:val="hybridMultilevel"/>
    <w:tmpl w:val="3E5A5BA8"/>
    <w:lvl w:ilvl="0" w:tplc="92EE52D0">
      <w:start w:val="1"/>
      <w:numFmt w:val="bullet"/>
      <w:lvlText w:val="•"/>
      <w:lvlJc w:val="left"/>
      <w:pPr>
        <w:ind w:left="222"/>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550AC6B8">
      <w:start w:val="1"/>
      <w:numFmt w:val="bullet"/>
      <w:lvlText w:val="o"/>
      <w:lvlJc w:val="left"/>
      <w:pPr>
        <w:ind w:left="118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2348DCA8">
      <w:start w:val="1"/>
      <w:numFmt w:val="bullet"/>
      <w:lvlText w:val="▪"/>
      <w:lvlJc w:val="left"/>
      <w:pPr>
        <w:ind w:left="190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93C0A46A">
      <w:start w:val="1"/>
      <w:numFmt w:val="bullet"/>
      <w:lvlText w:val="•"/>
      <w:lvlJc w:val="left"/>
      <w:pPr>
        <w:ind w:left="2623"/>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F72013B6">
      <w:start w:val="1"/>
      <w:numFmt w:val="bullet"/>
      <w:lvlText w:val="o"/>
      <w:lvlJc w:val="left"/>
      <w:pPr>
        <w:ind w:left="334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88A234B4">
      <w:start w:val="1"/>
      <w:numFmt w:val="bullet"/>
      <w:lvlText w:val="▪"/>
      <w:lvlJc w:val="left"/>
      <w:pPr>
        <w:ind w:left="406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624C5A72">
      <w:start w:val="1"/>
      <w:numFmt w:val="bullet"/>
      <w:lvlText w:val="•"/>
      <w:lvlJc w:val="left"/>
      <w:pPr>
        <w:ind w:left="4783"/>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1A6ACC0A">
      <w:start w:val="1"/>
      <w:numFmt w:val="bullet"/>
      <w:lvlText w:val="o"/>
      <w:lvlJc w:val="left"/>
      <w:pPr>
        <w:ind w:left="550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2C96D1AA">
      <w:start w:val="1"/>
      <w:numFmt w:val="bullet"/>
      <w:lvlText w:val="▪"/>
      <w:lvlJc w:val="left"/>
      <w:pPr>
        <w:ind w:left="622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18" w15:restartNumberingAfterBreak="0">
    <w:nsid w:val="215F687F"/>
    <w:multiLevelType w:val="hybridMultilevel"/>
    <w:tmpl w:val="518601B2"/>
    <w:lvl w:ilvl="0" w:tplc="465C8FE0">
      <w:start w:val="1"/>
      <w:numFmt w:val="bullet"/>
      <w:lvlText w:val="•"/>
      <w:lvlJc w:val="left"/>
      <w:pPr>
        <w:ind w:left="276"/>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FBAEE0FE">
      <w:start w:val="1"/>
      <w:numFmt w:val="bullet"/>
      <w:lvlText w:val="o"/>
      <w:lvlJc w:val="left"/>
      <w:pPr>
        <w:ind w:left="128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EC783E46">
      <w:start w:val="1"/>
      <w:numFmt w:val="bullet"/>
      <w:lvlText w:val="▪"/>
      <w:lvlJc w:val="left"/>
      <w:pPr>
        <w:ind w:left="200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6CF8C5A4">
      <w:start w:val="1"/>
      <w:numFmt w:val="bullet"/>
      <w:lvlText w:val="•"/>
      <w:lvlJc w:val="left"/>
      <w:pPr>
        <w:ind w:left="2724"/>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B8D4304E">
      <w:start w:val="1"/>
      <w:numFmt w:val="bullet"/>
      <w:lvlText w:val="o"/>
      <w:lvlJc w:val="left"/>
      <w:pPr>
        <w:ind w:left="344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9392ECA4">
      <w:start w:val="1"/>
      <w:numFmt w:val="bullet"/>
      <w:lvlText w:val="▪"/>
      <w:lvlJc w:val="left"/>
      <w:pPr>
        <w:ind w:left="416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E2C8C88A">
      <w:start w:val="1"/>
      <w:numFmt w:val="bullet"/>
      <w:lvlText w:val="•"/>
      <w:lvlJc w:val="left"/>
      <w:pPr>
        <w:ind w:left="4884"/>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C9CAD4CA">
      <w:start w:val="1"/>
      <w:numFmt w:val="bullet"/>
      <w:lvlText w:val="o"/>
      <w:lvlJc w:val="left"/>
      <w:pPr>
        <w:ind w:left="560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E6FCF66C">
      <w:start w:val="1"/>
      <w:numFmt w:val="bullet"/>
      <w:lvlText w:val="▪"/>
      <w:lvlJc w:val="left"/>
      <w:pPr>
        <w:ind w:left="632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19" w15:restartNumberingAfterBreak="0">
    <w:nsid w:val="22EF6FBC"/>
    <w:multiLevelType w:val="hybridMultilevel"/>
    <w:tmpl w:val="B812FB72"/>
    <w:lvl w:ilvl="0" w:tplc="1058438C">
      <w:start w:val="1"/>
      <w:numFmt w:val="bullet"/>
      <w:lvlText w:val="•"/>
      <w:lvlJc w:val="left"/>
      <w:pPr>
        <w:ind w:left="228"/>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9EC09C04">
      <w:start w:val="1"/>
      <w:numFmt w:val="bullet"/>
      <w:lvlText w:val="o"/>
      <w:lvlJc w:val="left"/>
      <w:pPr>
        <w:ind w:left="1235"/>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D7B01154">
      <w:start w:val="1"/>
      <w:numFmt w:val="bullet"/>
      <w:lvlText w:val="▪"/>
      <w:lvlJc w:val="left"/>
      <w:pPr>
        <w:ind w:left="1955"/>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05D07B46">
      <w:start w:val="1"/>
      <w:numFmt w:val="bullet"/>
      <w:lvlText w:val="•"/>
      <w:lvlJc w:val="left"/>
      <w:pPr>
        <w:ind w:left="2675"/>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984AB52A">
      <w:start w:val="1"/>
      <w:numFmt w:val="bullet"/>
      <w:lvlText w:val="o"/>
      <w:lvlJc w:val="left"/>
      <w:pPr>
        <w:ind w:left="3395"/>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7F5A24A2">
      <w:start w:val="1"/>
      <w:numFmt w:val="bullet"/>
      <w:lvlText w:val="▪"/>
      <w:lvlJc w:val="left"/>
      <w:pPr>
        <w:ind w:left="4115"/>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C06ED3F4">
      <w:start w:val="1"/>
      <w:numFmt w:val="bullet"/>
      <w:lvlText w:val="•"/>
      <w:lvlJc w:val="left"/>
      <w:pPr>
        <w:ind w:left="4835"/>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B3B80EA6">
      <w:start w:val="1"/>
      <w:numFmt w:val="bullet"/>
      <w:lvlText w:val="o"/>
      <w:lvlJc w:val="left"/>
      <w:pPr>
        <w:ind w:left="5555"/>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59743ACE">
      <w:start w:val="1"/>
      <w:numFmt w:val="bullet"/>
      <w:lvlText w:val="▪"/>
      <w:lvlJc w:val="left"/>
      <w:pPr>
        <w:ind w:left="6275"/>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20" w15:restartNumberingAfterBreak="0">
    <w:nsid w:val="263B69D9"/>
    <w:multiLevelType w:val="multilevel"/>
    <w:tmpl w:val="F9DAB8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28F4423E"/>
    <w:multiLevelType w:val="hybridMultilevel"/>
    <w:tmpl w:val="1C705F16"/>
    <w:lvl w:ilvl="0" w:tplc="27B808C2">
      <w:start w:val="1"/>
      <w:numFmt w:val="bullet"/>
      <w:lvlText w:val="•"/>
      <w:lvlJc w:val="left"/>
      <w:pPr>
        <w:ind w:left="216"/>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4FE8EF16">
      <w:start w:val="1"/>
      <w:numFmt w:val="bullet"/>
      <w:lvlText w:val="o"/>
      <w:lvlJc w:val="left"/>
      <w:pPr>
        <w:ind w:left="122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C9960BA4">
      <w:start w:val="1"/>
      <w:numFmt w:val="bullet"/>
      <w:lvlText w:val="▪"/>
      <w:lvlJc w:val="left"/>
      <w:pPr>
        <w:ind w:left="194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01243034">
      <w:start w:val="1"/>
      <w:numFmt w:val="bullet"/>
      <w:lvlText w:val="•"/>
      <w:lvlJc w:val="left"/>
      <w:pPr>
        <w:ind w:left="2663"/>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A768EBF8">
      <w:start w:val="1"/>
      <w:numFmt w:val="bullet"/>
      <w:lvlText w:val="o"/>
      <w:lvlJc w:val="left"/>
      <w:pPr>
        <w:ind w:left="338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261A3F5E">
      <w:start w:val="1"/>
      <w:numFmt w:val="bullet"/>
      <w:lvlText w:val="▪"/>
      <w:lvlJc w:val="left"/>
      <w:pPr>
        <w:ind w:left="410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7BC6D0EA">
      <w:start w:val="1"/>
      <w:numFmt w:val="bullet"/>
      <w:lvlText w:val="•"/>
      <w:lvlJc w:val="left"/>
      <w:pPr>
        <w:ind w:left="4823"/>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57BAFDD4">
      <w:start w:val="1"/>
      <w:numFmt w:val="bullet"/>
      <w:lvlText w:val="o"/>
      <w:lvlJc w:val="left"/>
      <w:pPr>
        <w:ind w:left="554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3F809E16">
      <w:start w:val="1"/>
      <w:numFmt w:val="bullet"/>
      <w:lvlText w:val="▪"/>
      <w:lvlJc w:val="left"/>
      <w:pPr>
        <w:ind w:left="626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22" w15:restartNumberingAfterBreak="0">
    <w:nsid w:val="2A111AE5"/>
    <w:multiLevelType w:val="hybridMultilevel"/>
    <w:tmpl w:val="E206C530"/>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3" w15:restartNumberingAfterBreak="0">
    <w:nsid w:val="2A1D6134"/>
    <w:multiLevelType w:val="hybridMultilevel"/>
    <w:tmpl w:val="AD2296CC"/>
    <w:lvl w:ilvl="0" w:tplc="9AE6FB84">
      <w:start w:val="1"/>
      <w:numFmt w:val="bullet"/>
      <w:lvlText w:val="•"/>
      <w:lvlJc w:val="left"/>
      <w:pPr>
        <w:ind w:left="2434"/>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8D7EB5CA">
      <w:start w:val="1"/>
      <w:numFmt w:val="bullet"/>
      <w:lvlText w:val="o"/>
      <w:lvlJc w:val="left"/>
      <w:pPr>
        <w:ind w:left="178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820C921C">
      <w:start w:val="1"/>
      <w:numFmt w:val="bullet"/>
      <w:lvlText w:val="▪"/>
      <w:lvlJc w:val="left"/>
      <w:pPr>
        <w:ind w:left="250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AF8C425E">
      <w:start w:val="1"/>
      <w:numFmt w:val="bullet"/>
      <w:lvlText w:val="•"/>
      <w:lvlJc w:val="left"/>
      <w:pPr>
        <w:ind w:left="322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8C4A5D62">
      <w:start w:val="1"/>
      <w:numFmt w:val="bullet"/>
      <w:lvlText w:val="o"/>
      <w:lvlJc w:val="left"/>
      <w:pPr>
        <w:ind w:left="394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E916778E">
      <w:start w:val="1"/>
      <w:numFmt w:val="bullet"/>
      <w:lvlText w:val="▪"/>
      <w:lvlJc w:val="left"/>
      <w:pPr>
        <w:ind w:left="466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0A606150">
      <w:start w:val="1"/>
      <w:numFmt w:val="bullet"/>
      <w:lvlText w:val="•"/>
      <w:lvlJc w:val="left"/>
      <w:pPr>
        <w:ind w:left="538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BC5EFD16">
      <w:start w:val="1"/>
      <w:numFmt w:val="bullet"/>
      <w:lvlText w:val="o"/>
      <w:lvlJc w:val="left"/>
      <w:pPr>
        <w:ind w:left="610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037619CA">
      <w:start w:val="1"/>
      <w:numFmt w:val="bullet"/>
      <w:lvlText w:val="▪"/>
      <w:lvlJc w:val="left"/>
      <w:pPr>
        <w:ind w:left="682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24" w15:restartNumberingAfterBreak="0">
    <w:nsid w:val="2A595F8C"/>
    <w:multiLevelType w:val="multilevel"/>
    <w:tmpl w:val="B5C00C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2B2B5A2D"/>
    <w:multiLevelType w:val="hybridMultilevel"/>
    <w:tmpl w:val="5BF8B8A6"/>
    <w:lvl w:ilvl="0" w:tplc="3AF65BC2">
      <w:start w:val="1"/>
      <w:numFmt w:val="bullet"/>
      <w:lvlText w:val="•"/>
      <w:lvlJc w:val="left"/>
      <w:pPr>
        <w:ind w:left="246"/>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ACFE18AC">
      <w:start w:val="1"/>
      <w:numFmt w:val="bullet"/>
      <w:lvlText w:val="o"/>
      <w:lvlJc w:val="left"/>
      <w:pPr>
        <w:ind w:left="125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F6EA36FA">
      <w:start w:val="1"/>
      <w:numFmt w:val="bullet"/>
      <w:lvlText w:val="▪"/>
      <w:lvlJc w:val="left"/>
      <w:pPr>
        <w:ind w:left="197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8E86267A">
      <w:start w:val="1"/>
      <w:numFmt w:val="bullet"/>
      <w:lvlText w:val="•"/>
      <w:lvlJc w:val="left"/>
      <w:pPr>
        <w:ind w:left="2694"/>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99B655E0">
      <w:start w:val="1"/>
      <w:numFmt w:val="bullet"/>
      <w:lvlText w:val="o"/>
      <w:lvlJc w:val="left"/>
      <w:pPr>
        <w:ind w:left="341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D26AAF22">
      <w:start w:val="1"/>
      <w:numFmt w:val="bullet"/>
      <w:lvlText w:val="▪"/>
      <w:lvlJc w:val="left"/>
      <w:pPr>
        <w:ind w:left="413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413CF41C">
      <w:start w:val="1"/>
      <w:numFmt w:val="bullet"/>
      <w:lvlText w:val="•"/>
      <w:lvlJc w:val="left"/>
      <w:pPr>
        <w:ind w:left="4854"/>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753AB9F2">
      <w:start w:val="1"/>
      <w:numFmt w:val="bullet"/>
      <w:lvlText w:val="o"/>
      <w:lvlJc w:val="left"/>
      <w:pPr>
        <w:ind w:left="557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E8BC3620">
      <w:start w:val="1"/>
      <w:numFmt w:val="bullet"/>
      <w:lvlText w:val="▪"/>
      <w:lvlJc w:val="left"/>
      <w:pPr>
        <w:ind w:left="629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26" w15:restartNumberingAfterBreak="0">
    <w:nsid w:val="2BA51AA2"/>
    <w:multiLevelType w:val="hybridMultilevel"/>
    <w:tmpl w:val="E75EBE70"/>
    <w:lvl w:ilvl="0" w:tplc="5B008C1A">
      <w:start w:val="1"/>
      <w:numFmt w:val="bullet"/>
      <w:lvlText w:val="•"/>
      <w:lvlJc w:val="left"/>
      <w:pPr>
        <w:ind w:left="271"/>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29FAA5B4">
      <w:start w:val="1"/>
      <w:numFmt w:val="bullet"/>
      <w:lvlText w:val="o"/>
      <w:lvlJc w:val="left"/>
      <w:pPr>
        <w:ind w:left="127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9C9EDA52">
      <w:start w:val="1"/>
      <w:numFmt w:val="bullet"/>
      <w:lvlText w:val="▪"/>
      <w:lvlJc w:val="left"/>
      <w:pPr>
        <w:ind w:left="199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3D36AFFE">
      <w:start w:val="1"/>
      <w:numFmt w:val="bullet"/>
      <w:lvlText w:val="•"/>
      <w:lvlJc w:val="left"/>
      <w:pPr>
        <w:ind w:left="2719"/>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1E700E08">
      <w:start w:val="1"/>
      <w:numFmt w:val="bullet"/>
      <w:lvlText w:val="o"/>
      <w:lvlJc w:val="left"/>
      <w:pPr>
        <w:ind w:left="343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931059C8">
      <w:start w:val="1"/>
      <w:numFmt w:val="bullet"/>
      <w:lvlText w:val="▪"/>
      <w:lvlJc w:val="left"/>
      <w:pPr>
        <w:ind w:left="415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DC427B74">
      <w:start w:val="1"/>
      <w:numFmt w:val="bullet"/>
      <w:lvlText w:val="•"/>
      <w:lvlJc w:val="left"/>
      <w:pPr>
        <w:ind w:left="4879"/>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8280E5AA">
      <w:start w:val="1"/>
      <w:numFmt w:val="bullet"/>
      <w:lvlText w:val="o"/>
      <w:lvlJc w:val="left"/>
      <w:pPr>
        <w:ind w:left="559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6DFE2528">
      <w:start w:val="1"/>
      <w:numFmt w:val="bullet"/>
      <w:lvlText w:val="▪"/>
      <w:lvlJc w:val="left"/>
      <w:pPr>
        <w:ind w:left="631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27" w15:restartNumberingAfterBreak="0">
    <w:nsid w:val="2D6A0970"/>
    <w:multiLevelType w:val="hybridMultilevel"/>
    <w:tmpl w:val="66F2A7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2D985F36"/>
    <w:multiLevelType w:val="hybridMultilevel"/>
    <w:tmpl w:val="AFB4311C"/>
    <w:lvl w:ilvl="0" w:tplc="73C00344">
      <w:start w:val="1"/>
      <w:numFmt w:val="bullet"/>
      <w:lvlText w:val="•"/>
      <w:lvlJc w:val="left"/>
      <w:pPr>
        <w:ind w:left="271"/>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CAD833D2">
      <w:start w:val="1"/>
      <w:numFmt w:val="bullet"/>
      <w:lvlText w:val="o"/>
      <w:lvlJc w:val="left"/>
      <w:pPr>
        <w:ind w:left="127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6120A7DC">
      <w:start w:val="1"/>
      <w:numFmt w:val="bullet"/>
      <w:lvlText w:val="▪"/>
      <w:lvlJc w:val="left"/>
      <w:pPr>
        <w:ind w:left="199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2F680B0A">
      <w:start w:val="1"/>
      <w:numFmt w:val="bullet"/>
      <w:lvlText w:val="•"/>
      <w:lvlJc w:val="left"/>
      <w:pPr>
        <w:ind w:left="2719"/>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04769B9E">
      <w:start w:val="1"/>
      <w:numFmt w:val="bullet"/>
      <w:lvlText w:val="o"/>
      <w:lvlJc w:val="left"/>
      <w:pPr>
        <w:ind w:left="343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72465DC0">
      <w:start w:val="1"/>
      <w:numFmt w:val="bullet"/>
      <w:lvlText w:val="▪"/>
      <w:lvlJc w:val="left"/>
      <w:pPr>
        <w:ind w:left="415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218C4882">
      <w:start w:val="1"/>
      <w:numFmt w:val="bullet"/>
      <w:lvlText w:val="•"/>
      <w:lvlJc w:val="left"/>
      <w:pPr>
        <w:ind w:left="4879"/>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35DCB02A">
      <w:start w:val="1"/>
      <w:numFmt w:val="bullet"/>
      <w:lvlText w:val="o"/>
      <w:lvlJc w:val="left"/>
      <w:pPr>
        <w:ind w:left="559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D7B0FAD4">
      <w:start w:val="1"/>
      <w:numFmt w:val="bullet"/>
      <w:lvlText w:val="▪"/>
      <w:lvlJc w:val="left"/>
      <w:pPr>
        <w:ind w:left="631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29" w15:restartNumberingAfterBreak="0">
    <w:nsid w:val="2FB854E0"/>
    <w:multiLevelType w:val="hybridMultilevel"/>
    <w:tmpl w:val="ADD8D082"/>
    <w:lvl w:ilvl="0" w:tplc="C3FE80A0">
      <w:start w:val="1"/>
      <w:numFmt w:val="bullet"/>
      <w:lvlText w:val="•"/>
      <w:lvlJc w:val="left"/>
      <w:pPr>
        <w:ind w:left="279"/>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F2148F84">
      <w:start w:val="1"/>
      <w:numFmt w:val="bullet"/>
      <w:lvlText w:val="o"/>
      <w:lvlJc w:val="left"/>
      <w:pPr>
        <w:ind w:left="1285"/>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4B3A7680">
      <w:start w:val="1"/>
      <w:numFmt w:val="bullet"/>
      <w:lvlText w:val="▪"/>
      <w:lvlJc w:val="left"/>
      <w:pPr>
        <w:ind w:left="2005"/>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AB881212">
      <w:start w:val="1"/>
      <w:numFmt w:val="bullet"/>
      <w:lvlText w:val="•"/>
      <w:lvlJc w:val="left"/>
      <w:pPr>
        <w:ind w:left="2725"/>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95EC2A22">
      <w:start w:val="1"/>
      <w:numFmt w:val="bullet"/>
      <w:lvlText w:val="o"/>
      <w:lvlJc w:val="left"/>
      <w:pPr>
        <w:ind w:left="3445"/>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D3E8F7D0">
      <w:start w:val="1"/>
      <w:numFmt w:val="bullet"/>
      <w:lvlText w:val="▪"/>
      <w:lvlJc w:val="left"/>
      <w:pPr>
        <w:ind w:left="4165"/>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9D288388">
      <w:start w:val="1"/>
      <w:numFmt w:val="bullet"/>
      <w:lvlText w:val="•"/>
      <w:lvlJc w:val="left"/>
      <w:pPr>
        <w:ind w:left="4885"/>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5C36E818">
      <w:start w:val="1"/>
      <w:numFmt w:val="bullet"/>
      <w:lvlText w:val="o"/>
      <w:lvlJc w:val="left"/>
      <w:pPr>
        <w:ind w:left="5605"/>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933E5EF8">
      <w:start w:val="1"/>
      <w:numFmt w:val="bullet"/>
      <w:lvlText w:val="▪"/>
      <w:lvlJc w:val="left"/>
      <w:pPr>
        <w:ind w:left="6325"/>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30" w15:restartNumberingAfterBreak="0">
    <w:nsid w:val="35500680"/>
    <w:multiLevelType w:val="multilevel"/>
    <w:tmpl w:val="1AB63496"/>
    <w:lvl w:ilvl="0">
      <w:start w:val="4"/>
      <w:numFmt w:val="decimal"/>
      <w:lvlText w:val="%1"/>
      <w:lvlJc w:val="left"/>
      <w:pPr>
        <w:ind w:left="994"/>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1">
      <w:start w:val="1"/>
      <w:numFmt w:val="decimal"/>
      <w:lvlText w:val="%1.%2"/>
      <w:lvlJc w:val="left"/>
      <w:pPr>
        <w:ind w:left="1714"/>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2">
      <w:start w:val="1"/>
      <w:numFmt w:val="decimal"/>
      <w:lvlText w:val="%1.%2.%3"/>
      <w:lvlJc w:val="left"/>
      <w:pPr>
        <w:ind w:left="2434"/>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3">
      <w:start w:val="1"/>
      <w:numFmt w:val="decimal"/>
      <w:lvlText w:val="%1.%2.%3.%4"/>
      <w:lvlJc w:val="left"/>
      <w:pPr>
        <w:ind w:left="3154"/>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0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180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25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2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39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abstractNum>
  <w:abstractNum w:abstractNumId="31" w15:restartNumberingAfterBreak="0">
    <w:nsid w:val="35F9411F"/>
    <w:multiLevelType w:val="multilevel"/>
    <w:tmpl w:val="16647A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36CE2D3D"/>
    <w:multiLevelType w:val="hybridMultilevel"/>
    <w:tmpl w:val="63AAF700"/>
    <w:lvl w:ilvl="0" w:tplc="3E54B1CA">
      <w:start w:val="1"/>
      <w:numFmt w:val="bullet"/>
      <w:lvlText w:val="•"/>
      <w:lvlJc w:val="left"/>
      <w:pPr>
        <w:ind w:left="314"/>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02ACDB52">
      <w:start w:val="1"/>
      <w:numFmt w:val="bullet"/>
      <w:lvlText w:val="o"/>
      <w:lvlJc w:val="left"/>
      <w:pPr>
        <w:ind w:left="125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7DFE2130">
      <w:start w:val="1"/>
      <w:numFmt w:val="bullet"/>
      <w:lvlText w:val="▪"/>
      <w:lvlJc w:val="left"/>
      <w:pPr>
        <w:ind w:left="197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7EDE9E66">
      <w:start w:val="1"/>
      <w:numFmt w:val="bullet"/>
      <w:lvlText w:val="•"/>
      <w:lvlJc w:val="left"/>
      <w:pPr>
        <w:ind w:left="2693"/>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33F0E124">
      <w:start w:val="1"/>
      <w:numFmt w:val="bullet"/>
      <w:lvlText w:val="o"/>
      <w:lvlJc w:val="left"/>
      <w:pPr>
        <w:ind w:left="341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CE7AA218">
      <w:start w:val="1"/>
      <w:numFmt w:val="bullet"/>
      <w:lvlText w:val="▪"/>
      <w:lvlJc w:val="left"/>
      <w:pPr>
        <w:ind w:left="413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19984A5C">
      <w:start w:val="1"/>
      <w:numFmt w:val="bullet"/>
      <w:lvlText w:val="•"/>
      <w:lvlJc w:val="left"/>
      <w:pPr>
        <w:ind w:left="4853"/>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19E4C4F8">
      <w:start w:val="1"/>
      <w:numFmt w:val="bullet"/>
      <w:lvlText w:val="o"/>
      <w:lvlJc w:val="left"/>
      <w:pPr>
        <w:ind w:left="557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130C2BCA">
      <w:start w:val="1"/>
      <w:numFmt w:val="bullet"/>
      <w:lvlText w:val="▪"/>
      <w:lvlJc w:val="left"/>
      <w:pPr>
        <w:ind w:left="629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33" w15:restartNumberingAfterBreak="0">
    <w:nsid w:val="37934F4B"/>
    <w:multiLevelType w:val="hybridMultilevel"/>
    <w:tmpl w:val="4DFC371E"/>
    <w:lvl w:ilvl="0" w:tplc="F454F33E">
      <w:start w:val="1"/>
      <w:numFmt w:val="bullet"/>
      <w:lvlText w:val="•"/>
      <w:lvlJc w:val="left"/>
      <w:pPr>
        <w:ind w:left="246"/>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13E8F4FA">
      <w:start w:val="1"/>
      <w:numFmt w:val="bullet"/>
      <w:lvlText w:val="o"/>
      <w:lvlJc w:val="left"/>
      <w:pPr>
        <w:ind w:left="125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A1C8F848">
      <w:start w:val="1"/>
      <w:numFmt w:val="bullet"/>
      <w:lvlText w:val="▪"/>
      <w:lvlJc w:val="left"/>
      <w:pPr>
        <w:ind w:left="197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88ACD494">
      <w:start w:val="1"/>
      <w:numFmt w:val="bullet"/>
      <w:lvlText w:val="•"/>
      <w:lvlJc w:val="left"/>
      <w:pPr>
        <w:ind w:left="2694"/>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AACCD430">
      <w:start w:val="1"/>
      <w:numFmt w:val="bullet"/>
      <w:lvlText w:val="o"/>
      <w:lvlJc w:val="left"/>
      <w:pPr>
        <w:ind w:left="341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B616FEEC">
      <w:start w:val="1"/>
      <w:numFmt w:val="bullet"/>
      <w:lvlText w:val="▪"/>
      <w:lvlJc w:val="left"/>
      <w:pPr>
        <w:ind w:left="413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45CC03A4">
      <w:start w:val="1"/>
      <w:numFmt w:val="bullet"/>
      <w:lvlText w:val="•"/>
      <w:lvlJc w:val="left"/>
      <w:pPr>
        <w:ind w:left="4854"/>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F43654E6">
      <w:start w:val="1"/>
      <w:numFmt w:val="bullet"/>
      <w:lvlText w:val="o"/>
      <w:lvlJc w:val="left"/>
      <w:pPr>
        <w:ind w:left="557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7FC8ACA2">
      <w:start w:val="1"/>
      <w:numFmt w:val="bullet"/>
      <w:lvlText w:val="▪"/>
      <w:lvlJc w:val="left"/>
      <w:pPr>
        <w:ind w:left="629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34" w15:restartNumberingAfterBreak="0">
    <w:nsid w:val="379512CE"/>
    <w:multiLevelType w:val="multilevel"/>
    <w:tmpl w:val="476429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38055B00"/>
    <w:multiLevelType w:val="multilevel"/>
    <w:tmpl w:val="8B3E427C"/>
    <w:lvl w:ilvl="0">
      <w:start w:val="8"/>
      <w:numFmt w:val="decimal"/>
      <w:lvlText w:val="%1"/>
      <w:lvlJc w:val="left"/>
      <w:pPr>
        <w:ind w:left="994"/>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1">
      <w:start w:val="1"/>
      <w:numFmt w:val="decimal"/>
      <w:lvlText w:val="%1.%2"/>
      <w:lvlJc w:val="left"/>
      <w:pPr>
        <w:ind w:left="1714"/>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2">
      <w:start w:val="1"/>
      <w:numFmt w:val="decimal"/>
      <w:lvlText w:val="%1.%2.%3"/>
      <w:lvlJc w:val="left"/>
      <w:pPr>
        <w:ind w:left="2434"/>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3">
      <w:start w:val="1"/>
      <w:numFmt w:val="decimal"/>
      <w:lvlText w:val="%1.%2.%3.%4"/>
      <w:lvlJc w:val="left"/>
      <w:pPr>
        <w:ind w:left="3154"/>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0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180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25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2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39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abstractNum>
  <w:abstractNum w:abstractNumId="36" w15:restartNumberingAfterBreak="0">
    <w:nsid w:val="38E56D3B"/>
    <w:multiLevelType w:val="multilevel"/>
    <w:tmpl w:val="7BDE61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39193A94"/>
    <w:multiLevelType w:val="multilevel"/>
    <w:tmpl w:val="F41C8422"/>
    <w:lvl w:ilvl="0">
      <w:start w:val="1"/>
      <w:numFmt w:val="bullet"/>
      <w:lvlText w:val=""/>
      <w:lvlJc w:val="left"/>
      <w:pPr>
        <w:tabs>
          <w:tab w:val="num" w:pos="1068"/>
        </w:tabs>
        <w:ind w:left="1068" w:hanging="360"/>
      </w:pPr>
      <w:rPr>
        <w:rFonts w:hint="default" w:ascii="Symbol" w:hAnsi="Symbol"/>
        <w:sz w:val="20"/>
      </w:rPr>
    </w:lvl>
    <w:lvl w:ilvl="1" w:tentative="1">
      <w:start w:val="1"/>
      <w:numFmt w:val="bullet"/>
      <w:lvlText w:val="o"/>
      <w:lvlJc w:val="left"/>
      <w:pPr>
        <w:tabs>
          <w:tab w:val="num" w:pos="1788"/>
        </w:tabs>
        <w:ind w:left="1788" w:hanging="360"/>
      </w:pPr>
      <w:rPr>
        <w:rFonts w:hint="default" w:ascii="Courier New" w:hAnsi="Courier New"/>
        <w:sz w:val="20"/>
      </w:rPr>
    </w:lvl>
    <w:lvl w:ilvl="2" w:tentative="1">
      <w:start w:val="1"/>
      <w:numFmt w:val="bullet"/>
      <w:lvlText w:val=""/>
      <w:lvlJc w:val="left"/>
      <w:pPr>
        <w:tabs>
          <w:tab w:val="num" w:pos="2508"/>
        </w:tabs>
        <w:ind w:left="2508" w:hanging="360"/>
      </w:pPr>
      <w:rPr>
        <w:rFonts w:hint="default" w:ascii="Wingdings" w:hAnsi="Wingdings"/>
        <w:sz w:val="20"/>
      </w:rPr>
    </w:lvl>
    <w:lvl w:ilvl="3" w:tentative="1">
      <w:start w:val="1"/>
      <w:numFmt w:val="bullet"/>
      <w:lvlText w:val=""/>
      <w:lvlJc w:val="left"/>
      <w:pPr>
        <w:tabs>
          <w:tab w:val="num" w:pos="3228"/>
        </w:tabs>
        <w:ind w:left="3228" w:hanging="360"/>
      </w:pPr>
      <w:rPr>
        <w:rFonts w:hint="default" w:ascii="Wingdings" w:hAnsi="Wingdings"/>
        <w:sz w:val="20"/>
      </w:rPr>
    </w:lvl>
    <w:lvl w:ilvl="4" w:tentative="1">
      <w:start w:val="1"/>
      <w:numFmt w:val="bullet"/>
      <w:lvlText w:val=""/>
      <w:lvlJc w:val="left"/>
      <w:pPr>
        <w:tabs>
          <w:tab w:val="num" w:pos="3948"/>
        </w:tabs>
        <w:ind w:left="3948" w:hanging="360"/>
      </w:pPr>
      <w:rPr>
        <w:rFonts w:hint="default" w:ascii="Wingdings" w:hAnsi="Wingdings"/>
        <w:sz w:val="20"/>
      </w:rPr>
    </w:lvl>
    <w:lvl w:ilvl="5" w:tentative="1">
      <w:start w:val="1"/>
      <w:numFmt w:val="bullet"/>
      <w:lvlText w:val=""/>
      <w:lvlJc w:val="left"/>
      <w:pPr>
        <w:tabs>
          <w:tab w:val="num" w:pos="4668"/>
        </w:tabs>
        <w:ind w:left="4668" w:hanging="360"/>
      </w:pPr>
      <w:rPr>
        <w:rFonts w:hint="default" w:ascii="Wingdings" w:hAnsi="Wingdings"/>
        <w:sz w:val="20"/>
      </w:rPr>
    </w:lvl>
    <w:lvl w:ilvl="6" w:tentative="1">
      <w:start w:val="1"/>
      <w:numFmt w:val="bullet"/>
      <w:lvlText w:val=""/>
      <w:lvlJc w:val="left"/>
      <w:pPr>
        <w:tabs>
          <w:tab w:val="num" w:pos="5388"/>
        </w:tabs>
        <w:ind w:left="5388" w:hanging="360"/>
      </w:pPr>
      <w:rPr>
        <w:rFonts w:hint="default" w:ascii="Wingdings" w:hAnsi="Wingdings"/>
        <w:sz w:val="20"/>
      </w:rPr>
    </w:lvl>
    <w:lvl w:ilvl="7" w:tentative="1">
      <w:start w:val="1"/>
      <w:numFmt w:val="bullet"/>
      <w:lvlText w:val=""/>
      <w:lvlJc w:val="left"/>
      <w:pPr>
        <w:tabs>
          <w:tab w:val="num" w:pos="6108"/>
        </w:tabs>
        <w:ind w:left="6108" w:hanging="360"/>
      </w:pPr>
      <w:rPr>
        <w:rFonts w:hint="default" w:ascii="Wingdings" w:hAnsi="Wingdings"/>
        <w:sz w:val="20"/>
      </w:rPr>
    </w:lvl>
    <w:lvl w:ilvl="8" w:tentative="1">
      <w:start w:val="1"/>
      <w:numFmt w:val="bullet"/>
      <w:lvlText w:val=""/>
      <w:lvlJc w:val="left"/>
      <w:pPr>
        <w:tabs>
          <w:tab w:val="num" w:pos="6828"/>
        </w:tabs>
        <w:ind w:left="6828" w:hanging="360"/>
      </w:pPr>
      <w:rPr>
        <w:rFonts w:hint="default" w:ascii="Wingdings" w:hAnsi="Wingdings"/>
        <w:sz w:val="20"/>
      </w:rPr>
    </w:lvl>
  </w:abstractNum>
  <w:abstractNum w:abstractNumId="38" w15:restartNumberingAfterBreak="0">
    <w:nsid w:val="3D621636"/>
    <w:multiLevelType w:val="hybridMultilevel"/>
    <w:tmpl w:val="84E852A8"/>
    <w:lvl w:ilvl="0" w:tplc="4BDA651A">
      <w:start w:val="1"/>
      <w:numFmt w:val="bullet"/>
      <w:lvlText w:val="•"/>
      <w:lvlJc w:val="left"/>
      <w:pPr>
        <w:ind w:left="216"/>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025CDB02">
      <w:start w:val="1"/>
      <w:numFmt w:val="bullet"/>
      <w:lvlText w:val="o"/>
      <w:lvlJc w:val="left"/>
      <w:pPr>
        <w:ind w:left="122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6E2E3A94">
      <w:start w:val="1"/>
      <w:numFmt w:val="bullet"/>
      <w:lvlText w:val="▪"/>
      <w:lvlJc w:val="left"/>
      <w:pPr>
        <w:ind w:left="194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9A8A0590">
      <w:start w:val="1"/>
      <w:numFmt w:val="bullet"/>
      <w:lvlText w:val="•"/>
      <w:lvlJc w:val="left"/>
      <w:pPr>
        <w:ind w:left="2663"/>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B65804C0">
      <w:start w:val="1"/>
      <w:numFmt w:val="bullet"/>
      <w:lvlText w:val="o"/>
      <w:lvlJc w:val="left"/>
      <w:pPr>
        <w:ind w:left="338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9CE6BEF4">
      <w:start w:val="1"/>
      <w:numFmt w:val="bullet"/>
      <w:lvlText w:val="▪"/>
      <w:lvlJc w:val="left"/>
      <w:pPr>
        <w:ind w:left="410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19169F26">
      <w:start w:val="1"/>
      <w:numFmt w:val="bullet"/>
      <w:lvlText w:val="•"/>
      <w:lvlJc w:val="left"/>
      <w:pPr>
        <w:ind w:left="4823"/>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01A0ACBE">
      <w:start w:val="1"/>
      <w:numFmt w:val="bullet"/>
      <w:lvlText w:val="o"/>
      <w:lvlJc w:val="left"/>
      <w:pPr>
        <w:ind w:left="554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898C3526">
      <w:start w:val="1"/>
      <w:numFmt w:val="bullet"/>
      <w:lvlText w:val="▪"/>
      <w:lvlJc w:val="left"/>
      <w:pPr>
        <w:ind w:left="626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39" w15:restartNumberingAfterBreak="0">
    <w:nsid w:val="3ED95D7E"/>
    <w:multiLevelType w:val="multilevel"/>
    <w:tmpl w:val="C6D6A9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3EF4610C"/>
    <w:multiLevelType w:val="hybridMultilevel"/>
    <w:tmpl w:val="AAB8C7E0"/>
    <w:lvl w:ilvl="0" w:tplc="88FCC42E">
      <w:start w:val="1"/>
      <w:numFmt w:val="bullet"/>
      <w:lvlText w:val="•"/>
      <w:lvlJc w:val="left"/>
      <w:pPr>
        <w:ind w:left="175"/>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B07E6AA6">
      <w:start w:val="1"/>
      <w:numFmt w:val="bullet"/>
      <w:lvlText w:val="o"/>
      <w:lvlJc w:val="left"/>
      <w:pPr>
        <w:ind w:left="118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C068CB7E">
      <w:start w:val="1"/>
      <w:numFmt w:val="bullet"/>
      <w:lvlText w:val="▪"/>
      <w:lvlJc w:val="left"/>
      <w:pPr>
        <w:ind w:left="190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2A2E7498">
      <w:start w:val="1"/>
      <w:numFmt w:val="bullet"/>
      <w:lvlText w:val="•"/>
      <w:lvlJc w:val="left"/>
      <w:pPr>
        <w:ind w:left="2624"/>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4ABA4E1A">
      <w:start w:val="1"/>
      <w:numFmt w:val="bullet"/>
      <w:lvlText w:val="o"/>
      <w:lvlJc w:val="left"/>
      <w:pPr>
        <w:ind w:left="334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8FB82544">
      <w:start w:val="1"/>
      <w:numFmt w:val="bullet"/>
      <w:lvlText w:val="▪"/>
      <w:lvlJc w:val="left"/>
      <w:pPr>
        <w:ind w:left="406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0D7C8EB0">
      <w:start w:val="1"/>
      <w:numFmt w:val="bullet"/>
      <w:lvlText w:val="•"/>
      <w:lvlJc w:val="left"/>
      <w:pPr>
        <w:ind w:left="4784"/>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7D801D34">
      <w:start w:val="1"/>
      <w:numFmt w:val="bullet"/>
      <w:lvlText w:val="o"/>
      <w:lvlJc w:val="left"/>
      <w:pPr>
        <w:ind w:left="550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B97AED36">
      <w:start w:val="1"/>
      <w:numFmt w:val="bullet"/>
      <w:lvlText w:val="▪"/>
      <w:lvlJc w:val="left"/>
      <w:pPr>
        <w:ind w:left="622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41" w15:restartNumberingAfterBreak="0">
    <w:nsid w:val="3FB01332"/>
    <w:multiLevelType w:val="multilevel"/>
    <w:tmpl w:val="2884CD4E"/>
    <w:lvl w:ilvl="0">
      <w:start w:val="3"/>
      <w:numFmt w:val="decimal"/>
      <w:lvlText w:val="%1"/>
      <w:lvlJc w:val="left"/>
      <w:pPr>
        <w:ind w:left="3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start w:val="2"/>
      <w:numFmt w:val="decimal"/>
      <w:lvlText w:val="%1.%2"/>
      <w:lvlJc w:val="left"/>
      <w:pPr>
        <w:ind w:left="3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2">
      <w:start w:val="1"/>
      <w:numFmt w:val="decimal"/>
      <w:lvlText w:val="%1.%2.%3"/>
      <w:lvlJc w:val="left"/>
      <w:pPr>
        <w:ind w:left="3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3">
      <w:start w:val="1"/>
      <w:numFmt w:val="decimal"/>
      <w:lvlRestart w:val="0"/>
      <w:lvlText w:val="%1.%2.%3.%4"/>
      <w:lvlJc w:val="left"/>
      <w:pPr>
        <w:ind w:left="1714"/>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0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180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25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2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39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abstractNum>
  <w:abstractNum w:abstractNumId="42" w15:restartNumberingAfterBreak="0">
    <w:nsid w:val="412264C0"/>
    <w:multiLevelType w:val="hybridMultilevel"/>
    <w:tmpl w:val="D742A346"/>
    <w:lvl w:ilvl="0" w:tplc="1F5C9010">
      <w:start w:val="1"/>
      <w:numFmt w:val="bullet"/>
      <w:lvlText w:val="•"/>
      <w:lvlJc w:val="left"/>
      <w:pPr>
        <w:ind w:left="226"/>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33E403F2">
      <w:start w:val="1"/>
      <w:numFmt w:val="bullet"/>
      <w:lvlText w:val="o"/>
      <w:lvlJc w:val="left"/>
      <w:pPr>
        <w:ind w:left="123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AEC2D6C2">
      <w:start w:val="1"/>
      <w:numFmt w:val="bullet"/>
      <w:lvlText w:val="▪"/>
      <w:lvlJc w:val="left"/>
      <w:pPr>
        <w:ind w:left="195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7ACC72C0">
      <w:start w:val="1"/>
      <w:numFmt w:val="bullet"/>
      <w:lvlText w:val="•"/>
      <w:lvlJc w:val="left"/>
      <w:pPr>
        <w:ind w:left="2674"/>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A650F0FE">
      <w:start w:val="1"/>
      <w:numFmt w:val="bullet"/>
      <w:lvlText w:val="o"/>
      <w:lvlJc w:val="left"/>
      <w:pPr>
        <w:ind w:left="339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EC1CAFB0">
      <w:start w:val="1"/>
      <w:numFmt w:val="bullet"/>
      <w:lvlText w:val="▪"/>
      <w:lvlJc w:val="left"/>
      <w:pPr>
        <w:ind w:left="411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7D98A594">
      <w:start w:val="1"/>
      <w:numFmt w:val="bullet"/>
      <w:lvlText w:val="•"/>
      <w:lvlJc w:val="left"/>
      <w:pPr>
        <w:ind w:left="4834"/>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8DD46006">
      <w:start w:val="1"/>
      <w:numFmt w:val="bullet"/>
      <w:lvlText w:val="o"/>
      <w:lvlJc w:val="left"/>
      <w:pPr>
        <w:ind w:left="555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53FC6752">
      <w:start w:val="1"/>
      <w:numFmt w:val="bullet"/>
      <w:lvlText w:val="▪"/>
      <w:lvlJc w:val="left"/>
      <w:pPr>
        <w:ind w:left="627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43" w15:restartNumberingAfterBreak="0">
    <w:nsid w:val="42B56132"/>
    <w:multiLevelType w:val="multilevel"/>
    <w:tmpl w:val="097E9A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43A30587"/>
    <w:multiLevelType w:val="hybridMultilevel"/>
    <w:tmpl w:val="73B0B4E2"/>
    <w:lvl w:ilvl="0" w:tplc="C3B458D0">
      <w:start w:val="1"/>
      <w:numFmt w:val="bullet"/>
      <w:lvlText w:val="•"/>
      <w:lvlJc w:val="left"/>
      <w:pPr>
        <w:ind w:left="226"/>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8904CCEE">
      <w:start w:val="1"/>
      <w:numFmt w:val="bullet"/>
      <w:lvlText w:val="o"/>
      <w:lvlJc w:val="left"/>
      <w:pPr>
        <w:ind w:left="123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7FE600B2">
      <w:start w:val="1"/>
      <w:numFmt w:val="bullet"/>
      <w:lvlText w:val="▪"/>
      <w:lvlJc w:val="left"/>
      <w:pPr>
        <w:ind w:left="195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F2183550">
      <w:start w:val="1"/>
      <w:numFmt w:val="bullet"/>
      <w:lvlText w:val="•"/>
      <w:lvlJc w:val="left"/>
      <w:pPr>
        <w:ind w:left="2674"/>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9D2AEB24">
      <w:start w:val="1"/>
      <w:numFmt w:val="bullet"/>
      <w:lvlText w:val="o"/>
      <w:lvlJc w:val="left"/>
      <w:pPr>
        <w:ind w:left="339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5358A814">
      <w:start w:val="1"/>
      <w:numFmt w:val="bullet"/>
      <w:lvlText w:val="▪"/>
      <w:lvlJc w:val="left"/>
      <w:pPr>
        <w:ind w:left="411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74AE9B8C">
      <w:start w:val="1"/>
      <w:numFmt w:val="bullet"/>
      <w:lvlText w:val="•"/>
      <w:lvlJc w:val="left"/>
      <w:pPr>
        <w:ind w:left="4834"/>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D8408D30">
      <w:start w:val="1"/>
      <w:numFmt w:val="bullet"/>
      <w:lvlText w:val="o"/>
      <w:lvlJc w:val="left"/>
      <w:pPr>
        <w:ind w:left="555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E57C4B90">
      <w:start w:val="1"/>
      <w:numFmt w:val="bullet"/>
      <w:lvlText w:val="▪"/>
      <w:lvlJc w:val="left"/>
      <w:pPr>
        <w:ind w:left="627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45" w15:restartNumberingAfterBreak="0">
    <w:nsid w:val="461A19D5"/>
    <w:multiLevelType w:val="multilevel"/>
    <w:tmpl w:val="821840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47473330"/>
    <w:multiLevelType w:val="multilevel"/>
    <w:tmpl w:val="E5F80E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 w15:restartNumberingAfterBreak="0">
    <w:nsid w:val="4A6B259F"/>
    <w:multiLevelType w:val="multilevel"/>
    <w:tmpl w:val="06F67F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4A735366"/>
    <w:multiLevelType w:val="hybridMultilevel"/>
    <w:tmpl w:val="4866E1BC"/>
    <w:lvl w:ilvl="0" w:tplc="9C24BD9C">
      <w:start w:val="1"/>
      <w:numFmt w:val="bullet"/>
      <w:lvlText w:val="•"/>
      <w:lvlJc w:val="left"/>
      <w:pPr>
        <w:ind w:left="263"/>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817A96A0">
      <w:start w:val="1"/>
      <w:numFmt w:val="bullet"/>
      <w:lvlText w:val="o"/>
      <w:lvlJc w:val="left"/>
      <w:pPr>
        <w:ind w:left="122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10D64232">
      <w:start w:val="1"/>
      <w:numFmt w:val="bullet"/>
      <w:lvlText w:val="▪"/>
      <w:lvlJc w:val="left"/>
      <w:pPr>
        <w:ind w:left="194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D652B7F4">
      <w:start w:val="1"/>
      <w:numFmt w:val="bullet"/>
      <w:lvlText w:val="•"/>
      <w:lvlJc w:val="left"/>
      <w:pPr>
        <w:ind w:left="2662"/>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80300E7A">
      <w:start w:val="1"/>
      <w:numFmt w:val="bullet"/>
      <w:lvlText w:val="o"/>
      <w:lvlJc w:val="left"/>
      <w:pPr>
        <w:ind w:left="338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C2EED3D6">
      <w:start w:val="1"/>
      <w:numFmt w:val="bullet"/>
      <w:lvlText w:val="▪"/>
      <w:lvlJc w:val="left"/>
      <w:pPr>
        <w:ind w:left="410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64928EC0">
      <w:start w:val="1"/>
      <w:numFmt w:val="bullet"/>
      <w:lvlText w:val="•"/>
      <w:lvlJc w:val="left"/>
      <w:pPr>
        <w:ind w:left="4822"/>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E1809D10">
      <w:start w:val="1"/>
      <w:numFmt w:val="bullet"/>
      <w:lvlText w:val="o"/>
      <w:lvlJc w:val="left"/>
      <w:pPr>
        <w:ind w:left="554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09AAFA12">
      <w:start w:val="1"/>
      <w:numFmt w:val="bullet"/>
      <w:lvlText w:val="▪"/>
      <w:lvlJc w:val="left"/>
      <w:pPr>
        <w:ind w:left="626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49" w15:restartNumberingAfterBreak="0">
    <w:nsid w:val="4C7152F1"/>
    <w:multiLevelType w:val="hybridMultilevel"/>
    <w:tmpl w:val="534E6FAE"/>
    <w:lvl w:ilvl="0" w:tplc="DFA2F956">
      <w:start w:val="1"/>
      <w:numFmt w:val="bullet"/>
      <w:lvlText w:val="•"/>
      <w:lvlJc w:val="left"/>
      <w:pPr>
        <w:ind w:left="314"/>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D9902636">
      <w:start w:val="1"/>
      <w:numFmt w:val="bullet"/>
      <w:lvlText w:val="o"/>
      <w:lvlJc w:val="left"/>
      <w:pPr>
        <w:ind w:left="125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2AE6386A">
      <w:start w:val="1"/>
      <w:numFmt w:val="bullet"/>
      <w:lvlText w:val="▪"/>
      <w:lvlJc w:val="left"/>
      <w:pPr>
        <w:ind w:left="197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B322A5C4">
      <w:start w:val="1"/>
      <w:numFmt w:val="bullet"/>
      <w:lvlText w:val="•"/>
      <w:lvlJc w:val="left"/>
      <w:pPr>
        <w:ind w:left="2693"/>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E2D22284">
      <w:start w:val="1"/>
      <w:numFmt w:val="bullet"/>
      <w:lvlText w:val="o"/>
      <w:lvlJc w:val="left"/>
      <w:pPr>
        <w:ind w:left="341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72D242EA">
      <w:start w:val="1"/>
      <w:numFmt w:val="bullet"/>
      <w:lvlText w:val="▪"/>
      <w:lvlJc w:val="left"/>
      <w:pPr>
        <w:ind w:left="413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85DEF9AA">
      <w:start w:val="1"/>
      <w:numFmt w:val="bullet"/>
      <w:lvlText w:val="•"/>
      <w:lvlJc w:val="left"/>
      <w:pPr>
        <w:ind w:left="4853"/>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8C0C50EC">
      <w:start w:val="1"/>
      <w:numFmt w:val="bullet"/>
      <w:lvlText w:val="o"/>
      <w:lvlJc w:val="left"/>
      <w:pPr>
        <w:ind w:left="557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F79CD1F4">
      <w:start w:val="1"/>
      <w:numFmt w:val="bullet"/>
      <w:lvlText w:val="▪"/>
      <w:lvlJc w:val="left"/>
      <w:pPr>
        <w:ind w:left="629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50" w15:restartNumberingAfterBreak="0">
    <w:nsid w:val="4DFE4A34"/>
    <w:multiLevelType w:val="hybridMultilevel"/>
    <w:tmpl w:val="BD982B42"/>
    <w:lvl w:ilvl="0" w:tplc="0B749ECA">
      <w:start w:val="1"/>
      <w:numFmt w:val="bullet"/>
      <w:lvlText w:val="•"/>
      <w:lvlJc w:val="left"/>
      <w:pPr>
        <w:ind w:left="271"/>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5844BF06">
      <w:start w:val="1"/>
      <w:numFmt w:val="bullet"/>
      <w:lvlText w:val="o"/>
      <w:lvlJc w:val="left"/>
      <w:pPr>
        <w:ind w:left="127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D8B08A2E">
      <w:start w:val="1"/>
      <w:numFmt w:val="bullet"/>
      <w:lvlText w:val="▪"/>
      <w:lvlJc w:val="left"/>
      <w:pPr>
        <w:ind w:left="199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8BD02560">
      <w:start w:val="1"/>
      <w:numFmt w:val="bullet"/>
      <w:lvlText w:val="•"/>
      <w:lvlJc w:val="left"/>
      <w:pPr>
        <w:ind w:left="2719"/>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478AE6C8">
      <w:start w:val="1"/>
      <w:numFmt w:val="bullet"/>
      <w:lvlText w:val="o"/>
      <w:lvlJc w:val="left"/>
      <w:pPr>
        <w:ind w:left="343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1E32E49C">
      <w:start w:val="1"/>
      <w:numFmt w:val="bullet"/>
      <w:lvlText w:val="▪"/>
      <w:lvlJc w:val="left"/>
      <w:pPr>
        <w:ind w:left="415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F6EECF6E">
      <w:start w:val="1"/>
      <w:numFmt w:val="bullet"/>
      <w:lvlText w:val="•"/>
      <w:lvlJc w:val="left"/>
      <w:pPr>
        <w:ind w:left="4879"/>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619C2E50">
      <w:start w:val="1"/>
      <w:numFmt w:val="bullet"/>
      <w:lvlText w:val="o"/>
      <w:lvlJc w:val="left"/>
      <w:pPr>
        <w:ind w:left="559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23606C40">
      <w:start w:val="1"/>
      <w:numFmt w:val="bullet"/>
      <w:lvlText w:val="▪"/>
      <w:lvlJc w:val="left"/>
      <w:pPr>
        <w:ind w:left="631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51" w15:restartNumberingAfterBreak="0">
    <w:nsid w:val="4F3C78DE"/>
    <w:multiLevelType w:val="hybridMultilevel"/>
    <w:tmpl w:val="4C1C4220"/>
    <w:lvl w:ilvl="0" w:tplc="1574527E">
      <w:start w:val="1"/>
      <w:numFmt w:val="bullet"/>
      <w:lvlText w:val="•"/>
      <w:lvlJc w:val="left"/>
      <w:pPr>
        <w:ind w:left="222"/>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2C144698">
      <w:start w:val="1"/>
      <w:numFmt w:val="bullet"/>
      <w:lvlText w:val="o"/>
      <w:lvlJc w:val="left"/>
      <w:pPr>
        <w:ind w:left="118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B88E9698">
      <w:start w:val="1"/>
      <w:numFmt w:val="bullet"/>
      <w:lvlText w:val="▪"/>
      <w:lvlJc w:val="left"/>
      <w:pPr>
        <w:ind w:left="190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CEC87166">
      <w:start w:val="1"/>
      <w:numFmt w:val="bullet"/>
      <w:lvlText w:val="•"/>
      <w:lvlJc w:val="left"/>
      <w:pPr>
        <w:ind w:left="2623"/>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EAF69EBA">
      <w:start w:val="1"/>
      <w:numFmt w:val="bullet"/>
      <w:lvlText w:val="o"/>
      <w:lvlJc w:val="left"/>
      <w:pPr>
        <w:ind w:left="334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D77E9584">
      <w:start w:val="1"/>
      <w:numFmt w:val="bullet"/>
      <w:lvlText w:val="▪"/>
      <w:lvlJc w:val="left"/>
      <w:pPr>
        <w:ind w:left="406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6D5E49B0">
      <w:start w:val="1"/>
      <w:numFmt w:val="bullet"/>
      <w:lvlText w:val="•"/>
      <w:lvlJc w:val="left"/>
      <w:pPr>
        <w:ind w:left="4783"/>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65F03710">
      <w:start w:val="1"/>
      <w:numFmt w:val="bullet"/>
      <w:lvlText w:val="o"/>
      <w:lvlJc w:val="left"/>
      <w:pPr>
        <w:ind w:left="550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A9FEFDC0">
      <w:start w:val="1"/>
      <w:numFmt w:val="bullet"/>
      <w:lvlText w:val="▪"/>
      <w:lvlJc w:val="left"/>
      <w:pPr>
        <w:ind w:left="6223"/>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52" w15:restartNumberingAfterBreak="0">
    <w:nsid w:val="4F5C30CD"/>
    <w:multiLevelType w:val="hybridMultilevel"/>
    <w:tmpl w:val="C242E4CA"/>
    <w:lvl w:ilvl="0" w:tplc="D418327E">
      <w:start w:val="1"/>
      <w:numFmt w:val="bullet"/>
      <w:lvlText w:val="•"/>
      <w:lvlJc w:val="left"/>
      <w:pPr>
        <w:ind w:left="271"/>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61D22D06">
      <w:start w:val="1"/>
      <w:numFmt w:val="bullet"/>
      <w:lvlText w:val="o"/>
      <w:lvlJc w:val="left"/>
      <w:pPr>
        <w:ind w:left="127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A86850A0">
      <w:start w:val="1"/>
      <w:numFmt w:val="bullet"/>
      <w:lvlText w:val="▪"/>
      <w:lvlJc w:val="left"/>
      <w:pPr>
        <w:ind w:left="199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7B2A959A">
      <w:start w:val="1"/>
      <w:numFmt w:val="bullet"/>
      <w:lvlText w:val="•"/>
      <w:lvlJc w:val="left"/>
      <w:pPr>
        <w:ind w:left="2719"/>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BBB82168">
      <w:start w:val="1"/>
      <w:numFmt w:val="bullet"/>
      <w:lvlText w:val="o"/>
      <w:lvlJc w:val="left"/>
      <w:pPr>
        <w:ind w:left="343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14AA0300">
      <w:start w:val="1"/>
      <w:numFmt w:val="bullet"/>
      <w:lvlText w:val="▪"/>
      <w:lvlJc w:val="left"/>
      <w:pPr>
        <w:ind w:left="415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5FB86FA0">
      <w:start w:val="1"/>
      <w:numFmt w:val="bullet"/>
      <w:lvlText w:val="•"/>
      <w:lvlJc w:val="left"/>
      <w:pPr>
        <w:ind w:left="4879"/>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B432600A">
      <w:start w:val="1"/>
      <w:numFmt w:val="bullet"/>
      <w:lvlText w:val="o"/>
      <w:lvlJc w:val="left"/>
      <w:pPr>
        <w:ind w:left="559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B42EF852">
      <w:start w:val="1"/>
      <w:numFmt w:val="bullet"/>
      <w:lvlText w:val="▪"/>
      <w:lvlJc w:val="left"/>
      <w:pPr>
        <w:ind w:left="631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53" w15:restartNumberingAfterBreak="0">
    <w:nsid w:val="4FBB06A0"/>
    <w:multiLevelType w:val="hybridMultilevel"/>
    <w:tmpl w:val="8BAA5A34"/>
    <w:lvl w:ilvl="0" w:tplc="FCB44254">
      <w:start w:val="1"/>
      <w:numFmt w:val="bullet"/>
      <w:lvlText w:val="•"/>
      <w:lvlJc w:val="left"/>
      <w:pPr>
        <w:ind w:left="2434"/>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F1DE5932">
      <w:start w:val="1"/>
      <w:numFmt w:val="bullet"/>
      <w:lvlText w:val="o"/>
      <w:lvlJc w:val="left"/>
      <w:pPr>
        <w:ind w:left="178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6310F048">
      <w:start w:val="1"/>
      <w:numFmt w:val="bullet"/>
      <w:lvlText w:val="▪"/>
      <w:lvlJc w:val="left"/>
      <w:pPr>
        <w:ind w:left="250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C3B816E6">
      <w:start w:val="1"/>
      <w:numFmt w:val="bullet"/>
      <w:lvlText w:val="•"/>
      <w:lvlJc w:val="left"/>
      <w:pPr>
        <w:ind w:left="322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D3FA9CE2">
      <w:start w:val="1"/>
      <w:numFmt w:val="bullet"/>
      <w:lvlText w:val="o"/>
      <w:lvlJc w:val="left"/>
      <w:pPr>
        <w:ind w:left="394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0BBEEED0">
      <w:start w:val="1"/>
      <w:numFmt w:val="bullet"/>
      <w:lvlText w:val="▪"/>
      <w:lvlJc w:val="left"/>
      <w:pPr>
        <w:ind w:left="466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2EA625C4">
      <w:start w:val="1"/>
      <w:numFmt w:val="bullet"/>
      <w:lvlText w:val="•"/>
      <w:lvlJc w:val="left"/>
      <w:pPr>
        <w:ind w:left="538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3F842570">
      <w:start w:val="1"/>
      <w:numFmt w:val="bullet"/>
      <w:lvlText w:val="o"/>
      <w:lvlJc w:val="left"/>
      <w:pPr>
        <w:ind w:left="610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A83C853E">
      <w:start w:val="1"/>
      <w:numFmt w:val="bullet"/>
      <w:lvlText w:val="▪"/>
      <w:lvlJc w:val="left"/>
      <w:pPr>
        <w:ind w:left="682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54" w15:restartNumberingAfterBreak="0">
    <w:nsid w:val="51322242"/>
    <w:multiLevelType w:val="hybridMultilevel"/>
    <w:tmpl w:val="02700636"/>
    <w:lvl w:ilvl="0" w:tplc="96FA8BA8">
      <w:start w:val="1"/>
      <w:numFmt w:val="decimal"/>
      <w:lvlText w:val="%1"/>
      <w:lvlJc w:val="left"/>
      <w:pPr>
        <w:ind w:left="994"/>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1" w:tplc="53FA03EA">
      <w:start w:val="1"/>
      <w:numFmt w:val="lowerLetter"/>
      <w:lvlText w:val="%2"/>
      <w:lvlJc w:val="left"/>
      <w:pPr>
        <w:ind w:left="1085"/>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2" w:tplc="A754BEB0">
      <w:start w:val="1"/>
      <w:numFmt w:val="lowerRoman"/>
      <w:lvlText w:val="%3"/>
      <w:lvlJc w:val="left"/>
      <w:pPr>
        <w:ind w:left="1805"/>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3" w:tplc="0472E3EC">
      <w:start w:val="1"/>
      <w:numFmt w:val="decimal"/>
      <w:lvlText w:val="%4"/>
      <w:lvlJc w:val="left"/>
      <w:pPr>
        <w:ind w:left="2525"/>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4" w:tplc="71D2E446">
      <w:start w:val="1"/>
      <w:numFmt w:val="lowerLetter"/>
      <w:lvlText w:val="%5"/>
      <w:lvlJc w:val="left"/>
      <w:pPr>
        <w:ind w:left="3245"/>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5" w:tplc="E490F598">
      <w:start w:val="1"/>
      <w:numFmt w:val="lowerRoman"/>
      <w:lvlText w:val="%6"/>
      <w:lvlJc w:val="left"/>
      <w:pPr>
        <w:ind w:left="3965"/>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6" w:tplc="8E1C7118">
      <w:start w:val="1"/>
      <w:numFmt w:val="decimal"/>
      <w:lvlText w:val="%7"/>
      <w:lvlJc w:val="left"/>
      <w:pPr>
        <w:ind w:left="4685"/>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7" w:tplc="2F2AAA34">
      <w:start w:val="1"/>
      <w:numFmt w:val="lowerLetter"/>
      <w:lvlText w:val="%8"/>
      <w:lvlJc w:val="left"/>
      <w:pPr>
        <w:ind w:left="5405"/>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8" w:tplc="28E66A66">
      <w:start w:val="1"/>
      <w:numFmt w:val="lowerRoman"/>
      <w:lvlText w:val="%9"/>
      <w:lvlJc w:val="left"/>
      <w:pPr>
        <w:ind w:left="6125"/>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abstractNum>
  <w:abstractNum w:abstractNumId="55" w15:restartNumberingAfterBreak="0">
    <w:nsid w:val="51A43DE5"/>
    <w:multiLevelType w:val="hybridMultilevel"/>
    <w:tmpl w:val="7ABAA158"/>
    <w:lvl w:ilvl="0" w:tplc="38CE9432">
      <w:start w:val="1"/>
      <w:numFmt w:val="bullet"/>
      <w:lvlText w:val="•"/>
      <w:lvlJc w:val="left"/>
      <w:pPr>
        <w:ind w:left="994"/>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BDDAC75C">
      <w:start w:val="1"/>
      <w:numFmt w:val="bullet"/>
      <w:lvlText w:val="o"/>
      <w:lvlJc w:val="left"/>
      <w:pPr>
        <w:ind w:left="178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87CE9176">
      <w:start w:val="1"/>
      <w:numFmt w:val="bullet"/>
      <w:lvlText w:val="▪"/>
      <w:lvlJc w:val="left"/>
      <w:pPr>
        <w:ind w:left="250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E67CD79E">
      <w:start w:val="1"/>
      <w:numFmt w:val="bullet"/>
      <w:lvlText w:val="•"/>
      <w:lvlJc w:val="left"/>
      <w:pPr>
        <w:ind w:left="322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6DC6BA2C">
      <w:start w:val="1"/>
      <w:numFmt w:val="bullet"/>
      <w:lvlText w:val="o"/>
      <w:lvlJc w:val="left"/>
      <w:pPr>
        <w:ind w:left="394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A0A2F672">
      <w:start w:val="1"/>
      <w:numFmt w:val="bullet"/>
      <w:lvlText w:val="▪"/>
      <w:lvlJc w:val="left"/>
      <w:pPr>
        <w:ind w:left="466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2086308A">
      <w:start w:val="1"/>
      <w:numFmt w:val="bullet"/>
      <w:lvlText w:val="•"/>
      <w:lvlJc w:val="left"/>
      <w:pPr>
        <w:ind w:left="538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940E4DDE">
      <w:start w:val="1"/>
      <w:numFmt w:val="bullet"/>
      <w:lvlText w:val="o"/>
      <w:lvlJc w:val="left"/>
      <w:pPr>
        <w:ind w:left="610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D4902D18">
      <w:start w:val="1"/>
      <w:numFmt w:val="bullet"/>
      <w:lvlText w:val="▪"/>
      <w:lvlJc w:val="left"/>
      <w:pPr>
        <w:ind w:left="682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56" w15:restartNumberingAfterBreak="0">
    <w:nsid w:val="51D17BA3"/>
    <w:multiLevelType w:val="multilevel"/>
    <w:tmpl w:val="F61049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7" w15:restartNumberingAfterBreak="0">
    <w:nsid w:val="536C1DB7"/>
    <w:multiLevelType w:val="hybridMultilevel"/>
    <w:tmpl w:val="352AEDB0"/>
    <w:lvl w:ilvl="0" w:tplc="2DC8D5BE">
      <w:start w:val="1"/>
      <w:numFmt w:val="bullet"/>
      <w:lvlText w:val="•"/>
      <w:lvlJc w:val="left"/>
      <w:pPr>
        <w:ind w:left="276"/>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99328DDA">
      <w:start w:val="1"/>
      <w:numFmt w:val="bullet"/>
      <w:lvlText w:val="o"/>
      <w:lvlJc w:val="left"/>
      <w:pPr>
        <w:ind w:left="128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82684008">
      <w:start w:val="1"/>
      <w:numFmt w:val="bullet"/>
      <w:lvlText w:val="▪"/>
      <w:lvlJc w:val="left"/>
      <w:pPr>
        <w:ind w:left="200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C14295C0">
      <w:start w:val="1"/>
      <w:numFmt w:val="bullet"/>
      <w:lvlText w:val="•"/>
      <w:lvlJc w:val="left"/>
      <w:pPr>
        <w:ind w:left="2724"/>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85D83D00">
      <w:start w:val="1"/>
      <w:numFmt w:val="bullet"/>
      <w:lvlText w:val="o"/>
      <w:lvlJc w:val="left"/>
      <w:pPr>
        <w:ind w:left="344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B504F58C">
      <w:start w:val="1"/>
      <w:numFmt w:val="bullet"/>
      <w:lvlText w:val="▪"/>
      <w:lvlJc w:val="left"/>
      <w:pPr>
        <w:ind w:left="416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A0D80EDE">
      <w:start w:val="1"/>
      <w:numFmt w:val="bullet"/>
      <w:lvlText w:val="•"/>
      <w:lvlJc w:val="left"/>
      <w:pPr>
        <w:ind w:left="4884"/>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9CB07EAC">
      <w:start w:val="1"/>
      <w:numFmt w:val="bullet"/>
      <w:lvlText w:val="o"/>
      <w:lvlJc w:val="left"/>
      <w:pPr>
        <w:ind w:left="560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135E60F8">
      <w:start w:val="1"/>
      <w:numFmt w:val="bullet"/>
      <w:lvlText w:val="▪"/>
      <w:lvlJc w:val="left"/>
      <w:pPr>
        <w:ind w:left="632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58" w15:restartNumberingAfterBreak="0">
    <w:nsid w:val="54237DD6"/>
    <w:multiLevelType w:val="multilevel"/>
    <w:tmpl w:val="ACF261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9" w15:restartNumberingAfterBreak="0">
    <w:nsid w:val="5449432C"/>
    <w:multiLevelType w:val="hybridMultilevel"/>
    <w:tmpl w:val="EC869354"/>
    <w:lvl w:ilvl="0" w:tplc="E73224C0">
      <w:start w:val="1"/>
      <w:numFmt w:val="bullet"/>
      <w:lvlText w:val="▪"/>
      <w:lvlJc w:val="left"/>
      <w:pPr>
        <w:ind w:left="1065"/>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1" w:tplc="5BEE4966">
      <w:start w:val="1"/>
      <w:numFmt w:val="bullet"/>
      <w:lvlText w:val="o"/>
      <w:lvlJc w:val="left"/>
      <w:pPr>
        <w:ind w:left="180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2" w:tplc="1EF88C5A">
      <w:start w:val="1"/>
      <w:numFmt w:val="bullet"/>
      <w:lvlText w:val="▪"/>
      <w:lvlJc w:val="left"/>
      <w:pPr>
        <w:ind w:left="2508"/>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3" w:tplc="C2188D8C">
      <w:start w:val="1"/>
      <w:numFmt w:val="bullet"/>
      <w:lvlText w:val="•"/>
      <w:lvlJc w:val="left"/>
      <w:pPr>
        <w:ind w:left="3228"/>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4" w:tplc="C498AD74">
      <w:start w:val="1"/>
      <w:numFmt w:val="bullet"/>
      <w:lvlText w:val="o"/>
      <w:lvlJc w:val="left"/>
      <w:pPr>
        <w:ind w:left="3948"/>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5" w:tplc="D4DEEAB0">
      <w:start w:val="1"/>
      <w:numFmt w:val="bullet"/>
      <w:lvlText w:val="▪"/>
      <w:lvlJc w:val="left"/>
      <w:pPr>
        <w:ind w:left="4668"/>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6" w:tplc="218C4474">
      <w:start w:val="1"/>
      <w:numFmt w:val="bullet"/>
      <w:lvlText w:val="•"/>
      <w:lvlJc w:val="left"/>
      <w:pPr>
        <w:ind w:left="5388"/>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7" w:tplc="A1AA90A4">
      <w:start w:val="1"/>
      <w:numFmt w:val="bullet"/>
      <w:lvlText w:val="o"/>
      <w:lvlJc w:val="left"/>
      <w:pPr>
        <w:ind w:left="6108"/>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8" w:tplc="502E4F3A">
      <w:start w:val="1"/>
      <w:numFmt w:val="bullet"/>
      <w:lvlText w:val="▪"/>
      <w:lvlJc w:val="left"/>
      <w:pPr>
        <w:ind w:left="6828"/>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abstractNum>
  <w:abstractNum w:abstractNumId="60" w15:restartNumberingAfterBreak="0">
    <w:nsid w:val="55DD52A2"/>
    <w:multiLevelType w:val="multilevel"/>
    <w:tmpl w:val="98708C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1" w15:restartNumberingAfterBreak="0">
    <w:nsid w:val="57257482"/>
    <w:multiLevelType w:val="hybridMultilevel"/>
    <w:tmpl w:val="D8FCFB06"/>
    <w:lvl w:ilvl="0" w:tplc="04160001">
      <w:start w:val="1"/>
      <w:numFmt w:val="bullet"/>
      <w:lvlText w:val=""/>
      <w:lvlJc w:val="left"/>
      <w:pPr>
        <w:ind w:left="1065"/>
      </w:pPr>
      <w:rPr>
        <w:rFonts w:hint="default" w:ascii="Symbol" w:hAnsi="Symbol"/>
        <w:b w:val="0"/>
        <w:i w:val="0"/>
        <w:strike w:val="0"/>
        <w:dstrike w:val="0"/>
        <w:color w:val="000000"/>
        <w:sz w:val="20"/>
        <w:szCs w:val="20"/>
        <w:u w:val="none" w:color="000000"/>
        <w:bdr w:val="none" w:color="auto" w:sz="0" w:space="0"/>
        <w:shd w:val="clear" w:color="auto" w:fill="auto"/>
        <w:vertAlign w:val="baseline"/>
      </w:rPr>
    </w:lvl>
    <w:lvl w:ilvl="1" w:tplc="FFFFFFFF">
      <w:start w:val="1"/>
      <w:numFmt w:val="bullet"/>
      <w:lvlText w:val="o"/>
      <w:lvlJc w:val="left"/>
      <w:pPr>
        <w:ind w:left="180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2" w:tplc="FFFFFFFF">
      <w:start w:val="1"/>
      <w:numFmt w:val="bullet"/>
      <w:lvlText w:val="▪"/>
      <w:lvlJc w:val="left"/>
      <w:pPr>
        <w:ind w:left="2508"/>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3" w:tplc="FFFFFFFF">
      <w:start w:val="1"/>
      <w:numFmt w:val="bullet"/>
      <w:lvlText w:val="•"/>
      <w:lvlJc w:val="left"/>
      <w:pPr>
        <w:ind w:left="3228"/>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4" w:tplc="FFFFFFFF">
      <w:start w:val="1"/>
      <w:numFmt w:val="bullet"/>
      <w:lvlText w:val="o"/>
      <w:lvlJc w:val="left"/>
      <w:pPr>
        <w:ind w:left="3948"/>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5" w:tplc="FFFFFFFF">
      <w:start w:val="1"/>
      <w:numFmt w:val="bullet"/>
      <w:lvlText w:val="▪"/>
      <w:lvlJc w:val="left"/>
      <w:pPr>
        <w:ind w:left="4668"/>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6" w:tplc="FFFFFFFF">
      <w:start w:val="1"/>
      <w:numFmt w:val="bullet"/>
      <w:lvlText w:val="•"/>
      <w:lvlJc w:val="left"/>
      <w:pPr>
        <w:ind w:left="5388"/>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7" w:tplc="FFFFFFFF">
      <w:start w:val="1"/>
      <w:numFmt w:val="bullet"/>
      <w:lvlText w:val="o"/>
      <w:lvlJc w:val="left"/>
      <w:pPr>
        <w:ind w:left="6108"/>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8" w:tplc="FFFFFFFF">
      <w:start w:val="1"/>
      <w:numFmt w:val="bullet"/>
      <w:lvlText w:val="▪"/>
      <w:lvlJc w:val="left"/>
      <w:pPr>
        <w:ind w:left="6828"/>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abstractNum>
  <w:abstractNum w:abstractNumId="62" w15:restartNumberingAfterBreak="0">
    <w:nsid w:val="58D777F9"/>
    <w:multiLevelType w:val="hybridMultilevel"/>
    <w:tmpl w:val="DD78DC0A"/>
    <w:lvl w:ilvl="0" w:tplc="1FE633A8">
      <w:start w:val="1"/>
      <w:numFmt w:val="bullet"/>
      <w:lvlText w:val="•"/>
      <w:lvlJc w:val="left"/>
      <w:pPr>
        <w:ind w:left="341"/>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111243C0">
      <w:start w:val="1"/>
      <w:numFmt w:val="bullet"/>
      <w:lvlText w:val="o"/>
      <w:lvlJc w:val="left"/>
      <w:pPr>
        <w:ind w:left="127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9348BACE">
      <w:start w:val="1"/>
      <w:numFmt w:val="bullet"/>
      <w:lvlText w:val="▪"/>
      <w:lvlJc w:val="left"/>
      <w:pPr>
        <w:ind w:left="199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E638B9D8">
      <w:start w:val="1"/>
      <w:numFmt w:val="bullet"/>
      <w:lvlText w:val="•"/>
      <w:lvlJc w:val="left"/>
      <w:pPr>
        <w:ind w:left="2719"/>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0EFE99F2">
      <w:start w:val="1"/>
      <w:numFmt w:val="bullet"/>
      <w:lvlText w:val="o"/>
      <w:lvlJc w:val="left"/>
      <w:pPr>
        <w:ind w:left="343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4B1CF91C">
      <w:start w:val="1"/>
      <w:numFmt w:val="bullet"/>
      <w:lvlText w:val="▪"/>
      <w:lvlJc w:val="left"/>
      <w:pPr>
        <w:ind w:left="415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7040ADB8">
      <w:start w:val="1"/>
      <w:numFmt w:val="bullet"/>
      <w:lvlText w:val="•"/>
      <w:lvlJc w:val="left"/>
      <w:pPr>
        <w:ind w:left="4879"/>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1E9E102C">
      <w:start w:val="1"/>
      <w:numFmt w:val="bullet"/>
      <w:lvlText w:val="o"/>
      <w:lvlJc w:val="left"/>
      <w:pPr>
        <w:ind w:left="559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E8186AC6">
      <w:start w:val="1"/>
      <w:numFmt w:val="bullet"/>
      <w:lvlText w:val="▪"/>
      <w:lvlJc w:val="left"/>
      <w:pPr>
        <w:ind w:left="631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63" w15:restartNumberingAfterBreak="0">
    <w:nsid w:val="596C4BFC"/>
    <w:multiLevelType w:val="multilevel"/>
    <w:tmpl w:val="8C809E2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4" w15:restartNumberingAfterBreak="0">
    <w:nsid w:val="5AAE105D"/>
    <w:multiLevelType w:val="multilevel"/>
    <w:tmpl w:val="4A1A2408"/>
    <w:lvl w:ilvl="0">
      <w:start w:val="1"/>
      <w:numFmt w:val="bullet"/>
      <w:lvlText w:val=""/>
      <w:lvlJc w:val="left"/>
      <w:pPr>
        <w:tabs>
          <w:tab w:val="num" w:pos="1068"/>
        </w:tabs>
        <w:ind w:left="1068" w:hanging="360"/>
      </w:pPr>
      <w:rPr>
        <w:rFonts w:hint="default" w:ascii="Symbol" w:hAnsi="Symbol"/>
        <w:sz w:val="20"/>
      </w:rPr>
    </w:lvl>
    <w:lvl w:ilvl="1" w:tentative="1">
      <w:start w:val="1"/>
      <w:numFmt w:val="bullet"/>
      <w:lvlText w:val="o"/>
      <w:lvlJc w:val="left"/>
      <w:pPr>
        <w:tabs>
          <w:tab w:val="num" w:pos="1788"/>
        </w:tabs>
        <w:ind w:left="1788" w:hanging="360"/>
      </w:pPr>
      <w:rPr>
        <w:rFonts w:hint="default" w:ascii="Courier New" w:hAnsi="Courier New"/>
        <w:sz w:val="20"/>
      </w:rPr>
    </w:lvl>
    <w:lvl w:ilvl="2" w:tentative="1">
      <w:start w:val="1"/>
      <w:numFmt w:val="bullet"/>
      <w:lvlText w:val=""/>
      <w:lvlJc w:val="left"/>
      <w:pPr>
        <w:tabs>
          <w:tab w:val="num" w:pos="2508"/>
        </w:tabs>
        <w:ind w:left="2508" w:hanging="360"/>
      </w:pPr>
      <w:rPr>
        <w:rFonts w:hint="default" w:ascii="Wingdings" w:hAnsi="Wingdings"/>
        <w:sz w:val="20"/>
      </w:rPr>
    </w:lvl>
    <w:lvl w:ilvl="3" w:tentative="1">
      <w:start w:val="1"/>
      <w:numFmt w:val="bullet"/>
      <w:lvlText w:val=""/>
      <w:lvlJc w:val="left"/>
      <w:pPr>
        <w:tabs>
          <w:tab w:val="num" w:pos="3228"/>
        </w:tabs>
        <w:ind w:left="3228" w:hanging="360"/>
      </w:pPr>
      <w:rPr>
        <w:rFonts w:hint="default" w:ascii="Wingdings" w:hAnsi="Wingdings"/>
        <w:sz w:val="20"/>
      </w:rPr>
    </w:lvl>
    <w:lvl w:ilvl="4" w:tentative="1">
      <w:start w:val="1"/>
      <w:numFmt w:val="bullet"/>
      <w:lvlText w:val=""/>
      <w:lvlJc w:val="left"/>
      <w:pPr>
        <w:tabs>
          <w:tab w:val="num" w:pos="3948"/>
        </w:tabs>
        <w:ind w:left="3948" w:hanging="360"/>
      </w:pPr>
      <w:rPr>
        <w:rFonts w:hint="default" w:ascii="Wingdings" w:hAnsi="Wingdings"/>
        <w:sz w:val="20"/>
      </w:rPr>
    </w:lvl>
    <w:lvl w:ilvl="5" w:tentative="1">
      <w:start w:val="1"/>
      <w:numFmt w:val="bullet"/>
      <w:lvlText w:val=""/>
      <w:lvlJc w:val="left"/>
      <w:pPr>
        <w:tabs>
          <w:tab w:val="num" w:pos="4668"/>
        </w:tabs>
        <w:ind w:left="4668" w:hanging="360"/>
      </w:pPr>
      <w:rPr>
        <w:rFonts w:hint="default" w:ascii="Wingdings" w:hAnsi="Wingdings"/>
        <w:sz w:val="20"/>
      </w:rPr>
    </w:lvl>
    <w:lvl w:ilvl="6" w:tentative="1">
      <w:start w:val="1"/>
      <w:numFmt w:val="bullet"/>
      <w:lvlText w:val=""/>
      <w:lvlJc w:val="left"/>
      <w:pPr>
        <w:tabs>
          <w:tab w:val="num" w:pos="5388"/>
        </w:tabs>
        <w:ind w:left="5388" w:hanging="360"/>
      </w:pPr>
      <w:rPr>
        <w:rFonts w:hint="default" w:ascii="Wingdings" w:hAnsi="Wingdings"/>
        <w:sz w:val="20"/>
      </w:rPr>
    </w:lvl>
    <w:lvl w:ilvl="7" w:tentative="1">
      <w:start w:val="1"/>
      <w:numFmt w:val="bullet"/>
      <w:lvlText w:val=""/>
      <w:lvlJc w:val="left"/>
      <w:pPr>
        <w:tabs>
          <w:tab w:val="num" w:pos="6108"/>
        </w:tabs>
        <w:ind w:left="6108" w:hanging="360"/>
      </w:pPr>
      <w:rPr>
        <w:rFonts w:hint="default" w:ascii="Wingdings" w:hAnsi="Wingdings"/>
        <w:sz w:val="20"/>
      </w:rPr>
    </w:lvl>
    <w:lvl w:ilvl="8" w:tentative="1">
      <w:start w:val="1"/>
      <w:numFmt w:val="bullet"/>
      <w:lvlText w:val=""/>
      <w:lvlJc w:val="left"/>
      <w:pPr>
        <w:tabs>
          <w:tab w:val="num" w:pos="6828"/>
        </w:tabs>
        <w:ind w:left="6828" w:hanging="360"/>
      </w:pPr>
      <w:rPr>
        <w:rFonts w:hint="default" w:ascii="Wingdings" w:hAnsi="Wingdings"/>
        <w:sz w:val="20"/>
      </w:rPr>
    </w:lvl>
  </w:abstractNum>
  <w:abstractNum w:abstractNumId="65" w15:restartNumberingAfterBreak="0">
    <w:nsid w:val="5B146038"/>
    <w:multiLevelType w:val="hybridMultilevel"/>
    <w:tmpl w:val="0950B73C"/>
    <w:lvl w:ilvl="0" w:tplc="129A19D6">
      <w:start w:val="1"/>
      <w:numFmt w:val="bullet"/>
      <w:lvlText w:val="•"/>
      <w:lvlJc w:val="left"/>
      <w:pPr>
        <w:ind w:left="215"/>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AAC2477C">
      <w:start w:val="1"/>
      <w:numFmt w:val="bullet"/>
      <w:lvlText w:val="o"/>
      <w:lvlJc w:val="left"/>
      <w:pPr>
        <w:ind w:left="122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D0F02B0E">
      <w:start w:val="1"/>
      <w:numFmt w:val="bullet"/>
      <w:lvlText w:val="▪"/>
      <w:lvlJc w:val="left"/>
      <w:pPr>
        <w:ind w:left="194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205852D0">
      <w:start w:val="1"/>
      <w:numFmt w:val="bullet"/>
      <w:lvlText w:val="•"/>
      <w:lvlJc w:val="left"/>
      <w:pPr>
        <w:ind w:left="2662"/>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482AF794">
      <w:start w:val="1"/>
      <w:numFmt w:val="bullet"/>
      <w:lvlText w:val="o"/>
      <w:lvlJc w:val="left"/>
      <w:pPr>
        <w:ind w:left="338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9590609A">
      <w:start w:val="1"/>
      <w:numFmt w:val="bullet"/>
      <w:lvlText w:val="▪"/>
      <w:lvlJc w:val="left"/>
      <w:pPr>
        <w:ind w:left="410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67C8FD0C">
      <w:start w:val="1"/>
      <w:numFmt w:val="bullet"/>
      <w:lvlText w:val="•"/>
      <w:lvlJc w:val="left"/>
      <w:pPr>
        <w:ind w:left="4822"/>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46B2818E">
      <w:start w:val="1"/>
      <w:numFmt w:val="bullet"/>
      <w:lvlText w:val="o"/>
      <w:lvlJc w:val="left"/>
      <w:pPr>
        <w:ind w:left="554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91B0926C">
      <w:start w:val="1"/>
      <w:numFmt w:val="bullet"/>
      <w:lvlText w:val="▪"/>
      <w:lvlJc w:val="left"/>
      <w:pPr>
        <w:ind w:left="626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66" w15:restartNumberingAfterBreak="0">
    <w:nsid w:val="5B5232BA"/>
    <w:multiLevelType w:val="hybridMultilevel"/>
    <w:tmpl w:val="75A0F964"/>
    <w:lvl w:ilvl="0" w:tplc="3620B39A">
      <w:start w:val="1"/>
      <w:numFmt w:val="bullet"/>
      <w:lvlText w:val="•"/>
      <w:lvlJc w:val="left"/>
      <w:pPr>
        <w:ind w:left="228"/>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9324376A">
      <w:start w:val="1"/>
      <w:numFmt w:val="bullet"/>
      <w:lvlText w:val="o"/>
      <w:lvlJc w:val="left"/>
      <w:pPr>
        <w:ind w:left="1235"/>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432A1A68">
      <w:start w:val="1"/>
      <w:numFmt w:val="bullet"/>
      <w:lvlText w:val="▪"/>
      <w:lvlJc w:val="left"/>
      <w:pPr>
        <w:ind w:left="1955"/>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8084A834">
      <w:start w:val="1"/>
      <w:numFmt w:val="bullet"/>
      <w:lvlText w:val="•"/>
      <w:lvlJc w:val="left"/>
      <w:pPr>
        <w:ind w:left="2675"/>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6AD88342">
      <w:start w:val="1"/>
      <w:numFmt w:val="bullet"/>
      <w:lvlText w:val="o"/>
      <w:lvlJc w:val="left"/>
      <w:pPr>
        <w:ind w:left="3395"/>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206E7D1A">
      <w:start w:val="1"/>
      <w:numFmt w:val="bullet"/>
      <w:lvlText w:val="▪"/>
      <w:lvlJc w:val="left"/>
      <w:pPr>
        <w:ind w:left="4115"/>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DD687CE2">
      <w:start w:val="1"/>
      <w:numFmt w:val="bullet"/>
      <w:lvlText w:val="•"/>
      <w:lvlJc w:val="left"/>
      <w:pPr>
        <w:ind w:left="4835"/>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542EEB14">
      <w:start w:val="1"/>
      <w:numFmt w:val="bullet"/>
      <w:lvlText w:val="o"/>
      <w:lvlJc w:val="left"/>
      <w:pPr>
        <w:ind w:left="5555"/>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FBF454F8">
      <w:start w:val="1"/>
      <w:numFmt w:val="bullet"/>
      <w:lvlText w:val="▪"/>
      <w:lvlJc w:val="left"/>
      <w:pPr>
        <w:ind w:left="6275"/>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67" w15:restartNumberingAfterBreak="0">
    <w:nsid w:val="5E773EB0"/>
    <w:multiLevelType w:val="multilevel"/>
    <w:tmpl w:val="F61049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8" w15:restartNumberingAfterBreak="0">
    <w:nsid w:val="60CB0C6F"/>
    <w:multiLevelType w:val="hybridMultilevel"/>
    <w:tmpl w:val="616AA9DA"/>
    <w:lvl w:ilvl="0" w:tplc="B74674A2">
      <w:start w:val="1"/>
      <w:numFmt w:val="bullet"/>
      <w:lvlText w:val="•"/>
      <w:lvlJc w:val="left"/>
      <w:pPr>
        <w:ind w:left="226"/>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041E2B00">
      <w:start w:val="1"/>
      <w:numFmt w:val="bullet"/>
      <w:lvlText w:val="o"/>
      <w:lvlJc w:val="left"/>
      <w:pPr>
        <w:ind w:left="123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2C1EDB3C">
      <w:start w:val="1"/>
      <w:numFmt w:val="bullet"/>
      <w:lvlText w:val="▪"/>
      <w:lvlJc w:val="left"/>
      <w:pPr>
        <w:ind w:left="195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0EFC2652">
      <w:start w:val="1"/>
      <w:numFmt w:val="bullet"/>
      <w:lvlText w:val="•"/>
      <w:lvlJc w:val="left"/>
      <w:pPr>
        <w:ind w:left="2674"/>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91C2421E">
      <w:start w:val="1"/>
      <w:numFmt w:val="bullet"/>
      <w:lvlText w:val="o"/>
      <w:lvlJc w:val="left"/>
      <w:pPr>
        <w:ind w:left="339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D8C82142">
      <w:start w:val="1"/>
      <w:numFmt w:val="bullet"/>
      <w:lvlText w:val="▪"/>
      <w:lvlJc w:val="left"/>
      <w:pPr>
        <w:ind w:left="411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32A2D7CA">
      <w:start w:val="1"/>
      <w:numFmt w:val="bullet"/>
      <w:lvlText w:val="•"/>
      <w:lvlJc w:val="left"/>
      <w:pPr>
        <w:ind w:left="4834"/>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17440666">
      <w:start w:val="1"/>
      <w:numFmt w:val="bullet"/>
      <w:lvlText w:val="o"/>
      <w:lvlJc w:val="left"/>
      <w:pPr>
        <w:ind w:left="555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C15A1658">
      <w:start w:val="1"/>
      <w:numFmt w:val="bullet"/>
      <w:lvlText w:val="▪"/>
      <w:lvlJc w:val="left"/>
      <w:pPr>
        <w:ind w:left="627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69" w15:restartNumberingAfterBreak="0">
    <w:nsid w:val="610E1EF6"/>
    <w:multiLevelType w:val="multilevel"/>
    <w:tmpl w:val="F9CC9A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0" w15:restartNumberingAfterBreak="0">
    <w:nsid w:val="612511F7"/>
    <w:multiLevelType w:val="multilevel"/>
    <w:tmpl w:val="E41EDD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1" w15:restartNumberingAfterBreak="0">
    <w:nsid w:val="61B479D0"/>
    <w:multiLevelType w:val="hybridMultilevel"/>
    <w:tmpl w:val="055AC73A"/>
    <w:lvl w:ilvl="0" w:tplc="A844C64E">
      <w:start w:val="1"/>
      <w:numFmt w:val="bullet"/>
      <w:lvlText w:val="•"/>
      <w:lvlJc w:val="left"/>
      <w:pPr>
        <w:ind w:left="215"/>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44C227D0">
      <w:start w:val="1"/>
      <w:numFmt w:val="bullet"/>
      <w:lvlText w:val="o"/>
      <w:lvlJc w:val="left"/>
      <w:pPr>
        <w:ind w:left="122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C6A06CEC">
      <w:start w:val="1"/>
      <w:numFmt w:val="bullet"/>
      <w:lvlText w:val="▪"/>
      <w:lvlJc w:val="left"/>
      <w:pPr>
        <w:ind w:left="194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2A9C11EE">
      <w:start w:val="1"/>
      <w:numFmt w:val="bullet"/>
      <w:lvlText w:val="•"/>
      <w:lvlJc w:val="left"/>
      <w:pPr>
        <w:ind w:left="2662"/>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1FC8A72A">
      <w:start w:val="1"/>
      <w:numFmt w:val="bullet"/>
      <w:lvlText w:val="o"/>
      <w:lvlJc w:val="left"/>
      <w:pPr>
        <w:ind w:left="338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9704F23E">
      <w:start w:val="1"/>
      <w:numFmt w:val="bullet"/>
      <w:lvlText w:val="▪"/>
      <w:lvlJc w:val="left"/>
      <w:pPr>
        <w:ind w:left="410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DAC8E59A">
      <w:start w:val="1"/>
      <w:numFmt w:val="bullet"/>
      <w:lvlText w:val="•"/>
      <w:lvlJc w:val="left"/>
      <w:pPr>
        <w:ind w:left="4822"/>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0038D746">
      <w:start w:val="1"/>
      <w:numFmt w:val="bullet"/>
      <w:lvlText w:val="o"/>
      <w:lvlJc w:val="left"/>
      <w:pPr>
        <w:ind w:left="554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3C20F7C2">
      <w:start w:val="1"/>
      <w:numFmt w:val="bullet"/>
      <w:lvlText w:val="▪"/>
      <w:lvlJc w:val="left"/>
      <w:pPr>
        <w:ind w:left="626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72" w15:restartNumberingAfterBreak="0">
    <w:nsid w:val="61E84DA8"/>
    <w:multiLevelType w:val="multilevel"/>
    <w:tmpl w:val="E0FE03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3" w15:restartNumberingAfterBreak="0">
    <w:nsid w:val="62563AD4"/>
    <w:multiLevelType w:val="hybridMultilevel"/>
    <w:tmpl w:val="2AD80FEC"/>
    <w:lvl w:ilvl="0" w:tplc="1742ABAE">
      <w:start w:val="1"/>
      <w:numFmt w:val="bullet"/>
      <w:lvlText w:val="•"/>
      <w:lvlJc w:val="left"/>
      <w:pPr>
        <w:ind w:left="226"/>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B2862B6A">
      <w:start w:val="1"/>
      <w:numFmt w:val="bullet"/>
      <w:lvlText w:val="o"/>
      <w:lvlJc w:val="left"/>
      <w:pPr>
        <w:ind w:left="123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E036128A">
      <w:start w:val="1"/>
      <w:numFmt w:val="bullet"/>
      <w:lvlText w:val="▪"/>
      <w:lvlJc w:val="left"/>
      <w:pPr>
        <w:ind w:left="195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9274F4FE">
      <w:start w:val="1"/>
      <w:numFmt w:val="bullet"/>
      <w:lvlText w:val="•"/>
      <w:lvlJc w:val="left"/>
      <w:pPr>
        <w:ind w:left="2674"/>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73760516">
      <w:start w:val="1"/>
      <w:numFmt w:val="bullet"/>
      <w:lvlText w:val="o"/>
      <w:lvlJc w:val="left"/>
      <w:pPr>
        <w:ind w:left="339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585AFC90">
      <w:start w:val="1"/>
      <w:numFmt w:val="bullet"/>
      <w:lvlText w:val="▪"/>
      <w:lvlJc w:val="left"/>
      <w:pPr>
        <w:ind w:left="411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E0C6945C">
      <w:start w:val="1"/>
      <w:numFmt w:val="bullet"/>
      <w:lvlText w:val="•"/>
      <w:lvlJc w:val="left"/>
      <w:pPr>
        <w:ind w:left="4834"/>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2DB496C0">
      <w:start w:val="1"/>
      <w:numFmt w:val="bullet"/>
      <w:lvlText w:val="o"/>
      <w:lvlJc w:val="left"/>
      <w:pPr>
        <w:ind w:left="555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DCCAB99E">
      <w:start w:val="1"/>
      <w:numFmt w:val="bullet"/>
      <w:lvlText w:val="▪"/>
      <w:lvlJc w:val="left"/>
      <w:pPr>
        <w:ind w:left="627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74" w15:restartNumberingAfterBreak="0">
    <w:nsid w:val="6376704B"/>
    <w:multiLevelType w:val="hybridMultilevel"/>
    <w:tmpl w:val="90B85AE0"/>
    <w:lvl w:ilvl="0" w:tplc="9AA0575C">
      <w:start w:val="1"/>
      <w:numFmt w:val="bullet"/>
      <w:lvlText w:val="•"/>
      <w:lvlJc w:val="left"/>
      <w:pPr>
        <w:ind w:left="246"/>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F2508816">
      <w:start w:val="1"/>
      <w:numFmt w:val="bullet"/>
      <w:lvlText w:val="o"/>
      <w:lvlJc w:val="left"/>
      <w:pPr>
        <w:ind w:left="125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3C6C6DE0">
      <w:start w:val="1"/>
      <w:numFmt w:val="bullet"/>
      <w:lvlText w:val="▪"/>
      <w:lvlJc w:val="left"/>
      <w:pPr>
        <w:ind w:left="197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BD7A6D14">
      <w:start w:val="1"/>
      <w:numFmt w:val="bullet"/>
      <w:lvlText w:val="•"/>
      <w:lvlJc w:val="left"/>
      <w:pPr>
        <w:ind w:left="2694"/>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1EBC7E88">
      <w:start w:val="1"/>
      <w:numFmt w:val="bullet"/>
      <w:lvlText w:val="o"/>
      <w:lvlJc w:val="left"/>
      <w:pPr>
        <w:ind w:left="341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B074D126">
      <w:start w:val="1"/>
      <w:numFmt w:val="bullet"/>
      <w:lvlText w:val="▪"/>
      <w:lvlJc w:val="left"/>
      <w:pPr>
        <w:ind w:left="413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149E52F2">
      <w:start w:val="1"/>
      <w:numFmt w:val="bullet"/>
      <w:lvlText w:val="•"/>
      <w:lvlJc w:val="left"/>
      <w:pPr>
        <w:ind w:left="4854"/>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75641C50">
      <w:start w:val="1"/>
      <w:numFmt w:val="bullet"/>
      <w:lvlText w:val="o"/>
      <w:lvlJc w:val="left"/>
      <w:pPr>
        <w:ind w:left="557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6F8234E4">
      <w:start w:val="1"/>
      <w:numFmt w:val="bullet"/>
      <w:lvlText w:val="▪"/>
      <w:lvlJc w:val="left"/>
      <w:pPr>
        <w:ind w:left="629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75" w15:restartNumberingAfterBreak="0">
    <w:nsid w:val="63AA43F8"/>
    <w:multiLevelType w:val="hybridMultilevel"/>
    <w:tmpl w:val="8A320708"/>
    <w:lvl w:ilvl="0" w:tplc="0B7AB0FA">
      <w:start w:val="1"/>
      <w:numFmt w:val="bullet"/>
      <w:lvlText w:val="•"/>
      <w:lvlJc w:val="left"/>
      <w:pPr>
        <w:ind w:left="313"/>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0B40E26E">
      <w:start w:val="1"/>
      <w:numFmt w:val="bullet"/>
      <w:lvlText w:val="o"/>
      <w:lvlJc w:val="left"/>
      <w:pPr>
        <w:ind w:left="122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2AD468B6">
      <w:start w:val="1"/>
      <w:numFmt w:val="bullet"/>
      <w:lvlText w:val="▪"/>
      <w:lvlJc w:val="left"/>
      <w:pPr>
        <w:ind w:left="194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78B07170">
      <w:start w:val="1"/>
      <w:numFmt w:val="bullet"/>
      <w:lvlText w:val="•"/>
      <w:lvlJc w:val="left"/>
      <w:pPr>
        <w:ind w:left="2662"/>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7A0818B2">
      <w:start w:val="1"/>
      <w:numFmt w:val="bullet"/>
      <w:lvlText w:val="o"/>
      <w:lvlJc w:val="left"/>
      <w:pPr>
        <w:ind w:left="338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DCC4CD6C">
      <w:start w:val="1"/>
      <w:numFmt w:val="bullet"/>
      <w:lvlText w:val="▪"/>
      <w:lvlJc w:val="left"/>
      <w:pPr>
        <w:ind w:left="410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4360270C">
      <w:start w:val="1"/>
      <w:numFmt w:val="bullet"/>
      <w:lvlText w:val="•"/>
      <w:lvlJc w:val="left"/>
      <w:pPr>
        <w:ind w:left="4822"/>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46848974">
      <w:start w:val="1"/>
      <w:numFmt w:val="bullet"/>
      <w:lvlText w:val="o"/>
      <w:lvlJc w:val="left"/>
      <w:pPr>
        <w:ind w:left="554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91C00004">
      <w:start w:val="1"/>
      <w:numFmt w:val="bullet"/>
      <w:lvlText w:val="▪"/>
      <w:lvlJc w:val="left"/>
      <w:pPr>
        <w:ind w:left="626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76" w15:restartNumberingAfterBreak="0">
    <w:nsid w:val="64CF26AC"/>
    <w:multiLevelType w:val="multilevel"/>
    <w:tmpl w:val="A76E93B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7" w15:restartNumberingAfterBreak="0">
    <w:nsid w:val="69140297"/>
    <w:multiLevelType w:val="multilevel"/>
    <w:tmpl w:val="36441F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8" w15:restartNumberingAfterBreak="0">
    <w:nsid w:val="69329AD8"/>
    <w:multiLevelType w:val="hybridMultilevel"/>
    <w:tmpl w:val="AAA64508"/>
    <w:lvl w:ilvl="0" w:tplc="9AA4FFF0">
      <w:start w:val="1"/>
      <w:numFmt w:val="bullet"/>
      <w:lvlText w:val="·"/>
      <w:lvlJc w:val="left"/>
      <w:pPr>
        <w:ind w:left="1440" w:hanging="360"/>
      </w:pPr>
      <w:rPr>
        <w:rFonts w:hint="default" w:ascii="Symbol" w:hAnsi="Symbol"/>
      </w:rPr>
    </w:lvl>
    <w:lvl w:ilvl="1" w:tplc="410CF068">
      <w:start w:val="1"/>
      <w:numFmt w:val="bullet"/>
      <w:lvlText w:val="o"/>
      <w:lvlJc w:val="left"/>
      <w:pPr>
        <w:ind w:left="2160" w:hanging="360"/>
      </w:pPr>
      <w:rPr>
        <w:rFonts w:hint="default" w:ascii="Courier New" w:hAnsi="Courier New"/>
      </w:rPr>
    </w:lvl>
    <w:lvl w:ilvl="2" w:tplc="525886C8">
      <w:start w:val="1"/>
      <w:numFmt w:val="bullet"/>
      <w:lvlText w:val=""/>
      <w:lvlJc w:val="left"/>
      <w:pPr>
        <w:ind w:left="2880" w:hanging="360"/>
      </w:pPr>
      <w:rPr>
        <w:rFonts w:hint="default" w:ascii="Wingdings" w:hAnsi="Wingdings"/>
      </w:rPr>
    </w:lvl>
    <w:lvl w:ilvl="3" w:tplc="38A20C80">
      <w:start w:val="1"/>
      <w:numFmt w:val="bullet"/>
      <w:lvlText w:val=""/>
      <w:lvlJc w:val="left"/>
      <w:pPr>
        <w:ind w:left="3600" w:hanging="360"/>
      </w:pPr>
      <w:rPr>
        <w:rFonts w:hint="default" w:ascii="Symbol" w:hAnsi="Symbol"/>
      </w:rPr>
    </w:lvl>
    <w:lvl w:ilvl="4" w:tplc="D65627AE">
      <w:start w:val="1"/>
      <w:numFmt w:val="bullet"/>
      <w:lvlText w:val="o"/>
      <w:lvlJc w:val="left"/>
      <w:pPr>
        <w:ind w:left="4320" w:hanging="360"/>
      </w:pPr>
      <w:rPr>
        <w:rFonts w:hint="default" w:ascii="Courier New" w:hAnsi="Courier New"/>
      </w:rPr>
    </w:lvl>
    <w:lvl w:ilvl="5" w:tplc="97BA3638">
      <w:start w:val="1"/>
      <w:numFmt w:val="bullet"/>
      <w:lvlText w:val=""/>
      <w:lvlJc w:val="left"/>
      <w:pPr>
        <w:ind w:left="5040" w:hanging="360"/>
      </w:pPr>
      <w:rPr>
        <w:rFonts w:hint="default" w:ascii="Wingdings" w:hAnsi="Wingdings"/>
      </w:rPr>
    </w:lvl>
    <w:lvl w:ilvl="6" w:tplc="8DB62904">
      <w:start w:val="1"/>
      <w:numFmt w:val="bullet"/>
      <w:lvlText w:val=""/>
      <w:lvlJc w:val="left"/>
      <w:pPr>
        <w:ind w:left="5760" w:hanging="360"/>
      </w:pPr>
      <w:rPr>
        <w:rFonts w:hint="default" w:ascii="Symbol" w:hAnsi="Symbol"/>
      </w:rPr>
    </w:lvl>
    <w:lvl w:ilvl="7" w:tplc="C75A3FF4">
      <w:start w:val="1"/>
      <w:numFmt w:val="bullet"/>
      <w:lvlText w:val="o"/>
      <w:lvlJc w:val="left"/>
      <w:pPr>
        <w:ind w:left="6480" w:hanging="360"/>
      </w:pPr>
      <w:rPr>
        <w:rFonts w:hint="default" w:ascii="Courier New" w:hAnsi="Courier New"/>
      </w:rPr>
    </w:lvl>
    <w:lvl w:ilvl="8" w:tplc="ED3CBF4A">
      <w:start w:val="1"/>
      <w:numFmt w:val="bullet"/>
      <w:lvlText w:val=""/>
      <w:lvlJc w:val="left"/>
      <w:pPr>
        <w:ind w:left="7200" w:hanging="360"/>
      </w:pPr>
      <w:rPr>
        <w:rFonts w:hint="default" w:ascii="Wingdings" w:hAnsi="Wingdings"/>
      </w:rPr>
    </w:lvl>
  </w:abstractNum>
  <w:abstractNum w:abstractNumId="79" w15:restartNumberingAfterBreak="0">
    <w:nsid w:val="6B2F4112"/>
    <w:multiLevelType w:val="hybridMultilevel"/>
    <w:tmpl w:val="13BC7608"/>
    <w:lvl w:ilvl="0" w:tplc="724C35CA">
      <w:start w:val="1"/>
      <w:numFmt w:val="bullet"/>
      <w:lvlText w:val="•"/>
      <w:lvlJc w:val="left"/>
      <w:pPr>
        <w:ind w:left="215"/>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E28CBE26">
      <w:start w:val="1"/>
      <w:numFmt w:val="bullet"/>
      <w:lvlText w:val="o"/>
      <w:lvlJc w:val="left"/>
      <w:pPr>
        <w:ind w:left="122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5EDCAA22">
      <w:start w:val="1"/>
      <w:numFmt w:val="bullet"/>
      <w:lvlText w:val="▪"/>
      <w:lvlJc w:val="left"/>
      <w:pPr>
        <w:ind w:left="194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6F3A951C">
      <w:start w:val="1"/>
      <w:numFmt w:val="bullet"/>
      <w:lvlText w:val="•"/>
      <w:lvlJc w:val="left"/>
      <w:pPr>
        <w:ind w:left="2662"/>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EA8A4364">
      <w:start w:val="1"/>
      <w:numFmt w:val="bullet"/>
      <w:lvlText w:val="o"/>
      <w:lvlJc w:val="left"/>
      <w:pPr>
        <w:ind w:left="338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A63CE754">
      <w:start w:val="1"/>
      <w:numFmt w:val="bullet"/>
      <w:lvlText w:val="▪"/>
      <w:lvlJc w:val="left"/>
      <w:pPr>
        <w:ind w:left="410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31504570">
      <w:start w:val="1"/>
      <w:numFmt w:val="bullet"/>
      <w:lvlText w:val="•"/>
      <w:lvlJc w:val="left"/>
      <w:pPr>
        <w:ind w:left="4822"/>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5AA4B766">
      <w:start w:val="1"/>
      <w:numFmt w:val="bullet"/>
      <w:lvlText w:val="o"/>
      <w:lvlJc w:val="left"/>
      <w:pPr>
        <w:ind w:left="554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64463E92">
      <w:start w:val="1"/>
      <w:numFmt w:val="bullet"/>
      <w:lvlText w:val="▪"/>
      <w:lvlJc w:val="left"/>
      <w:pPr>
        <w:ind w:left="626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80" w15:restartNumberingAfterBreak="0">
    <w:nsid w:val="6D3C5F5C"/>
    <w:multiLevelType w:val="hybridMultilevel"/>
    <w:tmpl w:val="0C4C021C"/>
    <w:lvl w:ilvl="0" w:tplc="2962118A">
      <w:start w:val="1"/>
      <w:numFmt w:val="bullet"/>
      <w:lvlText w:val="•"/>
      <w:lvlJc w:val="left"/>
      <w:pPr>
        <w:ind w:left="279"/>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19F4EDEC">
      <w:start w:val="1"/>
      <w:numFmt w:val="bullet"/>
      <w:lvlText w:val="o"/>
      <w:lvlJc w:val="left"/>
      <w:pPr>
        <w:ind w:left="1285"/>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375AC44A">
      <w:start w:val="1"/>
      <w:numFmt w:val="bullet"/>
      <w:lvlText w:val="▪"/>
      <w:lvlJc w:val="left"/>
      <w:pPr>
        <w:ind w:left="2005"/>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E2A098EC">
      <w:start w:val="1"/>
      <w:numFmt w:val="bullet"/>
      <w:lvlText w:val="•"/>
      <w:lvlJc w:val="left"/>
      <w:pPr>
        <w:ind w:left="2725"/>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03B0F286">
      <w:start w:val="1"/>
      <w:numFmt w:val="bullet"/>
      <w:lvlText w:val="o"/>
      <w:lvlJc w:val="left"/>
      <w:pPr>
        <w:ind w:left="3445"/>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C73E13CC">
      <w:start w:val="1"/>
      <w:numFmt w:val="bullet"/>
      <w:lvlText w:val="▪"/>
      <w:lvlJc w:val="left"/>
      <w:pPr>
        <w:ind w:left="4165"/>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DCD80DD8">
      <w:start w:val="1"/>
      <w:numFmt w:val="bullet"/>
      <w:lvlText w:val="•"/>
      <w:lvlJc w:val="left"/>
      <w:pPr>
        <w:ind w:left="4885"/>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758C14F6">
      <w:start w:val="1"/>
      <w:numFmt w:val="bullet"/>
      <w:lvlText w:val="o"/>
      <w:lvlJc w:val="left"/>
      <w:pPr>
        <w:ind w:left="5605"/>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8E864EFE">
      <w:start w:val="1"/>
      <w:numFmt w:val="bullet"/>
      <w:lvlText w:val="▪"/>
      <w:lvlJc w:val="left"/>
      <w:pPr>
        <w:ind w:left="6325"/>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81" w15:restartNumberingAfterBreak="0">
    <w:nsid w:val="6F47CA73"/>
    <w:multiLevelType w:val="hybridMultilevel"/>
    <w:tmpl w:val="C9289A88"/>
    <w:lvl w:ilvl="0" w:tplc="D902BBE6">
      <w:start w:val="1"/>
      <w:numFmt w:val="bullet"/>
      <w:lvlText w:val=""/>
      <w:lvlJc w:val="left"/>
      <w:pPr>
        <w:ind w:left="720" w:hanging="360"/>
      </w:pPr>
      <w:rPr>
        <w:rFonts w:hint="default" w:ascii="Symbol" w:hAnsi="Symbol"/>
      </w:rPr>
    </w:lvl>
    <w:lvl w:ilvl="1" w:tplc="FD2E96EE">
      <w:start w:val="1"/>
      <w:numFmt w:val="bullet"/>
      <w:lvlText w:val="o"/>
      <w:lvlJc w:val="left"/>
      <w:pPr>
        <w:ind w:left="1440" w:hanging="360"/>
      </w:pPr>
      <w:rPr>
        <w:rFonts w:hint="default" w:ascii="Courier New" w:hAnsi="Courier New"/>
      </w:rPr>
    </w:lvl>
    <w:lvl w:ilvl="2" w:tplc="A22A94D6">
      <w:start w:val="1"/>
      <w:numFmt w:val="bullet"/>
      <w:lvlText w:val=""/>
      <w:lvlJc w:val="left"/>
      <w:pPr>
        <w:ind w:left="2160" w:hanging="360"/>
      </w:pPr>
      <w:rPr>
        <w:rFonts w:hint="default" w:ascii="Wingdings" w:hAnsi="Wingdings"/>
      </w:rPr>
    </w:lvl>
    <w:lvl w:ilvl="3" w:tplc="6E38D3BE">
      <w:start w:val="1"/>
      <w:numFmt w:val="bullet"/>
      <w:lvlText w:val=""/>
      <w:lvlJc w:val="left"/>
      <w:pPr>
        <w:ind w:left="2880" w:hanging="360"/>
      </w:pPr>
      <w:rPr>
        <w:rFonts w:hint="default" w:ascii="Symbol" w:hAnsi="Symbol"/>
      </w:rPr>
    </w:lvl>
    <w:lvl w:ilvl="4" w:tplc="ABBA9B5A">
      <w:start w:val="1"/>
      <w:numFmt w:val="bullet"/>
      <w:lvlText w:val="o"/>
      <w:lvlJc w:val="left"/>
      <w:pPr>
        <w:ind w:left="3600" w:hanging="360"/>
      </w:pPr>
      <w:rPr>
        <w:rFonts w:hint="default" w:ascii="Courier New" w:hAnsi="Courier New"/>
      </w:rPr>
    </w:lvl>
    <w:lvl w:ilvl="5" w:tplc="540E29F2">
      <w:start w:val="1"/>
      <w:numFmt w:val="bullet"/>
      <w:lvlText w:val=""/>
      <w:lvlJc w:val="left"/>
      <w:pPr>
        <w:ind w:left="4320" w:hanging="360"/>
      </w:pPr>
      <w:rPr>
        <w:rFonts w:hint="default" w:ascii="Wingdings" w:hAnsi="Wingdings"/>
      </w:rPr>
    </w:lvl>
    <w:lvl w:ilvl="6" w:tplc="A48E4AE0">
      <w:start w:val="1"/>
      <w:numFmt w:val="bullet"/>
      <w:lvlText w:val=""/>
      <w:lvlJc w:val="left"/>
      <w:pPr>
        <w:ind w:left="5040" w:hanging="360"/>
      </w:pPr>
      <w:rPr>
        <w:rFonts w:hint="default" w:ascii="Symbol" w:hAnsi="Symbol"/>
      </w:rPr>
    </w:lvl>
    <w:lvl w:ilvl="7" w:tplc="08C26E9E">
      <w:start w:val="1"/>
      <w:numFmt w:val="bullet"/>
      <w:lvlText w:val="o"/>
      <w:lvlJc w:val="left"/>
      <w:pPr>
        <w:ind w:left="5760" w:hanging="360"/>
      </w:pPr>
      <w:rPr>
        <w:rFonts w:hint="default" w:ascii="Courier New" w:hAnsi="Courier New"/>
      </w:rPr>
    </w:lvl>
    <w:lvl w:ilvl="8" w:tplc="1160F428">
      <w:start w:val="1"/>
      <w:numFmt w:val="bullet"/>
      <w:lvlText w:val=""/>
      <w:lvlJc w:val="left"/>
      <w:pPr>
        <w:ind w:left="6480" w:hanging="360"/>
      </w:pPr>
      <w:rPr>
        <w:rFonts w:hint="default" w:ascii="Wingdings" w:hAnsi="Wingdings"/>
      </w:rPr>
    </w:lvl>
  </w:abstractNum>
  <w:abstractNum w:abstractNumId="82" w15:restartNumberingAfterBreak="0">
    <w:nsid w:val="709437B4"/>
    <w:multiLevelType w:val="multilevel"/>
    <w:tmpl w:val="7D6AB6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3" w15:restartNumberingAfterBreak="0">
    <w:nsid w:val="70A11243"/>
    <w:multiLevelType w:val="hybridMultilevel"/>
    <w:tmpl w:val="829C403C"/>
    <w:lvl w:ilvl="0" w:tplc="95B85952">
      <w:start w:val="1"/>
      <w:numFmt w:val="bullet"/>
      <w:lvlText w:val="•"/>
      <w:lvlJc w:val="left"/>
      <w:pPr>
        <w:ind w:left="341"/>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103E7FAE">
      <w:start w:val="1"/>
      <w:numFmt w:val="bullet"/>
      <w:lvlText w:val="o"/>
      <w:lvlJc w:val="left"/>
      <w:pPr>
        <w:ind w:left="127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D9147390">
      <w:start w:val="1"/>
      <w:numFmt w:val="bullet"/>
      <w:lvlText w:val="▪"/>
      <w:lvlJc w:val="left"/>
      <w:pPr>
        <w:ind w:left="199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D97E407E">
      <w:start w:val="1"/>
      <w:numFmt w:val="bullet"/>
      <w:lvlText w:val="•"/>
      <w:lvlJc w:val="left"/>
      <w:pPr>
        <w:ind w:left="2719"/>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B3DA4F34">
      <w:start w:val="1"/>
      <w:numFmt w:val="bullet"/>
      <w:lvlText w:val="o"/>
      <w:lvlJc w:val="left"/>
      <w:pPr>
        <w:ind w:left="343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0C9AC75A">
      <w:start w:val="1"/>
      <w:numFmt w:val="bullet"/>
      <w:lvlText w:val="▪"/>
      <w:lvlJc w:val="left"/>
      <w:pPr>
        <w:ind w:left="415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6742BA92">
      <w:start w:val="1"/>
      <w:numFmt w:val="bullet"/>
      <w:lvlText w:val="•"/>
      <w:lvlJc w:val="left"/>
      <w:pPr>
        <w:ind w:left="4879"/>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2B747D8C">
      <w:start w:val="1"/>
      <w:numFmt w:val="bullet"/>
      <w:lvlText w:val="o"/>
      <w:lvlJc w:val="left"/>
      <w:pPr>
        <w:ind w:left="559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CE145E7E">
      <w:start w:val="1"/>
      <w:numFmt w:val="bullet"/>
      <w:lvlText w:val="▪"/>
      <w:lvlJc w:val="left"/>
      <w:pPr>
        <w:ind w:left="631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84" w15:restartNumberingAfterBreak="0">
    <w:nsid w:val="70D01EBC"/>
    <w:multiLevelType w:val="multilevel"/>
    <w:tmpl w:val="96E2E3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5" w15:restartNumberingAfterBreak="0">
    <w:nsid w:val="714230B8"/>
    <w:multiLevelType w:val="hybridMultilevel"/>
    <w:tmpl w:val="7B0E57A0"/>
    <w:lvl w:ilvl="0" w:tplc="2A6A8CA2">
      <w:start w:val="1"/>
      <w:numFmt w:val="bullet"/>
      <w:lvlText w:val="•"/>
      <w:lvlJc w:val="left"/>
      <w:pPr>
        <w:ind w:left="215"/>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C8FE6E72">
      <w:start w:val="1"/>
      <w:numFmt w:val="bullet"/>
      <w:lvlText w:val="o"/>
      <w:lvlJc w:val="left"/>
      <w:pPr>
        <w:ind w:left="122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669244D4">
      <w:start w:val="1"/>
      <w:numFmt w:val="bullet"/>
      <w:lvlText w:val="▪"/>
      <w:lvlJc w:val="left"/>
      <w:pPr>
        <w:ind w:left="194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D5CA6144">
      <w:start w:val="1"/>
      <w:numFmt w:val="bullet"/>
      <w:lvlText w:val="•"/>
      <w:lvlJc w:val="left"/>
      <w:pPr>
        <w:ind w:left="2662"/>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D96CC1C0">
      <w:start w:val="1"/>
      <w:numFmt w:val="bullet"/>
      <w:lvlText w:val="o"/>
      <w:lvlJc w:val="left"/>
      <w:pPr>
        <w:ind w:left="338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90941CD6">
      <w:start w:val="1"/>
      <w:numFmt w:val="bullet"/>
      <w:lvlText w:val="▪"/>
      <w:lvlJc w:val="left"/>
      <w:pPr>
        <w:ind w:left="410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907A2464">
      <w:start w:val="1"/>
      <w:numFmt w:val="bullet"/>
      <w:lvlText w:val="•"/>
      <w:lvlJc w:val="left"/>
      <w:pPr>
        <w:ind w:left="4822"/>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78C22D8A">
      <w:start w:val="1"/>
      <w:numFmt w:val="bullet"/>
      <w:lvlText w:val="o"/>
      <w:lvlJc w:val="left"/>
      <w:pPr>
        <w:ind w:left="554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651A1DF4">
      <w:start w:val="1"/>
      <w:numFmt w:val="bullet"/>
      <w:lvlText w:val="▪"/>
      <w:lvlJc w:val="left"/>
      <w:pPr>
        <w:ind w:left="626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86" w15:restartNumberingAfterBreak="0">
    <w:nsid w:val="723D5188"/>
    <w:multiLevelType w:val="hybridMultilevel"/>
    <w:tmpl w:val="3A821962"/>
    <w:lvl w:ilvl="0" w:tplc="0C486FBE">
      <w:start w:val="1"/>
      <w:numFmt w:val="bullet"/>
      <w:lvlText w:val="•"/>
      <w:lvlJc w:val="left"/>
      <w:pPr>
        <w:ind w:left="263"/>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36AE07C8">
      <w:start w:val="1"/>
      <w:numFmt w:val="bullet"/>
      <w:lvlText w:val="o"/>
      <w:lvlJc w:val="left"/>
      <w:pPr>
        <w:ind w:left="122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FBE05770">
      <w:start w:val="1"/>
      <w:numFmt w:val="bullet"/>
      <w:lvlText w:val="▪"/>
      <w:lvlJc w:val="left"/>
      <w:pPr>
        <w:ind w:left="194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D9B69BD4">
      <w:start w:val="1"/>
      <w:numFmt w:val="bullet"/>
      <w:lvlText w:val="•"/>
      <w:lvlJc w:val="left"/>
      <w:pPr>
        <w:ind w:left="2662"/>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8A9C2E54">
      <w:start w:val="1"/>
      <w:numFmt w:val="bullet"/>
      <w:lvlText w:val="o"/>
      <w:lvlJc w:val="left"/>
      <w:pPr>
        <w:ind w:left="338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9F8AF6AE">
      <w:start w:val="1"/>
      <w:numFmt w:val="bullet"/>
      <w:lvlText w:val="▪"/>
      <w:lvlJc w:val="left"/>
      <w:pPr>
        <w:ind w:left="410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15DCEA3A">
      <w:start w:val="1"/>
      <w:numFmt w:val="bullet"/>
      <w:lvlText w:val="•"/>
      <w:lvlJc w:val="left"/>
      <w:pPr>
        <w:ind w:left="4822"/>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42BA6A64">
      <w:start w:val="1"/>
      <w:numFmt w:val="bullet"/>
      <w:lvlText w:val="o"/>
      <w:lvlJc w:val="left"/>
      <w:pPr>
        <w:ind w:left="554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E37A58E8">
      <w:start w:val="1"/>
      <w:numFmt w:val="bullet"/>
      <w:lvlText w:val="▪"/>
      <w:lvlJc w:val="left"/>
      <w:pPr>
        <w:ind w:left="6262"/>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87" w15:restartNumberingAfterBreak="0">
    <w:nsid w:val="727A0031"/>
    <w:multiLevelType w:val="hybridMultilevel"/>
    <w:tmpl w:val="FF46C6D8"/>
    <w:lvl w:ilvl="0" w:tplc="EE3E66E0">
      <w:start w:val="1"/>
      <w:numFmt w:val="bullet"/>
      <w:lvlText w:val="•"/>
      <w:lvlJc w:val="left"/>
      <w:pPr>
        <w:ind w:left="341"/>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08E6A754">
      <w:start w:val="1"/>
      <w:numFmt w:val="bullet"/>
      <w:lvlText w:val="o"/>
      <w:lvlJc w:val="left"/>
      <w:pPr>
        <w:ind w:left="127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AE66F2D6">
      <w:start w:val="1"/>
      <w:numFmt w:val="bullet"/>
      <w:lvlText w:val="▪"/>
      <w:lvlJc w:val="left"/>
      <w:pPr>
        <w:ind w:left="199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954622A2">
      <w:start w:val="1"/>
      <w:numFmt w:val="bullet"/>
      <w:lvlText w:val="•"/>
      <w:lvlJc w:val="left"/>
      <w:pPr>
        <w:ind w:left="2719"/>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060A1F74">
      <w:start w:val="1"/>
      <w:numFmt w:val="bullet"/>
      <w:lvlText w:val="o"/>
      <w:lvlJc w:val="left"/>
      <w:pPr>
        <w:ind w:left="343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F3D6F2AC">
      <w:start w:val="1"/>
      <w:numFmt w:val="bullet"/>
      <w:lvlText w:val="▪"/>
      <w:lvlJc w:val="left"/>
      <w:pPr>
        <w:ind w:left="415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51E4F89C">
      <w:start w:val="1"/>
      <w:numFmt w:val="bullet"/>
      <w:lvlText w:val="•"/>
      <w:lvlJc w:val="left"/>
      <w:pPr>
        <w:ind w:left="4879"/>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03BA3386">
      <w:start w:val="1"/>
      <w:numFmt w:val="bullet"/>
      <w:lvlText w:val="o"/>
      <w:lvlJc w:val="left"/>
      <w:pPr>
        <w:ind w:left="559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270693CA">
      <w:start w:val="1"/>
      <w:numFmt w:val="bullet"/>
      <w:lvlText w:val="▪"/>
      <w:lvlJc w:val="left"/>
      <w:pPr>
        <w:ind w:left="631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88" w15:restartNumberingAfterBreak="0">
    <w:nsid w:val="72976B98"/>
    <w:multiLevelType w:val="hybridMultilevel"/>
    <w:tmpl w:val="E326CCDC"/>
    <w:lvl w:ilvl="0" w:tplc="CEDA3B04">
      <w:start w:val="1"/>
      <w:numFmt w:val="bullet"/>
      <w:lvlText w:val="•"/>
      <w:lvlJc w:val="left"/>
      <w:pPr>
        <w:ind w:left="264"/>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6702514E">
      <w:start w:val="1"/>
      <w:numFmt w:val="bullet"/>
      <w:lvlText w:val="o"/>
      <w:lvlJc w:val="left"/>
      <w:pPr>
        <w:ind w:left="121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AD4A7BC4">
      <w:start w:val="1"/>
      <w:numFmt w:val="bullet"/>
      <w:lvlText w:val="▪"/>
      <w:lvlJc w:val="left"/>
      <w:pPr>
        <w:ind w:left="193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7EAE6EE6">
      <w:start w:val="1"/>
      <w:numFmt w:val="bullet"/>
      <w:lvlText w:val="•"/>
      <w:lvlJc w:val="left"/>
      <w:pPr>
        <w:ind w:left="2659"/>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0958EFEC">
      <w:start w:val="1"/>
      <w:numFmt w:val="bullet"/>
      <w:lvlText w:val="o"/>
      <w:lvlJc w:val="left"/>
      <w:pPr>
        <w:ind w:left="337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EDC40EA4">
      <w:start w:val="1"/>
      <w:numFmt w:val="bullet"/>
      <w:lvlText w:val="▪"/>
      <w:lvlJc w:val="left"/>
      <w:pPr>
        <w:ind w:left="409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1B96A746">
      <w:start w:val="1"/>
      <w:numFmt w:val="bullet"/>
      <w:lvlText w:val="•"/>
      <w:lvlJc w:val="left"/>
      <w:pPr>
        <w:ind w:left="4819"/>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9AFC6260">
      <w:start w:val="1"/>
      <w:numFmt w:val="bullet"/>
      <w:lvlText w:val="o"/>
      <w:lvlJc w:val="left"/>
      <w:pPr>
        <w:ind w:left="553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7B1A3710">
      <w:start w:val="1"/>
      <w:numFmt w:val="bullet"/>
      <w:lvlText w:val="▪"/>
      <w:lvlJc w:val="left"/>
      <w:pPr>
        <w:ind w:left="625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89" w15:restartNumberingAfterBreak="0">
    <w:nsid w:val="73893166"/>
    <w:multiLevelType w:val="multilevel"/>
    <w:tmpl w:val="B7F6FB72"/>
    <w:lvl w:ilvl="0">
      <w:start w:val="5"/>
      <w:numFmt w:val="decimal"/>
      <w:lvlText w:val="%1"/>
      <w:lvlJc w:val="left"/>
      <w:pPr>
        <w:ind w:left="994"/>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1">
      <w:start w:val="1"/>
      <w:numFmt w:val="decimal"/>
      <w:lvlText w:val="%1.%2"/>
      <w:lvlJc w:val="left"/>
      <w:pPr>
        <w:ind w:left="1714"/>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2">
      <w:start w:val="1"/>
      <w:numFmt w:val="decimal"/>
      <w:lvlText w:val="%1.%2.%3"/>
      <w:lvlJc w:val="left"/>
      <w:pPr>
        <w:ind w:left="2434"/>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3">
      <w:start w:val="1"/>
      <w:numFmt w:val="decimal"/>
      <w:lvlText w:val="%1.%2.%3.%4"/>
      <w:lvlJc w:val="left"/>
      <w:pPr>
        <w:ind w:left="3154"/>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0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180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25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2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39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abstractNum>
  <w:abstractNum w:abstractNumId="90" w15:restartNumberingAfterBreak="0">
    <w:nsid w:val="73CD3DD6"/>
    <w:multiLevelType w:val="multilevel"/>
    <w:tmpl w:val="FF5ABD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1" w15:restartNumberingAfterBreak="0">
    <w:nsid w:val="75963D6A"/>
    <w:multiLevelType w:val="hybridMultilevel"/>
    <w:tmpl w:val="7C8203BA"/>
    <w:lvl w:ilvl="0" w:tplc="4AB6A0D4">
      <w:start w:val="1"/>
      <w:numFmt w:val="bullet"/>
      <w:lvlText w:val="•"/>
      <w:lvlJc w:val="left"/>
      <w:pPr>
        <w:ind w:left="2434"/>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4DF04104">
      <w:start w:val="1"/>
      <w:numFmt w:val="bullet"/>
      <w:lvlText w:val="o"/>
      <w:lvlJc w:val="left"/>
      <w:pPr>
        <w:ind w:left="178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A8EE3ED8">
      <w:start w:val="1"/>
      <w:numFmt w:val="bullet"/>
      <w:lvlText w:val="▪"/>
      <w:lvlJc w:val="left"/>
      <w:pPr>
        <w:ind w:left="250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31FA9BFC">
      <w:start w:val="1"/>
      <w:numFmt w:val="bullet"/>
      <w:lvlText w:val="•"/>
      <w:lvlJc w:val="left"/>
      <w:pPr>
        <w:ind w:left="322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79B6CAF0">
      <w:start w:val="1"/>
      <w:numFmt w:val="bullet"/>
      <w:lvlText w:val="o"/>
      <w:lvlJc w:val="left"/>
      <w:pPr>
        <w:ind w:left="394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D99E20E0">
      <w:start w:val="1"/>
      <w:numFmt w:val="bullet"/>
      <w:lvlText w:val="▪"/>
      <w:lvlJc w:val="left"/>
      <w:pPr>
        <w:ind w:left="466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8F66B88C">
      <w:start w:val="1"/>
      <w:numFmt w:val="bullet"/>
      <w:lvlText w:val="•"/>
      <w:lvlJc w:val="left"/>
      <w:pPr>
        <w:ind w:left="538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64800250">
      <w:start w:val="1"/>
      <w:numFmt w:val="bullet"/>
      <w:lvlText w:val="o"/>
      <w:lvlJc w:val="left"/>
      <w:pPr>
        <w:ind w:left="610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FDD80B3E">
      <w:start w:val="1"/>
      <w:numFmt w:val="bullet"/>
      <w:lvlText w:val="▪"/>
      <w:lvlJc w:val="left"/>
      <w:pPr>
        <w:ind w:left="682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92" w15:restartNumberingAfterBreak="0">
    <w:nsid w:val="77891EE2"/>
    <w:multiLevelType w:val="hybridMultilevel"/>
    <w:tmpl w:val="EA068DA4"/>
    <w:lvl w:ilvl="0" w:tplc="4AA29AFC">
      <w:start w:val="1"/>
      <w:numFmt w:val="bullet"/>
      <w:lvlText w:val="•"/>
      <w:lvlJc w:val="left"/>
      <w:pPr>
        <w:ind w:left="106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2C840BBE">
      <w:start w:val="1"/>
      <w:numFmt w:val="bullet"/>
      <w:lvlText w:val="o"/>
      <w:lvlJc w:val="left"/>
      <w:pPr>
        <w:ind w:left="178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FCD065AA">
      <w:start w:val="1"/>
      <w:numFmt w:val="bullet"/>
      <w:lvlText w:val="▪"/>
      <w:lvlJc w:val="left"/>
      <w:pPr>
        <w:ind w:left="250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BC08205C">
      <w:start w:val="1"/>
      <w:numFmt w:val="bullet"/>
      <w:lvlText w:val="•"/>
      <w:lvlJc w:val="left"/>
      <w:pPr>
        <w:ind w:left="322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DF647A6E">
      <w:start w:val="1"/>
      <w:numFmt w:val="bullet"/>
      <w:lvlText w:val="o"/>
      <w:lvlJc w:val="left"/>
      <w:pPr>
        <w:ind w:left="394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415A7F3E">
      <w:start w:val="1"/>
      <w:numFmt w:val="bullet"/>
      <w:lvlText w:val="▪"/>
      <w:lvlJc w:val="left"/>
      <w:pPr>
        <w:ind w:left="466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D2967DEA">
      <w:start w:val="1"/>
      <w:numFmt w:val="bullet"/>
      <w:lvlText w:val="•"/>
      <w:lvlJc w:val="left"/>
      <w:pPr>
        <w:ind w:left="538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F90CF192">
      <w:start w:val="1"/>
      <w:numFmt w:val="bullet"/>
      <w:lvlText w:val="o"/>
      <w:lvlJc w:val="left"/>
      <w:pPr>
        <w:ind w:left="610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EED4D11E">
      <w:start w:val="1"/>
      <w:numFmt w:val="bullet"/>
      <w:lvlText w:val="▪"/>
      <w:lvlJc w:val="left"/>
      <w:pPr>
        <w:ind w:left="682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93" w15:restartNumberingAfterBreak="0">
    <w:nsid w:val="78E00071"/>
    <w:multiLevelType w:val="hybridMultilevel"/>
    <w:tmpl w:val="56A09896"/>
    <w:lvl w:ilvl="0" w:tplc="21F61BA4">
      <w:start w:val="1"/>
      <w:numFmt w:val="bullet"/>
      <w:lvlText w:val="•"/>
      <w:lvlJc w:val="left"/>
      <w:pPr>
        <w:ind w:left="279"/>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E0D4B684">
      <w:start w:val="1"/>
      <w:numFmt w:val="bullet"/>
      <w:lvlText w:val="o"/>
      <w:lvlJc w:val="left"/>
      <w:pPr>
        <w:ind w:left="1285"/>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8E5CCEE4">
      <w:start w:val="1"/>
      <w:numFmt w:val="bullet"/>
      <w:lvlText w:val="▪"/>
      <w:lvlJc w:val="left"/>
      <w:pPr>
        <w:ind w:left="2005"/>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997EFC6C">
      <w:start w:val="1"/>
      <w:numFmt w:val="bullet"/>
      <w:lvlText w:val="•"/>
      <w:lvlJc w:val="left"/>
      <w:pPr>
        <w:ind w:left="2725"/>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5E007F50">
      <w:start w:val="1"/>
      <w:numFmt w:val="bullet"/>
      <w:lvlText w:val="o"/>
      <w:lvlJc w:val="left"/>
      <w:pPr>
        <w:ind w:left="3445"/>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C590ABA6">
      <w:start w:val="1"/>
      <w:numFmt w:val="bullet"/>
      <w:lvlText w:val="▪"/>
      <w:lvlJc w:val="left"/>
      <w:pPr>
        <w:ind w:left="4165"/>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A5D8C7AA">
      <w:start w:val="1"/>
      <w:numFmt w:val="bullet"/>
      <w:lvlText w:val="•"/>
      <w:lvlJc w:val="left"/>
      <w:pPr>
        <w:ind w:left="4885"/>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45C4CD3A">
      <w:start w:val="1"/>
      <w:numFmt w:val="bullet"/>
      <w:lvlText w:val="o"/>
      <w:lvlJc w:val="left"/>
      <w:pPr>
        <w:ind w:left="5605"/>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AE5A4482">
      <w:start w:val="1"/>
      <w:numFmt w:val="bullet"/>
      <w:lvlText w:val="▪"/>
      <w:lvlJc w:val="left"/>
      <w:pPr>
        <w:ind w:left="6325"/>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94" w15:restartNumberingAfterBreak="0">
    <w:nsid w:val="796A2BD1"/>
    <w:multiLevelType w:val="hybridMultilevel"/>
    <w:tmpl w:val="6CF0CDEE"/>
    <w:lvl w:ilvl="0" w:tplc="DDA4988A">
      <w:start w:val="1"/>
      <w:numFmt w:val="bullet"/>
      <w:lvlText w:val="•"/>
      <w:lvlJc w:val="left"/>
      <w:pPr>
        <w:ind w:left="276"/>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8988AF0C">
      <w:start w:val="1"/>
      <w:numFmt w:val="bullet"/>
      <w:lvlText w:val="o"/>
      <w:lvlJc w:val="left"/>
      <w:pPr>
        <w:ind w:left="128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E86E587C">
      <w:start w:val="1"/>
      <w:numFmt w:val="bullet"/>
      <w:lvlText w:val="▪"/>
      <w:lvlJc w:val="left"/>
      <w:pPr>
        <w:ind w:left="200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1CCAD4E4">
      <w:start w:val="1"/>
      <w:numFmt w:val="bullet"/>
      <w:lvlText w:val="•"/>
      <w:lvlJc w:val="left"/>
      <w:pPr>
        <w:ind w:left="2724"/>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B3429374">
      <w:start w:val="1"/>
      <w:numFmt w:val="bullet"/>
      <w:lvlText w:val="o"/>
      <w:lvlJc w:val="left"/>
      <w:pPr>
        <w:ind w:left="344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6F4EA47C">
      <w:start w:val="1"/>
      <w:numFmt w:val="bullet"/>
      <w:lvlText w:val="▪"/>
      <w:lvlJc w:val="left"/>
      <w:pPr>
        <w:ind w:left="416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D45C5142">
      <w:start w:val="1"/>
      <w:numFmt w:val="bullet"/>
      <w:lvlText w:val="•"/>
      <w:lvlJc w:val="left"/>
      <w:pPr>
        <w:ind w:left="4884"/>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ADECDCE2">
      <w:start w:val="1"/>
      <w:numFmt w:val="bullet"/>
      <w:lvlText w:val="o"/>
      <w:lvlJc w:val="left"/>
      <w:pPr>
        <w:ind w:left="560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48961C76">
      <w:start w:val="1"/>
      <w:numFmt w:val="bullet"/>
      <w:lvlText w:val="▪"/>
      <w:lvlJc w:val="left"/>
      <w:pPr>
        <w:ind w:left="632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95" w15:restartNumberingAfterBreak="0">
    <w:nsid w:val="7B44361F"/>
    <w:multiLevelType w:val="multilevel"/>
    <w:tmpl w:val="1CA8DD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6" w15:restartNumberingAfterBreak="0">
    <w:nsid w:val="7C552D93"/>
    <w:multiLevelType w:val="hybridMultilevel"/>
    <w:tmpl w:val="129404F4"/>
    <w:lvl w:ilvl="0" w:tplc="6A28F838">
      <w:start w:val="1"/>
      <w:numFmt w:val="bullet"/>
      <w:lvlText w:val="•"/>
      <w:lvlJc w:val="left"/>
      <w:pPr>
        <w:ind w:left="214"/>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3E34E348">
      <w:start w:val="1"/>
      <w:numFmt w:val="bullet"/>
      <w:lvlText w:val="o"/>
      <w:lvlJc w:val="left"/>
      <w:pPr>
        <w:ind w:left="121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DD72EB4E">
      <w:start w:val="1"/>
      <w:numFmt w:val="bullet"/>
      <w:lvlText w:val="▪"/>
      <w:lvlJc w:val="left"/>
      <w:pPr>
        <w:ind w:left="193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A6A8F1E2">
      <w:start w:val="1"/>
      <w:numFmt w:val="bullet"/>
      <w:lvlText w:val="•"/>
      <w:lvlJc w:val="left"/>
      <w:pPr>
        <w:ind w:left="2659"/>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30B87904">
      <w:start w:val="1"/>
      <w:numFmt w:val="bullet"/>
      <w:lvlText w:val="o"/>
      <w:lvlJc w:val="left"/>
      <w:pPr>
        <w:ind w:left="337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FF18DDDC">
      <w:start w:val="1"/>
      <w:numFmt w:val="bullet"/>
      <w:lvlText w:val="▪"/>
      <w:lvlJc w:val="left"/>
      <w:pPr>
        <w:ind w:left="409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BDF26E14">
      <w:start w:val="1"/>
      <w:numFmt w:val="bullet"/>
      <w:lvlText w:val="•"/>
      <w:lvlJc w:val="left"/>
      <w:pPr>
        <w:ind w:left="4819"/>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588EC11E">
      <w:start w:val="1"/>
      <w:numFmt w:val="bullet"/>
      <w:lvlText w:val="o"/>
      <w:lvlJc w:val="left"/>
      <w:pPr>
        <w:ind w:left="553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29004E92">
      <w:start w:val="1"/>
      <w:numFmt w:val="bullet"/>
      <w:lvlText w:val="▪"/>
      <w:lvlJc w:val="left"/>
      <w:pPr>
        <w:ind w:left="6259"/>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abstractNum w:abstractNumId="97" w15:restartNumberingAfterBreak="0">
    <w:nsid w:val="7CD4334D"/>
    <w:multiLevelType w:val="multilevel"/>
    <w:tmpl w:val="B04A89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8" w15:restartNumberingAfterBreak="0">
    <w:nsid w:val="7D487A09"/>
    <w:multiLevelType w:val="multilevel"/>
    <w:tmpl w:val="E97CD840"/>
    <w:lvl w:ilvl="0">
      <w:start w:val="3"/>
      <w:numFmt w:val="decimal"/>
      <w:lvlText w:val="%1"/>
      <w:lvlJc w:val="left"/>
      <w:pPr>
        <w:ind w:left="360"/>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1">
      <w:start w:val="1"/>
      <w:numFmt w:val="decimal"/>
      <w:lvlText w:val="%1.%2"/>
      <w:lvlJc w:val="left"/>
      <w:pPr>
        <w:ind w:left="360"/>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2">
      <w:start w:val="1"/>
      <w:numFmt w:val="decimal"/>
      <w:lvlRestart w:val="0"/>
      <w:lvlText w:val="%1.%2.%3"/>
      <w:lvlJc w:val="left"/>
      <w:pPr>
        <w:ind w:left="1714"/>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080"/>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abstractNum>
  <w:abstractNum w:abstractNumId="99" w15:restartNumberingAfterBreak="0">
    <w:nsid w:val="7E375DF8"/>
    <w:multiLevelType w:val="hybridMultilevel"/>
    <w:tmpl w:val="8D0EEEF8"/>
    <w:lvl w:ilvl="0" w:tplc="38B86066">
      <w:start w:val="1"/>
      <w:numFmt w:val="bullet"/>
      <w:lvlText w:val="•"/>
      <w:lvlJc w:val="left"/>
      <w:pPr>
        <w:ind w:left="276"/>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7E84F3E0">
      <w:start w:val="1"/>
      <w:numFmt w:val="bullet"/>
      <w:lvlText w:val="o"/>
      <w:lvlJc w:val="left"/>
      <w:pPr>
        <w:ind w:left="128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2" w:tplc="6FAA3198">
      <w:start w:val="1"/>
      <w:numFmt w:val="bullet"/>
      <w:lvlText w:val="▪"/>
      <w:lvlJc w:val="left"/>
      <w:pPr>
        <w:ind w:left="200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3" w:tplc="081A4260">
      <w:start w:val="1"/>
      <w:numFmt w:val="bullet"/>
      <w:lvlText w:val="•"/>
      <w:lvlJc w:val="left"/>
      <w:pPr>
        <w:ind w:left="2724"/>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EB76B0BE">
      <w:start w:val="1"/>
      <w:numFmt w:val="bullet"/>
      <w:lvlText w:val="o"/>
      <w:lvlJc w:val="left"/>
      <w:pPr>
        <w:ind w:left="344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5" w:tplc="0BE8039C">
      <w:start w:val="1"/>
      <w:numFmt w:val="bullet"/>
      <w:lvlText w:val="▪"/>
      <w:lvlJc w:val="left"/>
      <w:pPr>
        <w:ind w:left="416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6" w:tplc="B748D702">
      <w:start w:val="1"/>
      <w:numFmt w:val="bullet"/>
      <w:lvlText w:val="•"/>
      <w:lvlJc w:val="left"/>
      <w:pPr>
        <w:ind w:left="4884"/>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FEAEF3CC">
      <w:start w:val="1"/>
      <w:numFmt w:val="bullet"/>
      <w:lvlText w:val="o"/>
      <w:lvlJc w:val="left"/>
      <w:pPr>
        <w:ind w:left="560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lvl w:ilvl="8" w:tplc="9A5E9CAE">
      <w:start w:val="1"/>
      <w:numFmt w:val="bullet"/>
      <w:lvlText w:val="▪"/>
      <w:lvlJc w:val="left"/>
      <w:pPr>
        <w:ind w:left="6324"/>
      </w:pPr>
      <w:rPr>
        <w:rFonts w:ascii="Segoe UI Symbol" w:hAnsi="Segoe UI Symbol" w:eastAsia="Segoe UI Symbol" w:cs="Segoe UI Symbol"/>
        <w:b w:val="0"/>
        <w:i w:val="0"/>
        <w:strike w:val="0"/>
        <w:dstrike w:val="0"/>
        <w:color w:val="000000"/>
        <w:sz w:val="18"/>
        <w:szCs w:val="18"/>
        <w:u w:val="none" w:color="000000"/>
        <w:bdr w:val="none" w:color="auto" w:sz="0" w:space="0"/>
        <w:shd w:val="clear" w:color="auto" w:fill="auto"/>
        <w:vertAlign w:val="baseline"/>
      </w:rPr>
    </w:lvl>
  </w:abstractNum>
  <w:num w:numId="127">
    <w:abstractNumId w:val="120"/>
  </w:num>
  <w:num w:numId="126">
    <w:abstractNumId w:val="119"/>
  </w:num>
  <w:num w:numId="125">
    <w:abstractNumId w:val="118"/>
  </w:num>
  <w:num w:numId="124">
    <w:abstractNumId w:val="117"/>
  </w:num>
  <w:num w:numId="123">
    <w:abstractNumId w:val="116"/>
  </w:num>
  <w:num w:numId="122">
    <w:abstractNumId w:val="115"/>
  </w:num>
  <w:num w:numId="121">
    <w:abstractNumId w:val="114"/>
  </w:num>
  <w:num w:numId="120">
    <w:abstractNumId w:val="113"/>
  </w:num>
  <w:num w:numId="119">
    <w:abstractNumId w:val="112"/>
  </w:num>
  <w:num w:numId="118">
    <w:abstractNumId w:val="111"/>
  </w:num>
  <w:num w:numId="117">
    <w:abstractNumId w:val="110"/>
  </w:num>
  <w:num w:numId="116">
    <w:abstractNumId w:val="109"/>
  </w:num>
  <w:num w:numId="115">
    <w:abstractNumId w:val="108"/>
  </w:num>
  <w:num w:numId="114">
    <w:abstractNumId w:val="107"/>
  </w:num>
  <w:num w:numId="113">
    <w:abstractNumId w:val="106"/>
  </w:num>
  <w:num w:numId="112">
    <w:abstractNumId w:val="105"/>
  </w:num>
  <w:num w:numId="111">
    <w:abstractNumId w:val="104"/>
  </w:num>
  <w:num w:numId="110">
    <w:abstractNumId w:val="103"/>
  </w:num>
  <w:num w:numId="109">
    <w:abstractNumId w:val="102"/>
  </w:num>
  <w:num w:numId="108">
    <w:abstractNumId w:val="101"/>
  </w:num>
  <w:num w:numId="107">
    <w:abstractNumId w:val="100"/>
  </w:num>
  <w:num w:numId="1" w16cid:durableId="704215768">
    <w:abstractNumId w:val="81"/>
  </w:num>
  <w:num w:numId="2" w16cid:durableId="1324552425">
    <w:abstractNumId w:val="5"/>
  </w:num>
  <w:num w:numId="3" w16cid:durableId="230432516">
    <w:abstractNumId w:val="78"/>
  </w:num>
  <w:num w:numId="4" w16cid:durableId="362286194">
    <w:abstractNumId w:val="4"/>
  </w:num>
  <w:num w:numId="5" w16cid:durableId="217667371">
    <w:abstractNumId w:val="54"/>
  </w:num>
  <w:num w:numId="6" w16cid:durableId="462239049">
    <w:abstractNumId w:val="98"/>
  </w:num>
  <w:num w:numId="7" w16cid:durableId="352876106">
    <w:abstractNumId w:val="41"/>
  </w:num>
  <w:num w:numId="8" w16cid:durableId="573318752">
    <w:abstractNumId w:val="30"/>
  </w:num>
  <w:num w:numId="9" w16cid:durableId="35394537">
    <w:abstractNumId w:val="89"/>
  </w:num>
  <w:num w:numId="10" w16cid:durableId="1870989214">
    <w:abstractNumId w:val="35"/>
  </w:num>
  <w:num w:numId="11" w16cid:durableId="853615962">
    <w:abstractNumId w:val="23"/>
  </w:num>
  <w:num w:numId="12" w16cid:durableId="1299149266">
    <w:abstractNumId w:val="53"/>
  </w:num>
  <w:num w:numId="13" w16cid:durableId="134640141">
    <w:abstractNumId w:val="91"/>
  </w:num>
  <w:num w:numId="14" w16cid:durableId="719479016">
    <w:abstractNumId w:val="55"/>
  </w:num>
  <w:num w:numId="15" w16cid:durableId="205023535">
    <w:abstractNumId w:val="92"/>
  </w:num>
  <w:num w:numId="16" w16cid:durableId="1249464373">
    <w:abstractNumId w:val="25"/>
  </w:num>
  <w:num w:numId="17" w16cid:durableId="1352605814">
    <w:abstractNumId w:val="26"/>
  </w:num>
  <w:num w:numId="18" w16cid:durableId="1875074477">
    <w:abstractNumId w:val="74"/>
  </w:num>
  <w:num w:numId="19" w16cid:durableId="1297492643">
    <w:abstractNumId w:val="52"/>
  </w:num>
  <w:num w:numId="20" w16cid:durableId="353963211">
    <w:abstractNumId w:val="1"/>
  </w:num>
  <w:num w:numId="21" w16cid:durableId="1131678681">
    <w:abstractNumId w:val="28"/>
  </w:num>
  <w:num w:numId="22" w16cid:durableId="2101215831">
    <w:abstractNumId w:val="33"/>
  </w:num>
  <w:num w:numId="23" w16cid:durableId="558328422">
    <w:abstractNumId w:val="50"/>
  </w:num>
  <w:num w:numId="24" w16cid:durableId="813643621">
    <w:abstractNumId w:val="32"/>
  </w:num>
  <w:num w:numId="25" w16cid:durableId="932393102">
    <w:abstractNumId w:val="62"/>
  </w:num>
  <w:num w:numId="26" w16cid:durableId="692802516">
    <w:abstractNumId w:val="49"/>
  </w:num>
  <w:num w:numId="27" w16cid:durableId="1204706578">
    <w:abstractNumId w:val="83"/>
  </w:num>
  <w:num w:numId="28" w16cid:durableId="1775248941">
    <w:abstractNumId w:val="0"/>
  </w:num>
  <w:num w:numId="29" w16cid:durableId="1977877276">
    <w:abstractNumId w:val="87"/>
  </w:num>
  <w:num w:numId="30" w16cid:durableId="641347673">
    <w:abstractNumId w:val="19"/>
  </w:num>
  <w:num w:numId="31" w16cid:durableId="685599037">
    <w:abstractNumId w:val="80"/>
  </w:num>
  <w:num w:numId="32" w16cid:durableId="547037471">
    <w:abstractNumId w:val="66"/>
  </w:num>
  <w:num w:numId="33" w16cid:durableId="1830093121">
    <w:abstractNumId w:val="93"/>
  </w:num>
  <w:num w:numId="34" w16cid:durableId="797376612">
    <w:abstractNumId w:val="6"/>
  </w:num>
  <w:num w:numId="35" w16cid:durableId="1259027091">
    <w:abstractNumId w:val="29"/>
  </w:num>
  <w:num w:numId="36" w16cid:durableId="1059597164">
    <w:abstractNumId w:val="68"/>
  </w:num>
  <w:num w:numId="37" w16cid:durableId="382757983">
    <w:abstractNumId w:val="94"/>
  </w:num>
  <w:num w:numId="38" w16cid:durableId="366299566">
    <w:abstractNumId w:val="73"/>
  </w:num>
  <w:num w:numId="39" w16cid:durableId="1106774218">
    <w:abstractNumId w:val="57"/>
  </w:num>
  <w:num w:numId="40" w16cid:durableId="1283806590">
    <w:abstractNumId w:val="44"/>
  </w:num>
  <w:num w:numId="41" w16cid:durableId="224724797">
    <w:abstractNumId w:val="18"/>
  </w:num>
  <w:num w:numId="42" w16cid:durableId="185097774">
    <w:abstractNumId w:val="42"/>
  </w:num>
  <w:num w:numId="43" w16cid:durableId="16125851">
    <w:abstractNumId w:val="99"/>
  </w:num>
  <w:num w:numId="44" w16cid:durableId="12850305">
    <w:abstractNumId w:val="3"/>
  </w:num>
  <w:num w:numId="45" w16cid:durableId="1729451270">
    <w:abstractNumId w:val="15"/>
  </w:num>
  <w:num w:numId="46" w16cid:durableId="1164517668">
    <w:abstractNumId w:val="71"/>
  </w:num>
  <w:num w:numId="47" w16cid:durableId="1909340247">
    <w:abstractNumId w:val="85"/>
  </w:num>
  <w:num w:numId="48" w16cid:durableId="1981763374">
    <w:abstractNumId w:val="38"/>
  </w:num>
  <w:num w:numId="49" w16cid:durableId="1136873244">
    <w:abstractNumId w:val="2"/>
  </w:num>
  <w:num w:numId="50" w16cid:durableId="1553886024">
    <w:abstractNumId w:val="65"/>
  </w:num>
  <w:num w:numId="51" w16cid:durableId="1835795850">
    <w:abstractNumId w:val="21"/>
  </w:num>
  <w:num w:numId="52" w16cid:durableId="654528064">
    <w:abstractNumId w:val="79"/>
  </w:num>
  <w:num w:numId="53" w16cid:durableId="293826401">
    <w:abstractNumId w:val="96"/>
  </w:num>
  <w:num w:numId="54" w16cid:durableId="607587841">
    <w:abstractNumId w:val="8"/>
  </w:num>
  <w:num w:numId="55" w16cid:durableId="1521550572">
    <w:abstractNumId w:val="88"/>
  </w:num>
  <w:num w:numId="56" w16cid:durableId="719402304">
    <w:abstractNumId w:val="7"/>
  </w:num>
  <w:num w:numId="57" w16cid:durableId="1072586543">
    <w:abstractNumId w:val="40"/>
  </w:num>
  <w:num w:numId="58" w16cid:durableId="1965499479">
    <w:abstractNumId w:val="12"/>
  </w:num>
  <w:num w:numId="59" w16cid:durableId="318076376">
    <w:abstractNumId w:val="17"/>
  </w:num>
  <w:num w:numId="60" w16cid:durableId="63992998">
    <w:abstractNumId w:val="51"/>
  </w:num>
  <w:num w:numId="61" w16cid:durableId="1327783453">
    <w:abstractNumId w:val="48"/>
  </w:num>
  <w:num w:numId="62" w16cid:durableId="604464052">
    <w:abstractNumId w:val="10"/>
  </w:num>
  <w:num w:numId="63" w16cid:durableId="1145853547">
    <w:abstractNumId w:val="75"/>
  </w:num>
  <w:num w:numId="64" w16cid:durableId="959720518">
    <w:abstractNumId w:val="86"/>
  </w:num>
  <w:num w:numId="65" w16cid:durableId="1301769493">
    <w:abstractNumId w:val="11"/>
  </w:num>
  <w:num w:numId="66" w16cid:durableId="946279703">
    <w:abstractNumId w:val="36"/>
  </w:num>
  <w:num w:numId="67" w16cid:durableId="2085715084">
    <w:abstractNumId w:val="39"/>
  </w:num>
  <w:num w:numId="68" w16cid:durableId="1947616679">
    <w:abstractNumId w:val="60"/>
  </w:num>
  <w:num w:numId="69" w16cid:durableId="1368094318">
    <w:abstractNumId w:val="69"/>
  </w:num>
  <w:num w:numId="70" w16cid:durableId="481308859">
    <w:abstractNumId w:val="20"/>
  </w:num>
  <w:num w:numId="71" w16cid:durableId="758721264">
    <w:abstractNumId w:val="27"/>
  </w:num>
  <w:num w:numId="72" w16cid:durableId="745222247">
    <w:abstractNumId w:val="46"/>
  </w:num>
  <w:num w:numId="73" w16cid:durableId="185943249">
    <w:abstractNumId w:val="16"/>
  </w:num>
  <w:num w:numId="74" w16cid:durableId="667907664">
    <w:abstractNumId w:val="16"/>
    <w:lvlOverride w:ilvl="1">
      <w:lvl w:ilvl="1">
        <w:numFmt w:val="bullet"/>
        <w:lvlText w:val=""/>
        <w:lvlJc w:val="left"/>
        <w:pPr>
          <w:tabs>
            <w:tab w:val="num" w:pos="1440"/>
          </w:tabs>
          <w:ind w:left="1440" w:hanging="360"/>
        </w:pPr>
        <w:rPr>
          <w:rFonts w:hint="default" w:ascii="Symbol" w:hAnsi="Symbol"/>
          <w:sz w:val="20"/>
        </w:rPr>
      </w:lvl>
    </w:lvlOverride>
  </w:num>
  <w:num w:numId="75" w16cid:durableId="69546209">
    <w:abstractNumId w:val="34"/>
  </w:num>
  <w:num w:numId="76" w16cid:durableId="1104111342">
    <w:abstractNumId w:val="63"/>
  </w:num>
  <w:num w:numId="77" w16cid:durableId="453720088">
    <w:abstractNumId w:val="63"/>
    <w:lvlOverride w:ilvl="1">
      <w:lvl w:ilvl="1">
        <w:numFmt w:val="bullet"/>
        <w:lvlText w:val=""/>
        <w:lvlJc w:val="left"/>
        <w:pPr>
          <w:tabs>
            <w:tab w:val="num" w:pos="1440"/>
          </w:tabs>
          <w:ind w:left="1440" w:hanging="360"/>
        </w:pPr>
        <w:rPr>
          <w:rFonts w:hint="default" w:ascii="Symbol" w:hAnsi="Symbol"/>
          <w:sz w:val="20"/>
        </w:rPr>
      </w:lvl>
    </w:lvlOverride>
  </w:num>
  <w:num w:numId="78" w16cid:durableId="1183860411">
    <w:abstractNumId w:val="76"/>
  </w:num>
  <w:num w:numId="79" w16cid:durableId="1583179864">
    <w:abstractNumId w:val="76"/>
    <w:lvlOverride w:ilvl="1">
      <w:lvl w:ilvl="1">
        <w:numFmt w:val="bullet"/>
        <w:lvlText w:val=""/>
        <w:lvlJc w:val="left"/>
        <w:pPr>
          <w:tabs>
            <w:tab w:val="num" w:pos="1440"/>
          </w:tabs>
          <w:ind w:left="1440" w:hanging="360"/>
        </w:pPr>
        <w:rPr>
          <w:rFonts w:hint="default" w:ascii="Symbol" w:hAnsi="Symbol"/>
          <w:sz w:val="20"/>
        </w:rPr>
      </w:lvl>
    </w:lvlOverride>
  </w:num>
  <w:num w:numId="80" w16cid:durableId="1649672435">
    <w:abstractNumId w:val="76"/>
    <w:lvlOverride w:ilvl="1">
      <w:lvl w:ilvl="1">
        <w:numFmt w:val="bullet"/>
        <w:lvlText w:val=""/>
        <w:lvlJc w:val="left"/>
        <w:pPr>
          <w:tabs>
            <w:tab w:val="num" w:pos="1440"/>
          </w:tabs>
          <w:ind w:left="1440" w:hanging="360"/>
        </w:pPr>
        <w:rPr>
          <w:rFonts w:hint="default" w:ascii="Symbol" w:hAnsi="Symbol"/>
          <w:sz w:val="20"/>
        </w:rPr>
      </w:lvl>
    </w:lvlOverride>
  </w:num>
  <w:num w:numId="81" w16cid:durableId="2105681254">
    <w:abstractNumId w:val="76"/>
    <w:lvlOverride w:ilvl="1">
      <w:lvl w:ilvl="1">
        <w:numFmt w:val="bullet"/>
        <w:lvlText w:val=""/>
        <w:lvlJc w:val="left"/>
        <w:pPr>
          <w:tabs>
            <w:tab w:val="num" w:pos="1440"/>
          </w:tabs>
          <w:ind w:left="1440" w:hanging="360"/>
        </w:pPr>
        <w:rPr>
          <w:rFonts w:hint="default" w:ascii="Symbol" w:hAnsi="Symbol"/>
          <w:sz w:val="20"/>
        </w:rPr>
      </w:lvl>
    </w:lvlOverride>
  </w:num>
  <w:num w:numId="82" w16cid:durableId="1878931855">
    <w:abstractNumId w:val="76"/>
    <w:lvlOverride w:ilvl="1">
      <w:lvl w:ilvl="1">
        <w:numFmt w:val="bullet"/>
        <w:lvlText w:val=""/>
        <w:lvlJc w:val="left"/>
        <w:pPr>
          <w:tabs>
            <w:tab w:val="num" w:pos="1440"/>
          </w:tabs>
          <w:ind w:left="1440" w:hanging="360"/>
        </w:pPr>
        <w:rPr>
          <w:rFonts w:hint="default" w:ascii="Symbol" w:hAnsi="Symbol"/>
          <w:sz w:val="20"/>
        </w:rPr>
      </w:lvl>
    </w:lvlOverride>
  </w:num>
  <w:num w:numId="83" w16cid:durableId="1285888470">
    <w:abstractNumId w:val="37"/>
  </w:num>
  <w:num w:numId="84" w16cid:durableId="656808999">
    <w:abstractNumId w:val="72"/>
  </w:num>
  <w:num w:numId="85" w16cid:durableId="707339674">
    <w:abstractNumId w:val="45"/>
  </w:num>
  <w:num w:numId="86" w16cid:durableId="2070348046">
    <w:abstractNumId w:val="64"/>
  </w:num>
  <w:num w:numId="87" w16cid:durableId="1660885501">
    <w:abstractNumId w:val="14"/>
  </w:num>
  <w:num w:numId="88" w16cid:durableId="744299760">
    <w:abstractNumId w:val="47"/>
  </w:num>
  <w:num w:numId="89" w16cid:durableId="1888830534">
    <w:abstractNumId w:val="77"/>
  </w:num>
  <w:num w:numId="90" w16cid:durableId="1402870641">
    <w:abstractNumId w:val="31"/>
  </w:num>
  <w:num w:numId="91" w16cid:durableId="920605738">
    <w:abstractNumId w:val="82"/>
  </w:num>
  <w:num w:numId="92" w16cid:durableId="272247713">
    <w:abstractNumId w:val="97"/>
  </w:num>
  <w:num w:numId="93" w16cid:durableId="1844083207">
    <w:abstractNumId w:val="24"/>
  </w:num>
  <w:num w:numId="94" w16cid:durableId="19599035">
    <w:abstractNumId w:val="43"/>
  </w:num>
  <w:num w:numId="95" w16cid:durableId="82145106">
    <w:abstractNumId w:val="58"/>
  </w:num>
  <w:num w:numId="96" w16cid:durableId="946231676">
    <w:abstractNumId w:val="13"/>
  </w:num>
  <w:num w:numId="97" w16cid:durableId="134491586">
    <w:abstractNumId w:val="95"/>
  </w:num>
  <w:num w:numId="98" w16cid:durableId="1578589442">
    <w:abstractNumId w:val="90"/>
  </w:num>
  <w:num w:numId="99" w16cid:durableId="1589121051">
    <w:abstractNumId w:val="70"/>
  </w:num>
  <w:num w:numId="100" w16cid:durableId="2129884657">
    <w:abstractNumId w:val="56"/>
  </w:num>
  <w:num w:numId="101" w16cid:durableId="320089002">
    <w:abstractNumId w:val="67"/>
  </w:num>
  <w:num w:numId="102" w16cid:durableId="1595632096">
    <w:abstractNumId w:val="59"/>
  </w:num>
  <w:num w:numId="103" w16cid:durableId="2106073696">
    <w:abstractNumId w:val="61"/>
  </w:num>
  <w:num w:numId="104" w16cid:durableId="1547374646">
    <w:abstractNumId w:val="22"/>
  </w:num>
  <w:num w:numId="105" w16cid:durableId="24868691">
    <w:abstractNumId w:val="9"/>
  </w:num>
  <w:num w:numId="106" w16cid:durableId="1218248743">
    <w:abstractNumId w:val="8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9BC"/>
    <w:rsid w:val="000034D2"/>
    <w:rsid w:val="00060579"/>
    <w:rsid w:val="000716FA"/>
    <w:rsid w:val="00090675"/>
    <w:rsid w:val="000963EC"/>
    <w:rsid w:val="001222D9"/>
    <w:rsid w:val="0014269E"/>
    <w:rsid w:val="00164FFA"/>
    <w:rsid w:val="00186831"/>
    <w:rsid w:val="001C0C74"/>
    <w:rsid w:val="001C53A7"/>
    <w:rsid w:val="00246F0F"/>
    <w:rsid w:val="002A5614"/>
    <w:rsid w:val="00326A5B"/>
    <w:rsid w:val="0033210D"/>
    <w:rsid w:val="00361333"/>
    <w:rsid w:val="00397E5B"/>
    <w:rsid w:val="003B023A"/>
    <w:rsid w:val="003C482F"/>
    <w:rsid w:val="003E6F86"/>
    <w:rsid w:val="003F4932"/>
    <w:rsid w:val="004163E8"/>
    <w:rsid w:val="0049003C"/>
    <w:rsid w:val="004E5CEF"/>
    <w:rsid w:val="005407D2"/>
    <w:rsid w:val="005F552C"/>
    <w:rsid w:val="00645345"/>
    <w:rsid w:val="00701436"/>
    <w:rsid w:val="007833E0"/>
    <w:rsid w:val="007955DA"/>
    <w:rsid w:val="007A0A86"/>
    <w:rsid w:val="007E3C76"/>
    <w:rsid w:val="00823E0F"/>
    <w:rsid w:val="0084731A"/>
    <w:rsid w:val="0085316E"/>
    <w:rsid w:val="008759B6"/>
    <w:rsid w:val="008F11A2"/>
    <w:rsid w:val="00913277"/>
    <w:rsid w:val="009E6676"/>
    <w:rsid w:val="00A33FF3"/>
    <w:rsid w:val="00AA4C1E"/>
    <w:rsid w:val="00B841B8"/>
    <w:rsid w:val="00B96387"/>
    <w:rsid w:val="00CB51AC"/>
    <w:rsid w:val="00D456A4"/>
    <w:rsid w:val="00DF04BD"/>
    <w:rsid w:val="00E263FF"/>
    <w:rsid w:val="00E5838F"/>
    <w:rsid w:val="00E7182B"/>
    <w:rsid w:val="00E94653"/>
    <w:rsid w:val="00EF4148"/>
    <w:rsid w:val="00F115AF"/>
    <w:rsid w:val="00F205FE"/>
    <w:rsid w:val="00F5049B"/>
    <w:rsid w:val="00FB3C9C"/>
    <w:rsid w:val="00FC72B3"/>
    <w:rsid w:val="00FD49BC"/>
    <w:rsid w:val="00FE2664"/>
    <w:rsid w:val="0144B48A"/>
    <w:rsid w:val="0156A629"/>
    <w:rsid w:val="017FEDA6"/>
    <w:rsid w:val="01B232EA"/>
    <w:rsid w:val="02B0441A"/>
    <w:rsid w:val="0339070C"/>
    <w:rsid w:val="03393F05"/>
    <w:rsid w:val="03D7164E"/>
    <w:rsid w:val="03F2D6D2"/>
    <w:rsid w:val="04228C43"/>
    <w:rsid w:val="042355AC"/>
    <w:rsid w:val="04B945A2"/>
    <w:rsid w:val="04E128C4"/>
    <w:rsid w:val="04EC9CE5"/>
    <w:rsid w:val="053370A3"/>
    <w:rsid w:val="055B5D76"/>
    <w:rsid w:val="05785B0B"/>
    <w:rsid w:val="05B2C6AB"/>
    <w:rsid w:val="05D28B04"/>
    <w:rsid w:val="063EA227"/>
    <w:rsid w:val="06B1B506"/>
    <w:rsid w:val="06BF6B55"/>
    <w:rsid w:val="07777BC6"/>
    <w:rsid w:val="07C8DBAF"/>
    <w:rsid w:val="084B71E9"/>
    <w:rsid w:val="08539CD8"/>
    <w:rsid w:val="085C37AD"/>
    <w:rsid w:val="0866D2EE"/>
    <w:rsid w:val="086B2EC3"/>
    <w:rsid w:val="086CDC2F"/>
    <w:rsid w:val="087D5295"/>
    <w:rsid w:val="08A62494"/>
    <w:rsid w:val="098F0CAB"/>
    <w:rsid w:val="09C77447"/>
    <w:rsid w:val="09E1D2D3"/>
    <w:rsid w:val="0A309C88"/>
    <w:rsid w:val="0A8185E5"/>
    <w:rsid w:val="0AB2B5C6"/>
    <w:rsid w:val="0AC0D580"/>
    <w:rsid w:val="0B21B3D0"/>
    <w:rsid w:val="0B5A41D4"/>
    <w:rsid w:val="0C18B642"/>
    <w:rsid w:val="0C195C7D"/>
    <w:rsid w:val="0C1BB092"/>
    <w:rsid w:val="0C1D5646"/>
    <w:rsid w:val="0C39230A"/>
    <w:rsid w:val="0C90525E"/>
    <w:rsid w:val="0CA35AB0"/>
    <w:rsid w:val="0CD14D3E"/>
    <w:rsid w:val="0CE260F3"/>
    <w:rsid w:val="0CF08A1D"/>
    <w:rsid w:val="0D0A969E"/>
    <w:rsid w:val="0D776AA8"/>
    <w:rsid w:val="0D7873F7"/>
    <w:rsid w:val="0DB0462C"/>
    <w:rsid w:val="0DDA439C"/>
    <w:rsid w:val="0DF3CFCC"/>
    <w:rsid w:val="0E4F73E4"/>
    <w:rsid w:val="0E5F4E16"/>
    <w:rsid w:val="0E6D1D9F"/>
    <w:rsid w:val="0E95270C"/>
    <w:rsid w:val="0F653EEA"/>
    <w:rsid w:val="0FAECAC3"/>
    <w:rsid w:val="0FD1D686"/>
    <w:rsid w:val="0FE5846D"/>
    <w:rsid w:val="0FEEFC55"/>
    <w:rsid w:val="1008EE00"/>
    <w:rsid w:val="10DF5F07"/>
    <w:rsid w:val="10E7E6EE"/>
    <w:rsid w:val="114A9B24"/>
    <w:rsid w:val="11C4DF64"/>
    <w:rsid w:val="12374EB9"/>
    <w:rsid w:val="129CDFAC"/>
    <w:rsid w:val="12A586A3"/>
    <w:rsid w:val="12B2E696"/>
    <w:rsid w:val="131632A5"/>
    <w:rsid w:val="13565111"/>
    <w:rsid w:val="137E3CED"/>
    <w:rsid w:val="14713182"/>
    <w:rsid w:val="1489160F"/>
    <w:rsid w:val="14A1A45D"/>
    <w:rsid w:val="14C26D78"/>
    <w:rsid w:val="14DD823D"/>
    <w:rsid w:val="15066848"/>
    <w:rsid w:val="15AA2609"/>
    <w:rsid w:val="15B6F9B9"/>
    <w:rsid w:val="165E3DD9"/>
    <w:rsid w:val="168A1CE2"/>
    <w:rsid w:val="16B0D277"/>
    <w:rsid w:val="17202F75"/>
    <w:rsid w:val="173C38BA"/>
    <w:rsid w:val="177050CF"/>
    <w:rsid w:val="179CB137"/>
    <w:rsid w:val="179DD1C6"/>
    <w:rsid w:val="1813FFE5"/>
    <w:rsid w:val="183E090A"/>
    <w:rsid w:val="185E74CC"/>
    <w:rsid w:val="187C5007"/>
    <w:rsid w:val="18FBD94E"/>
    <w:rsid w:val="18FF7E1E"/>
    <w:rsid w:val="195781C1"/>
    <w:rsid w:val="1A32B875"/>
    <w:rsid w:val="1ABCAD22"/>
    <w:rsid w:val="1B2EC7D8"/>
    <w:rsid w:val="1B517FBA"/>
    <w:rsid w:val="1B54D80A"/>
    <w:rsid w:val="1C03E145"/>
    <w:rsid w:val="1C8CF5A8"/>
    <w:rsid w:val="1CC40775"/>
    <w:rsid w:val="1CDDBD25"/>
    <w:rsid w:val="1CDE54AE"/>
    <w:rsid w:val="1D0F5F7E"/>
    <w:rsid w:val="1D3B3A49"/>
    <w:rsid w:val="1DB62214"/>
    <w:rsid w:val="1DC20B9E"/>
    <w:rsid w:val="1DCA2B8F"/>
    <w:rsid w:val="1DE5ADF1"/>
    <w:rsid w:val="1DF0E375"/>
    <w:rsid w:val="1E3A1123"/>
    <w:rsid w:val="1F3B8207"/>
    <w:rsid w:val="1F4AA7DF"/>
    <w:rsid w:val="1F5DDBFF"/>
    <w:rsid w:val="1FBBFC6A"/>
    <w:rsid w:val="1FDCBF34"/>
    <w:rsid w:val="2015C5AB"/>
    <w:rsid w:val="205B3866"/>
    <w:rsid w:val="20D01022"/>
    <w:rsid w:val="20DC4D55"/>
    <w:rsid w:val="20FB5100"/>
    <w:rsid w:val="21542566"/>
    <w:rsid w:val="215BDF4C"/>
    <w:rsid w:val="2177740F"/>
    <w:rsid w:val="2181B6C0"/>
    <w:rsid w:val="21C588C0"/>
    <w:rsid w:val="21C62BEB"/>
    <w:rsid w:val="2255594C"/>
    <w:rsid w:val="232AC86D"/>
    <w:rsid w:val="2332FE36"/>
    <w:rsid w:val="2425116C"/>
    <w:rsid w:val="247647BD"/>
    <w:rsid w:val="24AF14D1"/>
    <w:rsid w:val="24AF8C61"/>
    <w:rsid w:val="24B34F94"/>
    <w:rsid w:val="24EBCCED"/>
    <w:rsid w:val="24F282ED"/>
    <w:rsid w:val="254DEA4A"/>
    <w:rsid w:val="25512DA8"/>
    <w:rsid w:val="257A7F35"/>
    <w:rsid w:val="25C9217F"/>
    <w:rsid w:val="25FEB157"/>
    <w:rsid w:val="262CFA13"/>
    <w:rsid w:val="26C53ECE"/>
    <w:rsid w:val="26C6B862"/>
    <w:rsid w:val="2768F719"/>
    <w:rsid w:val="27BABBCA"/>
    <w:rsid w:val="28379EF0"/>
    <w:rsid w:val="2879A18D"/>
    <w:rsid w:val="28DE1F89"/>
    <w:rsid w:val="292ADFFC"/>
    <w:rsid w:val="297715FA"/>
    <w:rsid w:val="2997BBD0"/>
    <w:rsid w:val="29A28A7D"/>
    <w:rsid w:val="29C8101F"/>
    <w:rsid w:val="29D64939"/>
    <w:rsid w:val="2A514345"/>
    <w:rsid w:val="2A56766B"/>
    <w:rsid w:val="2A62AA0E"/>
    <w:rsid w:val="2A869CFB"/>
    <w:rsid w:val="2B0D49D6"/>
    <w:rsid w:val="2B4D6944"/>
    <w:rsid w:val="2BDE2B2F"/>
    <w:rsid w:val="2BE11599"/>
    <w:rsid w:val="2BE1C103"/>
    <w:rsid w:val="2BF44FD8"/>
    <w:rsid w:val="2C026487"/>
    <w:rsid w:val="2C047FA2"/>
    <w:rsid w:val="2C226D5C"/>
    <w:rsid w:val="2CA7B553"/>
    <w:rsid w:val="2CBA26B6"/>
    <w:rsid w:val="2CC8F068"/>
    <w:rsid w:val="2CE58D2E"/>
    <w:rsid w:val="2CFBCE75"/>
    <w:rsid w:val="2CFD94D2"/>
    <w:rsid w:val="2D37A8EE"/>
    <w:rsid w:val="2D49460D"/>
    <w:rsid w:val="2D7D9164"/>
    <w:rsid w:val="2DE7A3E2"/>
    <w:rsid w:val="2DF7B222"/>
    <w:rsid w:val="2E0134DE"/>
    <w:rsid w:val="2E080D78"/>
    <w:rsid w:val="2E52B437"/>
    <w:rsid w:val="2E530C01"/>
    <w:rsid w:val="2E974B36"/>
    <w:rsid w:val="2EA99863"/>
    <w:rsid w:val="2EBF08B9"/>
    <w:rsid w:val="2EFDCA0B"/>
    <w:rsid w:val="2F73FFC9"/>
    <w:rsid w:val="2F9420CC"/>
    <w:rsid w:val="2FFB1654"/>
    <w:rsid w:val="3021B263"/>
    <w:rsid w:val="302E9222"/>
    <w:rsid w:val="30336F37"/>
    <w:rsid w:val="30EA77DC"/>
    <w:rsid w:val="310928BD"/>
    <w:rsid w:val="313097B9"/>
    <w:rsid w:val="3167E61B"/>
    <w:rsid w:val="31D70377"/>
    <w:rsid w:val="32559222"/>
    <w:rsid w:val="326F9C40"/>
    <w:rsid w:val="32ABA08B"/>
    <w:rsid w:val="32FAE4DD"/>
    <w:rsid w:val="3302BB44"/>
    <w:rsid w:val="332BAA4F"/>
    <w:rsid w:val="334B58DF"/>
    <w:rsid w:val="3363EAB9"/>
    <w:rsid w:val="3374D445"/>
    <w:rsid w:val="337A5197"/>
    <w:rsid w:val="3384046B"/>
    <w:rsid w:val="33D34750"/>
    <w:rsid w:val="345CC65E"/>
    <w:rsid w:val="3472A6BC"/>
    <w:rsid w:val="348A6B7F"/>
    <w:rsid w:val="354479F2"/>
    <w:rsid w:val="358C67DF"/>
    <w:rsid w:val="35906A91"/>
    <w:rsid w:val="35AE9CE3"/>
    <w:rsid w:val="35C7C540"/>
    <w:rsid w:val="36223B0D"/>
    <w:rsid w:val="3625DD2D"/>
    <w:rsid w:val="3635F4E1"/>
    <w:rsid w:val="364CD6D2"/>
    <w:rsid w:val="36B9EC0D"/>
    <w:rsid w:val="372B2E8B"/>
    <w:rsid w:val="374A6D44"/>
    <w:rsid w:val="376D0D89"/>
    <w:rsid w:val="37755DCB"/>
    <w:rsid w:val="377B707D"/>
    <w:rsid w:val="378FF276"/>
    <w:rsid w:val="37A85526"/>
    <w:rsid w:val="3804C6E3"/>
    <w:rsid w:val="383AEE90"/>
    <w:rsid w:val="38F5A241"/>
    <w:rsid w:val="3908DDEA"/>
    <w:rsid w:val="391AE20F"/>
    <w:rsid w:val="3922CF95"/>
    <w:rsid w:val="394185AD"/>
    <w:rsid w:val="39692CDA"/>
    <w:rsid w:val="39708592"/>
    <w:rsid w:val="39DF11F6"/>
    <w:rsid w:val="39F57CA5"/>
    <w:rsid w:val="3A010CAF"/>
    <w:rsid w:val="3A87AD2F"/>
    <w:rsid w:val="3A9EC9F0"/>
    <w:rsid w:val="3AACFE8D"/>
    <w:rsid w:val="3B47426A"/>
    <w:rsid w:val="3C41EA0A"/>
    <w:rsid w:val="3D0C1E17"/>
    <w:rsid w:val="3D8F72BD"/>
    <w:rsid w:val="3DB6A9D8"/>
    <w:rsid w:val="3E1A95B2"/>
    <w:rsid w:val="3E740867"/>
    <w:rsid w:val="3EAD71BB"/>
    <w:rsid w:val="3EC8F6FD"/>
    <w:rsid w:val="3F8A2393"/>
    <w:rsid w:val="3FEBBA48"/>
    <w:rsid w:val="400FD8C8"/>
    <w:rsid w:val="40845728"/>
    <w:rsid w:val="40848246"/>
    <w:rsid w:val="40C1B7BA"/>
    <w:rsid w:val="40D3BE3D"/>
    <w:rsid w:val="41060D0C"/>
    <w:rsid w:val="4125F3F4"/>
    <w:rsid w:val="41270744"/>
    <w:rsid w:val="414A8D2B"/>
    <w:rsid w:val="41656AF6"/>
    <w:rsid w:val="419DAF72"/>
    <w:rsid w:val="41DF32E2"/>
    <w:rsid w:val="4206A696"/>
    <w:rsid w:val="420CDA68"/>
    <w:rsid w:val="4291D276"/>
    <w:rsid w:val="42FBDDF7"/>
    <w:rsid w:val="43181122"/>
    <w:rsid w:val="435E76CF"/>
    <w:rsid w:val="43654771"/>
    <w:rsid w:val="439C5EEB"/>
    <w:rsid w:val="439C6820"/>
    <w:rsid w:val="43C1D326"/>
    <w:rsid w:val="440B5EFF"/>
    <w:rsid w:val="445D94B6"/>
    <w:rsid w:val="45332511"/>
    <w:rsid w:val="45740E3E"/>
    <w:rsid w:val="45A4EA7C"/>
    <w:rsid w:val="45D2DEBD"/>
    <w:rsid w:val="45D99D24"/>
    <w:rsid w:val="45DDE90A"/>
    <w:rsid w:val="45F51B0E"/>
    <w:rsid w:val="462008B5"/>
    <w:rsid w:val="46DFB991"/>
    <w:rsid w:val="47446023"/>
    <w:rsid w:val="47781431"/>
    <w:rsid w:val="47833153"/>
    <w:rsid w:val="4783ED4C"/>
    <w:rsid w:val="47F63171"/>
    <w:rsid w:val="4815320A"/>
    <w:rsid w:val="48F73F1B"/>
    <w:rsid w:val="493105D9"/>
    <w:rsid w:val="49329A09"/>
    <w:rsid w:val="494BFE75"/>
    <w:rsid w:val="496F9091"/>
    <w:rsid w:val="49A7724D"/>
    <w:rsid w:val="49C0F6BD"/>
    <w:rsid w:val="49D922DA"/>
    <w:rsid w:val="49F3B588"/>
    <w:rsid w:val="4A04FC6E"/>
    <w:rsid w:val="4A07A46B"/>
    <w:rsid w:val="4A0F8235"/>
    <w:rsid w:val="4A138DF5"/>
    <w:rsid w:val="4A1B2C79"/>
    <w:rsid w:val="4A951B23"/>
    <w:rsid w:val="4A9831D0"/>
    <w:rsid w:val="4AD4C3C0"/>
    <w:rsid w:val="4B2A43AF"/>
    <w:rsid w:val="4B8D045E"/>
    <w:rsid w:val="4BB00066"/>
    <w:rsid w:val="4BB33869"/>
    <w:rsid w:val="4C4D2A8E"/>
    <w:rsid w:val="4C7F28CD"/>
    <w:rsid w:val="4CC9B937"/>
    <w:rsid w:val="4D434131"/>
    <w:rsid w:val="4DA8E339"/>
    <w:rsid w:val="4DD4B46B"/>
    <w:rsid w:val="4DD7C018"/>
    <w:rsid w:val="4DE45CD0"/>
    <w:rsid w:val="4E02B9EB"/>
    <w:rsid w:val="4E0B0581"/>
    <w:rsid w:val="4E1594DE"/>
    <w:rsid w:val="4E6A627D"/>
    <w:rsid w:val="4E84DFD2"/>
    <w:rsid w:val="4EFC6230"/>
    <w:rsid w:val="4F086D1F"/>
    <w:rsid w:val="4F470EBA"/>
    <w:rsid w:val="4FAB5772"/>
    <w:rsid w:val="4FDAC20B"/>
    <w:rsid w:val="4FF29712"/>
    <w:rsid w:val="50E666CE"/>
    <w:rsid w:val="50FB3D30"/>
    <w:rsid w:val="5100E310"/>
    <w:rsid w:val="510F60DA"/>
    <w:rsid w:val="5119A120"/>
    <w:rsid w:val="513A5161"/>
    <w:rsid w:val="51E35039"/>
    <w:rsid w:val="52AB313B"/>
    <w:rsid w:val="532556DF"/>
    <w:rsid w:val="532A964A"/>
    <w:rsid w:val="534019DB"/>
    <w:rsid w:val="5365DB38"/>
    <w:rsid w:val="539BCC05"/>
    <w:rsid w:val="539C7CCC"/>
    <w:rsid w:val="53A07E90"/>
    <w:rsid w:val="53A624F1"/>
    <w:rsid w:val="53E5C154"/>
    <w:rsid w:val="53F27BCB"/>
    <w:rsid w:val="540BD3C9"/>
    <w:rsid w:val="547757A8"/>
    <w:rsid w:val="54A249A4"/>
    <w:rsid w:val="54C92081"/>
    <w:rsid w:val="554E5316"/>
    <w:rsid w:val="557094E3"/>
    <w:rsid w:val="55CB9D60"/>
    <w:rsid w:val="5680C3AF"/>
    <w:rsid w:val="57677974"/>
    <w:rsid w:val="57982E67"/>
    <w:rsid w:val="57B346C8"/>
    <w:rsid w:val="58C2FF36"/>
    <w:rsid w:val="58E80CDD"/>
    <w:rsid w:val="58EAD7E5"/>
    <w:rsid w:val="5A29B1BF"/>
    <w:rsid w:val="5A539283"/>
    <w:rsid w:val="5A90B6C6"/>
    <w:rsid w:val="5AB9943D"/>
    <w:rsid w:val="5AC77DF7"/>
    <w:rsid w:val="5AF862CB"/>
    <w:rsid w:val="5B0DF742"/>
    <w:rsid w:val="5BC58220"/>
    <w:rsid w:val="5C2F0C95"/>
    <w:rsid w:val="5C3233C4"/>
    <w:rsid w:val="5C86B7EB"/>
    <w:rsid w:val="5CA47B0E"/>
    <w:rsid w:val="5CCCDBF2"/>
    <w:rsid w:val="5CE6E6E1"/>
    <w:rsid w:val="5DA953CF"/>
    <w:rsid w:val="5E2B9288"/>
    <w:rsid w:val="5E404B6F"/>
    <w:rsid w:val="5E650FAB"/>
    <w:rsid w:val="5E7A954E"/>
    <w:rsid w:val="5ECBD3D6"/>
    <w:rsid w:val="5EE33137"/>
    <w:rsid w:val="5EF8C744"/>
    <w:rsid w:val="5F5F48A7"/>
    <w:rsid w:val="5F7AEA91"/>
    <w:rsid w:val="5F7E2711"/>
    <w:rsid w:val="5FDEB719"/>
    <w:rsid w:val="5FEE220C"/>
    <w:rsid w:val="60022923"/>
    <w:rsid w:val="605C6153"/>
    <w:rsid w:val="607589B0"/>
    <w:rsid w:val="607E1E84"/>
    <w:rsid w:val="60A867BD"/>
    <w:rsid w:val="60AC5046"/>
    <w:rsid w:val="60B7A95B"/>
    <w:rsid w:val="60D848AE"/>
    <w:rsid w:val="6108FC23"/>
    <w:rsid w:val="6146F33F"/>
    <w:rsid w:val="61738DD9"/>
    <w:rsid w:val="619065E4"/>
    <w:rsid w:val="61B469B5"/>
    <w:rsid w:val="628BB19D"/>
    <w:rsid w:val="62AA2236"/>
    <w:rsid w:val="62ACD2B0"/>
    <w:rsid w:val="63558A18"/>
    <w:rsid w:val="63AEFE37"/>
    <w:rsid w:val="640FEA33"/>
    <w:rsid w:val="64CA888D"/>
    <w:rsid w:val="65198F90"/>
    <w:rsid w:val="652FD276"/>
    <w:rsid w:val="656C6466"/>
    <w:rsid w:val="664B5D54"/>
    <w:rsid w:val="66596815"/>
    <w:rsid w:val="665FA0FB"/>
    <w:rsid w:val="66F17E17"/>
    <w:rsid w:val="6714DAD8"/>
    <w:rsid w:val="67EFA5A6"/>
    <w:rsid w:val="67FE0AAF"/>
    <w:rsid w:val="68821804"/>
    <w:rsid w:val="688F2971"/>
    <w:rsid w:val="68B4E5F0"/>
    <w:rsid w:val="694DA48D"/>
    <w:rsid w:val="6958FE31"/>
    <w:rsid w:val="696EE686"/>
    <w:rsid w:val="69880B41"/>
    <w:rsid w:val="698BCFA0"/>
    <w:rsid w:val="69937A6E"/>
    <w:rsid w:val="69CA12A1"/>
    <w:rsid w:val="69ED9FD2"/>
    <w:rsid w:val="6A291ED9"/>
    <w:rsid w:val="6A97CB6B"/>
    <w:rsid w:val="6ACE6127"/>
    <w:rsid w:val="6B068BF2"/>
    <w:rsid w:val="6B0B8597"/>
    <w:rsid w:val="6B0E6533"/>
    <w:rsid w:val="6B4A8514"/>
    <w:rsid w:val="6B8DD923"/>
    <w:rsid w:val="6B960F01"/>
    <w:rsid w:val="6BB83C57"/>
    <w:rsid w:val="6C0FD694"/>
    <w:rsid w:val="6C9071D9"/>
    <w:rsid w:val="6CABA615"/>
    <w:rsid w:val="6D1C576C"/>
    <w:rsid w:val="6D237714"/>
    <w:rsid w:val="6D29A984"/>
    <w:rsid w:val="6D3AE45B"/>
    <w:rsid w:val="6D540CB8"/>
    <w:rsid w:val="6DA5B66B"/>
    <w:rsid w:val="6E5E156F"/>
    <w:rsid w:val="6E5E5CBF"/>
    <w:rsid w:val="6E92ECBD"/>
    <w:rsid w:val="6E993C5D"/>
    <w:rsid w:val="6ECFD890"/>
    <w:rsid w:val="6EEFDD19"/>
    <w:rsid w:val="6F5F83E2"/>
    <w:rsid w:val="6FD57CEA"/>
    <w:rsid w:val="6FF26604"/>
    <w:rsid w:val="7043D716"/>
    <w:rsid w:val="70559B08"/>
    <w:rsid w:val="70571028"/>
    <w:rsid w:val="705CE156"/>
    <w:rsid w:val="707A72A3"/>
    <w:rsid w:val="709DDC36"/>
    <w:rsid w:val="71DF895A"/>
    <w:rsid w:val="72033E83"/>
    <w:rsid w:val="720E557E"/>
    <w:rsid w:val="72332725"/>
    <w:rsid w:val="72AC277C"/>
    <w:rsid w:val="72BA5463"/>
    <w:rsid w:val="72C4E9F4"/>
    <w:rsid w:val="733FE397"/>
    <w:rsid w:val="7398EB08"/>
    <w:rsid w:val="73A6F7C1"/>
    <w:rsid w:val="73CD8F72"/>
    <w:rsid w:val="73F79F6C"/>
    <w:rsid w:val="73F83849"/>
    <w:rsid w:val="74905AFB"/>
    <w:rsid w:val="749098E1"/>
    <w:rsid w:val="74A503C9"/>
    <w:rsid w:val="74E17368"/>
    <w:rsid w:val="74FEF2D2"/>
    <w:rsid w:val="75575BAE"/>
    <w:rsid w:val="75AE9088"/>
    <w:rsid w:val="75C4C730"/>
    <w:rsid w:val="7679FF54"/>
    <w:rsid w:val="76CEF570"/>
    <w:rsid w:val="76D239A3"/>
    <w:rsid w:val="76D8DBE1"/>
    <w:rsid w:val="76DAEA75"/>
    <w:rsid w:val="76E22FAF"/>
    <w:rsid w:val="7744FC2F"/>
    <w:rsid w:val="781AA1D1"/>
    <w:rsid w:val="78978E03"/>
    <w:rsid w:val="7899BD89"/>
    <w:rsid w:val="78A4C03B"/>
    <w:rsid w:val="78BA28F2"/>
    <w:rsid w:val="78D38DBD"/>
    <w:rsid w:val="78F248EB"/>
    <w:rsid w:val="7943E33F"/>
    <w:rsid w:val="7948368A"/>
    <w:rsid w:val="7ABEFA1F"/>
    <w:rsid w:val="7ACB3C78"/>
    <w:rsid w:val="7B585060"/>
    <w:rsid w:val="7BE5EAF8"/>
    <w:rsid w:val="7CC1C8E9"/>
    <w:rsid w:val="7D0C8D3A"/>
    <w:rsid w:val="7D58A104"/>
    <w:rsid w:val="7DD2BBF7"/>
    <w:rsid w:val="7E0B5EB2"/>
    <w:rsid w:val="7E17F4D4"/>
    <w:rsid w:val="7E193174"/>
    <w:rsid w:val="7E56F9D4"/>
    <w:rsid w:val="7E61B834"/>
    <w:rsid w:val="7E7D510D"/>
    <w:rsid w:val="7FA2FCEF"/>
    <w:rsid w:val="7FA41D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75186"/>
  <w15:docId w15:val="{1581A29F-CA4B-4E94-8665-76805C5617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5" w:line="370" w:lineRule="auto"/>
      <w:ind w:left="4547" w:hanging="10"/>
      <w:jc w:val="both"/>
    </w:pPr>
    <w:rPr>
      <w:rFonts w:ascii="Arial" w:hAnsi="Arial" w:eastAsia="Arial" w:cs="Arial"/>
      <w:color w:val="000000"/>
    </w:rPr>
  </w:style>
  <w:style w:type="paragraph" w:styleId="Ttulo1">
    <w:name w:val="heading 1"/>
    <w:next w:val="Normal"/>
    <w:link w:val="Ttulo1Char"/>
    <w:uiPriority w:val="9"/>
    <w:qFormat/>
    <w:pPr>
      <w:keepNext/>
      <w:keepLines/>
      <w:spacing w:after="109" w:line="269" w:lineRule="auto"/>
      <w:ind w:left="10" w:right="1500" w:hanging="10"/>
      <w:outlineLvl w:val="0"/>
    </w:pPr>
    <w:rPr>
      <w:rFonts w:ascii="Arial" w:hAnsi="Arial" w:eastAsia="Arial" w:cs="Arial"/>
      <w:b/>
      <w:color w:val="000000"/>
    </w:rPr>
  </w:style>
  <w:style w:type="paragraph" w:styleId="Ttulo2">
    <w:name w:val="heading 2"/>
    <w:next w:val="Normal"/>
    <w:link w:val="Ttulo2Char"/>
    <w:uiPriority w:val="9"/>
    <w:unhideWhenUsed/>
    <w:qFormat/>
    <w:pPr>
      <w:keepNext/>
      <w:keepLines/>
      <w:spacing w:after="109" w:line="269" w:lineRule="auto"/>
      <w:ind w:left="10" w:right="1500" w:hanging="10"/>
      <w:outlineLvl w:val="1"/>
    </w:pPr>
    <w:rPr>
      <w:rFonts w:ascii="Arial" w:hAnsi="Arial" w:eastAsia="Arial" w:cs="Arial"/>
      <w:b/>
      <w:color w:val="000000"/>
    </w:rPr>
  </w:style>
  <w:style w:type="paragraph" w:styleId="Ttulo3">
    <w:name w:val="heading 3"/>
    <w:basedOn w:val="Normal"/>
    <w:next w:val="Normal"/>
    <w:link w:val="Ttulo3Char"/>
    <w:uiPriority w:val="9"/>
    <w:semiHidden/>
    <w:unhideWhenUsed/>
    <w:qFormat/>
    <w:rsid w:val="00E7182B"/>
    <w:pPr>
      <w:keepNext/>
      <w:keepLines/>
      <w:spacing w:before="40" w:after="0"/>
      <w:outlineLvl w:val="2"/>
    </w:pPr>
    <w:rPr>
      <w:rFonts w:asciiTheme="majorHAnsi" w:hAnsiTheme="majorHAnsi" w:eastAsiaTheme="majorEastAsia" w:cstheme="majorBidi"/>
      <w:color w:val="0A2F40" w:themeColor="accent1" w:themeShade="7F"/>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link w:val="Ttulo1"/>
    <w:rPr>
      <w:rFonts w:ascii="Arial" w:hAnsi="Arial" w:eastAsia="Arial" w:cs="Arial"/>
      <w:b/>
      <w:color w:val="000000"/>
      <w:sz w:val="24"/>
    </w:rPr>
  </w:style>
  <w:style w:type="character" w:styleId="Ttulo2Char" w:customStyle="1">
    <w:name w:val="Título 2 Char"/>
    <w:link w:val="Ttulo2"/>
    <w:rPr>
      <w:rFonts w:ascii="Arial" w:hAnsi="Arial" w:eastAsia="Arial" w:cs="Arial"/>
      <w:b/>
      <w:color w:val="000000"/>
      <w:sz w:val="24"/>
    </w:rPr>
  </w:style>
  <w:style w:type="table" w:styleId="TableGrid" w:customStyle="1">
    <w:name w:val="Table 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FC72B3"/>
    <w:pPr>
      <w:spacing w:before="100" w:beforeAutospacing="1" w:after="100" w:afterAutospacing="1" w:line="240" w:lineRule="auto"/>
      <w:ind w:left="0" w:firstLine="0"/>
      <w:jc w:val="left"/>
    </w:pPr>
    <w:rPr>
      <w:rFonts w:ascii="Times New Roman" w:hAnsi="Times New Roman" w:eastAsia="Times New Roman" w:cs="Times New Roman"/>
      <w:color w:val="auto"/>
      <w:kern w:val="0"/>
      <w14:ligatures w14:val="none"/>
    </w:rPr>
  </w:style>
  <w:style w:type="character" w:styleId="Forte">
    <w:name w:val="Strong"/>
    <w:basedOn w:val="Fontepargpadro"/>
    <w:uiPriority w:val="22"/>
    <w:qFormat/>
    <w:rsid w:val="007A0A86"/>
    <w:rPr>
      <w:b/>
      <w:bCs/>
    </w:rPr>
  </w:style>
  <w:style w:type="character" w:styleId="Ttulo3Char" w:customStyle="1">
    <w:name w:val="Título 3 Char"/>
    <w:basedOn w:val="Fontepargpadro"/>
    <w:link w:val="Ttulo3"/>
    <w:uiPriority w:val="9"/>
    <w:semiHidden/>
    <w:rsid w:val="00E7182B"/>
    <w:rPr>
      <w:rFonts w:asciiTheme="majorHAnsi" w:hAnsiTheme="majorHAnsi" w:eastAsiaTheme="majorEastAsia" w:cstheme="majorBidi"/>
      <w:color w:val="0A2F40" w:themeColor="accent1" w:themeShade="7F"/>
    </w:rPr>
  </w:style>
  <w:style w:type="paragraph" w:styleId="PargrafodaLista">
    <w:name w:val="List Paragraph"/>
    <w:basedOn w:val="Normal"/>
    <w:uiPriority w:val="34"/>
    <w:qFormat/>
    <w:pPr>
      <w:ind w:left="720"/>
      <w:contextualSpacing/>
    </w:pPr>
  </w:style>
  <w:style w:type="paragraph" w:styleId="Ttulo">
    <w:name w:val="Title"/>
    <w:basedOn w:val="Normal"/>
    <w:next w:val="Normal"/>
    <w:link w:val="TtuloChar"/>
    <w:uiPriority w:val="10"/>
    <w:qFormat/>
    <w:rsid w:val="00F205FE"/>
    <w:pPr>
      <w:spacing w:after="80" w:line="240" w:lineRule="auto"/>
      <w:ind w:left="0" w:firstLine="0"/>
      <w:contextualSpacing/>
      <w:jc w:val="left"/>
    </w:pPr>
    <w:rPr>
      <w:rFonts w:asciiTheme="majorHAnsi" w:hAnsiTheme="majorHAnsi" w:eastAsiaTheme="majorEastAsia" w:cstheme="majorBidi"/>
      <w:color w:val="auto"/>
      <w:spacing w:val="-10"/>
      <w:kern w:val="28"/>
      <w:sz w:val="56"/>
      <w:szCs w:val="56"/>
      <w:lang w:eastAsia="en-US"/>
    </w:rPr>
  </w:style>
  <w:style w:type="character" w:styleId="TtuloChar" w:customStyle="1">
    <w:name w:val="Título Char"/>
    <w:basedOn w:val="Fontepargpadro"/>
    <w:link w:val="Ttulo"/>
    <w:uiPriority w:val="10"/>
    <w:rsid w:val="00F205FE"/>
    <w:rPr>
      <w:rFonts w:asciiTheme="majorHAnsi" w:hAnsiTheme="majorHAnsi" w:eastAsiaTheme="majorEastAsia" w:cstheme="majorBidi"/>
      <w:spacing w:val="-10"/>
      <w:kern w:val="28"/>
      <w:sz w:val="56"/>
      <w:szCs w:val="56"/>
      <w:lang w:eastAsia="en-US"/>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Fontepargpadro"/>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Fontepargpadro"/>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Fontepargpadro"/>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4595">
      <w:bodyDiv w:val="1"/>
      <w:marLeft w:val="0"/>
      <w:marRight w:val="0"/>
      <w:marTop w:val="0"/>
      <w:marBottom w:val="0"/>
      <w:divBdr>
        <w:top w:val="none" w:sz="0" w:space="0" w:color="auto"/>
        <w:left w:val="none" w:sz="0" w:space="0" w:color="auto"/>
        <w:bottom w:val="none" w:sz="0" w:space="0" w:color="auto"/>
        <w:right w:val="none" w:sz="0" w:space="0" w:color="auto"/>
      </w:divBdr>
    </w:div>
    <w:div w:id="43022484">
      <w:bodyDiv w:val="1"/>
      <w:marLeft w:val="0"/>
      <w:marRight w:val="0"/>
      <w:marTop w:val="0"/>
      <w:marBottom w:val="0"/>
      <w:divBdr>
        <w:top w:val="none" w:sz="0" w:space="0" w:color="auto"/>
        <w:left w:val="none" w:sz="0" w:space="0" w:color="auto"/>
        <w:bottom w:val="none" w:sz="0" w:space="0" w:color="auto"/>
        <w:right w:val="none" w:sz="0" w:space="0" w:color="auto"/>
      </w:divBdr>
    </w:div>
    <w:div w:id="60297348">
      <w:bodyDiv w:val="1"/>
      <w:marLeft w:val="0"/>
      <w:marRight w:val="0"/>
      <w:marTop w:val="0"/>
      <w:marBottom w:val="0"/>
      <w:divBdr>
        <w:top w:val="none" w:sz="0" w:space="0" w:color="auto"/>
        <w:left w:val="none" w:sz="0" w:space="0" w:color="auto"/>
        <w:bottom w:val="none" w:sz="0" w:space="0" w:color="auto"/>
        <w:right w:val="none" w:sz="0" w:space="0" w:color="auto"/>
      </w:divBdr>
    </w:div>
    <w:div w:id="66533559">
      <w:bodyDiv w:val="1"/>
      <w:marLeft w:val="0"/>
      <w:marRight w:val="0"/>
      <w:marTop w:val="0"/>
      <w:marBottom w:val="0"/>
      <w:divBdr>
        <w:top w:val="none" w:sz="0" w:space="0" w:color="auto"/>
        <w:left w:val="none" w:sz="0" w:space="0" w:color="auto"/>
        <w:bottom w:val="none" w:sz="0" w:space="0" w:color="auto"/>
        <w:right w:val="none" w:sz="0" w:space="0" w:color="auto"/>
      </w:divBdr>
    </w:div>
    <w:div w:id="127937088">
      <w:bodyDiv w:val="1"/>
      <w:marLeft w:val="0"/>
      <w:marRight w:val="0"/>
      <w:marTop w:val="0"/>
      <w:marBottom w:val="0"/>
      <w:divBdr>
        <w:top w:val="none" w:sz="0" w:space="0" w:color="auto"/>
        <w:left w:val="none" w:sz="0" w:space="0" w:color="auto"/>
        <w:bottom w:val="none" w:sz="0" w:space="0" w:color="auto"/>
        <w:right w:val="none" w:sz="0" w:space="0" w:color="auto"/>
      </w:divBdr>
    </w:div>
    <w:div w:id="157967474">
      <w:bodyDiv w:val="1"/>
      <w:marLeft w:val="0"/>
      <w:marRight w:val="0"/>
      <w:marTop w:val="0"/>
      <w:marBottom w:val="0"/>
      <w:divBdr>
        <w:top w:val="none" w:sz="0" w:space="0" w:color="auto"/>
        <w:left w:val="none" w:sz="0" w:space="0" w:color="auto"/>
        <w:bottom w:val="none" w:sz="0" w:space="0" w:color="auto"/>
        <w:right w:val="none" w:sz="0" w:space="0" w:color="auto"/>
      </w:divBdr>
    </w:div>
    <w:div w:id="205341077">
      <w:bodyDiv w:val="1"/>
      <w:marLeft w:val="0"/>
      <w:marRight w:val="0"/>
      <w:marTop w:val="0"/>
      <w:marBottom w:val="0"/>
      <w:divBdr>
        <w:top w:val="none" w:sz="0" w:space="0" w:color="auto"/>
        <w:left w:val="none" w:sz="0" w:space="0" w:color="auto"/>
        <w:bottom w:val="none" w:sz="0" w:space="0" w:color="auto"/>
        <w:right w:val="none" w:sz="0" w:space="0" w:color="auto"/>
      </w:divBdr>
    </w:div>
    <w:div w:id="273365604">
      <w:bodyDiv w:val="1"/>
      <w:marLeft w:val="0"/>
      <w:marRight w:val="0"/>
      <w:marTop w:val="0"/>
      <w:marBottom w:val="0"/>
      <w:divBdr>
        <w:top w:val="none" w:sz="0" w:space="0" w:color="auto"/>
        <w:left w:val="none" w:sz="0" w:space="0" w:color="auto"/>
        <w:bottom w:val="none" w:sz="0" w:space="0" w:color="auto"/>
        <w:right w:val="none" w:sz="0" w:space="0" w:color="auto"/>
      </w:divBdr>
    </w:div>
    <w:div w:id="360739802">
      <w:bodyDiv w:val="1"/>
      <w:marLeft w:val="0"/>
      <w:marRight w:val="0"/>
      <w:marTop w:val="0"/>
      <w:marBottom w:val="0"/>
      <w:divBdr>
        <w:top w:val="none" w:sz="0" w:space="0" w:color="auto"/>
        <w:left w:val="none" w:sz="0" w:space="0" w:color="auto"/>
        <w:bottom w:val="none" w:sz="0" w:space="0" w:color="auto"/>
        <w:right w:val="none" w:sz="0" w:space="0" w:color="auto"/>
      </w:divBdr>
    </w:div>
    <w:div w:id="390004765">
      <w:bodyDiv w:val="1"/>
      <w:marLeft w:val="0"/>
      <w:marRight w:val="0"/>
      <w:marTop w:val="0"/>
      <w:marBottom w:val="0"/>
      <w:divBdr>
        <w:top w:val="none" w:sz="0" w:space="0" w:color="auto"/>
        <w:left w:val="none" w:sz="0" w:space="0" w:color="auto"/>
        <w:bottom w:val="none" w:sz="0" w:space="0" w:color="auto"/>
        <w:right w:val="none" w:sz="0" w:space="0" w:color="auto"/>
      </w:divBdr>
    </w:div>
    <w:div w:id="450053365">
      <w:bodyDiv w:val="1"/>
      <w:marLeft w:val="0"/>
      <w:marRight w:val="0"/>
      <w:marTop w:val="0"/>
      <w:marBottom w:val="0"/>
      <w:divBdr>
        <w:top w:val="none" w:sz="0" w:space="0" w:color="auto"/>
        <w:left w:val="none" w:sz="0" w:space="0" w:color="auto"/>
        <w:bottom w:val="none" w:sz="0" w:space="0" w:color="auto"/>
        <w:right w:val="none" w:sz="0" w:space="0" w:color="auto"/>
      </w:divBdr>
    </w:div>
    <w:div w:id="553470122">
      <w:bodyDiv w:val="1"/>
      <w:marLeft w:val="0"/>
      <w:marRight w:val="0"/>
      <w:marTop w:val="0"/>
      <w:marBottom w:val="0"/>
      <w:divBdr>
        <w:top w:val="none" w:sz="0" w:space="0" w:color="auto"/>
        <w:left w:val="none" w:sz="0" w:space="0" w:color="auto"/>
        <w:bottom w:val="none" w:sz="0" w:space="0" w:color="auto"/>
        <w:right w:val="none" w:sz="0" w:space="0" w:color="auto"/>
      </w:divBdr>
    </w:div>
    <w:div w:id="597296090">
      <w:bodyDiv w:val="1"/>
      <w:marLeft w:val="0"/>
      <w:marRight w:val="0"/>
      <w:marTop w:val="0"/>
      <w:marBottom w:val="0"/>
      <w:divBdr>
        <w:top w:val="none" w:sz="0" w:space="0" w:color="auto"/>
        <w:left w:val="none" w:sz="0" w:space="0" w:color="auto"/>
        <w:bottom w:val="none" w:sz="0" w:space="0" w:color="auto"/>
        <w:right w:val="none" w:sz="0" w:space="0" w:color="auto"/>
      </w:divBdr>
    </w:div>
    <w:div w:id="780881239">
      <w:bodyDiv w:val="1"/>
      <w:marLeft w:val="0"/>
      <w:marRight w:val="0"/>
      <w:marTop w:val="0"/>
      <w:marBottom w:val="0"/>
      <w:divBdr>
        <w:top w:val="none" w:sz="0" w:space="0" w:color="auto"/>
        <w:left w:val="none" w:sz="0" w:space="0" w:color="auto"/>
        <w:bottom w:val="none" w:sz="0" w:space="0" w:color="auto"/>
        <w:right w:val="none" w:sz="0" w:space="0" w:color="auto"/>
      </w:divBdr>
    </w:div>
    <w:div w:id="791242717">
      <w:bodyDiv w:val="1"/>
      <w:marLeft w:val="0"/>
      <w:marRight w:val="0"/>
      <w:marTop w:val="0"/>
      <w:marBottom w:val="0"/>
      <w:divBdr>
        <w:top w:val="none" w:sz="0" w:space="0" w:color="auto"/>
        <w:left w:val="none" w:sz="0" w:space="0" w:color="auto"/>
        <w:bottom w:val="none" w:sz="0" w:space="0" w:color="auto"/>
        <w:right w:val="none" w:sz="0" w:space="0" w:color="auto"/>
      </w:divBdr>
    </w:div>
    <w:div w:id="826477023">
      <w:bodyDiv w:val="1"/>
      <w:marLeft w:val="0"/>
      <w:marRight w:val="0"/>
      <w:marTop w:val="0"/>
      <w:marBottom w:val="0"/>
      <w:divBdr>
        <w:top w:val="none" w:sz="0" w:space="0" w:color="auto"/>
        <w:left w:val="none" w:sz="0" w:space="0" w:color="auto"/>
        <w:bottom w:val="none" w:sz="0" w:space="0" w:color="auto"/>
        <w:right w:val="none" w:sz="0" w:space="0" w:color="auto"/>
      </w:divBdr>
    </w:div>
    <w:div w:id="838694367">
      <w:bodyDiv w:val="1"/>
      <w:marLeft w:val="0"/>
      <w:marRight w:val="0"/>
      <w:marTop w:val="0"/>
      <w:marBottom w:val="0"/>
      <w:divBdr>
        <w:top w:val="none" w:sz="0" w:space="0" w:color="auto"/>
        <w:left w:val="none" w:sz="0" w:space="0" w:color="auto"/>
        <w:bottom w:val="none" w:sz="0" w:space="0" w:color="auto"/>
        <w:right w:val="none" w:sz="0" w:space="0" w:color="auto"/>
      </w:divBdr>
    </w:div>
    <w:div w:id="993990991">
      <w:bodyDiv w:val="1"/>
      <w:marLeft w:val="0"/>
      <w:marRight w:val="0"/>
      <w:marTop w:val="0"/>
      <w:marBottom w:val="0"/>
      <w:divBdr>
        <w:top w:val="none" w:sz="0" w:space="0" w:color="auto"/>
        <w:left w:val="none" w:sz="0" w:space="0" w:color="auto"/>
        <w:bottom w:val="none" w:sz="0" w:space="0" w:color="auto"/>
        <w:right w:val="none" w:sz="0" w:space="0" w:color="auto"/>
      </w:divBdr>
    </w:div>
    <w:div w:id="1096486337">
      <w:bodyDiv w:val="1"/>
      <w:marLeft w:val="0"/>
      <w:marRight w:val="0"/>
      <w:marTop w:val="0"/>
      <w:marBottom w:val="0"/>
      <w:divBdr>
        <w:top w:val="none" w:sz="0" w:space="0" w:color="auto"/>
        <w:left w:val="none" w:sz="0" w:space="0" w:color="auto"/>
        <w:bottom w:val="none" w:sz="0" w:space="0" w:color="auto"/>
        <w:right w:val="none" w:sz="0" w:space="0" w:color="auto"/>
      </w:divBdr>
    </w:div>
    <w:div w:id="1110784335">
      <w:bodyDiv w:val="1"/>
      <w:marLeft w:val="0"/>
      <w:marRight w:val="0"/>
      <w:marTop w:val="0"/>
      <w:marBottom w:val="0"/>
      <w:divBdr>
        <w:top w:val="none" w:sz="0" w:space="0" w:color="auto"/>
        <w:left w:val="none" w:sz="0" w:space="0" w:color="auto"/>
        <w:bottom w:val="none" w:sz="0" w:space="0" w:color="auto"/>
        <w:right w:val="none" w:sz="0" w:space="0" w:color="auto"/>
      </w:divBdr>
    </w:div>
    <w:div w:id="1184974984">
      <w:bodyDiv w:val="1"/>
      <w:marLeft w:val="0"/>
      <w:marRight w:val="0"/>
      <w:marTop w:val="0"/>
      <w:marBottom w:val="0"/>
      <w:divBdr>
        <w:top w:val="none" w:sz="0" w:space="0" w:color="auto"/>
        <w:left w:val="none" w:sz="0" w:space="0" w:color="auto"/>
        <w:bottom w:val="none" w:sz="0" w:space="0" w:color="auto"/>
        <w:right w:val="none" w:sz="0" w:space="0" w:color="auto"/>
      </w:divBdr>
    </w:div>
    <w:div w:id="1272542984">
      <w:bodyDiv w:val="1"/>
      <w:marLeft w:val="0"/>
      <w:marRight w:val="0"/>
      <w:marTop w:val="0"/>
      <w:marBottom w:val="0"/>
      <w:divBdr>
        <w:top w:val="none" w:sz="0" w:space="0" w:color="auto"/>
        <w:left w:val="none" w:sz="0" w:space="0" w:color="auto"/>
        <w:bottom w:val="none" w:sz="0" w:space="0" w:color="auto"/>
        <w:right w:val="none" w:sz="0" w:space="0" w:color="auto"/>
      </w:divBdr>
    </w:div>
    <w:div w:id="1298409582">
      <w:bodyDiv w:val="1"/>
      <w:marLeft w:val="0"/>
      <w:marRight w:val="0"/>
      <w:marTop w:val="0"/>
      <w:marBottom w:val="0"/>
      <w:divBdr>
        <w:top w:val="none" w:sz="0" w:space="0" w:color="auto"/>
        <w:left w:val="none" w:sz="0" w:space="0" w:color="auto"/>
        <w:bottom w:val="none" w:sz="0" w:space="0" w:color="auto"/>
        <w:right w:val="none" w:sz="0" w:space="0" w:color="auto"/>
      </w:divBdr>
    </w:div>
    <w:div w:id="1420365723">
      <w:bodyDiv w:val="1"/>
      <w:marLeft w:val="0"/>
      <w:marRight w:val="0"/>
      <w:marTop w:val="0"/>
      <w:marBottom w:val="0"/>
      <w:divBdr>
        <w:top w:val="none" w:sz="0" w:space="0" w:color="auto"/>
        <w:left w:val="none" w:sz="0" w:space="0" w:color="auto"/>
        <w:bottom w:val="none" w:sz="0" w:space="0" w:color="auto"/>
        <w:right w:val="none" w:sz="0" w:space="0" w:color="auto"/>
      </w:divBdr>
    </w:div>
    <w:div w:id="1539321362">
      <w:bodyDiv w:val="1"/>
      <w:marLeft w:val="0"/>
      <w:marRight w:val="0"/>
      <w:marTop w:val="0"/>
      <w:marBottom w:val="0"/>
      <w:divBdr>
        <w:top w:val="none" w:sz="0" w:space="0" w:color="auto"/>
        <w:left w:val="none" w:sz="0" w:space="0" w:color="auto"/>
        <w:bottom w:val="none" w:sz="0" w:space="0" w:color="auto"/>
        <w:right w:val="none" w:sz="0" w:space="0" w:color="auto"/>
      </w:divBdr>
    </w:div>
    <w:div w:id="1720669957">
      <w:bodyDiv w:val="1"/>
      <w:marLeft w:val="0"/>
      <w:marRight w:val="0"/>
      <w:marTop w:val="0"/>
      <w:marBottom w:val="0"/>
      <w:divBdr>
        <w:top w:val="none" w:sz="0" w:space="0" w:color="auto"/>
        <w:left w:val="none" w:sz="0" w:space="0" w:color="auto"/>
        <w:bottom w:val="none" w:sz="0" w:space="0" w:color="auto"/>
        <w:right w:val="none" w:sz="0" w:space="0" w:color="auto"/>
      </w:divBdr>
    </w:div>
    <w:div w:id="1813061789">
      <w:bodyDiv w:val="1"/>
      <w:marLeft w:val="0"/>
      <w:marRight w:val="0"/>
      <w:marTop w:val="0"/>
      <w:marBottom w:val="0"/>
      <w:divBdr>
        <w:top w:val="none" w:sz="0" w:space="0" w:color="auto"/>
        <w:left w:val="none" w:sz="0" w:space="0" w:color="auto"/>
        <w:bottom w:val="none" w:sz="0" w:space="0" w:color="auto"/>
        <w:right w:val="none" w:sz="0" w:space="0" w:color="auto"/>
      </w:divBdr>
    </w:div>
    <w:div w:id="1906405246">
      <w:bodyDiv w:val="1"/>
      <w:marLeft w:val="0"/>
      <w:marRight w:val="0"/>
      <w:marTop w:val="0"/>
      <w:marBottom w:val="0"/>
      <w:divBdr>
        <w:top w:val="none" w:sz="0" w:space="0" w:color="auto"/>
        <w:left w:val="none" w:sz="0" w:space="0" w:color="auto"/>
        <w:bottom w:val="none" w:sz="0" w:space="0" w:color="auto"/>
        <w:right w:val="none" w:sz="0" w:space="0" w:color="auto"/>
      </w:divBdr>
    </w:div>
    <w:div w:id="1952274937">
      <w:bodyDiv w:val="1"/>
      <w:marLeft w:val="0"/>
      <w:marRight w:val="0"/>
      <w:marTop w:val="0"/>
      <w:marBottom w:val="0"/>
      <w:divBdr>
        <w:top w:val="none" w:sz="0" w:space="0" w:color="auto"/>
        <w:left w:val="none" w:sz="0" w:space="0" w:color="auto"/>
        <w:bottom w:val="none" w:sz="0" w:space="0" w:color="auto"/>
        <w:right w:val="none" w:sz="0" w:space="0" w:color="auto"/>
      </w:divBdr>
    </w:div>
    <w:div w:id="1983120765">
      <w:bodyDiv w:val="1"/>
      <w:marLeft w:val="0"/>
      <w:marRight w:val="0"/>
      <w:marTop w:val="0"/>
      <w:marBottom w:val="0"/>
      <w:divBdr>
        <w:top w:val="none" w:sz="0" w:space="0" w:color="auto"/>
        <w:left w:val="none" w:sz="0" w:space="0" w:color="auto"/>
        <w:bottom w:val="none" w:sz="0" w:space="0" w:color="auto"/>
        <w:right w:val="none" w:sz="0" w:space="0" w:color="auto"/>
      </w:divBdr>
    </w:div>
    <w:div w:id="2071727115">
      <w:bodyDiv w:val="1"/>
      <w:marLeft w:val="0"/>
      <w:marRight w:val="0"/>
      <w:marTop w:val="0"/>
      <w:marBottom w:val="0"/>
      <w:divBdr>
        <w:top w:val="none" w:sz="0" w:space="0" w:color="auto"/>
        <w:left w:val="none" w:sz="0" w:space="0" w:color="auto"/>
        <w:bottom w:val="none" w:sz="0" w:space="0" w:color="auto"/>
        <w:right w:val="none" w:sz="0" w:space="0" w:color="auto"/>
      </w:divBdr>
    </w:div>
    <w:div w:id="2135833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package" Target="embeddings/Microsoft_Word_Document.docx" Id="rId8"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1.emf" Id="rId7" /><Relationship Type="http://schemas.openxmlformats.org/officeDocument/2006/relationships/image" Target="media/image2.png"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header" Target="header6.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header" Target="header5.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header" Target="header4.xml" Id="rId14" /><Relationship Type="http://schemas.openxmlformats.org/officeDocument/2006/relationships/footer" Target="footer.xml" Id="R6f6eed96f4fd45af" /><Relationship Type="http://schemas.openxmlformats.org/officeDocument/2006/relationships/footer" Target="footer2.xml" Id="R829269e4e8b949c2" /><Relationship Type="http://schemas.openxmlformats.org/officeDocument/2006/relationships/footer" Target="footer3.xml" Id="R6f2f8e677c9740f2" /><Relationship Type="http://schemas.openxmlformats.org/officeDocument/2006/relationships/image" Target="/media/image3.png" Id="Rc8b948d0b4a24fe7" /><Relationship Type="http://schemas.openxmlformats.org/officeDocument/2006/relationships/footer" Target="footer4.xml" Id="R338e751a1bbe40fa" /><Relationship Type="http://schemas.openxmlformats.org/officeDocument/2006/relationships/footer" Target="footer5.xml" Id="R4ab246cf9b754641" /><Relationship Type="http://schemas.openxmlformats.org/officeDocument/2006/relationships/footer" Target="footer6.xml" Id="R3738f2168fc54397"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dc:creator>
  <keywords/>
  <lastModifiedBy>Arthur Prezotto Andrade</lastModifiedBy>
  <revision>3</revision>
  <dcterms:created xsi:type="dcterms:W3CDTF">2024-04-08T23:18:00.0000000Z</dcterms:created>
  <dcterms:modified xsi:type="dcterms:W3CDTF">2024-04-10T00:16:44.5962813Z</dcterms:modified>
</coreProperties>
</file>