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1CB1D" w14:textId="0CD10ABB" w:rsidR="00FA2996" w:rsidRDefault="00CA53D4">
      <w:pPr>
        <w:rPr>
          <w:rFonts w:ascii="Times New Roman" w:hAnsi="Times New Roman" w:cs="Times New Roman"/>
        </w:rPr>
      </w:pPr>
      <w:r w:rsidRPr="005430AB">
        <w:rPr>
          <w:rFonts w:ascii="Times New Roman" w:hAnsi="Times New Roman" w:cs="Times New Roman"/>
          <w:b/>
          <w:bCs/>
        </w:rPr>
        <w:t>Background</w:t>
      </w:r>
      <w:r w:rsidRPr="005430AB">
        <w:rPr>
          <w:rFonts w:ascii="Times New Roman" w:hAnsi="Times New Roman" w:cs="Times New Roman"/>
        </w:rPr>
        <w:t xml:space="preserve">: </w:t>
      </w:r>
      <w:r w:rsidR="00891579" w:rsidRPr="005430AB">
        <w:rPr>
          <w:rFonts w:ascii="Times New Roman" w:hAnsi="Times New Roman" w:cs="Times New Roman"/>
        </w:rPr>
        <w:t xml:space="preserve">The software that </w:t>
      </w:r>
      <w:proofErr w:type="spellStart"/>
      <w:r w:rsidR="00891579" w:rsidRPr="005430AB">
        <w:rPr>
          <w:rFonts w:ascii="Times New Roman" w:hAnsi="Times New Roman" w:cs="Times New Roman"/>
        </w:rPr>
        <w:t>Art</w:t>
      </w:r>
      <w:r w:rsidR="001B47AC">
        <w:rPr>
          <w:rFonts w:ascii="Times New Roman" w:hAnsi="Times New Roman" w:cs="Times New Roman"/>
        </w:rPr>
        <w:t>a</w:t>
      </w:r>
      <w:r w:rsidR="00891579" w:rsidRPr="005430AB">
        <w:rPr>
          <w:rFonts w:ascii="Times New Roman" w:hAnsi="Times New Roman" w:cs="Times New Roman"/>
        </w:rPr>
        <w:t>ndi</w:t>
      </w:r>
      <w:proofErr w:type="spellEnd"/>
      <w:r w:rsidR="00891579" w:rsidRPr="005430AB">
        <w:rPr>
          <w:rFonts w:ascii="Times New Roman" w:hAnsi="Times New Roman" w:cs="Times New Roman"/>
        </w:rPr>
        <w:t xml:space="preserve"> and his team created and use in this paper is called Telometer. </w:t>
      </w:r>
      <w:r w:rsidR="00E278F4" w:rsidRPr="005430AB">
        <w:rPr>
          <w:rFonts w:ascii="Times New Roman" w:hAnsi="Times New Roman" w:cs="Times New Roman"/>
        </w:rPr>
        <w:t>They are currently on the fourth release, and this is available to download via their GitHub repository. Telometer looks for telomeric repeats in the form of 5’-TTAGGG-3’ or 5’-AATCCC-3’.</w:t>
      </w:r>
    </w:p>
    <w:p w14:paraId="15A8CFC3" w14:textId="547F84E8" w:rsidR="007855D9" w:rsidRPr="005430AB" w:rsidRDefault="007855D9">
      <w:pPr>
        <w:rPr>
          <w:rFonts w:ascii="Times New Roman" w:hAnsi="Times New Roman" w:cs="Times New Roman"/>
        </w:rPr>
      </w:pPr>
      <w:r>
        <w:rPr>
          <w:rFonts w:ascii="Times New Roman" w:hAnsi="Times New Roman" w:cs="Times New Roman"/>
        </w:rPr>
        <w:t xml:space="preserve">The steps I outlined below are the key </w:t>
      </w:r>
      <w:r w:rsidR="001B47AC">
        <w:rPr>
          <w:rFonts w:ascii="Times New Roman" w:hAnsi="Times New Roman" w:cs="Times New Roman"/>
        </w:rPr>
        <w:t>bioinformatic</w:t>
      </w:r>
      <w:r>
        <w:rPr>
          <w:rFonts w:ascii="Times New Roman" w:hAnsi="Times New Roman" w:cs="Times New Roman"/>
        </w:rPr>
        <w:t xml:space="preserve"> analysis details in applying this method at Rutgers. The first step is the data collection for DNA collection and telomere capture. I am not sure if there is already data collected that you would like to use or not. The second step is basecalling which allows us to get the raw data into DNA bases. The next step is alignment to a reference genome</w:t>
      </w:r>
      <w:r w:rsidR="001B4A27">
        <w:rPr>
          <w:rFonts w:ascii="Times New Roman" w:hAnsi="Times New Roman" w:cs="Times New Roman"/>
        </w:rPr>
        <w:t xml:space="preserve">. </w:t>
      </w:r>
      <w:proofErr w:type="spellStart"/>
      <w:r w:rsidR="001B4A27">
        <w:rPr>
          <w:rFonts w:ascii="Times New Roman" w:hAnsi="Times New Roman" w:cs="Times New Roman"/>
        </w:rPr>
        <w:t>Art</w:t>
      </w:r>
      <w:r w:rsidR="001B47AC">
        <w:rPr>
          <w:rFonts w:ascii="Times New Roman" w:hAnsi="Times New Roman" w:cs="Times New Roman"/>
        </w:rPr>
        <w:t>a</w:t>
      </w:r>
      <w:r w:rsidR="001B4A27">
        <w:rPr>
          <w:rFonts w:ascii="Times New Roman" w:hAnsi="Times New Roman" w:cs="Times New Roman"/>
        </w:rPr>
        <w:t>ndi</w:t>
      </w:r>
      <w:proofErr w:type="spellEnd"/>
      <w:r w:rsidR="001B4A27">
        <w:rPr>
          <w:rFonts w:ascii="Times New Roman" w:hAnsi="Times New Roman" w:cs="Times New Roman"/>
        </w:rPr>
        <w:t xml:space="preserve"> and his team site the reference genome that they used in this step. Such files have to then be converted and sorted in preparation to run Telometer, which will produce measurements with summary statistics. </w:t>
      </w:r>
    </w:p>
    <w:p w14:paraId="2D61160F" w14:textId="4457D124" w:rsidR="00CA53D4" w:rsidRPr="005430AB" w:rsidRDefault="00991E51">
      <w:pPr>
        <w:rPr>
          <w:rFonts w:ascii="Times New Roman" w:hAnsi="Times New Roman" w:cs="Times New Roman"/>
        </w:rPr>
      </w:pPr>
      <w:r w:rsidRPr="005430AB">
        <w:rPr>
          <w:rFonts w:ascii="Times New Roman" w:hAnsi="Times New Roman" w:cs="Times New Roman"/>
          <w:b/>
          <w:bCs/>
        </w:rPr>
        <w:t xml:space="preserve">First </w:t>
      </w:r>
      <w:r w:rsidR="00CA53D4" w:rsidRPr="005430AB">
        <w:rPr>
          <w:rFonts w:ascii="Times New Roman" w:hAnsi="Times New Roman" w:cs="Times New Roman"/>
          <w:b/>
          <w:bCs/>
        </w:rPr>
        <w:t>S</w:t>
      </w:r>
      <w:r w:rsidRPr="005430AB">
        <w:rPr>
          <w:rFonts w:ascii="Times New Roman" w:hAnsi="Times New Roman" w:cs="Times New Roman"/>
          <w:b/>
          <w:bCs/>
        </w:rPr>
        <w:t>tep</w:t>
      </w:r>
      <w:r w:rsidRPr="005430AB">
        <w:rPr>
          <w:rFonts w:ascii="Times New Roman" w:hAnsi="Times New Roman" w:cs="Times New Roman"/>
        </w:rPr>
        <w:t xml:space="preserve">: </w:t>
      </w:r>
      <w:r w:rsidR="00CA53D4" w:rsidRPr="005430AB">
        <w:rPr>
          <w:rFonts w:ascii="Times New Roman" w:hAnsi="Times New Roman" w:cs="Times New Roman"/>
        </w:rPr>
        <w:t>Benchtop Protocol for Telomere Capture Library</w:t>
      </w:r>
    </w:p>
    <w:p w14:paraId="135E86E2" w14:textId="48C705DB" w:rsidR="00CA53D4" w:rsidRPr="005430AB" w:rsidRDefault="00CA53D4">
      <w:pPr>
        <w:rPr>
          <w:rFonts w:ascii="Times New Roman" w:hAnsi="Times New Roman" w:cs="Times New Roman"/>
        </w:rPr>
      </w:pPr>
      <w:r w:rsidRPr="005430AB">
        <w:rPr>
          <w:rFonts w:ascii="Times New Roman" w:hAnsi="Times New Roman" w:cs="Times New Roman"/>
        </w:rPr>
        <w:t xml:space="preserve">This can be found within the paper and also </w:t>
      </w:r>
      <w:r w:rsidR="001B47AC">
        <w:rPr>
          <w:rFonts w:ascii="Times New Roman" w:hAnsi="Times New Roman" w:cs="Times New Roman"/>
        </w:rPr>
        <w:t xml:space="preserve">in downloadable files </w:t>
      </w:r>
      <w:r w:rsidRPr="005430AB">
        <w:rPr>
          <w:rFonts w:ascii="Times New Roman" w:hAnsi="Times New Roman" w:cs="Times New Roman"/>
        </w:rPr>
        <w:t xml:space="preserve">on the GitHub Repository in more detail. </w:t>
      </w:r>
    </w:p>
    <w:p w14:paraId="4E08D21E" w14:textId="6670BCE1" w:rsidR="00991E51" w:rsidRPr="005430AB" w:rsidRDefault="00CA53D4">
      <w:pPr>
        <w:rPr>
          <w:rFonts w:ascii="Times New Roman" w:hAnsi="Times New Roman" w:cs="Times New Roman"/>
        </w:rPr>
      </w:pPr>
      <w:r w:rsidRPr="005430AB">
        <w:rPr>
          <w:rFonts w:ascii="Times New Roman" w:hAnsi="Times New Roman" w:cs="Times New Roman"/>
          <w:b/>
          <w:bCs/>
        </w:rPr>
        <w:t>Second Step</w:t>
      </w:r>
      <w:r w:rsidRPr="005430AB">
        <w:rPr>
          <w:rFonts w:ascii="Times New Roman" w:hAnsi="Times New Roman" w:cs="Times New Roman"/>
        </w:rPr>
        <w:t xml:space="preserve">: </w:t>
      </w:r>
      <w:r w:rsidR="00E278F4" w:rsidRPr="005430AB">
        <w:rPr>
          <w:rFonts w:ascii="Times New Roman" w:hAnsi="Times New Roman" w:cs="Times New Roman"/>
        </w:rPr>
        <w:t>R10 High Accuracy Basecalling with Dorado</w:t>
      </w:r>
      <w:r w:rsidR="00991E51" w:rsidRPr="005430AB">
        <w:rPr>
          <w:rFonts w:ascii="Times New Roman" w:hAnsi="Times New Roman" w:cs="Times New Roman"/>
        </w:rPr>
        <w:t xml:space="preserve"> </w:t>
      </w:r>
    </w:p>
    <w:p w14:paraId="454E46BD" w14:textId="0E3EB829" w:rsidR="00330661" w:rsidRPr="005430AB" w:rsidRDefault="00330661">
      <w:pPr>
        <w:rPr>
          <w:rFonts w:ascii="Times New Roman" w:hAnsi="Times New Roman" w:cs="Times New Roman"/>
        </w:rPr>
      </w:pPr>
      <w:r w:rsidRPr="005430AB">
        <w:rPr>
          <w:rFonts w:ascii="Times New Roman" w:hAnsi="Times New Roman" w:cs="Times New Roman"/>
        </w:rPr>
        <w:t xml:space="preserve">Basecalling in this step refers to converting the raw electrical signals from the nanopore sequencing into nucleotide sequences. </w:t>
      </w:r>
    </w:p>
    <w:p w14:paraId="42A42CBD" w14:textId="14EEE0D3" w:rsidR="00991E51" w:rsidRPr="005430AB" w:rsidRDefault="00CA53D4">
      <w:pPr>
        <w:rPr>
          <w:rFonts w:ascii="Times New Roman" w:hAnsi="Times New Roman" w:cs="Times New Roman"/>
        </w:rPr>
      </w:pPr>
      <w:r w:rsidRPr="005430AB">
        <w:rPr>
          <w:rFonts w:ascii="Times New Roman" w:hAnsi="Times New Roman" w:cs="Times New Roman"/>
        </w:rPr>
        <w:t xml:space="preserve">The information on how to download </w:t>
      </w:r>
      <w:r w:rsidR="00991E51" w:rsidRPr="005430AB">
        <w:rPr>
          <w:rFonts w:ascii="Times New Roman" w:hAnsi="Times New Roman" w:cs="Times New Roman"/>
        </w:rPr>
        <w:t>Dorado 0.9.0</w:t>
      </w:r>
      <w:r w:rsidRPr="005430AB">
        <w:rPr>
          <w:rFonts w:ascii="Times New Roman" w:hAnsi="Times New Roman" w:cs="Times New Roman"/>
        </w:rPr>
        <w:t xml:space="preserve"> can be found at this link:</w:t>
      </w:r>
      <w:r w:rsidR="00991E51" w:rsidRPr="005430AB">
        <w:rPr>
          <w:rFonts w:ascii="Times New Roman" w:hAnsi="Times New Roman" w:cs="Times New Roman"/>
        </w:rPr>
        <w:t xml:space="preserve"> </w:t>
      </w:r>
      <w:hyperlink r:id="rId4" w:history="1">
        <w:r w:rsidR="00991E51" w:rsidRPr="005430AB">
          <w:rPr>
            <w:rStyle w:val="Hyperlink"/>
            <w:rFonts w:ascii="Times New Roman" w:hAnsi="Times New Roman" w:cs="Times New Roman"/>
          </w:rPr>
          <w:t>https://dorado-docs.readthedocs.io/en/latest/#__tabbed_1_3</w:t>
        </w:r>
      </w:hyperlink>
      <w:r w:rsidR="00991E51" w:rsidRPr="005430AB">
        <w:rPr>
          <w:rFonts w:ascii="Times New Roman" w:hAnsi="Times New Roman" w:cs="Times New Roman"/>
        </w:rPr>
        <w:t xml:space="preserve"> </w:t>
      </w:r>
      <w:r w:rsidR="00420FAB" w:rsidRPr="005430AB">
        <w:rPr>
          <w:rFonts w:ascii="Times New Roman" w:hAnsi="Times New Roman" w:cs="Times New Roman"/>
        </w:rPr>
        <w:t xml:space="preserve"> </w:t>
      </w:r>
    </w:p>
    <w:p w14:paraId="3729B052" w14:textId="4590D2AD" w:rsidR="0041719C" w:rsidRPr="005430AB" w:rsidRDefault="0041719C">
      <w:pPr>
        <w:rPr>
          <w:rFonts w:ascii="Times New Roman" w:hAnsi="Times New Roman" w:cs="Times New Roman"/>
        </w:rPr>
      </w:pPr>
      <w:r w:rsidRPr="005430AB">
        <w:rPr>
          <w:rFonts w:ascii="Times New Roman" w:hAnsi="Times New Roman" w:cs="Times New Roman"/>
        </w:rPr>
        <w:t xml:space="preserve">The software does not run on my personal version of mac, but there </w:t>
      </w:r>
      <w:r w:rsidR="00420FAB" w:rsidRPr="005430AB">
        <w:rPr>
          <w:rFonts w:ascii="Times New Roman" w:hAnsi="Times New Roman" w:cs="Times New Roman"/>
        </w:rPr>
        <w:t>looks</w:t>
      </w:r>
      <w:r w:rsidRPr="005430AB">
        <w:rPr>
          <w:rFonts w:ascii="Times New Roman" w:hAnsi="Times New Roman" w:cs="Times New Roman"/>
        </w:rPr>
        <w:t xml:space="preserve"> like there could be some </w:t>
      </w:r>
      <w:proofErr w:type="gramStart"/>
      <w:r w:rsidRPr="005430AB">
        <w:rPr>
          <w:rFonts w:ascii="Times New Roman" w:hAnsi="Times New Roman" w:cs="Times New Roman"/>
        </w:rPr>
        <w:t>work-arounds</w:t>
      </w:r>
      <w:proofErr w:type="gramEnd"/>
      <w:r w:rsidRPr="005430AB">
        <w:rPr>
          <w:rFonts w:ascii="Times New Roman" w:hAnsi="Times New Roman" w:cs="Times New Roman"/>
        </w:rPr>
        <w:t xml:space="preserve">. </w:t>
      </w:r>
    </w:p>
    <w:p w14:paraId="03878EAF" w14:textId="4833FD84" w:rsidR="00991E51" w:rsidRPr="005430AB" w:rsidRDefault="00CA53D4">
      <w:pPr>
        <w:rPr>
          <w:rFonts w:ascii="Times New Roman" w:hAnsi="Times New Roman" w:cs="Times New Roman"/>
        </w:rPr>
      </w:pPr>
      <w:r w:rsidRPr="005430AB">
        <w:rPr>
          <w:rFonts w:ascii="Times New Roman" w:hAnsi="Times New Roman" w:cs="Times New Roman"/>
          <w:b/>
          <w:bCs/>
        </w:rPr>
        <w:t>Third Step:</w:t>
      </w:r>
      <w:r w:rsidRPr="005430AB">
        <w:rPr>
          <w:rFonts w:ascii="Times New Roman" w:hAnsi="Times New Roman" w:cs="Times New Roman"/>
        </w:rPr>
        <w:t xml:space="preserve"> Alignment</w:t>
      </w:r>
    </w:p>
    <w:p w14:paraId="47203054" w14:textId="77777777" w:rsidR="00AF0096" w:rsidRPr="005430AB" w:rsidRDefault="00CA53D4">
      <w:pPr>
        <w:rPr>
          <w:rFonts w:ascii="Times New Roman" w:hAnsi="Times New Roman" w:cs="Times New Roman"/>
        </w:rPr>
      </w:pPr>
      <w:r w:rsidRPr="005430AB">
        <w:rPr>
          <w:rFonts w:ascii="Times New Roman" w:hAnsi="Times New Roman" w:cs="Times New Roman"/>
        </w:rPr>
        <w:t xml:space="preserve">The basecalled reads need to be aligned to the </w:t>
      </w:r>
      <w:r w:rsidR="00FD4652" w:rsidRPr="005430AB">
        <w:rPr>
          <w:rFonts w:ascii="Times New Roman" w:hAnsi="Times New Roman" w:cs="Times New Roman"/>
        </w:rPr>
        <w:t>telomere-to-telomere (t2t)</w:t>
      </w:r>
      <w:r w:rsidRPr="005430AB">
        <w:rPr>
          <w:rFonts w:ascii="Times New Roman" w:hAnsi="Times New Roman" w:cs="Times New Roman"/>
        </w:rPr>
        <w:t xml:space="preserve"> genome with minimap2. </w:t>
      </w:r>
      <w:r w:rsidR="001002DA" w:rsidRPr="005430AB">
        <w:rPr>
          <w:rFonts w:ascii="Times New Roman" w:hAnsi="Times New Roman" w:cs="Times New Roman"/>
        </w:rPr>
        <w:t xml:space="preserve">Minimap2 is a software that aligns long reads of sequencing data to a reference genome. In this paper, the team used a combined </w:t>
      </w:r>
      <w:r w:rsidR="00FD4652" w:rsidRPr="005430AB">
        <w:rPr>
          <w:rFonts w:ascii="Times New Roman" w:hAnsi="Times New Roman" w:cs="Times New Roman"/>
        </w:rPr>
        <w:t xml:space="preserve">reference genome. </w:t>
      </w:r>
    </w:p>
    <w:p w14:paraId="2161581F" w14:textId="512F401F" w:rsidR="00CA53D4" w:rsidRPr="005430AB" w:rsidRDefault="00AF0096">
      <w:pPr>
        <w:rPr>
          <w:rFonts w:ascii="Times New Roman" w:hAnsi="Times New Roman" w:cs="Times New Roman"/>
        </w:rPr>
      </w:pPr>
      <w:r w:rsidRPr="005430AB">
        <w:rPr>
          <w:rFonts w:ascii="Times New Roman" w:hAnsi="Times New Roman" w:cs="Times New Roman"/>
        </w:rPr>
        <w:t xml:space="preserve">The lasted human t2t assembly can be downloaded from </w:t>
      </w:r>
      <w:hyperlink r:id="rId5" w:history="1">
        <w:r w:rsidRPr="005430AB">
          <w:rPr>
            <w:rStyle w:val="Hyperlink"/>
            <w:rFonts w:ascii="Times New Roman" w:hAnsi="Times New Roman" w:cs="Times New Roman"/>
          </w:rPr>
          <w:t>https://github.com/marbl/CHM13?tab=readme-ov-file</w:t>
        </w:r>
      </w:hyperlink>
      <w:r w:rsidRPr="005430AB">
        <w:rPr>
          <w:rFonts w:ascii="Times New Roman" w:hAnsi="Times New Roman" w:cs="Times New Roman"/>
        </w:rPr>
        <w:t xml:space="preserve"> </w:t>
      </w:r>
    </w:p>
    <w:p w14:paraId="16526E8D" w14:textId="59156750" w:rsidR="00AF0096" w:rsidRPr="005430AB" w:rsidRDefault="00AF0096">
      <w:pPr>
        <w:rPr>
          <w:rFonts w:ascii="Times New Roman" w:hAnsi="Times New Roman" w:cs="Times New Roman"/>
        </w:rPr>
      </w:pPr>
      <w:r w:rsidRPr="005430AB">
        <w:rPr>
          <w:rFonts w:ascii="Times New Roman" w:hAnsi="Times New Roman" w:cs="Times New Roman"/>
        </w:rPr>
        <w:t xml:space="preserve">The team also appended subtelomere assemblies from a prior paper </w:t>
      </w:r>
      <w:r w:rsidR="00170F4E" w:rsidRPr="005430AB">
        <w:rPr>
          <w:rFonts w:ascii="Times New Roman" w:hAnsi="Times New Roman" w:cs="Times New Roman"/>
        </w:rPr>
        <w:t xml:space="preserve">that can be found at </w:t>
      </w:r>
      <w:hyperlink r:id="rId6" w:history="1">
        <w:r w:rsidR="00170F4E" w:rsidRPr="005430AB">
          <w:rPr>
            <w:rStyle w:val="Hyperlink"/>
            <w:rFonts w:ascii="Times New Roman" w:hAnsi="Times New Roman" w:cs="Times New Roman"/>
          </w:rPr>
          <w:t>https://pubmed.ncbi.nlm.nih.gov/24676094/</w:t>
        </w:r>
      </w:hyperlink>
      <w:r w:rsidR="00170F4E" w:rsidRPr="005430AB">
        <w:rPr>
          <w:rFonts w:ascii="Times New Roman" w:hAnsi="Times New Roman" w:cs="Times New Roman"/>
        </w:rPr>
        <w:t xml:space="preserve"> </w:t>
      </w:r>
    </w:p>
    <w:p w14:paraId="1E4BB498" w14:textId="177B489A" w:rsidR="00170F4E" w:rsidRPr="005430AB" w:rsidRDefault="00170F4E">
      <w:pPr>
        <w:rPr>
          <w:rFonts w:ascii="Times New Roman" w:hAnsi="Times New Roman" w:cs="Times New Roman"/>
        </w:rPr>
      </w:pPr>
      <w:r w:rsidRPr="005430AB">
        <w:rPr>
          <w:rFonts w:ascii="Times New Roman" w:hAnsi="Times New Roman" w:cs="Times New Roman"/>
        </w:rPr>
        <w:t xml:space="preserve">I think I could get access to the combined T2T v2.0 and </w:t>
      </w:r>
      <w:proofErr w:type="spellStart"/>
      <w:r w:rsidRPr="005430AB">
        <w:rPr>
          <w:rFonts w:ascii="Times New Roman" w:hAnsi="Times New Roman" w:cs="Times New Roman"/>
        </w:rPr>
        <w:t>Stong</w:t>
      </w:r>
      <w:proofErr w:type="spellEnd"/>
      <w:r w:rsidRPr="005430AB">
        <w:rPr>
          <w:rFonts w:ascii="Times New Roman" w:hAnsi="Times New Roman" w:cs="Times New Roman"/>
        </w:rPr>
        <w:t xml:space="preserve"> 2014 reference</w:t>
      </w:r>
      <w:r w:rsidR="005430AB" w:rsidRPr="005430AB">
        <w:rPr>
          <w:rFonts w:ascii="Times New Roman" w:hAnsi="Times New Roman" w:cs="Times New Roman"/>
        </w:rPr>
        <w:t xml:space="preserve"> if we wanted to use this as the reference genome also. </w:t>
      </w:r>
    </w:p>
    <w:p w14:paraId="765FA873" w14:textId="228B4B38" w:rsidR="005430AB" w:rsidRDefault="005430AB">
      <w:pPr>
        <w:rPr>
          <w:rFonts w:ascii="Times New Roman" w:hAnsi="Times New Roman" w:cs="Times New Roman"/>
        </w:rPr>
      </w:pPr>
      <w:r w:rsidRPr="005430AB">
        <w:rPr>
          <w:rFonts w:ascii="Times New Roman" w:hAnsi="Times New Roman" w:cs="Times New Roman"/>
          <w:b/>
          <w:bCs/>
        </w:rPr>
        <w:t>Fo</w:t>
      </w:r>
      <w:r w:rsidR="00EB22A2">
        <w:rPr>
          <w:rFonts w:ascii="Times New Roman" w:hAnsi="Times New Roman" w:cs="Times New Roman"/>
          <w:b/>
          <w:bCs/>
        </w:rPr>
        <w:t xml:space="preserve">urth </w:t>
      </w:r>
      <w:r w:rsidRPr="005430AB">
        <w:rPr>
          <w:rFonts w:ascii="Times New Roman" w:hAnsi="Times New Roman" w:cs="Times New Roman"/>
          <w:b/>
          <w:bCs/>
        </w:rPr>
        <w:t>Step:</w:t>
      </w:r>
      <w:r w:rsidRPr="005430AB">
        <w:rPr>
          <w:rFonts w:ascii="Times New Roman" w:hAnsi="Times New Roman" w:cs="Times New Roman"/>
        </w:rPr>
        <w:t xml:space="preserve"> Convert and Sort Files: </w:t>
      </w:r>
    </w:p>
    <w:p w14:paraId="7E16EBDC" w14:textId="766BFCAD" w:rsidR="005430AB" w:rsidRDefault="005430AB">
      <w:pPr>
        <w:rPr>
          <w:rFonts w:ascii="Times New Roman" w:hAnsi="Times New Roman" w:cs="Times New Roman"/>
        </w:rPr>
      </w:pPr>
      <w:r>
        <w:rPr>
          <w:rFonts w:ascii="Times New Roman" w:hAnsi="Times New Roman" w:cs="Times New Roman"/>
        </w:rPr>
        <w:lastRenderedPageBreak/>
        <w:t xml:space="preserve">BAM file processing is done using </w:t>
      </w:r>
      <w:proofErr w:type="spellStart"/>
      <w:r>
        <w:rPr>
          <w:rFonts w:ascii="Times New Roman" w:hAnsi="Times New Roman" w:cs="Times New Roman"/>
        </w:rPr>
        <w:t>samtools</w:t>
      </w:r>
      <w:proofErr w:type="spellEnd"/>
      <w:r>
        <w:rPr>
          <w:rFonts w:ascii="Times New Roman" w:hAnsi="Times New Roman" w:cs="Times New Roman"/>
        </w:rPr>
        <w:t xml:space="preserve"> v.1.16.0. This software sorts and indexes data for easier analysis. </w:t>
      </w:r>
    </w:p>
    <w:p w14:paraId="6E35C864" w14:textId="5C1082EE" w:rsidR="00EB22A2" w:rsidRDefault="00EB22A2">
      <w:pPr>
        <w:rPr>
          <w:rFonts w:ascii="Times New Roman" w:hAnsi="Times New Roman" w:cs="Times New Roman"/>
        </w:rPr>
      </w:pPr>
      <w:r w:rsidRPr="00EB22A2">
        <w:rPr>
          <w:rFonts w:ascii="Times New Roman" w:hAnsi="Times New Roman" w:cs="Times New Roman"/>
          <w:b/>
          <w:bCs/>
        </w:rPr>
        <w:t>Fifth Step:</w:t>
      </w:r>
      <w:r>
        <w:rPr>
          <w:rFonts w:ascii="Times New Roman" w:hAnsi="Times New Roman" w:cs="Times New Roman"/>
        </w:rPr>
        <w:t xml:space="preserve"> Run Telometer</w:t>
      </w:r>
    </w:p>
    <w:p w14:paraId="12ECDD0F" w14:textId="1151DA46" w:rsidR="00140905" w:rsidRDefault="00140905">
      <w:pPr>
        <w:rPr>
          <w:rFonts w:ascii="Times New Roman" w:hAnsi="Times New Roman" w:cs="Times New Roman"/>
        </w:rPr>
      </w:pPr>
      <w:r>
        <w:rPr>
          <w:rFonts w:ascii="Times New Roman" w:hAnsi="Times New Roman" w:cs="Times New Roman"/>
        </w:rPr>
        <w:t xml:space="preserve">Telometer can be installed with directions on the GitHub repository. </w:t>
      </w:r>
    </w:p>
    <w:p w14:paraId="2B6EC341" w14:textId="16387FD9" w:rsidR="00EB22A2" w:rsidRDefault="00EB22A2" w:rsidP="00EB22A2">
      <w:pPr>
        <w:rPr>
          <w:rFonts w:ascii="Times New Roman" w:hAnsi="Times New Roman" w:cs="Times New Roman"/>
        </w:rPr>
      </w:pPr>
      <w:r w:rsidRPr="005430AB">
        <w:rPr>
          <w:rFonts w:ascii="Times New Roman" w:hAnsi="Times New Roman" w:cs="Times New Roman"/>
        </w:rPr>
        <w:t>Telometer searches reads that align to the first or last several thousand bps of the reference chromosome and measures telomeres from reads that are more than 1000 bps (minimum recommended)</w:t>
      </w:r>
      <w:r w:rsidR="001B47AC">
        <w:rPr>
          <w:rFonts w:ascii="Times New Roman" w:hAnsi="Times New Roman" w:cs="Times New Roman"/>
        </w:rPr>
        <w:t>.</w:t>
      </w:r>
      <w:r w:rsidRPr="005430AB">
        <w:rPr>
          <w:rFonts w:ascii="Times New Roman" w:hAnsi="Times New Roman" w:cs="Times New Roman"/>
        </w:rPr>
        <w:t xml:space="preserve"> For whole-genome sequencing, there should be a minimum of 4000 bps. After alignment, the program checks that the first or last 100 bps of a read are “telomere-rich” to make sure that telomere measurements are terminal and not interstitial telomere sequences. </w:t>
      </w:r>
    </w:p>
    <w:p w14:paraId="0AE39560" w14:textId="0980FA09" w:rsidR="00140905" w:rsidRPr="005430AB" w:rsidRDefault="00140905" w:rsidP="00EB22A2">
      <w:pPr>
        <w:rPr>
          <w:rFonts w:ascii="Times New Roman" w:hAnsi="Times New Roman" w:cs="Times New Roman"/>
        </w:rPr>
      </w:pPr>
      <w:r>
        <w:rPr>
          <w:rFonts w:ascii="Times New Roman" w:hAnsi="Times New Roman" w:cs="Times New Roman"/>
        </w:rPr>
        <w:t xml:space="preserve">Once installed and with the appropriate files downloaded, I think this could be run successfully. </w:t>
      </w:r>
    </w:p>
    <w:p w14:paraId="0F9A3EFA" w14:textId="77777777" w:rsidR="00EB22A2" w:rsidRPr="005430AB" w:rsidRDefault="00EB22A2">
      <w:pPr>
        <w:rPr>
          <w:rFonts w:ascii="Times New Roman" w:hAnsi="Times New Roman" w:cs="Times New Roman"/>
        </w:rPr>
      </w:pPr>
    </w:p>
    <w:p w14:paraId="2A997AB7" w14:textId="77777777" w:rsidR="005430AB" w:rsidRDefault="005430AB"/>
    <w:sectPr w:rsidR="005430AB" w:rsidSect="00543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96"/>
    <w:rsid w:val="001002DA"/>
    <w:rsid w:val="00140905"/>
    <w:rsid w:val="00170F4E"/>
    <w:rsid w:val="001B47AC"/>
    <w:rsid w:val="001B4A27"/>
    <w:rsid w:val="00330661"/>
    <w:rsid w:val="0041719C"/>
    <w:rsid w:val="00420FAB"/>
    <w:rsid w:val="005430AB"/>
    <w:rsid w:val="0054791A"/>
    <w:rsid w:val="007855D9"/>
    <w:rsid w:val="00891579"/>
    <w:rsid w:val="00964275"/>
    <w:rsid w:val="00991E51"/>
    <w:rsid w:val="00AF0096"/>
    <w:rsid w:val="00CA53D4"/>
    <w:rsid w:val="00E278F4"/>
    <w:rsid w:val="00E868D0"/>
    <w:rsid w:val="00EB22A2"/>
    <w:rsid w:val="00FA2996"/>
    <w:rsid w:val="00FD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62116"/>
  <w15:chartTrackingRefBased/>
  <w15:docId w15:val="{B611D07F-BB28-464D-98EB-8743C05E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996"/>
    <w:rPr>
      <w:rFonts w:eastAsiaTheme="majorEastAsia" w:cstheme="majorBidi"/>
      <w:color w:val="272727" w:themeColor="text1" w:themeTint="D8"/>
    </w:rPr>
  </w:style>
  <w:style w:type="paragraph" w:styleId="Title">
    <w:name w:val="Title"/>
    <w:basedOn w:val="Normal"/>
    <w:next w:val="Normal"/>
    <w:link w:val="TitleChar"/>
    <w:uiPriority w:val="10"/>
    <w:qFormat/>
    <w:rsid w:val="00FA2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996"/>
    <w:pPr>
      <w:spacing w:before="160"/>
      <w:jc w:val="center"/>
    </w:pPr>
    <w:rPr>
      <w:i/>
      <w:iCs/>
      <w:color w:val="404040" w:themeColor="text1" w:themeTint="BF"/>
    </w:rPr>
  </w:style>
  <w:style w:type="character" w:customStyle="1" w:styleId="QuoteChar">
    <w:name w:val="Quote Char"/>
    <w:basedOn w:val="DefaultParagraphFont"/>
    <w:link w:val="Quote"/>
    <w:uiPriority w:val="29"/>
    <w:rsid w:val="00FA2996"/>
    <w:rPr>
      <w:i/>
      <w:iCs/>
      <w:color w:val="404040" w:themeColor="text1" w:themeTint="BF"/>
    </w:rPr>
  </w:style>
  <w:style w:type="paragraph" w:styleId="ListParagraph">
    <w:name w:val="List Paragraph"/>
    <w:basedOn w:val="Normal"/>
    <w:uiPriority w:val="34"/>
    <w:qFormat/>
    <w:rsid w:val="00FA2996"/>
    <w:pPr>
      <w:ind w:left="720"/>
      <w:contextualSpacing/>
    </w:pPr>
  </w:style>
  <w:style w:type="character" w:styleId="IntenseEmphasis">
    <w:name w:val="Intense Emphasis"/>
    <w:basedOn w:val="DefaultParagraphFont"/>
    <w:uiPriority w:val="21"/>
    <w:qFormat/>
    <w:rsid w:val="00FA2996"/>
    <w:rPr>
      <w:i/>
      <w:iCs/>
      <w:color w:val="0F4761" w:themeColor="accent1" w:themeShade="BF"/>
    </w:rPr>
  </w:style>
  <w:style w:type="paragraph" w:styleId="IntenseQuote">
    <w:name w:val="Intense Quote"/>
    <w:basedOn w:val="Normal"/>
    <w:next w:val="Normal"/>
    <w:link w:val="IntenseQuoteChar"/>
    <w:uiPriority w:val="30"/>
    <w:qFormat/>
    <w:rsid w:val="00FA2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996"/>
    <w:rPr>
      <w:i/>
      <w:iCs/>
      <w:color w:val="0F4761" w:themeColor="accent1" w:themeShade="BF"/>
    </w:rPr>
  </w:style>
  <w:style w:type="character" w:styleId="IntenseReference">
    <w:name w:val="Intense Reference"/>
    <w:basedOn w:val="DefaultParagraphFont"/>
    <w:uiPriority w:val="32"/>
    <w:qFormat/>
    <w:rsid w:val="00FA2996"/>
    <w:rPr>
      <w:b/>
      <w:bCs/>
      <w:smallCaps/>
      <w:color w:val="0F4761" w:themeColor="accent1" w:themeShade="BF"/>
      <w:spacing w:val="5"/>
    </w:rPr>
  </w:style>
  <w:style w:type="character" w:styleId="Hyperlink">
    <w:name w:val="Hyperlink"/>
    <w:basedOn w:val="DefaultParagraphFont"/>
    <w:uiPriority w:val="99"/>
    <w:unhideWhenUsed/>
    <w:rsid w:val="00991E51"/>
    <w:rPr>
      <w:color w:val="467886" w:themeColor="hyperlink"/>
      <w:u w:val="single"/>
    </w:rPr>
  </w:style>
  <w:style w:type="character" w:styleId="UnresolvedMention">
    <w:name w:val="Unresolved Mention"/>
    <w:basedOn w:val="DefaultParagraphFont"/>
    <w:uiPriority w:val="99"/>
    <w:semiHidden/>
    <w:unhideWhenUsed/>
    <w:rsid w:val="00991E51"/>
    <w:rPr>
      <w:color w:val="605E5C"/>
      <w:shd w:val="clear" w:color="auto" w:fill="E1DFDD"/>
    </w:rPr>
  </w:style>
  <w:style w:type="character" w:styleId="FollowedHyperlink">
    <w:name w:val="FollowedHyperlink"/>
    <w:basedOn w:val="DefaultParagraphFont"/>
    <w:uiPriority w:val="99"/>
    <w:semiHidden/>
    <w:unhideWhenUsed/>
    <w:rsid w:val="004171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med.ncbi.nlm.nih.gov/24676094/" TargetMode="External"/><Relationship Id="rId5" Type="http://schemas.openxmlformats.org/officeDocument/2006/relationships/hyperlink" Target="https://github.com/marbl/CHM13?tab=readme-ov-file" TargetMode="External"/><Relationship Id="rId4" Type="http://schemas.openxmlformats.org/officeDocument/2006/relationships/hyperlink" Target="https://dorado-docs.readthedocs.io/en/latest/#__tabbed_1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Hruzd</dc:creator>
  <cp:keywords/>
  <dc:description/>
  <cp:lastModifiedBy>Monica Hruzd</cp:lastModifiedBy>
  <cp:revision>4</cp:revision>
  <dcterms:created xsi:type="dcterms:W3CDTF">2025-01-13T22:02:00Z</dcterms:created>
  <dcterms:modified xsi:type="dcterms:W3CDTF">2025-01-13T22:10:00Z</dcterms:modified>
</cp:coreProperties>
</file>