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77998" w14:textId="691579AF" w:rsidR="008F75E0" w:rsidRDefault="008F75E0" w:rsidP="008F75E0">
      <w:pPr>
        <w:jc w:val="center"/>
        <w:rPr>
          <w:b/>
          <w:bCs/>
          <w:sz w:val="32"/>
          <w:szCs w:val="32"/>
          <w:lang w:val="en-US"/>
        </w:rPr>
      </w:pPr>
      <w:proofErr w:type="spellStart"/>
      <w:r w:rsidRPr="008F75E0">
        <w:rPr>
          <w:b/>
          <w:bCs/>
          <w:sz w:val="32"/>
          <w:szCs w:val="32"/>
          <w:lang w:val="en-US"/>
        </w:rPr>
        <w:t>KeyClaok</w:t>
      </w:r>
      <w:proofErr w:type="spellEnd"/>
    </w:p>
    <w:p w14:paraId="77EA13F3" w14:textId="7EB6324B" w:rsidR="006876B6" w:rsidRPr="00C322C9" w:rsidRDefault="006876B6" w:rsidP="006876B6">
      <w:pPr>
        <w:rPr>
          <w:lang w:val="en-US"/>
        </w:rPr>
      </w:pPr>
      <w:r w:rsidRPr="00C322C9">
        <w:rPr>
          <w:lang w:val="en-US"/>
        </w:rPr>
        <w:t xml:space="preserve">WE can achieve SSO using </w:t>
      </w:r>
      <w:proofErr w:type="spellStart"/>
      <w:r w:rsidRPr="00C322C9">
        <w:rPr>
          <w:lang w:val="en-US"/>
        </w:rPr>
        <w:t>keycloak</w:t>
      </w:r>
      <w:proofErr w:type="spellEnd"/>
      <w:r w:rsidRPr="00C322C9">
        <w:rPr>
          <w:lang w:val="en-US"/>
        </w:rPr>
        <w:t xml:space="preserve"> as </w:t>
      </w:r>
      <w:proofErr w:type="spellStart"/>
      <w:r w:rsidRPr="00C322C9">
        <w:rPr>
          <w:lang w:val="en-US"/>
        </w:rPr>
        <w:t>centeral</w:t>
      </w:r>
      <w:proofErr w:type="spellEnd"/>
      <w:r w:rsidRPr="00C322C9">
        <w:rPr>
          <w:lang w:val="en-US"/>
        </w:rPr>
        <w:t xml:space="preserve"> </w:t>
      </w:r>
      <w:proofErr w:type="gramStart"/>
      <w:r w:rsidRPr="00C322C9">
        <w:rPr>
          <w:lang w:val="en-US"/>
        </w:rPr>
        <w:t>service(</w:t>
      </w:r>
      <w:proofErr w:type="gramEnd"/>
      <w:r w:rsidRPr="00C322C9">
        <w:rPr>
          <w:lang w:val="en-US"/>
        </w:rPr>
        <w:t xml:space="preserve">IDP) for all apps or </w:t>
      </w:r>
      <w:proofErr w:type="spellStart"/>
      <w:r w:rsidRPr="00C322C9">
        <w:rPr>
          <w:lang w:val="en-US"/>
        </w:rPr>
        <w:t>keycloak</w:t>
      </w:r>
      <w:proofErr w:type="spellEnd"/>
      <w:r w:rsidRPr="00C322C9">
        <w:rPr>
          <w:lang w:val="en-US"/>
        </w:rPr>
        <w:t xml:space="preserve"> can be configured with other IDP(google, </w:t>
      </w:r>
      <w:proofErr w:type="spellStart"/>
      <w:r w:rsidRPr="00C322C9">
        <w:rPr>
          <w:lang w:val="en-US"/>
        </w:rPr>
        <w:t>facebook</w:t>
      </w:r>
      <w:proofErr w:type="spellEnd"/>
      <w:r w:rsidRPr="00C322C9">
        <w:rPr>
          <w:lang w:val="en-US"/>
        </w:rPr>
        <w:t xml:space="preserve"> </w:t>
      </w:r>
      <w:proofErr w:type="spellStart"/>
      <w:r w:rsidRPr="00C322C9">
        <w:rPr>
          <w:lang w:val="en-US"/>
        </w:rPr>
        <w:t>etc</w:t>
      </w:r>
      <w:proofErr w:type="spellEnd"/>
      <w:r w:rsidRPr="00C322C9">
        <w:rPr>
          <w:lang w:val="en-US"/>
        </w:rPr>
        <w:t>).</w:t>
      </w:r>
    </w:p>
    <w:p w14:paraId="2EB4656D" w14:textId="5E5D1A88" w:rsidR="006876B6" w:rsidRPr="00C322C9" w:rsidRDefault="006876B6" w:rsidP="006876B6">
      <w:pPr>
        <w:rPr>
          <w:lang w:val="en-US"/>
        </w:rPr>
      </w:pPr>
      <w:r w:rsidRPr="00C322C9">
        <w:rPr>
          <w:lang w:val="en-US"/>
        </w:rPr>
        <w:t xml:space="preserve">There is another way such that app1 have external IDP like google and app2 have IDP </w:t>
      </w:r>
      <w:proofErr w:type="spellStart"/>
      <w:r w:rsidRPr="00C322C9">
        <w:rPr>
          <w:lang w:val="en-US"/>
        </w:rPr>
        <w:t>keycloak</w:t>
      </w:r>
      <w:proofErr w:type="spellEnd"/>
      <w:r w:rsidRPr="00C322C9">
        <w:rPr>
          <w:lang w:val="en-US"/>
        </w:rPr>
        <w:t xml:space="preserve">. If user logged in app1 using google and then redirect to app2.  App1 need to pass google token to app2 while redirecting, then app2 will use </w:t>
      </w:r>
      <w:proofErr w:type="spellStart"/>
      <w:r w:rsidRPr="00C322C9">
        <w:rPr>
          <w:lang w:val="en-US"/>
        </w:rPr>
        <w:t>keycloak</w:t>
      </w:r>
      <w:proofErr w:type="spellEnd"/>
      <w:r w:rsidRPr="00C322C9">
        <w:rPr>
          <w:lang w:val="en-US"/>
        </w:rPr>
        <w:t xml:space="preserve"> to exchange google token to get </w:t>
      </w:r>
      <w:proofErr w:type="spellStart"/>
      <w:r w:rsidRPr="00C322C9">
        <w:rPr>
          <w:lang w:val="en-US"/>
        </w:rPr>
        <w:t>keyclaok</w:t>
      </w:r>
      <w:proofErr w:type="spellEnd"/>
      <w:r w:rsidRPr="00C322C9">
        <w:rPr>
          <w:lang w:val="en-US"/>
        </w:rPr>
        <w:t xml:space="preserve"> access token. </w:t>
      </w:r>
    </w:p>
    <w:p w14:paraId="34CFB6FD" w14:textId="77777777" w:rsidR="006876B6" w:rsidRPr="006876B6" w:rsidRDefault="006876B6" w:rsidP="006876B6">
      <w:pPr>
        <w:rPr>
          <w:sz w:val="32"/>
          <w:szCs w:val="32"/>
          <w:lang w:val="en-US"/>
        </w:rPr>
      </w:pPr>
    </w:p>
    <w:p w14:paraId="4308AF79" w14:textId="3167CA91" w:rsidR="008F75E0" w:rsidRPr="008F75E0" w:rsidRDefault="008F75E0">
      <w:pPr>
        <w:rPr>
          <w:rFonts w:cstheme="minorHAnsi"/>
          <w:b/>
          <w:bCs/>
          <w:lang w:val="en-US"/>
        </w:rPr>
      </w:pPr>
      <w:r w:rsidRPr="008F75E0">
        <w:rPr>
          <w:rFonts w:cstheme="minorHAnsi"/>
          <w:b/>
          <w:bCs/>
          <w:lang w:val="en-US"/>
        </w:rPr>
        <w:t>External token to internal token exchange:</w:t>
      </w:r>
    </w:p>
    <w:p w14:paraId="3642BA6A" w14:textId="3FDFEECB" w:rsidR="008F75E0" w:rsidRPr="008F75E0" w:rsidRDefault="008F75E0">
      <w:pPr>
        <w:rPr>
          <w:rFonts w:cstheme="minorHAnsi"/>
        </w:rPr>
      </w:pPr>
      <w:r w:rsidRPr="008F75E0">
        <w:rPr>
          <w:rFonts w:cstheme="minorHAnsi"/>
        </w:rPr>
        <w:t>The current limitation on external token exchanges is that if the external token maps to an existing user an exchange will not be allowed unless the existing user already has an account link to the external identity provider.</w:t>
      </w:r>
    </w:p>
    <w:p w14:paraId="66DBF01C" w14:textId="25555A47" w:rsidR="008F75E0" w:rsidRPr="008F75E0" w:rsidRDefault="008F75E0" w:rsidP="008F75E0">
      <w:pPr>
        <w:pStyle w:val="NormalWeb"/>
        <w:rPr>
          <w:rFonts w:asciiTheme="minorHAnsi" w:hAnsiTheme="minorHAnsi" w:cstheme="minorHAnsi"/>
          <w:sz w:val="22"/>
          <w:szCs w:val="22"/>
        </w:rPr>
      </w:pPr>
      <w:r w:rsidRPr="008F75E0">
        <w:rPr>
          <w:rStyle w:val="Strong"/>
          <w:rFonts w:asciiTheme="minorHAnsi" w:hAnsiTheme="minorHAnsi" w:cstheme="minorHAnsi"/>
          <w:sz w:val="22"/>
          <w:szCs w:val="22"/>
        </w:rPr>
        <w:t>External Token Exchange</w:t>
      </w:r>
      <w:r w:rsidRPr="008F75E0">
        <w:rPr>
          <w:rFonts w:asciiTheme="minorHAnsi" w:hAnsiTheme="minorHAnsi" w:cstheme="minorHAnsi"/>
          <w:sz w:val="22"/>
          <w:szCs w:val="22"/>
        </w:rPr>
        <w:t>: This refers to the process of exchanging a token obtained from an external identity provider or authentication service for a token that can be used within a different system or service. For example, exchanging a token obtained from Google for a token that can be used to authenticate and access resources in a different service like Microsoft Azure.</w:t>
      </w:r>
    </w:p>
    <w:p w14:paraId="1E975B69" w14:textId="56751C73" w:rsidR="008F75E0" w:rsidRPr="008F75E0" w:rsidRDefault="008F75E0" w:rsidP="008F75E0">
      <w:pPr>
        <w:pStyle w:val="NormalWeb"/>
        <w:rPr>
          <w:rFonts w:asciiTheme="minorHAnsi" w:hAnsiTheme="minorHAnsi" w:cstheme="minorHAnsi"/>
          <w:sz w:val="22"/>
          <w:szCs w:val="22"/>
        </w:rPr>
      </w:pPr>
      <w:r w:rsidRPr="008F75E0">
        <w:rPr>
          <w:rStyle w:val="Strong"/>
          <w:rFonts w:asciiTheme="minorHAnsi" w:hAnsiTheme="minorHAnsi" w:cstheme="minorHAnsi"/>
          <w:sz w:val="22"/>
          <w:szCs w:val="22"/>
        </w:rPr>
        <w:t>Mapping to an Existing User</w:t>
      </w:r>
      <w:r w:rsidRPr="008F75E0">
        <w:rPr>
          <w:rFonts w:asciiTheme="minorHAnsi" w:hAnsiTheme="minorHAnsi" w:cstheme="minorHAnsi"/>
          <w:sz w:val="22"/>
          <w:szCs w:val="22"/>
        </w:rPr>
        <w:t>: When a user authenticates with an external identity provider (such as Google, Facebook, etc.), they are typically assigned a unique identifier (like an ID or email address) by that provider. This unique identifier may already exist within the system or service where the token exchange is taking place.</w:t>
      </w:r>
    </w:p>
    <w:p w14:paraId="2F9A7A93" w14:textId="4E2B3D2F" w:rsidR="008F75E0" w:rsidRPr="008F75E0" w:rsidRDefault="008F75E0" w:rsidP="008F75E0">
      <w:pPr>
        <w:pStyle w:val="NormalWeb"/>
        <w:rPr>
          <w:rFonts w:asciiTheme="minorHAnsi" w:hAnsiTheme="minorHAnsi" w:cstheme="minorHAnsi"/>
          <w:sz w:val="22"/>
          <w:szCs w:val="22"/>
        </w:rPr>
      </w:pPr>
      <w:r w:rsidRPr="008F75E0">
        <w:rPr>
          <w:rStyle w:val="Strong"/>
          <w:rFonts w:asciiTheme="minorHAnsi" w:hAnsiTheme="minorHAnsi" w:cstheme="minorHAnsi"/>
          <w:sz w:val="22"/>
          <w:szCs w:val="22"/>
        </w:rPr>
        <w:t>Exchange Not Allowed</w:t>
      </w:r>
      <w:r w:rsidRPr="008F75E0">
        <w:rPr>
          <w:rFonts w:asciiTheme="minorHAnsi" w:hAnsiTheme="minorHAnsi" w:cstheme="minorHAnsi"/>
          <w:sz w:val="22"/>
          <w:szCs w:val="22"/>
        </w:rPr>
        <w:t>: The limitation arises when the system performing the token exchange requires that the user associated with the external token already exists within its own user database or identity management system.</w:t>
      </w:r>
    </w:p>
    <w:p w14:paraId="545D326B" w14:textId="16622787" w:rsidR="008F75E0" w:rsidRPr="008F75E0" w:rsidRDefault="008F75E0" w:rsidP="008F75E0">
      <w:pPr>
        <w:pStyle w:val="NormalWeb"/>
        <w:rPr>
          <w:rFonts w:asciiTheme="minorHAnsi" w:hAnsiTheme="minorHAnsi" w:cstheme="minorHAnsi"/>
          <w:sz w:val="22"/>
          <w:szCs w:val="22"/>
        </w:rPr>
      </w:pPr>
      <w:r w:rsidRPr="008F75E0">
        <w:rPr>
          <w:rStyle w:val="Strong"/>
          <w:rFonts w:asciiTheme="minorHAnsi" w:hAnsiTheme="minorHAnsi" w:cstheme="minorHAnsi"/>
          <w:sz w:val="22"/>
          <w:szCs w:val="22"/>
        </w:rPr>
        <w:t>Existing User without Account Link</w:t>
      </w:r>
      <w:r w:rsidRPr="008F75E0">
        <w:rPr>
          <w:rFonts w:asciiTheme="minorHAnsi" w:hAnsiTheme="minorHAnsi" w:cstheme="minorHAnsi"/>
          <w:sz w:val="22"/>
          <w:szCs w:val="22"/>
        </w:rPr>
        <w:t>: Even if the user exists within the system where the token exchange is happening, if they haven't previously linked their account to the external identity provider, the exchange won't be permitted. This means that the system requires some form of association or link between the user's existing account within the system and their external identity provider account before allowing the token exchange to proceed.</w:t>
      </w:r>
    </w:p>
    <w:p w14:paraId="5B81C581" w14:textId="2B120A5D" w:rsidR="008F75E0" w:rsidRDefault="008F75E0" w:rsidP="008F75E0">
      <w:pPr>
        <w:rPr>
          <w:rFonts w:cstheme="minorHAnsi"/>
          <w:b/>
          <w:bCs/>
          <w:lang w:val="en-US"/>
        </w:rPr>
      </w:pPr>
    </w:p>
    <w:p w14:paraId="6E244E8D" w14:textId="4899962A" w:rsidR="004771C0" w:rsidRDefault="004771C0" w:rsidP="008F75E0">
      <w:pPr>
        <w:rPr>
          <w:rFonts w:cstheme="minorHAnsi"/>
          <w:b/>
          <w:bCs/>
          <w:lang w:val="en-US"/>
        </w:rPr>
      </w:pPr>
      <w:r>
        <w:rPr>
          <w:rFonts w:cstheme="minorHAnsi"/>
          <w:b/>
          <w:bCs/>
          <w:lang w:val="en-US"/>
        </w:rPr>
        <w:lastRenderedPageBreak/>
        <w:t xml:space="preserve">Facing challenge while exchanging external token with </w:t>
      </w:r>
      <w:proofErr w:type="spellStart"/>
      <w:r>
        <w:rPr>
          <w:rFonts w:cstheme="minorHAnsi"/>
          <w:b/>
          <w:bCs/>
          <w:lang w:val="en-US"/>
        </w:rPr>
        <w:t>keycloak</w:t>
      </w:r>
      <w:proofErr w:type="spellEnd"/>
      <w:r>
        <w:rPr>
          <w:rFonts w:cstheme="minorHAnsi"/>
          <w:b/>
          <w:bCs/>
          <w:lang w:val="en-US"/>
        </w:rPr>
        <w:t>:</w:t>
      </w:r>
      <w:r>
        <w:rPr>
          <w:rFonts w:cstheme="minorHAnsi"/>
          <w:b/>
          <w:bCs/>
          <w:lang w:val="en-US"/>
        </w:rPr>
        <w:br/>
      </w:r>
      <w:r>
        <w:rPr>
          <w:rFonts w:cstheme="minorHAnsi"/>
          <w:b/>
          <w:bCs/>
          <w:lang w:val="en-US"/>
        </w:rPr>
        <w:br/>
      </w:r>
      <w:r w:rsidRPr="004771C0">
        <w:rPr>
          <w:rFonts w:cstheme="minorHAnsi"/>
          <w:lang w:val="en-US"/>
        </w:rPr>
        <w:drawing>
          <wp:inline distT="0" distB="0" distL="0" distR="0" wp14:anchorId="3F3A91A9" wp14:editId="5CE08336">
            <wp:extent cx="5731510" cy="31603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160395"/>
                    </a:xfrm>
                    <a:prstGeom prst="rect">
                      <a:avLst/>
                    </a:prstGeom>
                  </pic:spPr>
                </pic:pic>
              </a:graphicData>
            </a:graphic>
          </wp:inline>
        </w:drawing>
      </w:r>
    </w:p>
    <w:p w14:paraId="4722B77A" w14:textId="19E5A494" w:rsidR="004259A1" w:rsidRDefault="004259A1" w:rsidP="008F75E0">
      <w:pPr>
        <w:rPr>
          <w:rFonts w:cstheme="minorHAnsi"/>
          <w:b/>
          <w:bCs/>
          <w:lang w:val="en-US"/>
        </w:rPr>
      </w:pPr>
    </w:p>
    <w:p w14:paraId="19E792C4" w14:textId="63F62A3D" w:rsidR="004259A1" w:rsidRDefault="004259A1" w:rsidP="008F75E0">
      <w:pPr>
        <w:rPr>
          <w:rFonts w:cstheme="minorHAnsi"/>
          <w:b/>
          <w:bCs/>
          <w:lang w:val="en-US"/>
        </w:rPr>
      </w:pPr>
    </w:p>
    <w:p w14:paraId="54058532" w14:textId="527B089D" w:rsidR="004259A1" w:rsidRPr="00B062D6" w:rsidRDefault="004259A1" w:rsidP="00B062D6">
      <w:pPr>
        <w:pStyle w:val="ListParagraph"/>
        <w:numPr>
          <w:ilvl w:val="0"/>
          <w:numId w:val="1"/>
        </w:numPr>
        <w:rPr>
          <w:rFonts w:cstheme="minorHAnsi"/>
          <w:b/>
          <w:bCs/>
          <w:lang w:val="en-US"/>
        </w:rPr>
      </w:pPr>
      <w:r w:rsidRPr="00B062D6">
        <w:rPr>
          <w:rFonts w:cstheme="minorHAnsi"/>
          <w:b/>
          <w:bCs/>
          <w:lang w:val="en-US"/>
        </w:rPr>
        <w:t xml:space="preserve">IF user already exist in </w:t>
      </w:r>
      <w:proofErr w:type="spellStart"/>
      <w:r w:rsidRPr="00B062D6">
        <w:rPr>
          <w:rFonts w:cstheme="minorHAnsi"/>
          <w:b/>
          <w:bCs/>
          <w:lang w:val="en-US"/>
        </w:rPr>
        <w:t>keycloak</w:t>
      </w:r>
      <w:proofErr w:type="spellEnd"/>
      <w:r w:rsidRPr="00B062D6">
        <w:rPr>
          <w:rFonts w:cstheme="minorHAnsi"/>
          <w:b/>
          <w:bCs/>
          <w:lang w:val="en-US"/>
        </w:rPr>
        <w:t xml:space="preserve"> then on exchanging google token with </w:t>
      </w:r>
      <w:proofErr w:type="spellStart"/>
      <w:r w:rsidRPr="00B062D6">
        <w:rPr>
          <w:rFonts w:cstheme="minorHAnsi"/>
          <w:b/>
          <w:bCs/>
          <w:lang w:val="en-US"/>
        </w:rPr>
        <w:t>keycloak</w:t>
      </w:r>
      <w:proofErr w:type="spellEnd"/>
      <w:r w:rsidRPr="00B062D6">
        <w:rPr>
          <w:rFonts w:cstheme="minorHAnsi"/>
          <w:b/>
          <w:bCs/>
          <w:lang w:val="en-US"/>
        </w:rPr>
        <w:t xml:space="preserve"> we got this:</w:t>
      </w:r>
      <w:r w:rsidRPr="00B062D6">
        <w:rPr>
          <w:rFonts w:cstheme="minorHAnsi"/>
          <w:b/>
          <w:bCs/>
          <w:lang w:val="en-US"/>
        </w:rPr>
        <w:br/>
      </w:r>
    </w:p>
    <w:p w14:paraId="75BF5979" w14:textId="7D2FE6AA" w:rsidR="004259A1" w:rsidRPr="004771C0" w:rsidRDefault="004259A1" w:rsidP="008F75E0">
      <w:pPr>
        <w:rPr>
          <w:rFonts w:cstheme="minorHAnsi"/>
          <w:lang w:val="en-US"/>
        </w:rPr>
      </w:pPr>
      <w:r w:rsidRPr="004259A1">
        <w:rPr>
          <w:rFonts w:cstheme="minorHAnsi"/>
          <w:b/>
          <w:bCs/>
          <w:lang w:val="en-US"/>
        </w:rPr>
        <w:drawing>
          <wp:inline distT="0" distB="0" distL="0" distR="0" wp14:anchorId="302D192D" wp14:editId="68DF1563">
            <wp:extent cx="5731510" cy="29832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83230"/>
                    </a:xfrm>
                    <a:prstGeom prst="rect">
                      <a:avLst/>
                    </a:prstGeom>
                  </pic:spPr>
                </pic:pic>
              </a:graphicData>
            </a:graphic>
          </wp:inline>
        </w:drawing>
      </w:r>
      <w:r>
        <w:rPr>
          <w:rFonts w:cstheme="minorHAnsi"/>
          <w:b/>
          <w:bCs/>
          <w:lang w:val="en-US"/>
        </w:rPr>
        <w:br/>
      </w:r>
      <w:r>
        <w:rPr>
          <w:rFonts w:cstheme="minorHAnsi"/>
          <w:b/>
          <w:bCs/>
          <w:lang w:val="en-US"/>
        </w:rPr>
        <w:br/>
      </w:r>
      <w:r w:rsidR="00B062D6" w:rsidRPr="00B062D6">
        <w:rPr>
          <w:rFonts w:cstheme="minorHAnsi"/>
          <w:b/>
          <w:bCs/>
          <w:lang w:val="en-US"/>
        </w:rPr>
        <w:t xml:space="preserve">2. If user did not exist in </w:t>
      </w:r>
      <w:proofErr w:type="spellStart"/>
      <w:r w:rsidR="00B062D6" w:rsidRPr="00B062D6">
        <w:rPr>
          <w:rFonts w:cstheme="minorHAnsi"/>
          <w:b/>
          <w:bCs/>
          <w:lang w:val="en-US"/>
        </w:rPr>
        <w:t>keycloak</w:t>
      </w:r>
      <w:proofErr w:type="spellEnd"/>
      <w:r w:rsidR="00B062D6" w:rsidRPr="00B062D6">
        <w:rPr>
          <w:rFonts w:cstheme="minorHAnsi"/>
          <w:b/>
          <w:bCs/>
          <w:lang w:val="en-US"/>
        </w:rPr>
        <w:t xml:space="preserve"> then on exchanging google token with </w:t>
      </w:r>
      <w:proofErr w:type="spellStart"/>
      <w:r w:rsidR="00B062D6" w:rsidRPr="00B062D6">
        <w:rPr>
          <w:rFonts w:cstheme="minorHAnsi"/>
          <w:b/>
          <w:bCs/>
          <w:lang w:val="en-US"/>
        </w:rPr>
        <w:t>keycloak</w:t>
      </w:r>
      <w:proofErr w:type="spellEnd"/>
      <w:r w:rsidR="00B062D6" w:rsidRPr="00B062D6">
        <w:rPr>
          <w:rFonts w:cstheme="minorHAnsi"/>
          <w:b/>
          <w:bCs/>
          <w:lang w:val="en-US"/>
        </w:rPr>
        <w:t xml:space="preserve"> will return </w:t>
      </w:r>
      <w:proofErr w:type="spellStart"/>
      <w:r w:rsidR="00B062D6" w:rsidRPr="00B062D6">
        <w:rPr>
          <w:rFonts w:cstheme="minorHAnsi"/>
          <w:b/>
          <w:bCs/>
          <w:lang w:val="en-US"/>
        </w:rPr>
        <w:t>keycloak</w:t>
      </w:r>
      <w:proofErr w:type="spellEnd"/>
      <w:r w:rsidR="00B062D6" w:rsidRPr="00B062D6">
        <w:rPr>
          <w:rFonts w:cstheme="minorHAnsi"/>
          <w:b/>
          <w:bCs/>
          <w:lang w:val="en-US"/>
        </w:rPr>
        <w:t xml:space="preserve"> </w:t>
      </w:r>
      <w:proofErr w:type="spellStart"/>
      <w:r w:rsidR="00B062D6" w:rsidRPr="00B062D6">
        <w:rPr>
          <w:rFonts w:cstheme="minorHAnsi"/>
          <w:b/>
          <w:bCs/>
          <w:lang w:val="en-US"/>
        </w:rPr>
        <w:t>access_token</w:t>
      </w:r>
      <w:proofErr w:type="spellEnd"/>
      <w:r w:rsidR="00B062D6" w:rsidRPr="00B062D6">
        <w:rPr>
          <w:rFonts w:cstheme="minorHAnsi"/>
          <w:b/>
          <w:bCs/>
          <w:lang w:val="en-US"/>
        </w:rPr>
        <w:t xml:space="preserve"> and refresh token.</w:t>
      </w:r>
    </w:p>
    <w:sectPr w:rsidR="004259A1" w:rsidRPr="004771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8302C0"/>
    <w:multiLevelType w:val="hybridMultilevel"/>
    <w:tmpl w:val="C486F12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5E0"/>
    <w:rsid w:val="004259A1"/>
    <w:rsid w:val="004771C0"/>
    <w:rsid w:val="006876B6"/>
    <w:rsid w:val="008F75E0"/>
    <w:rsid w:val="00B062D6"/>
    <w:rsid w:val="00C322C9"/>
    <w:rsid w:val="00FE303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C2054"/>
  <w15:chartTrackingRefBased/>
  <w15:docId w15:val="{099232A2-2F9C-4B1F-9440-1608D2E36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75E0"/>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styleId="Strong">
    <w:name w:val="Strong"/>
    <w:basedOn w:val="DefaultParagraphFont"/>
    <w:uiPriority w:val="22"/>
    <w:qFormat/>
    <w:rsid w:val="008F75E0"/>
    <w:rPr>
      <w:b/>
      <w:bCs/>
    </w:rPr>
  </w:style>
  <w:style w:type="paragraph" w:styleId="ListParagraph">
    <w:name w:val="List Paragraph"/>
    <w:basedOn w:val="Normal"/>
    <w:uiPriority w:val="34"/>
    <w:qFormat/>
    <w:rsid w:val="00B062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831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Yasir Rehman</dc:creator>
  <cp:keywords/>
  <dc:description/>
  <cp:lastModifiedBy>Yasir Rehman</cp:lastModifiedBy>
  <cp:revision>6</cp:revision>
  <dcterms:created xsi:type="dcterms:W3CDTF">2024-06-07T12:15:00Z</dcterms:created>
  <dcterms:modified xsi:type="dcterms:W3CDTF">2024-06-07T13:42:00Z</dcterms:modified>
</cp:coreProperties>
</file>