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43E28">
      <w:pPr>
        <w:rPr>
          <w:rFonts w:hint="eastAsia" w:ascii="仿宋" w:hAnsi="仿宋" w:eastAsia="仿宋"/>
          <w:sz w:val="28"/>
          <w:szCs w:val="28"/>
        </w:rPr>
      </w:pPr>
      <w:r>
        <w:rPr>
          <w:rFonts w:hint="eastAsia" w:ascii="仿宋" w:hAnsi="仿宋" w:eastAsia="仿宋"/>
          <w:sz w:val="28"/>
          <w:szCs w:val="28"/>
          <w:highlight w:val="yellow"/>
        </w:rPr>
        <w:t>名师介绍：学科带头人、骨干教师、获得教学名师称号的教师信息，包括个人简介、教学成果、所获荣誉、教授课程等，突出师资优势。</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14:paraId="44691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156EC074">
            <w:pPr>
              <w:rPr>
                <w:rFonts w:hint="eastAsia" w:ascii="仿宋" w:hAnsi="仿宋" w:eastAsia="仿宋"/>
                <w:sz w:val="28"/>
                <w:szCs w:val="28"/>
              </w:rPr>
            </w:pPr>
            <w:r>
              <w:rPr>
                <w:rFonts w:hint="eastAsia" w:ascii="仿宋" w:hAnsi="仿宋" w:eastAsia="仿宋"/>
                <w:sz w:val="28"/>
                <w:szCs w:val="28"/>
              </w:rPr>
              <w:t>姓名</w:t>
            </w:r>
          </w:p>
        </w:tc>
        <w:tc>
          <w:tcPr>
            <w:tcW w:w="4586" w:type="dxa"/>
          </w:tcPr>
          <w:p w14:paraId="43FCB5D4">
            <w:pPr>
              <w:rPr>
                <w:rFonts w:hint="eastAsia"/>
              </w:rPr>
            </w:pPr>
            <w:r>
              <w:rPr>
                <w:rFonts w:hint="eastAsia"/>
              </w:rPr>
              <w:t>俞俊</w:t>
            </w:r>
          </w:p>
        </w:tc>
      </w:tr>
      <w:tr w14:paraId="0EC4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0F1BF2E7">
            <w:pPr>
              <w:rPr>
                <w:rFonts w:hint="eastAsia" w:ascii="仿宋" w:hAnsi="仿宋" w:eastAsia="仿宋"/>
                <w:sz w:val="28"/>
                <w:szCs w:val="28"/>
              </w:rPr>
            </w:pPr>
            <w:r>
              <w:rPr>
                <w:rFonts w:hint="eastAsia" w:ascii="仿宋" w:hAnsi="仿宋" w:eastAsia="仿宋"/>
                <w:sz w:val="28"/>
                <w:szCs w:val="28"/>
              </w:rPr>
              <w:t>类型：</w:t>
            </w:r>
          </w:p>
        </w:tc>
        <w:tc>
          <w:tcPr>
            <w:tcW w:w="4586" w:type="dxa"/>
          </w:tcPr>
          <w:p w14:paraId="3E424104">
            <w:pPr>
              <w:rPr>
                <w:rFonts w:hint="eastAsia"/>
              </w:rPr>
            </w:pPr>
            <w:r>
              <w:rPr>
                <w:rFonts w:hint="eastAsia" w:ascii="仿宋" w:hAnsi="仿宋" w:eastAsia="仿宋"/>
                <w:sz w:val="28"/>
                <w:szCs w:val="28"/>
              </w:rPr>
              <w:t>学科带头人</w:t>
            </w:r>
          </w:p>
        </w:tc>
      </w:tr>
      <w:tr w14:paraId="228B8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5B2FDB1">
            <w:pPr>
              <w:rPr>
                <w:rFonts w:ascii="仿宋" w:hAnsi="仿宋" w:eastAsia="仿宋"/>
                <w:sz w:val="28"/>
                <w:szCs w:val="28"/>
              </w:rPr>
            </w:pPr>
            <w:r>
              <w:rPr>
                <w:rFonts w:hint="eastAsia" w:ascii="仿宋" w:hAnsi="仿宋" w:eastAsia="仿宋"/>
                <w:sz w:val="28"/>
                <w:szCs w:val="28"/>
              </w:rPr>
              <w:t xml:space="preserve">个人简介：（包括教授课程、个人优势等不少于200字 </w:t>
            </w:r>
            <w:r>
              <w:rPr>
                <w:rFonts w:ascii="仿宋" w:hAnsi="仿宋" w:eastAsia="仿宋"/>
                <w:sz w:val="28"/>
                <w:szCs w:val="28"/>
              </w:rPr>
              <w:t>）</w:t>
            </w:r>
          </w:p>
          <w:p w14:paraId="1D6FC04E">
            <w:pPr>
              <w:ind w:firstLine="560" w:firstLineChars="200"/>
              <w:rPr>
                <w:rFonts w:ascii="仿宋" w:hAnsi="仿宋" w:eastAsia="仿宋"/>
                <w:sz w:val="28"/>
                <w:szCs w:val="28"/>
              </w:rPr>
            </w:pPr>
            <w:r>
              <w:rPr>
                <w:rFonts w:hint="eastAsia" w:ascii="仿宋" w:hAnsi="仿宋" w:eastAsia="仿宋"/>
                <w:sz w:val="28"/>
                <w:szCs w:val="28"/>
                <w:lang w:val="en-US" w:eastAsia="zh-CN"/>
              </w:rPr>
              <w:t>俞俊，英语学科正高级讲师，汽车维修高级技师。作为教学副校长，始终积极主动地参与各级各类职业教育改革实践项目。在专业内涵建设工作中，精心制定项目建设方案，并负责项目的整体推进与具体实施，取得了较为显著的成效。积极推动科研与教学深度融合，鼓励教师将科研成果转化为教学资源，以科研的思维和方法指导教学实践，让课堂更具深度与活力。同时，尤为注重青年教师的培养，通过“传帮带”等方式，为他们提供专业指导与成长平台，助力青年教师在教学与科研道路上快速成长，为学校发展注入源源不断的动力，努力打造一支高素质、高水平的教师队伍，提升学校整体教学质量与学术水平。</w:t>
            </w:r>
          </w:p>
          <w:p w14:paraId="7379CBC7">
            <w:pPr>
              <w:rPr>
                <w:rFonts w:hint="eastAsia"/>
              </w:rPr>
            </w:pPr>
          </w:p>
        </w:tc>
      </w:tr>
      <w:tr w14:paraId="1F57B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A4125A4">
            <w:pPr>
              <w:rPr>
                <w:rFonts w:ascii="仿宋" w:hAnsi="仿宋" w:eastAsia="仿宋"/>
                <w:sz w:val="28"/>
                <w:szCs w:val="28"/>
              </w:rPr>
            </w:pPr>
            <w:r>
              <w:rPr>
                <w:rFonts w:hint="eastAsia" w:ascii="仿宋" w:hAnsi="仿宋" w:eastAsia="仿宋"/>
                <w:sz w:val="28"/>
                <w:szCs w:val="28"/>
              </w:rPr>
              <w:t>教学成果：（包括科研等）</w:t>
            </w:r>
          </w:p>
          <w:p w14:paraId="44A9E998">
            <w:pPr>
              <w:rPr>
                <w:rFonts w:hint="eastAsia" w:ascii="仿宋" w:hAnsi="仿宋" w:eastAsia="仿宋"/>
                <w:sz w:val="28"/>
                <w:szCs w:val="28"/>
              </w:rPr>
            </w:pPr>
            <w:r>
              <w:rPr>
                <w:rFonts w:hint="eastAsia" w:ascii="仿宋" w:hAnsi="仿宋" w:eastAsia="仿宋"/>
                <w:sz w:val="28"/>
                <w:szCs w:val="28"/>
              </w:rPr>
              <w:t>1.荣获2020年上海市中等职业学校教学能力大赛</w:t>
            </w:r>
            <w:r>
              <w:rPr>
                <w:rFonts w:hint="eastAsia" w:ascii="仿宋" w:hAnsi="仿宋" w:eastAsia="仿宋"/>
                <w:sz w:val="28"/>
                <w:szCs w:val="28"/>
                <w:lang w:val="en-US" w:eastAsia="zh-CN"/>
              </w:rPr>
              <w:t>二</w:t>
            </w:r>
            <w:r>
              <w:rPr>
                <w:rFonts w:hint="eastAsia" w:ascii="仿宋" w:hAnsi="仿宋" w:eastAsia="仿宋"/>
                <w:sz w:val="28"/>
                <w:szCs w:val="28"/>
              </w:rPr>
              <w:t>等奖</w:t>
            </w:r>
          </w:p>
          <w:p w14:paraId="1E728ABC">
            <w:pPr>
              <w:rPr>
                <w:rFonts w:hint="eastAsia" w:ascii="仿宋" w:hAnsi="仿宋" w:eastAsia="仿宋"/>
                <w:sz w:val="28"/>
                <w:szCs w:val="28"/>
              </w:rPr>
            </w:pPr>
            <w:r>
              <w:rPr>
                <w:rFonts w:hint="eastAsia" w:ascii="仿宋" w:hAnsi="仿宋" w:eastAsia="仿宋"/>
                <w:sz w:val="28"/>
                <w:szCs w:val="28"/>
                <w:lang w:val="en-US" w:eastAsia="zh-CN"/>
              </w:rPr>
              <w:t>2</w:t>
            </w:r>
            <w:r>
              <w:rPr>
                <w:rFonts w:hint="eastAsia" w:ascii="仿宋" w:hAnsi="仿宋" w:eastAsia="仿宋"/>
                <w:sz w:val="28"/>
                <w:szCs w:val="28"/>
              </w:rPr>
              <w:t>.</w:t>
            </w:r>
            <w:r>
              <w:rPr>
                <w:rFonts w:hint="eastAsia" w:ascii="仿宋" w:hAnsi="仿宋" w:eastAsia="仿宋"/>
                <w:sz w:val="28"/>
                <w:szCs w:val="28"/>
                <w:lang w:val="en-US" w:eastAsia="zh-CN"/>
              </w:rPr>
              <w:t>参与</w:t>
            </w:r>
            <w:r>
              <w:rPr>
                <w:rFonts w:hint="eastAsia" w:ascii="仿宋" w:hAnsi="仿宋" w:eastAsia="仿宋"/>
                <w:sz w:val="28"/>
                <w:szCs w:val="28"/>
              </w:rPr>
              <w:t>课题获评杨浦区第十三届教育科学研究成果一等奖</w:t>
            </w:r>
          </w:p>
          <w:p w14:paraId="17F0D012">
            <w:pPr>
              <w:rPr>
                <w:rFonts w:hint="eastAsia" w:ascii="仿宋" w:hAnsi="仿宋" w:eastAsia="仿宋"/>
                <w:sz w:val="28"/>
                <w:szCs w:val="28"/>
                <w:lang w:val="en-US" w:eastAsia="zh-CN"/>
              </w:rPr>
            </w:pPr>
            <w:r>
              <w:rPr>
                <w:rFonts w:hint="eastAsia" w:ascii="仿宋" w:hAnsi="仿宋" w:eastAsia="仿宋"/>
                <w:sz w:val="28"/>
                <w:szCs w:val="28"/>
                <w:lang w:val="en-US" w:eastAsia="zh-CN"/>
              </w:rPr>
              <w:t>3</w:t>
            </w:r>
            <w:r>
              <w:rPr>
                <w:rFonts w:hint="eastAsia" w:ascii="仿宋" w:hAnsi="仿宋" w:eastAsia="仿宋"/>
                <w:sz w:val="28"/>
                <w:szCs w:val="28"/>
              </w:rPr>
              <w:t>.主持1项课题</w:t>
            </w:r>
            <w:r>
              <w:rPr>
                <w:rFonts w:hint="eastAsia" w:ascii="仿宋" w:hAnsi="仿宋" w:eastAsia="仿宋"/>
                <w:sz w:val="28"/>
                <w:szCs w:val="28"/>
                <w:lang w:val="en-US" w:eastAsia="zh-CN"/>
              </w:rPr>
              <w:t>获市级课改课题立项</w:t>
            </w:r>
          </w:p>
          <w:p w14:paraId="74A5C355">
            <w:pPr>
              <w:rPr>
                <w:rFonts w:hint="default" w:ascii="仿宋" w:hAnsi="仿宋" w:eastAsia="仿宋"/>
                <w:sz w:val="28"/>
                <w:szCs w:val="28"/>
                <w:lang w:val="en-US" w:eastAsia="zh-CN"/>
              </w:rPr>
            </w:pPr>
            <w:r>
              <w:rPr>
                <w:rFonts w:hint="eastAsia" w:ascii="仿宋" w:hAnsi="仿宋" w:eastAsia="仿宋"/>
                <w:sz w:val="28"/>
                <w:szCs w:val="28"/>
                <w:lang w:val="en-US" w:eastAsia="zh-CN"/>
              </w:rPr>
              <w:t>4.</w:t>
            </w:r>
            <w:r>
              <w:rPr>
                <w:rFonts w:hint="eastAsia" w:ascii="仿宋" w:hAnsi="仿宋" w:eastAsia="仿宋"/>
                <w:sz w:val="28"/>
                <w:szCs w:val="28"/>
              </w:rPr>
              <w:t>主持1项课题</w:t>
            </w:r>
            <w:r>
              <w:rPr>
                <w:rFonts w:hint="eastAsia" w:ascii="仿宋" w:hAnsi="仿宋" w:eastAsia="仿宋"/>
                <w:sz w:val="28"/>
                <w:szCs w:val="28"/>
                <w:lang w:val="en-US" w:eastAsia="zh-CN"/>
              </w:rPr>
              <w:t>立项为区级重点课题</w:t>
            </w:r>
          </w:p>
          <w:p w14:paraId="2FF9877F">
            <w:pPr>
              <w:rPr>
                <w:rFonts w:hint="eastAsia" w:ascii="仿宋" w:hAnsi="仿宋" w:eastAsia="仿宋"/>
                <w:sz w:val="28"/>
                <w:szCs w:val="28"/>
              </w:rPr>
            </w:pPr>
            <w:r>
              <w:rPr>
                <w:rFonts w:hint="eastAsia" w:ascii="仿宋" w:hAnsi="仿宋" w:eastAsia="仿宋"/>
                <w:sz w:val="28"/>
                <w:szCs w:val="28"/>
                <w:lang w:val="en-US" w:eastAsia="zh-CN"/>
              </w:rPr>
              <w:t>5</w:t>
            </w:r>
            <w:r>
              <w:rPr>
                <w:rFonts w:hint="eastAsia" w:ascii="仿宋" w:hAnsi="仿宋" w:eastAsia="仿宋"/>
                <w:sz w:val="28"/>
                <w:szCs w:val="28"/>
              </w:rPr>
              <w:t>.主持1项上海市中等职业学校教改实验项目获立项</w:t>
            </w:r>
          </w:p>
          <w:p w14:paraId="6F689209">
            <w:pPr>
              <w:rPr>
                <w:rFonts w:hint="eastAsia" w:ascii="仿宋" w:hAnsi="仿宋" w:eastAsia="仿宋"/>
                <w:sz w:val="28"/>
                <w:szCs w:val="28"/>
              </w:rPr>
            </w:pPr>
            <w:r>
              <w:rPr>
                <w:rFonts w:hint="eastAsia" w:ascii="仿宋" w:hAnsi="仿宋" w:eastAsia="仿宋"/>
                <w:sz w:val="28"/>
                <w:szCs w:val="28"/>
                <w:lang w:val="en-US" w:eastAsia="zh-CN"/>
              </w:rPr>
              <w:t>6</w:t>
            </w:r>
            <w:r>
              <w:rPr>
                <w:rFonts w:hint="eastAsia" w:ascii="仿宋" w:hAnsi="仿宋" w:eastAsia="仿宋"/>
                <w:sz w:val="28"/>
                <w:szCs w:val="28"/>
              </w:rPr>
              <w:t>.荣获2020年上海市中等职业学校教学能力大赛</w:t>
            </w:r>
            <w:r>
              <w:rPr>
                <w:rFonts w:hint="eastAsia" w:ascii="仿宋" w:hAnsi="仿宋" w:eastAsia="仿宋"/>
                <w:sz w:val="28"/>
                <w:szCs w:val="28"/>
                <w:lang w:val="en-US" w:eastAsia="zh-CN"/>
              </w:rPr>
              <w:t>二</w:t>
            </w:r>
            <w:r>
              <w:rPr>
                <w:rFonts w:hint="eastAsia" w:ascii="仿宋" w:hAnsi="仿宋" w:eastAsia="仿宋"/>
                <w:sz w:val="28"/>
                <w:szCs w:val="28"/>
              </w:rPr>
              <w:t>等奖</w:t>
            </w:r>
          </w:p>
          <w:p w14:paraId="173C601F">
            <w:pPr>
              <w:rPr>
                <w:rFonts w:hint="default" w:ascii="仿宋" w:hAnsi="仿宋" w:eastAsia="仿宋"/>
                <w:sz w:val="28"/>
                <w:szCs w:val="28"/>
                <w:lang w:val="en-US" w:eastAsia="zh-CN"/>
              </w:rPr>
            </w:pPr>
            <w:r>
              <w:rPr>
                <w:rFonts w:hint="eastAsia" w:ascii="仿宋" w:hAnsi="仿宋" w:eastAsia="仿宋"/>
                <w:sz w:val="28"/>
                <w:szCs w:val="28"/>
                <w:lang w:val="en-US" w:eastAsia="zh-CN"/>
              </w:rPr>
              <w:t>7.出版专著《音乐英语》</w:t>
            </w:r>
          </w:p>
          <w:p w14:paraId="76B0BCA9">
            <w:pPr>
              <w:rPr>
                <w:rFonts w:ascii="仿宋" w:hAnsi="仿宋" w:eastAsia="仿宋"/>
                <w:sz w:val="28"/>
                <w:szCs w:val="28"/>
              </w:rPr>
            </w:pPr>
          </w:p>
          <w:p w14:paraId="169891DA">
            <w:pPr>
              <w:rPr>
                <w:rFonts w:ascii="仿宋" w:hAnsi="仿宋" w:eastAsia="仿宋"/>
                <w:sz w:val="28"/>
                <w:szCs w:val="28"/>
              </w:rPr>
            </w:pPr>
          </w:p>
          <w:p w14:paraId="46C89305">
            <w:pPr>
              <w:rPr>
                <w:rFonts w:ascii="仿宋" w:hAnsi="仿宋" w:eastAsia="仿宋"/>
                <w:sz w:val="28"/>
                <w:szCs w:val="28"/>
              </w:rPr>
            </w:pPr>
          </w:p>
          <w:p w14:paraId="463F9C30">
            <w:pPr>
              <w:rPr>
                <w:rFonts w:ascii="仿宋" w:hAnsi="仿宋" w:eastAsia="仿宋"/>
                <w:sz w:val="28"/>
                <w:szCs w:val="28"/>
              </w:rPr>
            </w:pPr>
          </w:p>
          <w:p w14:paraId="1ADE21C3">
            <w:pPr>
              <w:rPr>
                <w:rFonts w:hint="eastAsia" w:ascii="仿宋" w:hAnsi="仿宋" w:eastAsia="仿宋"/>
                <w:sz w:val="28"/>
                <w:szCs w:val="28"/>
              </w:rPr>
            </w:pPr>
          </w:p>
          <w:p w14:paraId="771FF06E">
            <w:pPr>
              <w:rPr>
                <w:rFonts w:hint="eastAsia"/>
              </w:rPr>
            </w:pPr>
          </w:p>
        </w:tc>
      </w:tr>
      <w:tr w14:paraId="36448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6B2BEA6F">
            <w:pPr>
              <w:rPr>
                <w:rFonts w:ascii="仿宋" w:hAnsi="仿宋" w:eastAsia="仿宋"/>
                <w:sz w:val="28"/>
                <w:szCs w:val="28"/>
              </w:rPr>
            </w:pPr>
            <w:r>
              <w:rPr>
                <w:rFonts w:hint="eastAsia" w:ascii="仿宋" w:hAnsi="仿宋" w:eastAsia="仿宋"/>
                <w:sz w:val="28"/>
                <w:szCs w:val="28"/>
              </w:rPr>
              <w:t>所获荣誉：（请核对并补充，2020-2025年）</w:t>
            </w:r>
          </w:p>
          <w:p w14:paraId="02125B7E">
            <w:pPr>
              <w:widowControl/>
              <w:rPr>
                <w:rFonts w:hint="default"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2023年</w:t>
            </w:r>
          </w:p>
          <w:p w14:paraId="55357239">
            <w:pPr>
              <w:widowControl/>
              <w:rPr>
                <w:rFonts w:ascii="宋体" w:hAnsi="宋体" w:eastAsia="宋体" w:cs="宋体"/>
                <w:kern w:val="0"/>
                <w:sz w:val="20"/>
                <w:szCs w:val="20"/>
              </w:rPr>
            </w:pPr>
            <w:r>
              <w:rPr>
                <w:rFonts w:hint="eastAsia" w:ascii="宋体" w:hAnsi="宋体" w:eastAsia="宋体" w:cs="宋体"/>
                <w:kern w:val="0"/>
                <w:sz w:val="20"/>
                <w:szCs w:val="20"/>
              </w:rPr>
              <w:t>俞俊同志“校企共同开发应用软件优化中职视唱练耳课程”在上海市职业教育产教融合促进会举办的“2023年产教融合校企合作案例”评选活动中三等奖</w:t>
            </w:r>
          </w:p>
          <w:p w14:paraId="0D2829CD">
            <w:r>
              <w:rPr>
                <w:rFonts w:hint="eastAsia"/>
              </w:rPr>
              <w:t>2</w:t>
            </w:r>
            <w:r>
              <w:t>024</w:t>
            </w:r>
            <w:r>
              <w:rPr>
                <w:rFonts w:hint="eastAsia"/>
              </w:rPr>
              <w:t>年</w:t>
            </w:r>
          </w:p>
          <w:p w14:paraId="7B6B2D99">
            <w:pPr>
              <w:widowControl/>
              <w:rPr>
                <w:rFonts w:ascii="宋体" w:hAnsi="宋体" w:eastAsia="宋体" w:cs="宋体"/>
                <w:kern w:val="0"/>
                <w:sz w:val="20"/>
                <w:szCs w:val="20"/>
              </w:rPr>
            </w:pPr>
            <w:r>
              <w:rPr>
                <w:rFonts w:hint="eastAsia" w:ascii="宋体" w:hAnsi="宋体" w:eastAsia="宋体" w:cs="宋体"/>
                <w:kern w:val="0"/>
                <w:sz w:val="20"/>
                <w:szCs w:val="20"/>
              </w:rPr>
              <w:t>俞俊同志在2024年上海市教书育人优秀园丁交流展示活动中表现突出获上海市优秀园丁</w:t>
            </w:r>
          </w:p>
          <w:p w14:paraId="0C79C343">
            <w:pPr>
              <w:widowControl/>
              <w:rPr>
                <w:rFonts w:hint="eastAsia"/>
              </w:rPr>
            </w:pPr>
            <w:r>
              <w:rPr>
                <w:rFonts w:hint="eastAsia" w:ascii="宋体" w:hAnsi="宋体" w:eastAsia="宋体" w:cs="宋体"/>
                <w:kern w:val="0"/>
                <w:sz w:val="20"/>
                <w:szCs w:val="20"/>
              </w:rPr>
              <w:t>俞俊在2024年上海市职业院校技能大赛教学能力比赛中职公共基础课程组比赛中参赛作品职教出海——用英语宣传中共音乐剧荣获三等奖</w:t>
            </w:r>
            <w:bookmarkStart w:id="0" w:name="_GoBack"/>
            <w:bookmarkEnd w:id="0"/>
          </w:p>
        </w:tc>
      </w:tr>
    </w:tbl>
    <w:p w14:paraId="2FE6FD3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8D28A8"/>
    <w:rsid w:val="00166A8D"/>
    <w:rsid w:val="004178F3"/>
    <w:rsid w:val="00536CF9"/>
    <w:rsid w:val="00675021"/>
    <w:rsid w:val="006C31F5"/>
    <w:rsid w:val="00721230"/>
    <w:rsid w:val="008D28A8"/>
    <w:rsid w:val="008F6C4A"/>
    <w:rsid w:val="00D105CF"/>
    <w:rsid w:val="00DB032F"/>
    <w:rsid w:val="46595E21"/>
    <w:rsid w:val="4A8C09AE"/>
    <w:rsid w:val="695C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1"/>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2"/>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3"/>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585858" w:themeColor="text1" w:themeTint="A6"/>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2">
    <w:name w:val="Title"/>
    <w:basedOn w:val="1"/>
    <w:next w:val="1"/>
    <w:link w:val="25"/>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5"/>
    <w:link w:val="2"/>
    <w:qFormat/>
    <w:uiPriority w:val="9"/>
    <w:rPr>
      <w:rFonts w:asciiTheme="majorHAnsi" w:hAnsiTheme="majorHAnsi" w:eastAsiaTheme="majorEastAsia" w:cstheme="majorBidi"/>
      <w:color w:val="0F4761" w:themeColor="accent1" w:themeShade="BF"/>
      <w:sz w:val="48"/>
      <w:szCs w:val="48"/>
    </w:rPr>
  </w:style>
  <w:style w:type="character" w:customStyle="1" w:styleId="17">
    <w:name w:val="标题 2 字符"/>
    <w:basedOn w:val="15"/>
    <w:link w:val="3"/>
    <w:semiHidden/>
    <w:qFormat/>
    <w:uiPriority w:val="9"/>
    <w:rPr>
      <w:rFonts w:asciiTheme="majorHAnsi" w:hAnsiTheme="majorHAnsi" w:eastAsiaTheme="majorEastAsia" w:cstheme="majorBidi"/>
      <w:color w:val="0F4761" w:themeColor="accent1" w:themeShade="BF"/>
      <w:sz w:val="40"/>
      <w:szCs w:val="40"/>
    </w:rPr>
  </w:style>
  <w:style w:type="character" w:customStyle="1" w:styleId="18">
    <w:name w:val="标题 3 字符"/>
    <w:basedOn w:val="15"/>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19">
    <w:name w:val="标题 4 字符"/>
    <w:basedOn w:val="15"/>
    <w:link w:val="5"/>
    <w:semiHidden/>
    <w:qFormat/>
    <w:uiPriority w:val="9"/>
    <w:rPr>
      <w:rFonts w:cstheme="majorBidi"/>
      <w:color w:val="0F4761" w:themeColor="accent1" w:themeShade="BF"/>
      <w:sz w:val="28"/>
      <w:szCs w:val="28"/>
    </w:rPr>
  </w:style>
  <w:style w:type="character" w:customStyle="1" w:styleId="20">
    <w:name w:val="标题 5 字符"/>
    <w:basedOn w:val="15"/>
    <w:link w:val="6"/>
    <w:semiHidden/>
    <w:qFormat/>
    <w:uiPriority w:val="9"/>
    <w:rPr>
      <w:rFonts w:cstheme="majorBidi"/>
      <w:color w:val="0F4761" w:themeColor="accent1" w:themeShade="BF"/>
      <w:sz w:val="24"/>
      <w:szCs w:val="24"/>
    </w:rPr>
  </w:style>
  <w:style w:type="character" w:customStyle="1" w:styleId="21">
    <w:name w:val="标题 6 字符"/>
    <w:basedOn w:val="15"/>
    <w:link w:val="7"/>
    <w:semiHidden/>
    <w:qFormat/>
    <w:uiPriority w:val="9"/>
    <w:rPr>
      <w:rFonts w:cstheme="majorBidi"/>
      <w:b/>
      <w:bCs/>
      <w:color w:val="0F4761" w:themeColor="accent1" w:themeShade="BF"/>
    </w:rPr>
  </w:style>
  <w:style w:type="character" w:customStyle="1" w:styleId="22">
    <w:name w:val="标题 7 字符"/>
    <w:basedOn w:val="15"/>
    <w:link w:val="8"/>
    <w:semiHidden/>
    <w:qFormat/>
    <w:uiPriority w:val="9"/>
    <w:rPr>
      <w:rFonts w:cstheme="majorBidi"/>
      <w:b/>
      <w:bCs/>
      <w:color w:val="585858" w:themeColor="text1" w:themeTint="A6"/>
    </w:rPr>
  </w:style>
  <w:style w:type="character" w:customStyle="1" w:styleId="23">
    <w:name w:val="标题 8 字符"/>
    <w:basedOn w:val="15"/>
    <w:link w:val="9"/>
    <w:semiHidden/>
    <w:qFormat/>
    <w:uiPriority w:val="9"/>
    <w:rPr>
      <w:rFonts w:cstheme="majorBidi"/>
      <w:color w:val="585858" w:themeColor="text1" w:themeTint="A6"/>
    </w:rPr>
  </w:style>
  <w:style w:type="character" w:customStyle="1" w:styleId="24">
    <w:name w:val="标题 9 字符"/>
    <w:basedOn w:val="15"/>
    <w:link w:val="10"/>
    <w:semiHidden/>
    <w:qFormat/>
    <w:uiPriority w:val="9"/>
    <w:rPr>
      <w:rFonts w:eastAsiaTheme="majorEastAsia" w:cstheme="majorBidi"/>
      <w:color w:val="585858" w:themeColor="text1" w:themeTint="A6"/>
    </w:rPr>
  </w:style>
  <w:style w:type="character" w:customStyle="1" w:styleId="25">
    <w:name w:val="标题 字符"/>
    <w:basedOn w:val="15"/>
    <w:link w:val="12"/>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1"/>
    <w:qFormat/>
    <w:uiPriority w:val="11"/>
    <w:rPr>
      <w:rFonts w:asciiTheme="majorHAnsi" w:hAnsiTheme="majorHAnsi" w:eastAsiaTheme="majorEastAsia" w:cstheme="majorBidi"/>
      <w:color w:val="585858" w:themeColor="text1" w:themeTint="A6"/>
      <w:spacing w:val="15"/>
      <w:sz w:val="28"/>
      <w:szCs w:val="28"/>
    </w:rPr>
  </w:style>
  <w:style w:type="paragraph" w:styleId="27">
    <w:name w:val="Quote"/>
    <w:basedOn w:val="1"/>
    <w:next w:val="1"/>
    <w:link w:val="28"/>
    <w:qFormat/>
    <w:uiPriority w:val="29"/>
    <w:pPr>
      <w:spacing w:before="160" w:after="160"/>
      <w:jc w:val="center"/>
    </w:pPr>
    <w:rPr>
      <w:i/>
      <w:iCs/>
      <w:color w:val="3F3F3F" w:themeColor="text1" w:themeTint="BF"/>
    </w:rPr>
  </w:style>
  <w:style w:type="character" w:customStyle="1" w:styleId="28">
    <w:name w:val="引用 字符"/>
    <w:basedOn w:val="15"/>
    <w:link w:val="27"/>
    <w:qFormat/>
    <w:uiPriority w:val="29"/>
    <w:rPr>
      <w:i/>
      <w:iCs/>
      <w:color w:val="3F3F3F" w:themeColor="text1" w:themeTint="BF"/>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0F4761"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2">
    <w:name w:val="明显引用 字符"/>
    <w:basedOn w:val="15"/>
    <w:link w:val="31"/>
    <w:qFormat/>
    <w:uiPriority w:val="30"/>
    <w:rPr>
      <w:i/>
      <w:iCs/>
      <w:color w:val="0F4761" w:themeColor="accent1" w:themeShade="BF"/>
    </w:rPr>
  </w:style>
  <w:style w:type="character" w:customStyle="1" w:styleId="33">
    <w:name w:val="Intense Reference"/>
    <w:basedOn w:val="15"/>
    <w:qFormat/>
    <w:uiPriority w:val="32"/>
    <w:rPr>
      <w:b/>
      <w:bCs/>
      <w:smallCaps/>
      <w:color w:val="0F4761"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1</Pages>
  <Words>290</Words>
  <Characters>315</Characters>
  <Lines>1</Lines>
  <Paragraphs>1</Paragraphs>
  <TotalTime>2</TotalTime>
  <ScaleCrop>false</ScaleCrop>
  <LinksUpToDate>false</LinksUpToDate>
  <CharactersWithSpaces>316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2025-03-11T06:45:00Z</dcterms:created>
  <dc:creator>LENOVO</dc:creator>
  <cp:lastModifiedBy>Annie Yu</cp:lastModifiedBy>
  <dcterms:modified xsi:type="dcterms:W3CDTF">2025-03-14T07:22:31Z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eyJoZGlkIjoiMDM3Y2JkZDMxZWU4NWIyYWMzODY3ZGYxOGQ4NjQ5ODciLCJ1c2VySWQiOiI0NDYxNTY4NzUifQ==</vt:lpwstr>
  </property>
  <property fmtid="{D5CDD505-2E9C-101B-9397-08002B2CF9AE}" pid="3" name="KSOProductBuildVer">
    <vt:lpwstr>2052-12.1.0.20305</vt:lpwstr>
  </property>
  <property fmtid="{D5CDD505-2E9C-101B-9397-08002B2CF9AE}" pid="4" name="ICV">
    <vt:lpwstr>53183E7DA24346A699B10605C866BF8D_12</vt:lpwstr>
  </property>
</Properties>
</file>