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943E28"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highlight w:val="yellow"/>
        </w:rPr>
        <w:t>名师介绍：学科带头人、骨干教师、获得教学名师称号的教师信息，包括个人简介、教学成果、所获荣誉、教授课程等，突出师资优势。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4586"/>
      </w:tblGrid>
      <w:tr w14:paraId="44691A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 w14:paraId="156EC074">
            <w:pPr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姓名</w:t>
            </w:r>
          </w:p>
        </w:tc>
        <w:tc>
          <w:tcPr>
            <w:tcW w:w="4586" w:type="dxa"/>
          </w:tcPr>
          <w:p w14:paraId="3BA7F909">
            <w:pPr>
              <w:rPr>
                <w:rFonts w:hint="eastAsia"/>
              </w:rPr>
            </w:pPr>
            <w:r>
              <w:rPr>
                <w:rFonts w:hint="eastAsia"/>
              </w:rPr>
              <w:t>夏瑛</w:t>
            </w:r>
          </w:p>
        </w:tc>
      </w:tr>
      <w:tr w14:paraId="0EC4F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 w14:paraId="0F1BF2E7">
            <w:pPr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类型：</w:t>
            </w:r>
          </w:p>
        </w:tc>
        <w:tc>
          <w:tcPr>
            <w:tcW w:w="4586" w:type="dxa"/>
          </w:tcPr>
          <w:p w14:paraId="3E424104">
            <w:pPr>
              <w:rPr>
                <w:rFonts w:hint="default" w:eastAsiaTheme="minorEastAsia"/>
                <w:lang w:val="en-US" w:eastAsia="zh-CN"/>
              </w:rPr>
            </w:pPr>
            <w:bookmarkStart w:id="0" w:name="_GoBack"/>
            <w:r>
              <w:rPr>
                <w:rFonts w:hint="eastAsia"/>
                <w:lang w:val="en-US" w:eastAsia="zh-CN"/>
              </w:rPr>
              <w:t>区骨干教师</w:t>
            </w:r>
            <w:bookmarkEnd w:id="0"/>
          </w:p>
        </w:tc>
      </w:tr>
      <w:tr w14:paraId="228B8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35B2FDB1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个人简介：（包括教授课程、个人优势等不少于200字 </w:t>
            </w:r>
            <w:r>
              <w:rPr>
                <w:rFonts w:ascii="仿宋" w:hAnsi="仿宋" w:eastAsia="仿宋"/>
                <w:sz w:val="28"/>
                <w:szCs w:val="28"/>
              </w:rPr>
              <w:t>）</w:t>
            </w:r>
          </w:p>
          <w:p w14:paraId="600631DD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55AC36A1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289E6A55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2D66C782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42B8D5F5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1D6FC04E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7379CBC7">
            <w:pPr>
              <w:rPr>
                <w:rFonts w:hint="eastAsia"/>
              </w:rPr>
            </w:pPr>
          </w:p>
        </w:tc>
      </w:tr>
      <w:tr w14:paraId="1F57B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3A4125A4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教学成果：（包括科研等）</w:t>
            </w:r>
          </w:p>
          <w:p w14:paraId="6F689209">
            <w:pPr>
              <w:rPr>
                <w:rFonts w:hint="eastAsia" w:ascii="仿宋" w:hAnsi="仿宋" w:eastAsia="仿宋"/>
                <w:sz w:val="28"/>
                <w:szCs w:val="28"/>
              </w:rPr>
            </w:pPr>
          </w:p>
          <w:p w14:paraId="76B0BCA9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169891DA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46C89305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463F9C30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1ADE21C3">
            <w:pPr>
              <w:rPr>
                <w:rFonts w:hint="eastAsia" w:ascii="仿宋" w:hAnsi="仿宋" w:eastAsia="仿宋"/>
                <w:sz w:val="28"/>
                <w:szCs w:val="28"/>
              </w:rPr>
            </w:pPr>
          </w:p>
          <w:p w14:paraId="771FF06E">
            <w:pPr>
              <w:rPr>
                <w:rFonts w:hint="eastAsia"/>
              </w:rPr>
            </w:pPr>
          </w:p>
        </w:tc>
      </w:tr>
      <w:tr w14:paraId="36448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6B2BEA6F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所获荣誉：（请核对并补充，2020-2025年）</w:t>
            </w:r>
          </w:p>
          <w:p w14:paraId="34A675B1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</w:p>
          <w:p w14:paraId="165947E0"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夏瑛老师荣获2020年上海市中等职业学校教学能力大赛一等奖</w:t>
            </w:r>
          </w:p>
          <w:p w14:paraId="5DDBC822"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夏瑛被评为第五届杨浦区骨干教师（任期：2020年1月至2021年7月）</w:t>
            </w:r>
          </w:p>
          <w:p w14:paraId="7243259B">
            <w:r>
              <w:t>2021</w:t>
            </w:r>
            <w:r>
              <w:rPr>
                <w:rFonts w:hint="eastAsia"/>
              </w:rPr>
              <w:t>年</w:t>
            </w:r>
          </w:p>
          <w:p w14:paraId="7FC6A3CC"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陈艾娜、夏瑛、潘盼、张笑辰老师荣获上海市“星光计划”第九届职业院校技能大赛教学能力大赛特等奖</w:t>
            </w:r>
          </w:p>
          <w:p w14:paraId="7209951A"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夏瑛被评为第六届杨浦区教育系统骨干教师（任期：2021年9月至2024年8月）</w:t>
            </w:r>
          </w:p>
          <w:p w14:paraId="657824AE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581265A1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0B10E268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6C62CBBE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1B28ED50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7A462573">
            <w:pPr>
              <w:rPr>
                <w:rFonts w:hint="eastAsia" w:ascii="仿宋" w:hAnsi="仿宋" w:eastAsia="仿宋"/>
                <w:sz w:val="28"/>
                <w:szCs w:val="28"/>
              </w:rPr>
            </w:pPr>
          </w:p>
          <w:p w14:paraId="7F3C82AB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462C3F01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1F4AC7DE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0C79C343">
            <w:pPr>
              <w:rPr>
                <w:rFonts w:hint="eastAsia"/>
              </w:rPr>
            </w:pPr>
          </w:p>
        </w:tc>
      </w:tr>
    </w:tbl>
    <w:p w14:paraId="2FE6FD3F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D28A8"/>
    <w:rsid w:val="00166A8D"/>
    <w:rsid w:val="004178F3"/>
    <w:rsid w:val="00536CF9"/>
    <w:rsid w:val="00675021"/>
    <w:rsid w:val="006C31F5"/>
    <w:rsid w:val="00721230"/>
    <w:rsid w:val="008D28A8"/>
    <w:rsid w:val="008F6C4A"/>
    <w:rsid w:val="00D105CF"/>
    <w:rsid w:val="00DB032F"/>
    <w:rsid w:val="08610F8B"/>
    <w:rsid w:val="0BC0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85858" w:themeColor="text1" w:themeTint="A6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85858" w:themeColor="text1" w:themeTint="A6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85858" w:themeColor="text1" w:themeTint="A6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12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qFormat/>
    <w:uiPriority w:val="9"/>
    <w:rPr>
      <w:rFonts w:cstheme="majorBidi"/>
      <w:color w:val="0F4761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qFormat/>
    <w:uiPriority w:val="9"/>
    <w:rPr>
      <w:rFonts w:cstheme="majorBidi"/>
      <w:color w:val="0F4761" w:themeColor="accent1" w:themeShade="BF"/>
      <w:sz w:val="24"/>
      <w:szCs w:val="24"/>
    </w:rPr>
  </w:style>
  <w:style w:type="character" w:customStyle="1" w:styleId="21">
    <w:name w:val="标题 6 字符"/>
    <w:basedOn w:val="15"/>
    <w:link w:val="7"/>
    <w:semiHidden/>
    <w:qFormat/>
    <w:uiPriority w:val="9"/>
    <w:rPr>
      <w:rFonts w:cstheme="majorBidi"/>
      <w:b/>
      <w:bCs/>
      <w:color w:val="0F4761" w:themeColor="accent1" w:themeShade="BF"/>
    </w:rPr>
  </w:style>
  <w:style w:type="character" w:customStyle="1" w:styleId="22">
    <w:name w:val="标题 7 字符"/>
    <w:basedOn w:val="15"/>
    <w:link w:val="8"/>
    <w:semiHidden/>
    <w:qFormat/>
    <w:uiPriority w:val="9"/>
    <w:rPr>
      <w:rFonts w:cstheme="majorBidi"/>
      <w:b/>
      <w:bCs/>
      <w:color w:val="585858" w:themeColor="text1" w:themeTint="A6"/>
    </w:rPr>
  </w:style>
  <w:style w:type="character" w:customStyle="1" w:styleId="23">
    <w:name w:val="标题 8 字符"/>
    <w:basedOn w:val="15"/>
    <w:link w:val="9"/>
    <w:semiHidden/>
    <w:qFormat/>
    <w:uiPriority w:val="9"/>
    <w:rPr>
      <w:rFonts w:cstheme="majorBidi"/>
      <w:color w:val="585858" w:themeColor="text1" w:themeTint="A6"/>
    </w:rPr>
  </w:style>
  <w:style w:type="character" w:customStyle="1" w:styleId="24">
    <w:name w:val="标题 9 字符"/>
    <w:basedOn w:val="15"/>
    <w:link w:val="10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5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28">
    <w:name w:val="引用 字符"/>
    <w:basedOn w:val="15"/>
    <w:link w:val="27"/>
    <w:qFormat/>
    <w:uiPriority w:val="29"/>
    <w:rPr>
      <w:i/>
      <w:iCs/>
      <w:color w:val="3F3F3F" w:themeColor="text1" w:themeTint="BF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0F4761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32">
    <w:name w:val="明显引用 字符"/>
    <w:basedOn w:val="15"/>
    <w:link w:val="31"/>
    <w:qFormat/>
    <w:uiPriority w:val="30"/>
    <w:rPr>
      <w:i/>
      <w:iCs/>
      <w:color w:val="0F4761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0F4761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270</Words>
  <Characters>301</Characters>
  <Lines>1</Lines>
  <Paragraphs>1</Paragraphs>
  <TotalTime>0</TotalTime>
  <ScaleCrop>false</ScaleCrop>
  <LinksUpToDate>false</LinksUpToDate>
  <CharactersWithSpaces>302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2025-03-11T06:45:00Z</dcterms:created>
  <dc:creator>LENOVO</dc:creator>
  <cp:lastModifiedBy>渣</cp:lastModifiedBy>
  <dcterms:modified xsi:type="dcterms:W3CDTF">2025-03-11T07:23:33Z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eyJoZGlkIjoiZjM2MGM2OTgyYWQ3ZWY5OGVlNTk2MmYxYTk1NzVjOWIiLCJ1c2VySWQiOiI0NTYzODM2MTMifQ==</vt:lpwstr>
  </property>
  <property fmtid="{D5CDD505-2E9C-101B-9397-08002B2CF9AE}" pid="3" name="KSOProductBuildVer">
    <vt:lpwstr>2052-12.1.0.20305</vt:lpwstr>
  </property>
  <property fmtid="{D5CDD505-2E9C-101B-9397-08002B2CF9AE}" pid="4" name="ICV">
    <vt:lpwstr>F2B9886145F545CAA268B93D56B6739C_12</vt:lpwstr>
  </property>
</Properties>
</file>