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43E28"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 w14:paraId="44691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156EC07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54D9D910">
            <w:r>
              <w:rPr>
                <w:rFonts w:hint="eastAsia"/>
              </w:rPr>
              <w:t>江黛苔</w:t>
            </w:r>
          </w:p>
        </w:tc>
      </w:tr>
      <w:tr w14:paraId="0EC4F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0F1BF2E7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>
            <w:r>
              <w:rPr>
                <w:rFonts w:hint="eastAsia"/>
              </w:rPr>
              <w:t>区教育教学新秀</w:t>
            </w:r>
          </w:p>
        </w:tc>
      </w:tr>
      <w:tr w14:paraId="228B8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3" w:hRule="atLeast"/>
        </w:trPr>
        <w:tc>
          <w:tcPr>
            <w:tcW w:w="8522" w:type="dxa"/>
            <w:gridSpan w:val="2"/>
          </w:tcPr>
          <w:p w14:paraId="35B2FDB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hAnsi="仿宋" w:eastAsia="仿宋"/>
                <w:sz w:val="28"/>
                <w:szCs w:val="28"/>
              </w:rPr>
              <w:t>）</w:t>
            </w:r>
          </w:p>
          <w:p w14:paraId="25A8B2D8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心理教师，国家三级心理咨询师，上海市学校心理咨询师（中级），致力于学校心理健康教育工作，在日常心理课堂以外还积极组织开展学生心理讲座、心理咨询、家庭教育指导以及心理社团等活动。她参与组织学校心理活动季，助力学校连续获得市级、区级优秀组织奖。同时，积极响应学校信息化建设，完成应对焦虑、愤怒、拖延、失去等主题的情绪心理微课设计与拍摄，方案多次获得区级、市级奖项。作为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学校团委干部和工会委员，江老师结合心理专业优势，组织参与开展多项校园活动，丰富学生课余生活，增强教师团队凝聚力。作为一名党员，她始终以高标准严格要求自己，关心关爱学生，以身作则，引导学生树立正确价值观，注重学生综合素质培养。</w:t>
            </w:r>
          </w:p>
        </w:tc>
      </w:tr>
      <w:tr w14:paraId="1F57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0" w:hRule="atLeast"/>
        </w:trPr>
        <w:tc>
          <w:tcPr>
            <w:tcW w:w="8522" w:type="dxa"/>
            <w:gridSpan w:val="2"/>
          </w:tcPr>
          <w:p w14:paraId="3A4125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教学成果：（包括科研等）</w:t>
            </w:r>
          </w:p>
          <w:p w14:paraId="38E63B25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2022年7月论文《中职生学习拖延问题成因及干预策略——以上海市现代音乐职业学校为例》被收入《美善乐 德艺融》出版。</w:t>
            </w:r>
          </w:p>
          <w:p w14:paraId="76B0BCA9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2023年11月心理健康课《寻人启示》参加上海市中小学心理健康优质课展示。</w:t>
            </w:r>
          </w:p>
          <w:p w14:paraId="2CBC7398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2024年1月论文《寻“人”启“示”——中职学生“失去”主题心理活动课教学设计与思考》被收录入上海市中小学心理辅导协会主办刊物《上海中小学心理辅导》。</w:t>
            </w:r>
          </w:p>
          <w:p w14:paraId="771FF06E"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2024年3月课程《你好新学期》入选杨浦区中小学心理健康教育资源库。</w:t>
            </w:r>
          </w:p>
        </w:tc>
      </w:tr>
      <w:tr w14:paraId="36448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B2BEA6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所获荣誉：（请核对并补充，2020-2025年）</w:t>
            </w:r>
          </w:p>
          <w:p w14:paraId="685177E6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</w:t>
            </w:r>
            <w:r>
              <w:rPr>
                <w:rFonts w:ascii="仿宋" w:hAnsi="仿宋" w:eastAsia="仿宋"/>
                <w:sz w:val="28"/>
                <w:szCs w:val="28"/>
              </w:rPr>
              <w:t>024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年</w:t>
            </w:r>
          </w:p>
          <w:p w14:paraId="581265A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心理学会中职心理技能展示微课组三等奖</w:t>
            </w:r>
          </w:p>
          <w:p w14:paraId="0227696D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心理学会微视频比赛三等奖</w:t>
            </w:r>
          </w:p>
          <w:p w14:paraId="54DBC2C9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杨浦区学生心理健康主题短视频作品征集优秀指导教师</w:t>
            </w:r>
          </w:p>
          <w:p w14:paraId="1AD6EB79">
            <w:pP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2023年</w:t>
            </w:r>
          </w:p>
          <w:p w14:paraId="52602221">
            <w:pP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  <w:t>杨浦区情绪微视频征集评选三等奖</w:t>
            </w:r>
          </w:p>
          <w:p w14:paraId="0C366D5F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2022年</w:t>
            </w:r>
          </w:p>
          <w:p w14:paraId="0B10E268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杨浦区中小学见习教师基本功比赛三等奖</w:t>
            </w:r>
          </w:p>
          <w:p w14:paraId="3DE65F81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上海市中小学、中等职业学校心理健康教育活动课大赛中职组一等奖</w:t>
            </w:r>
          </w:p>
          <w:p w14:paraId="6C62CBB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B28ED50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7A462573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7F3C82AB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462C3F01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1F4AC7DE">
            <w:pPr>
              <w:rPr>
                <w:rFonts w:ascii="仿宋" w:hAnsi="仿宋" w:eastAsia="仿宋"/>
                <w:sz w:val="28"/>
                <w:szCs w:val="28"/>
              </w:rPr>
            </w:pPr>
          </w:p>
          <w:p w14:paraId="0C79C343"/>
        </w:tc>
      </w:tr>
    </w:tbl>
    <w:p w14:paraId="2FE6FD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A8"/>
    <w:rsid w:val="00166A8D"/>
    <w:rsid w:val="004178F3"/>
    <w:rsid w:val="00536CF9"/>
    <w:rsid w:val="00675021"/>
    <w:rsid w:val="006C31F5"/>
    <w:rsid w:val="00721230"/>
    <w:rsid w:val="007F1AD1"/>
    <w:rsid w:val="008D28A8"/>
    <w:rsid w:val="008F6C4A"/>
    <w:rsid w:val="00A9205E"/>
    <w:rsid w:val="00D105CF"/>
    <w:rsid w:val="00DB032F"/>
    <w:rsid w:val="00EB5DF7"/>
    <w:rsid w:val="050E2396"/>
    <w:rsid w:val="1E1B62F9"/>
    <w:rsid w:val="3C7A21A2"/>
    <w:rsid w:val="52191A79"/>
    <w:rsid w:val="5C5223E5"/>
    <w:rsid w:val="603D2FBA"/>
    <w:rsid w:val="705C2A58"/>
    <w:rsid w:val="7E7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kern w:val="2"/>
      <w:sz w:val="18"/>
      <w:szCs w:val="18"/>
      <w14:ligatures w14:val="standardContextual"/>
    </w:rPr>
  </w:style>
  <w:style w:type="character" w:customStyle="1" w:styleId="37">
    <w:name w:val="页脚 字符"/>
    <w:basedOn w:val="17"/>
    <w:link w:val="11"/>
    <w:qFormat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739</Words>
  <Characters>771</Characters>
  <Lines>1</Lines>
  <Paragraphs>1</Paragraphs>
  <TotalTime>18</TotalTime>
  <ScaleCrop>false</ScaleCrop>
  <LinksUpToDate>false</LinksUpToDate>
  <CharactersWithSpaces>773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2025-03-11T06:45:00Z</dcterms:created>
  <dc:creator>LENOVO</dc:creator>
  <cp:lastModifiedBy>江DT</cp:lastModifiedBy>
  <dcterms:modified xsi:type="dcterms:W3CDTF">2025-03-12T08:17:07Z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eyJoZGlkIjoiN2I2ZDg4ZWM4NzNlOWJiNmY0YTNlNzY4ZTBiMmY5NjYiLCJ1c2VySWQiOiI0MjgxMzU0MTMifQ==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BEA9AAFCD804433EA1F8A6C4F3EB4A94_13</vt:lpwstr>
  </property>
</Properties>
</file>