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36"/>
        <w:gridCol w:w="4586"/>
      </w:tblGrid>
      <w:tr w14:paraId="44691A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6" w:type="dxa"/>
          </w:tcPr>
          <w:p w14:paraId="156EC074">
            <w:pPr>
              <w:rPr>
                <w:rFonts w:ascii="仿宋" w:hAnsi="仿宋" w:eastAsia="仿宋"/>
                <w:sz w:val="28"/>
                <w:szCs w:val="28"/>
              </w:rPr>
            </w:pPr>
            <w:bookmarkStart w:id="0" w:name="_GoBack"/>
            <w:bookmarkEnd w:id="0"/>
            <w:r>
              <w:rPr>
                <w:rFonts w:hint="eastAsia" w:ascii="仿宋" w:hAnsi="仿宋" w:eastAsia="仿宋"/>
                <w:sz w:val="28"/>
                <w:szCs w:val="28"/>
              </w:rPr>
              <w:t>姓名</w:t>
            </w:r>
          </w:p>
        </w:tc>
        <w:tc>
          <w:tcPr>
            <w:tcW w:w="4586" w:type="dxa"/>
          </w:tcPr>
          <w:p w14:paraId="54D9D910">
            <w:r>
              <w:rPr>
                <w:rFonts w:hint="eastAsia"/>
              </w:rPr>
              <w:t>沙政</w:t>
            </w:r>
          </w:p>
        </w:tc>
      </w:tr>
      <w:tr w14:paraId="0EC4F9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6" w:type="dxa"/>
          </w:tcPr>
          <w:p w14:paraId="0F1BF2E7">
            <w:pPr>
              <w:rPr>
                <w:rFonts w:ascii="仿宋" w:hAnsi="仿宋" w:eastAsia="仿宋"/>
                <w:sz w:val="28"/>
                <w:szCs w:val="28"/>
              </w:rPr>
            </w:pPr>
            <w:r>
              <w:rPr>
                <w:rFonts w:hint="eastAsia" w:ascii="仿宋" w:hAnsi="仿宋" w:eastAsia="仿宋"/>
                <w:sz w:val="28"/>
                <w:szCs w:val="28"/>
              </w:rPr>
              <w:t>类型：</w:t>
            </w:r>
          </w:p>
        </w:tc>
        <w:tc>
          <w:tcPr>
            <w:tcW w:w="4586" w:type="dxa"/>
          </w:tcPr>
          <w:p w14:paraId="3E424104">
            <w:r>
              <w:rPr>
                <w:rFonts w:hint="eastAsia"/>
              </w:rPr>
              <w:t>区教育教学新秀</w:t>
            </w:r>
          </w:p>
        </w:tc>
      </w:tr>
      <w:tr w14:paraId="228B87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35B2FDB1">
            <w:pPr>
              <w:rPr>
                <w:rFonts w:ascii="仿宋" w:hAnsi="仿宋" w:eastAsia="仿宋"/>
                <w:sz w:val="28"/>
                <w:szCs w:val="28"/>
              </w:rPr>
            </w:pPr>
            <w:r>
              <w:rPr>
                <w:rFonts w:hint="eastAsia" w:ascii="仿宋" w:hAnsi="仿宋" w:eastAsia="仿宋"/>
                <w:sz w:val="28"/>
                <w:szCs w:val="28"/>
              </w:rPr>
              <w:t xml:space="preserve">个人简介：（包括教授课程、个人优势等不少于200字 </w:t>
            </w:r>
            <w:r>
              <w:rPr>
                <w:rFonts w:ascii="仿宋" w:hAnsi="仿宋" w:eastAsia="仿宋"/>
                <w:sz w:val="28"/>
                <w:szCs w:val="28"/>
              </w:rPr>
              <w:t>）</w:t>
            </w:r>
          </w:p>
          <w:p w14:paraId="2EE33CFD">
            <w:pPr>
              <w:ind w:firstLine="560" w:firstLineChars="200"/>
              <w:rPr>
                <w:rFonts w:hint="eastAsia" w:ascii="仿宋" w:hAnsi="仿宋" w:eastAsia="仿宋"/>
                <w:sz w:val="28"/>
                <w:szCs w:val="28"/>
                <w:lang w:val="en-US" w:eastAsia="zh-CN"/>
              </w:rPr>
            </w:pPr>
            <w:r>
              <w:rPr>
                <w:rFonts w:hint="eastAsia" w:ascii="仿宋" w:hAnsi="仿宋" w:eastAsia="仿宋"/>
                <w:sz w:val="28"/>
                <w:szCs w:val="28"/>
                <w:lang w:val="en-US" w:eastAsia="zh-CN"/>
              </w:rPr>
              <w:t>毕业于扬州大学烹饪与营养教育专业，擅长中式面点各类点心制作。2019年9月至今在上海师范大学附属杨浦现代职业学校任教中式面点专业，教学中西面点专业相关课程。始终坚持党的教育方针，忠诚党的教育事业，自觉遵守教师职业道德，严格遵守教育部门的相关规定，认真完成各项工作任务。同时，也积极参与学校的各项活动，不断提高自己的政治觉悟和思想境界。为人师表，廉洁自律。</w:t>
            </w:r>
          </w:p>
          <w:p w14:paraId="071183AF">
            <w:pPr>
              <w:ind w:firstLine="560" w:firstLineChars="200"/>
              <w:rPr>
                <w:rFonts w:hint="eastAsia" w:ascii="仿宋" w:hAnsi="仿宋" w:eastAsia="仿宋"/>
                <w:sz w:val="28"/>
                <w:szCs w:val="28"/>
                <w:lang w:val="en-US" w:eastAsia="zh-CN"/>
              </w:rPr>
            </w:pPr>
            <w:r>
              <w:rPr>
                <w:rFonts w:hint="eastAsia" w:ascii="仿宋" w:hAnsi="仿宋" w:eastAsia="仿宋"/>
                <w:sz w:val="28"/>
                <w:szCs w:val="28"/>
                <w:lang w:val="en-US" w:eastAsia="zh-CN"/>
              </w:rPr>
              <w:t>教学方面，始终坚持以学生为中心的教学理念，注重培养学生的创新能力和实践能力。在课堂教学过程中，他采取多种教学方法和手段，以激发学生的学习兴趣和积极性。同时，他注重与学生的沟通和交流，及时了解学生的学习情况和反馈意见，不断调整自己的教学方法和策略。</w:t>
            </w:r>
          </w:p>
          <w:p w14:paraId="149D4C91">
            <w:pPr>
              <w:ind w:firstLine="560" w:firstLineChars="200"/>
              <w:rPr>
                <w:rFonts w:hint="eastAsia" w:ascii="仿宋" w:hAnsi="仿宋" w:eastAsia="仿宋"/>
                <w:sz w:val="28"/>
                <w:szCs w:val="28"/>
                <w:lang w:val="en-US" w:eastAsia="zh-CN"/>
              </w:rPr>
            </w:pPr>
            <w:r>
              <w:rPr>
                <w:rFonts w:hint="eastAsia" w:ascii="仿宋" w:hAnsi="仿宋" w:eastAsia="仿宋"/>
                <w:sz w:val="28"/>
                <w:szCs w:val="28"/>
                <w:lang w:val="en-US" w:eastAsia="zh-CN"/>
              </w:rPr>
              <w:t>科研方面，他积极参与学校的科研项目和学术交流活动，不断提高自己的学术水平和研究能力。同时，他也注重将研究成果应用到实际教学中，以提高教学质量和效果。</w:t>
            </w:r>
          </w:p>
          <w:p w14:paraId="67B2EAF8">
            <w:pPr>
              <w:rPr>
                <w:rFonts w:hint="default" w:ascii="仿宋" w:hAnsi="仿宋" w:eastAsia="仿宋"/>
                <w:sz w:val="28"/>
                <w:szCs w:val="28"/>
                <w:lang w:val="en-US" w:eastAsia="zh-CN"/>
              </w:rPr>
            </w:pPr>
            <w:r>
              <w:rPr>
                <w:rFonts w:hint="eastAsia" w:ascii="仿宋" w:hAnsi="仿宋" w:eastAsia="仿宋"/>
                <w:sz w:val="28"/>
                <w:szCs w:val="28"/>
                <w:lang w:val="en-US" w:eastAsia="zh-CN"/>
              </w:rPr>
              <w:t>近年来参加各类比赛，获得全国、省市级荣誉若干</w:t>
            </w:r>
          </w:p>
          <w:p w14:paraId="1656518D">
            <w:pPr>
              <w:rPr>
                <w:rFonts w:ascii="仿宋" w:hAnsi="仿宋" w:eastAsia="仿宋"/>
                <w:sz w:val="28"/>
                <w:szCs w:val="28"/>
              </w:rPr>
            </w:pPr>
          </w:p>
          <w:p w14:paraId="7379CBC7"/>
        </w:tc>
      </w:tr>
      <w:tr w14:paraId="1F57B4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3A4125A4">
            <w:pPr>
              <w:rPr>
                <w:rFonts w:ascii="仿宋" w:hAnsi="仿宋" w:eastAsia="仿宋"/>
                <w:sz w:val="28"/>
                <w:szCs w:val="28"/>
              </w:rPr>
            </w:pPr>
            <w:r>
              <w:rPr>
                <w:rFonts w:hint="eastAsia" w:ascii="仿宋" w:hAnsi="仿宋" w:eastAsia="仿宋"/>
                <w:sz w:val="28"/>
                <w:szCs w:val="28"/>
              </w:rPr>
              <w:t>教学成果：（包括科研等）</w:t>
            </w:r>
          </w:p>
          <w:p w14:paraId="6F689209">
            <w:pPr>
              <w:rPr>
                <w:rFonts w:hint="eastAsia" w:ascii="仿宋" w:hAnsi="仿宋" w:eastAsia="仿宋"/>
                <w:sz w:val="28"/>
                <w:szCs w:val="28"/>
                <w:lang w:val="en-US" w:eastAsia="zh-CN"/>
              </w:rPr>
            </w:pPr>
            <w:r>
              <w:rPr>
                <w:rFonts w:hint="eastAsia" w:ascii="仿宋" w:hAnsi="仿宋" w:eastAsia="仿宋"/>
                <w:sz w:val="28"/>
                <w:szCs w:val="28"/>
                <w:lang w:val="en-US" w:eastAsia="zh-CN"/>
              </w:rPr>
              <w:t>2021年：</w:t>
            </w:r>
          </w:p>
          <w:p w14:paraId="4DC30370">
            <w:pPr>
              <w:rPr>
                <w:rFonts w:hint="eastAsia" w:ascii="仿宋" w:hAnsi="仿宋" w:eastAsia="仿宋"/>
                <w:sz w:val="28"/>
                <w:szCs w:val="28"/>
                <w:lang w:val="en-US" w:eastAsia="zh-CN"/>
              </w:rPr>
            </w:pPr>
            <w:r>
              <w:rPr>
                <w:rFonts w:hint="eastAsia" w:ascii="仿宋" w:hAnsi="仿宋" w:eastAsia="仿宋"/>
                <w:sz w:val="28"/>
                <w:szCs w:val="28"/>
                <w:lang w:val="en-US" w:eastAsia="zh-CN"/>
              </w:rPr>
              <w:t>上海市中等职业学校教师企业实践教学案例评选活动中获得三等奖</w:t>
            </w:r>
          </w:p>
          <w:p w14:paraId="66A9BABA">
            <w:pPr>
              <w:rPr>
                <w:rFonts w:hint="eastAsia" w:ascii="仿宋" w:hAnsi="仿宋" w:eastAsia="仿宋"/>
                <w:sz w:val="28"/>
                <w:szCs w:val="28"/>
                <w:lang w:val="en-US" w:eastAsia="zh-CN"/>
              </w:rPr>
            </w:pPr>
            <w:r>
              <w:rPr>
                <w:rFonts w:hint="eastAsia" w:ascii="仿宋" w:hAnsi="仿宋" w:eastAsia="仿宋"/>
                <w:sz w:val="28"/>
                <w:szCs w:val="28"/>
                <w:lang w:val="en-US" w:eastAsia="zh-CN"/>
              </w:rPr>
              <w:t>2024年：</w:t>
            </w:r>
          </w:p>
          <w:p w14:paraId="099BBB6D">
            <w:pPr>
              <w:rPr>
                <w:rFonts w:hint="default" w:ascii="仿宋" w:hAnsi="仿宋" w:eastAsia="仿宋"/>
                <w:sz w:val="28"/>
                <w:szCs w:val="28"/>
                <w:lang w:val="en-US" w:eastAsia="zh-CN"/>
              </w:rPr>
            </w:pPr>
            <w:r>
              <w:rPr>
                <w:rFonts w:hint="eastAsia" w:ascii="仿宋" w:hAnsi="仿宋" w:eastAsia="仿宋"/>
                <w:sz w:val="28"/>
                <w:szCs w:val="28"/>
                <w:lang w:val="en-US" w:eastAsia="zh-CN"/>
              </w:rPr>
              <w:t>参与《中职烹饪专业“中式面点制作”课程精致化教学探究》课题制作，获得杨浦区第十四届教育科学研究成果三等奖。</w:t>
            </w:r>
          </w:p>
          <w:p w14:paraId="76B0BCA9">
            <w:pPr>
              <w:rPr>
                <w:rFonts w:ascii="仿宋" w:hAnsi="仿宋" w:eastAsia="仿宋"/>
                <w:sz w:val="28"/>
                <w:szCs w:val="28"/>
              </w:rPr>
            </w:pPr>
          </w:p>
          <w:p w14:paraId="771FF06E"/>
        </w:tc>
      </w:tr>
      <w:tr w14:paraId="364489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6B2BEA6F">
            <w:pPr>
              <w:rPr>
                <w:rFonts w:ascii="仿宋" w:hAnsi="仿宋" w:eastAsia="仿宋"/>
                <w:sz w:val="28"/>
                <w:szCs w:val="28"/>
              </w:rPr>
            </w:pPr>
            <w:r>
              <w:rPr>
                <w:rFonts w:hint="eastAsia" w:ascii="仿宋" w:hAnsi="仿宋" w:eastAsia="仿宋"/>
                <w:sz w:val="28"/>
                <w:szCs w:val="28"/>
              </w:rPr>
              <w:t>所获荣誉：（请核对并补充，2020-2025年）</w:t>
            </w:r>
          </w:p>
          <w:p w14:paraId="622ECF7E">
            <w:pPr>
              <w:rPr>
                <w:rFonts w:ascii="仿宋" w:hAnsi="仿宋" w:eastAsia="仿宋"/>
                <w:sz w:val="28"/>
                <w:szCs w:val="28"/>
              </w:rPr>
            </w:pPr>
            <w:r>
              <w:rPr>
                <w:rFonts w:ascii="仿宋" w:hAnsi="仿宋" w:eastAsia="仿宋"/>
                <w:sz w:val="28"/>
                <w:szCs w:val="28"/>
              </w:rPr>
              <w:t>2021年</w:t>
            </w:r>
          </w:p>
          <w:p w14:paraId="38DAF4AF">
            <w:pPr>
              <w:rPr>
                <w:rFonts w:hint="eastAsia" w:ascii="仿宋" w:hAnsi="仿宋" w:eastAsia="仿宋"/>
                <w:sz w:val="28"/>
                <w:szCs w:val="28"/>
              </w:rPr>
            </w:pPr>
            <w:r>
              <w:rPr>
                <w:rFonts w:hint="eastAsia" w:ascii="仿宋" w:hAnsi="仿宋" w:eastAsia="仿宋"/>
                <w:sz w:val="28"/>
                <w:szCs w:val="28"/>
              </w:rPr>
              <w:t>荣获第九届上海市“中华杯”教师职业技能竞赛中式面点制作项目二等奖</w:t>
            </w:r>
          </w:p>
          <w:p w14:paraId="7124B792">
            <w:pPr>
              <w:rPr>
                <w:rFonts w:hint="default" w:ascii="仿宋" w:hAnsi="仿宋" w:eastAsia="仿宋"/>
                <w:sz w:val="28"/>
                <w:szCs w:val="28"/>
                <w:lang w:val="en-US" w:eastAsia="zh-CN"/>
              </w:rPr>
            </w:pPr>
            <w:r>
              <w:rPr>
                <w:rFonts w:hint="eastAsia" w:ascii="仿宋" w:hAnsi="仿宋" w:eastAsia="仿宋"/>
                <w:sz w:val="28"/>
                <w:szCs w:val="28"/>
                <w:lang w:val="en-US" w:eastAsia="zh-CN"/>
              </w:rPr>
              <w:t>荣获上海杨浦职业学校2021年度“优秀班主任”荣誉称号</w:t>
            </w:r>
          </w:p>
          <w:p w14:paraId="2C72AD66">
            <w:pPr>
              <w:rPr>
                <w:rFonts w:ascii="仿宋" w:hAnsi="仿宋" w:eastAsia="仿宋"/>
                <w:sz w:val="28"/>
                <w:szCs w:val="28"/>
              </w:rPr>
            </w:pPr>
            <w:r>
              <w:rPr>
                <w:rFonts w:ascii="仿宋" w:hAnsi="仿宋" w:eastAsia="仿宋"/>
                <w:sz w:val="28"/>
                <w:szCs w:val="28"/>
              </w:rPr>
              <w:t>202</w:t>
            </w:r>
            <w:r>
              <w:rPr>
                <w:rFonts w:hint="eastAsia" w:ascii="仿宋" w:hAnsi="仿宋" w:eastAsia="仿宋"/>
                <w:sz w:val="28"/>
                <w:szCs w:val="28"/>
                <w:lang w:val="en-US" w:eastAsia="zh-CN"/>
              </w:rPr>
              <w:t>2</w:t>
            </w:r>
            <w:r>
              <w:rPr>
                <w:rFonts w:ascii="仿宋" w:hAnsi="仿宋" w:eastAsia="仿宋"/>
                <w:sz w:val="28"/>
                <w:szCs w:val="28"/>
              </w:rPr>
              <w:t>年</w:t>
            </w:r>
          </w:p>
          <w:p w14:paraId="554B5CCB">
            <w:pPr>
              <w:rPr>
                <w:rFonts w:hint="eastAsia" w:ascii="仿宋" w:hAnsi="仿宋" w:eastAsia="仿宋"/>
                <w:sz w:val="28"/>
                <w:szCs w:val="28"/>
              </w:rPr>
            </w:pPr>
            <w:r>
              <w:rPr>
                <w:rFonts w:hint="eastAsia" w:ascii="仿宋" w:hAnsi="仿宋" w:eastAsia="仿宋"/>
                <w:sz w:val="28"/>
                <w:szCs w:val="28"/>
              </w:rPr>
              <w:t>荣获第</w:t>
            </w:r>
            <w:r>
              <w:rPr>
                <w:rFonts w:hint="eastAsia" w:ascii="仿宋" w:hAnsi="仿宋" w:eastAsia="仿宋"/>
                <w:sz w:val="28"/>
                <w:szCs w:val="28"/>
                <w:lang w:val="en-US" w:eastAsia="zh-CN"/>
              </w:rPr>
              <w:t>十</w:t>
            </w:r>
            <w:r>
              <w:rPr>
                <w:rFonts w:hint="eastAsia" w:ascii="仿宋" w:hAnsi="仿宋" w:eastAsia="仿宋"/>
                <w:sz w:val="28"/>
                <w:szCs w:val="28"/>
              </w:rPr>
              <w:t>届上海市“中华杯”教师职业技能竞赛中式面点制作项目</w:t>
            </w:r>
            <w:r>
              <w:rPr>
                <w:rFonts w:hint="eastAsia" w:ascii="仿宋" w:hAnsi="仿宋" w:eastAsia="仿宋"/>
                <w:sz w:val="28"/>
                <w:szCs w:val="28"/>
                <w:lang w:val="en-US" w:eastAsia="zh-CN"/>
              </w:rPr>
              <w:t>一</w:t>
            </w:r>
            <w:r>
              <w:rPr>
                <w:rFonts w:hint="eastAsia" w:ascii="仿宋" w:hAnsi="仿宋" w:eastAsia="仿宋"/>
                <w:sz w:val="28"/>
                <w:szCs w:val="28"/>
              </w:rPr>
              <w:t>等奖</w:t>
            </w:r>
          </w:p>
          <w:p w14:paraId="42E9A43B">
            <w:pPr>
              <w:rPr>
                <w:rFonts w:ascii="仿宋" w:hAnsi="仿宋" w:eastAsia="仿宋"/>
                <w:sz w:val="28"/>
                <w:szCs w:val="28"/>
              </w:rPr>
            </w:pPr>
            <w:r>
              <w:rPr>
                <w:rFonts w:ascii="仿宋" w:hAnsi="仿宋" w:eastAsia="仿宋"/>
                <w:sz w:val="28"/>
                <w:szCs w:val="28"/>
              </w:rPr>
              <w:t>2023年</w:t>
            </w:r>
          </w:p>
          <w:p w14:paraId="184E504A">
            <w:pPr>
              <w:rPr>
                <w:rFonts w:ascii="仿宋" w:hAnsi="仿宋" w:eastAsia="仿宋"/>
                <w:sz w:val="28"/>
                <w:szCs w:val="28"/>
              </w:rPr>
            </w:pPr>
            <w:r>
              <w:rPr>
                <w:rFonts w:hint="eastAsia" w:ascii="仿宋" w:hAnsi="仿宋" w:eastAsia="仿宋"/>
                <w:sz w:val="28"/>
                <w:szCs w:val="28"/>
              </w:rPr>
              <w:t>荣获上海市“星光计划”第十届职业院校技能大赛教学能力项目特等奖</w:t>
            </w:r>
          </w:p>
          <w:p w14:paraId="0F6AED18">
            <w:pPr>
              <w:rPr>
                <w:rFonts w:ascii="仿宋" w:hAnsi="仿宋" w:eastAsia="仿宋"/>
                <w:sz w:val="28"/>
                <w:szCs w:val="28"/>
              </w:rPr>
            </w:pPr>
            <w:r>
              <w:rPr>
                <w:rFonts w:hint="eastAsia" w:ascii="仿宋" w:hAnsi="仿宋" w:eastAsia="仿宋"/>
                <w:sz w:val="28"/>
                <w:szCs w:val="28"/>
              </w:rPr>
              <w:t>在</w:t>
            </w:r>
            <w:r>
              <w:rPr>
                <w:rFonts w:ascii="仿宋" w:hAnsi="仿宋" w:eastAsia="仿宋"/>
                <w:sz w:val="28"/>
                <w:szCs w:val="28"/>
              </w:rPr>
              <w:t>2023年止海市“星光计划”第十届职业院校技能大赛中等职业学校教师教学能力比赛专业（技能）课程组比赛中，参赛作品刀法与原料成形荣获特等奖、</w:t>
            </w:r>
          </w:p>
          <w:p w14:paraId="304E5F3A">
            <w:pPr>
              <w:rPr>
                <w:rFonts w:hint="eastAsia" w:ascii="仿宋" w:hAnsi="仿宋" w:eastAsia="仿宋"/>
                <w:sz w:val="28"/>
                <w:szCs w:val="28"/>
                <w:lang w:val="en-US" w:eastAsia="zh-CN"/>
              </w:rPr>
            </w:pPr>
            <w:r>
              <w:rPr>
                <w:rFonts w:hint="eastAsia" w:ascii="仿宋" w:hAnsi="仿宋" w:eastAsia="仿宋"/>
                <w:sz w:val="28"/>
                <w:szCs w:val="28"/>
                <w:lang w:val="en-US" w:eastAsia="zh-CN"/>
              </w:rPr>
              <w:t>指导学生获得旅游职教集团第十四届职业技能大赛中式烹饪项目一等奖，本人获得优秀指导老师</w:t>
            </w:r>
          </w:p>
          <w:p w14:paraId="70C0ED12">
            <w:pPr>
              <w:rPr>
                <w:rFonts w:hint="default" w:ascii="仿宋" w:hAnsi="仿宋" w:eastAsia="仿宋"/>
                <w:sz w:val="28"/>
                <w:szCs w:val="28"/>
                <w:lang w:val="en-US" w:eastAsia="zh-CN"/>
              </w:rPr>
            </w:pPr>
            <w:r>
              <w:rPr>
                <w:rFonts w:hint="eastAsia" w:ascii="仿宋" w:hAnsi="仿宋" w:eastAsia="仿宋"/>
                <w:sz w:val="28"/>
                <w:szCs w:val="28"/>
                <w:lang w:val="en-US" w:eastAsia="zh-CN"/>
              </w:rPr>
              <w:t>荣获2023年度校“师德标兵”荣誉称号</w:t>
            </w:r>
          </w:p>
          <w:p w14:paraId="14166CC4">
            <w:pPr>
              <w:rPr>
                <w:rFonts w:ascii="仿宋" w:hAnsi="仿宋" w:eastAsia="仿宋"/>
                <w:sz w:val="28"/>
                <w:szCs w:val="28"/>
              </w:rPr>
            </w:pPr>
            <w:r>
              <w:rPr>
                <w:rFonts w:ascii="仿宋" w:hAnsi="仿宋" w:eastAsia="仿宋"/>
                <w:sz w:val="28"/>
                <w:szCs w:val="28"/>
              </w:rPr>
              <w:t>2024年</w:t>
            </w:r>
          </w:p>
          <w:p w14:paraId="3B5753C6">
            <w:pPr>
              <w:rPr>
                <w:rFonts w:ascii="仿宋" w:hAnsi="仿宋" w:eastAsia="仿宋"/>
                <w:sz w:val="28"/>
                <w:szCs w:val="28"/>
              </w:rPr>
            </w:pPr>
            <w:r>
              <w:rPr>
                <w:rFonts w:hint="eastAsia" w:ascii="仿宋" w:hAnsi="仿宋" w:eastAsia="仿宋"/>
                <w:sz w:val="28"/>
                <w:szCs w:val="28"/>
              </w:rPr>
              <w:t>在</w:t>
            </w:r>
            <w:r>
              <w:rPr>
                <w:rFonts w:ascii="仿宋" w:hAnsi="仿宋" w:eastAsia="仿宋"/>
                <w:sz w:val="28"/>
                <w:szCs w:val="28"/>
              </w:rPr>
              <w:t>2023年全国职业院校技能大赛教学能力比赛中职专业课程二组比赛中参赛作品烹饪原料花刀成形荣获二等奖</w:t>
            </w:r>
          </w:p>
          <w:p w14:paraId="2035B217">
            <w:pPr>
              <w:rPr>
                <w:rFonts w:ascii="仿宋" w:hAnsi="仿宋" w:eastAsia="仿宋"/>
                <w:sz w:val="28"/>
                <w:szCs w:val="28"/>
              </w:rPr>
            </w:pPr>
            <w:r>
              <w:rPr>
                <w:rFonts w:hint="eastAsia" w:ascii="仿宋" w:hAnsi="仿宋" w:eastAsia="仿宋"/>
                <w:sz w:val="28"/>
                <w:szCs w:val="28"/>
              </w:rPr>
              <w:t>荣获第二届全国乡村振兴职业技能大赛（职工组）中式面点优胜奖</w:t>
            </w:r>
          </w:p>
          <w:p w14:paraId="462C3F01">
            <w:pPr>
              <w:rPr>
                <w:rFonts w:ascii="仿宋" w:hAnsi="仿宋" w:eastAsia="仿宋"/>
                <w:sz w:val="28"/>
                <w:szCs w:val="28"/>
              </w:rPr>
            </w:pPr>
            <w:r>
              <w:rPr>
                <w:rFonts w:hint="eastAsia" w:ascii="仿宋" w:hAnsi="仿宋" w:eastAsia="仿宋"/>
                <w:sz w:val="28"/>
                <w:szCs w:val="28"/>
              </w:rPr>
              <w:t>在第九届上海市中等职业学校教师教学法比赛中荣获一等奖</w:t>
            </w:r>
          </w:p>
          <w:p w14:paraId="21ABEF45">
            <w:pPr>
              <w:rPr>
                <w:rFonts w:hint="eastAsia" w:ascii="仿宋" w:hAnsi="仿宋" w:eastAsia="仿宋"/>
                <w:sz w:val="28"/>
                <w:szCs w:val="28"/>
                <w:lang w:val="en-US" w:eastAsia="zh-CN"/>
              </w:rPr>
            </w:pPr>
            <w:r>
              <w:rPr>
                <w:rFonts w:hint="eastAsia" w:ascii="仿宋" w:hAnsi="仿宋" w:eastAsia="仿宋"/>
                <w:sz w:val="28"/>
                <w:szCs w:val="28"/>
                <w:lang w:val="en-US" w:eastAsia="zh-CN"/>
              </w:rPr>
              <w:t>在第二届全国乡村振兴技能大赛中式面点赛上海选拔赛中获得上海第一名</w:t>
            </w:r>
          </w:p>
          <w:p w14:paraId="1F4AC7DE">
            <w:pPr>
              <w:rPr>
                <w:rFonts w:hint="eastAsia" w:ascii="仿宋" w:hAnsi="仿宋" w:eastAsia="仿宋"/>
                <w:sz w:val="28"/>
                <w:szCs w:val="28"/>
                <w:lang w:val="en-US" w:eastAsia="zh-CN"/>
              </w:rPr>
            </w:pPr>
            <w:r>
              <w:rPr>
                <w:rFonts w:hint="eastAsia" w:ascii="仿宋" w:hAnsi="仿宋" w:eastAsia="仿宋"/>
                <w:sz w:val="28"/>
                <w:szCs w:val="28"/>
                <w:lang w:val="en-US" w:eastAsia="zh-CN"/>
              </w:rPr>
              <w:t>在第二届全国乡村振兴技能大赛中式面点赛中获全国优胜奖。</w:t>
            </w:r>
          </w:p>
          <w:p w14:paraId="20DC5230">
            <w:pPr>
              <w:rPr>
                <w:rFonts w:hint="default" w:ascii="仿宋" w:hAnsi="仿宋" w:eastAsia="仿宋"/>
                <w:sz w:val="28"/>
                <w:szCs w:val="28"/>
                <w:lang w:val="en-US" w:eastAsia="zh-CN"/>
              </w:rPr>
            </w:pPr>
            <w:r>
              <w:rPr>
                <w:rFonts w:hint="eastAsia" w:ascii="仿宋" w:hAnsi="仿宋" w:eastAsia="仿宋"/>
                <w:sz w:val="28"/>
                <w:szCs w:val="28"/>
                <w:lang w:val="en-US" w:eastAsia="zh-CN"/>
              </w:rPr>
              <w:t>在第九届上海市中等职业学校教师教学法比赛中获一等奖</w:t>
            </w:r>
          </w:p>
          <w:p w14:paraId="0C79C343"/>
        </w:tc>
      </w:tr>
    </w:tbl>
    <w:p w14:paraId="2FE6FD3F"/>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cumentProtection w:enforcement="0"/>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8A8"/>
    <w:rsid w:val="00166A8D"/>
    <w:rsid w:val="004178F3"/>
    <w:rsid w:val="00450A14"/>
    <w:rsid w:val="00536CF9"/>
    <w:rsid w:val="00675021"/>
    <w:rsid w:val="006C31F5"/>
    <w:rsid w:val="00721230"/>
    <w:rsid w:val="008D28A8"/>
    <w:rsid w:val="008F6C4A"/>
    <w:rsid w:val="00902C0D"/>
    <w:rsid w:val="00C46B26"/>
    <w:rsid w:val="00D105CF"/>
    <w:rsid w:val="00DB032F"/>
    <w:rsid w:val="050E2396"/>
    <w:rsid w:val="1E1B62F9"/>
    <w:rsid w:val="22347426"/>
    <w:rsid w:val="52191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18"/>
    <w:qFormat/>
    <w:uiPriority w:val="9"/>
    <w:pPr>
      <w:keepNext/>
      <w:keepLines/>
      <w:spacing w:before="480" w:after="80"/>
      <w:outlineLvl w:val="0"/>
    </w:pPr>
    <w:rPr>
      <w:rFonts w:asciiTheme="majorHAnsi" w:hAnsiTheme="majorHAnsi" w:eastAsiaTheme="majorEastAsia" w:cstheme="majorBidi"/>
      <w:color w:val="0F4761" w:themeColor="accent1" w:themeShade="BF"/>
      <w:sz w:val="48"/>
      <w:szCs w:val="48"/>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40"/>
      <w:szCs w:val="40"/>
    </w:rPr>
  </w:style>
  <w:style w:type="paragraph" w:styleId="4">
    <w:name w:val="heading 3"/>
    <w:basedOn w:val="1"/>
    <w:next w:val="1"/>
    <w:link w:val="20"/>
    <w:semiHidden/>
    <w:unhideWhenUsed/>
    <w:qFormat/>
    <w:uiPriority w:val="9"/>
    <w:pPr>
      <w:keepNext/>
      <w:keepLines/>
      <w:spacing w:before="160" w:after="80"/>
      <w:outlineLvl w:val="2"/>
    </w:pPr>
    <w:rPr>
      <w:rFonts w:asciiTheme="majorHAnsi" w:hAnsiTheme="majorHAnsi" w:eastAsiaTheme="majorEastAsia" w:cstheme="majorBidi"/>
      <w:color w:val="0F4761" w:themeColor="accent1" w:themeShade="BF"/>
      <w:sz w:val="32"/>
      <w:szCs w:val="32"/>
    </w:rPr>
  </w:style>
  <w:style w:type="paragraph" w:styleId="5">
    <w:name w:val="heading 4"/>
    <w:basedOn w:val="1"/>
    <w:next w:val="1"/>
    <w:link w:val="21"/>
    <w:semiHidden/>
    <w:unhideWhenUsed/>
    <w:qFormat/>
    <w:uiPriority w:val="9"/>
    <w:pPr>
      <w:keepNext/>
      <w:keepLines/>
      <w:spacing w:before="80" w:after="40"/>
      <w:outlineLvl w:val="3"/>
    </w:pPr>
    <w:rPr>
      <w:rFonts w:cstheme="majorBidi"/>
      <w:color w:val="0F4761" w:themeColor="accent1" w:themeShade="BF"/>
      <w:sz w:val="28"/>
      <w:szCs w:val="28"/>
    </w:rPr>
  </w:style>
  <w:style w:type="paragraph" w:styleId="6">
    <w:name w:val="heading 5"/>
    <w:basedOn w:val="1"/>
    <w:next w:val="1"/>
    <w:link w:val="22"/>
    <w:semiHidden/>
    <w:unhideWhenUsed/>
    <w:qFormat/>
    <w:uiPriority w:val="9"/>
    <w:pPr>
      <w:keepNext/>
      <w:keepLines/>
      <w:spacing w:before="80" w:after="40"/>
      <w:outlineLvl w:val="4"/>
    </w:pPr>
    <w:rPr>
      <w:rFonts w:cstheme="majorBidi"/>
      <w:color w:val="0F4761" w:themeColor="accent1" w:themeShade="BF"/>
      <w:sz w:val="24"/>
      <w:szCs w:val="24"/>
    </w:rPr>
  </w:style>
  <w:style w:type="paragraph" w:styleId="7">
    <w:name w:val="heading 6"/>
    <w:basedOn w:val="1"/>
    <w:next w:val="1"/>
    <w:link w:val="23"/>
    <w:semiHidden/>
    <w:unhideWhenUsed/>
    <w:qFormat/>
    <w:uiPriority w:val="9"/>
    <w:pPr>
      <w:keepNext/>
      <w:keepLines/>
      <w:spacing w:before="40"/>
      <w:outlineLvl w:val="5"/>
    </w:pPr>
    <w:rPr>
      <w:rFonts w:cstheme="majorBidi"/>
      <w:b/>
      <w:bCs/>
      <w:color w:val="0F4761" w:themeColor="accent1" w:themeShade="BF"/>
    </w:rPr>
  </w:style>
  <w:style w:type="paragraph" w:styleId="8">
    <w:name w:val="heading 7"/>
    <w:basedOn w:val="1"/>
    <w:next w:val="1"/>
    <w:link w:val="24"/>
    <w:semiHidden/>
    <w:unhideWhenUsed/>
    <w:qFormat/>
    <w:uiPriority w:val="9"/>
    <w:pPr>
      <w:keepNext/>
      <w:keepLines/>
      <w:spacing w:before="40"/>
      <w:outlineLvl w:val="6"/>
    </w:pPr>
    <w:rPr>
      <w:rFonts w:cstheme="majorBidi"/>
      <w:b/>
      <w:bCs/>
      <w:color w:val="585858" w:themeColor="text1" w:themeTint="A6"/>
    </w:rPr>
  </w:style>
  <w:style w:type="paragraph" w:styleId="9">
    <w:name w:val="heading 8"/>
    <w:basedOn w:val="1"/>
    <w:next w:val="1"/>
    <w:link w:val="25"/>
    <w:semiHidden/>
    <w:unhideWhenUsed/>
    <w:qFormat/>
    <w:uiPriority w:val="9"/>
    <w:pPr>
      <w:keepNext/>
      <w:keepLines/>
      <w:outlineLvl w:val="7"/>
    </w:pPr>
    <w:rPr>
      <w:rFonts w:cstheme="majorBidi"/>
      <w:color w:val="585858" w:themeColor="text1" w:themeTint="A6"/>
    </w:rPr>
  </w:style>
  <w:style w:type="paragraph" w:styleId="10">
    <w:name w:val="heading 9"/>
    <w:basedOn w:val="1"/>
    <w:next w:val="1"/>
    <w:link w:val="26"/>
    <w:semiHidden/>
    <w:unhideWhenUsed/>
    <w:qFormat/>
    <w:uiPriority w:val="9"/>
    <w:pPr>
      <w:keepNext/>
      <w:keepLines/>
      <w:outlineLvl w:val="8"/>
    </w:pPr>
    <w:rPr>
      <w:rFonts w:eastAsiaTheme="majorEastAsia" w:cstheme="majorBidi"/>
      <w:color w:val="585858" w:themeColor="text1" w:themeTint="A6"/>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37"/>
    <w:unhideWhenUsed/>
    <w:qFormat/>
    <w:uiPriority w:val="99"/>
    <w:pPr>
      <w:tabs>
        <w:tab w:val="center" w:pos="4153"/>
        <w:tab w:val="right" w:pos="8306"/>
      </w:tabs>
      <w:snapToGrid w:val="0"/>
      <w:jc w:val="left"/>
    </w:pPr>
    <w:rPr>
      <w:sz w:val="18"/>
      <w:szCs w:val="18"/>
    </w:rPr>
  </w:style>
  <w:style w:type="paragraph" w:styleId="12">
    <w:name w:val="header"/>
    <w:basedOn w:val="1"/>
    <w:link w:val="36"/>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Subtitle"/>
    <w:basedOn w:val="1"/>
    <w:next w:val="1"/>
    <w:link w:val="28"/>
    <w:qFormat/>
    <w:uiPriority w:val="11"/>
    <w:pPr>
      <w:spacing w:after="160"/>
      <w:jc w:val="center"/>
    </w:pPr>
    <w:rPr>
      <w:rFonts w:asciiTheme="majorHAnsi" w:hAnsiTheme="majorHAnsi" w:eastAsiaTheme="majorEastAsia" w:cstheme="majorBidi"/>
      <w:color w:val="585858" w:themeColor="text1" w:themeTint="A6"/>
      <w:spacing w:val="15"/>
      <w:sz w:val="28"/>
      <w:szCs w:val="28"/>
    </w:rPr>
  </w:style>
  <w:style w:type="paragraph" w:styleId="14">
    <w:name w:val="Title"/>
    <w:basedOn w:val="1"/>
    <w:next w:val="1"/>
    <w:link w:val="27"/>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标题 1 字符"/>
    <w:basedOn w:val="17"/>
    <w:link w:val="2"/>
    <w:qFormat/>
    <w:uiPriority w:val="9"/>
    <w:rPr>
      <w:rFonts w:asciiTheme="majorHAnsi" w:hAnsiTheme="majorHAnsi" w:eastAsiaTheme="majorEastAsia" w:cstheme="majorBidi"/>
      <w:color w:val="0F4761" w:themeColor="accent1" w:themeShade="BF"/>
      <w:sz w:val="48"/>
      <w:szCs w:val="48"/>
    </w:rPr>
  </w:style>
  <w:style w:type="character" w:customStyle="1" w:styleId="19">
    <w:name w:val="标题 2 字符"/>
    <w:basedOn w:val="17"/>
    <w:link w:val="3"/>
    <w:semiHidden/>
    <w:qFormat/>
    <w:uiPriority w:val="9"/>
    <w:rPr>
      <w:rFonts w:asciiTheme="majorHAnsi" w:hAnsiTheme="majorHAnsi" w:eastAsiaTheme="majorEastAsia" w:cstheme="majorBidi"/>
      <w:color w:val="0F4761" w:themeColor="accent1" w:themeShade="BF"/>
      <w:sz w:val="40"/>
      <w:szCs w:val="40"/>
    </w:rPr>
  </w:style>
  <w:style w:type="character" w:customStyle="1" w:styleId="20">
    <w:name w:val="标题 3 字符"/>
    <w:basedOn w:val="17"/>
    <w:link w:val="4"/>
    <w:semiHidden/>
    <w:qFormat/>
    <w:uiPriority w:val="9"/>
    <w:rPr>
      <w:rFonts w:asciiTheme="majorHAnsi" w:hAnsiTheme="majorHAnsi" w:eastAsiaTheme="majorEastAsia" w:cstheme="majorBidi"/>
      <w:color w:val="0F4761" w:themeColor="accent1" w:themeShade="BF"/>
      <w:sz w:val="32"/>
      <w:szCs w:val="32"/>
    </w:rPr>
  </w:style>
  <w:style w:type="character" w:customStyle="1" w:styleId="21">
    <w:name w:val="标题 4 字符"/>
    <w:basedOn w:val="17"/>
    <w:link w:val="5"/>
    <w:semiHidden/>
    <w:qFormat/>
    <w:uiPriority w:val="9"/>
    <w:rPr>
      <w:rFonts w:cstheme="majorBidi"/>
      <w:color w:val="0F4761" w:themeColor="accent1" w:themeShade="BF"/>
      <w:sz w:val="28"/>
      <w:szCs w:val="28"/>
    </w:rPr>
  </w:style>
  <w:style w:type="character" w:customStyle="1" w:styleId="22">
    <w:name w:val="标题 5 字符"/>
    <w:basedOn w:val="17"/>
    <w:link w:val="6"/>
    <w:semiHidden/>
    <w:qFormat/>
    <w:uiPriority w:val="9"/>
    <w:rPr>
      <w:rFonts w:cstheme="majorBidi"/>
      <w:color w:val="0F4761" w:themeColor="accent1" w:themeShade="BF"/>
      <w:sz w:val="24"/>
      <w:szCs w:val="24"/>
    </w:rPr>
  </w:style>
  <w:style w:type="character" w:customStyle="1" w:styleId="23">
    <w:name w:val="标题 6 字符"/>
    <w:basedOn w:val="17"/>
    <w:link w:val="7"/>
    <w:semiHidden/>
    <w:qFormat/>
    <w:uiPriority w:val="9"/>
    <w:rPr>
      <w:rFonts w:cstheme="majorBidi"/>
      <w:b/>
      <w:bCs/>
      <w:color w:val="0F4761" w:themeColor="accent1" w:themeShade="BF"/>
    </w:rPr>
  </w:style>
  <w:style w:type="character" w:customStyle="1" w:styleId="24">
    <w:name w:val="标题 7 字符"/>
    <w:basedOn w:val="17"/>
    <w:link w:val="8"/>
    <w:semiHidden/>
    <w:qFormat/>
    <w:uiPriority w:val="9"/>
    <w:rPr>
      <w:rFonts w:cstheme="majorBidi"/>
      <w:b/>
      <w:bCs/>
      <w:color w:val="585858" w:themeColor="text1" w:themeTint="A6"/>
    </w:rPr>
  </w:style>
  <w:style w:type="character" w:customStyle="1" w:styleId="25">
    <w:name w:val="标题 8 字符"/>
    <w:basedOn w:val="17"/>
    <w:link w:val="9"/>
    <w:semiHidden/>
    <w:qFormat/>
    <w:uiPriority w:val="9"/>
    <w:rPr>
      <w:rFonts w:cstheme="majorBidi"/>
      <w:color w:val="585858" w:themeColor="text1" w:themeTint="A6"/>
    </w:rPr>
  </w:style>
  <w:style w:type="character" w:customStyle="1" w:styleId="26">
    <w:name w:val="标题 9 字符"/>
    <w:basedOn w:val="17"/>
    <w:link w:val="10"/>
    <w:semiHidden/>
    <w:qFormat/>
    <w:uiPriority w:val="9"/>
    <w:rPr>
      <w:rFonts w:eastAsiaTheme="majorEastAsia" w:cstheme="majorBidi"/>
      <w:color w:val="585858" w:themeColor="text1" w:themeTint="A6"/>
    </w:rPr>
  </w:style>
  <w:style w:type="character" w:customStyle="1" w:styleId="27">
    <w:name w:val="标题 字符"/>
    <w:basedOn w:val="17"/>
    <w:link w:val="14"/>
    <w:qFormat/>
    <w:uiPriority w:val="10"/>
    <w:rPr>
      <w:rFonts w:asciiTheme="majorHAnsi" w:hAnsiTheme="majorHAnsi" w:eastAsiaTheme="majorEastAsia" w:cstheme="majorBidi"/>
      <w:spacing w:val="-10"/>
      <w:kern w:val="28"/>
      <w:sz w:val="56"/>
      <w:szCs w:val="56"/>
    </w:rPr>
  </w:style>
  <w:style w:type="character" w:customStyle="1" w:styleId="28">
    <w:name w:val="副标题 字符"/>
    <w:basedOn w:val="17"/>
    <w:link w:val="13"/>
    <w:qFormat/>
    <w:uiPriority w:val="11"/>
    <w:rPr>
      <w:rFonts w:asciiTheme="majorHAnsi" w:hAnsiTheme="majorHAnsi" w:eastAsiaTheme="majorEastAsia" w:cstheme="majorBidi"/>
      <w:color w:val="585858" w:themeColor="text1" w:themeTint="A6"/>
      <w:spacing w:val="15"/>
      <w:sz w:val="28"/>
      <w:szCs w:val="28"/>
    </w:rPr>
  </w:style>
  <w:style w:type="paragraph" w:styleId="29">
    <w:name w:val="Quote"/>
    <w:basedOn w:val="1"/>
    <w:next w:val="1"/>
    <w:link w:val="30"/>
    <w:qFormat/>
    <w:uiPriority w:val="29"/>
    <w:pPr>
      <w:spacing w:before="160" w:after="160"/>
      <w:jc w:val="center"/>
    </w:pPr>
    <w:rPr>
      <w:i/>
      <w:iCs/>
      <w:color w:val="3F3F3F" w:themeColor="text1" w:themeTint="BF"/>
    </w:rPr>
  </w:style>
  <w:style w:type="character" w:customStyle="1" w:styleId="30">
    <w:name w:val="引用 字符"/>
    <w:basedOn w:val="17"/>
    <w:link w:val="29"/>
    <w:qFormat/>
    <w:uiPriority w:val="29"/>
    <w:rPr>
      <w:i/>
      <w:iCs/>
      <w:color w:val="3F3F3F" w:themeColor="text1" w:themeTint="BF"/>
    </w:rPr>
  </w:style>
  <w:style w:type="paragraph" w:styleId="31">
    <w:name w:val="List Paragraph"/>
    <w:basedOn w:val="1"/>
    <w:qFormat/>
    <w:uiPriority w:val="34"/>
    <w:pPr>
      <w:ind w:left="720"/>
      <w:contextualSpacing/>
    </w:pPr>
  </w:style>
  <w:style w:type="character" w:customStyle="1" w:styleId="32">
    <w:name w:val="明显强调1"/>
    <w:basedOn w:val="17"/>
    <w:qFormat/>
    <w:uiPriority w:val="21"/>
    <w:rPr>
      <w:i/>
      <w:iCs/>
      <w:color w:val="0F4761"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customStyle="1" w:styleId="34">
    <w:name w:val="明显引用 字符"/>
    <w:basedOn w:val="17"/>
    <w:link w:val="33"/>
    <w:qFormat/>
    <w:uiPriority w:val="30"/>
    <w:rPr>
      <w:i/>
      <w:iCs/>
      <w:color w:val="0F4761" w:themeColor="accent1" w:themeShade="BF"/>
    </w:rPr>
  </w:style>
  <w:style w:type="character" w:customStyle="1" w:styleId="35">
    <w:name w:val="明显参考1"/>
    <w:basedOn w:val="17"/>
    <w:qFormat/>
    <w:uiPriority w:val="32"/>
    <w:rPr>
      <w:b/>
      <w:bCs/>
      <w:smallCaps/>
      <w:color w:val="0F4761" w:themeColor="accent1" w:themeShade="BF"/>
      <w:spacing w:val="5"/>
    </w:rPr>
  </w:style>
  <w:style w:type="character" w:customStyle="1" w:styleId="36">
    <w:name w:val="页眉 字符"/>
    <w:basedOn w:val="17"/>
    <w:link w:val="12"/>
    <w:qFormat/>
    <w:uiPriority w:val="99"/>
    <w:rPr>
      <w:kern w:val="2"/>
      <w:sz w:val="18"/>
      <w:szCs w:val="18"/>
      <w14:ligatures w14:val="standardContextual"/>
    </w:rPr>
  </w:style>
  <w:style w:type="character" w:customStyle="1" w:styleId="37">
    <w:name w:val="页脚 字符"/>
    <w:basedOn w:val="17"/>
    <w:link w:val="11"/>
    <w:qFormat/>
    <w:uiPriority w:val="99"/>
    <w:rPr>
      <w:kern w:val="2"/>
      <w:sz w:val="18"/>
      <w:szCs w:val="18"/>
      <w14:ligatures w14:val="standardContextual"/>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LENOVO</Company>
  <Pages>2</Pages>
  <Words>364</Words>
  <Characters>389</Characters>
  <Lines>3</Lines>
  <Paragraphs>1</Paragraphs>
  <TotalTime>5</TotalTime>
  <ScaleCrop>false</ScaleCrop>
  <LinksUpToDate>false</LinksUpToDate>
  <CharactersWithSpaces>390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2025-03-11T06:45:00Z</dcterms:created>
  <dc:creator>LENOVO</dc:creator>
  <cp:lastModifiedBy>大人小心</cp:lastModifiedBy>
  <dcterms:modified xsi:type="dcterms:W3CDTF">2025-03-14T00:57:25Z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eyJoZGlkIjoiNzZkOGZhOWQyNWNhMWZjOGI4MjlkYTYwNzFkYmE2OTQiLCJ1c2VySWQiOiI0NDk1NjQwNzMifQ==</vt:lpwstr>
  </property>
  <property fmtid="{D5CDD505-2E9C-101B-9397-08002B2CF9AE}" pid="3" name="KSOProductBuildVer">
    <vt:lpwstr>2052-12.1.0.20305</vt:lpwstr>
  </property>
  <property fmtid="{D5CDD505-2E9C-101B-9397-08002B2CF9AE}" pid="4" name="ICV">
    <vt:lpwstr>66A929329D4E47C59A5A25CBBE82888F_13</vt:lpwstr>
  </property>
</Properties>
</file>