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943E28">
      <w:pPr>
        <w:rPr>
          <w:rFonts w:hint="eastAsia" w:ascii="仿宋" w:hAnsi="仿宋" w:eastAsia="仿宋"/>
          <w:sz w:val="28"/>
          <w:szCs w:val="28"/>
        </w:rPr>
      </w:pPr>
      <w:r>
        <w:rPr>
          <w:rFonts w:hint="eastAsia" w:ascii="仿宋" w:hAnsi="仿宋" w:eastAsia="仿宋"/>
          <w:sz w:val="28"/>
          <w:szCs w:val="28"/>
          <w:highlight w:val="yellow"/>
        </w:rPr>
        <w:t>名师介绍：学科带头人、骨干教师、获得教学名师称号的教师信息，包括个人简介、教学成果、所获荣誉、教授课程等，突出师资优势。</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36"/>
        <w:gridCol w:w="4586"/>
      </w:tblGrid>
      <w:tr w14:paraId="44691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14:paraId="156EC074">
            <w:pPr>
              <w:rPr>
                <w:rFonts w:hint="eastAsia" w:ascii="仿宋" w:hAnsi="仿宋" w:eastAsia="仿宋"/>
                <w:sz w:val="28"/>
                <w:szCs w:val="28"/>
              </w:rPr>
            </w:pPr>
            <w:r>
              <w:rPr>
                <w:rFonts w:hint="eastAsia" w:ascii="仿宋" w:hAnsi="仿宋" w:eastAsia="仿宋"/>
                <w:sz w:val="28"/>
                <w:szCs w:val="28"/>
              </w:rPr>
              <w:t>姓名</w:t>
            </w:r>
          </w:p>
        </w:tc>
        <w:tc>
          <w:tcPr>
            <w:tcW w:w="4586" w:type="dxa"/>
          </w:tcPr>
          <w:p w14:paraId="414AC4F2">
            <w:pPr>
              <w:widowControl/>
              <w:rPr>
                <w:rFonts w:hint="eastAsia"/>
              </w:rPr>
            </w:pPr>
            <w:r>
              <w:rPr>
                <w:rFonts w:hint="eastAsia" w:ascii="宋体" w:hAnsi="宋体" w:eastAsia="宋体" w:cs="宋体"/>
                <w:kern w:val="0"/>
                <w:sz w:val="20"/>
                <w:szCs w:val="20"/>
              </w:rPr>
              <w:t>潘盼</w:t>
            </w:r>
          </w:p>
        </w:tc>
      </w:tr>
      <w:tr w14:paraId="0EC4F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14:paraId="0F1BF2E7">
            <w:pPr>
              <w:rPr>
                <w:rFonts w:hint="eastAsia" w:ascii="仿宋" w:hAnsi="仿宋" w:eastAsia="仿宋"/>
                <w:sz w:val="28"/>
                <w:szCs w:val="28"/>
              </w:rPr>
            </w:pPr>
            <w:r>
              <w:rPr>
                <w:rFonts w:hint="eastAsia" w:ascii="仿宋" w:hAnsi="仿宋" w:eastAsia="仿宋"/>
                <w:sz w:val="28"/>
                <w:szCs w:val="28"/>
              </w:rPr>
              <w:t>类型：</w:t>
            </w:r>
          </w:p>
        </w:tc>
        <w:tc>
          <w:tcPr>
            <w:tcW w:w="4586" w:type="dxa"/>
          </w:tcPr>
          <w:p w14:paraId="3E424104">
            <w:pPr>
              <w:rPr>
                <w:rFonts w:hint="eastAsia"/>
              </w:rPr>
            </w:pPr>
            <w:r>
              <w:rPr>
                <w:rFonts w:hint="eastAsia"/>
                <w:lang w:val="en-US" w:eastAsia="zh-CN"/>
              </w:rPr>
              <w:t>区骨干后备</w:t>
            </w:r>
          </w:p>
        </w:tc>
      </w:tr>
      <w:tr w14:paraId="228B87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35B2FDB1">
            <w:pPr>
              <w:rPr>
                <w:rFonts w:ascii="仿宋" w:hAnsi="仿宋" w:eastAsia="仿宋"/>
                <w:sz w:val="28"/>
                <w:szCs w:val="28"/>
              </w:rPr>
            </w:pPr>
            <w:r>
              <w:rPr>
                <w:rFonts w:hint="eastAsia" w:ascii="仿宋" w:hAnsi="仿宋" w:eastAsia="仿宋"/>
                <w:sz w:val="28"/>
                <w:szCs w:val="28"/>
              </w:rPr>
              <w:t xml:space="preserve">个人简介：（包括教授课程、个人优势等不少于200字 </w:t>
            </w:r>
            <w:r>
              <w:rPr>
                <w:rFonts w:ascii="仿宋" w:hAnsi="仿宋" w:eastAsia="仿宋"/>
                <w:sz w:val="28"/>
                <w:szCs w:val="28"/>
              </w:rPr>
              <w:t>）</w:t>
            </w:r>
          </w:p>
          <w:p w14:paraId="6B30CF77">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仿宋" w:hAnsi="仿宋" w:eastAsia="仿宋"/>
                <w:sz w:val="28"/>
                <w:szCs w:val="28"/>
              </w:rPr>
            </w:pPr>
            <w:r>
              <w:rPr>
                <w:rFonts w:hint="eastAsia" w:ascii="仿宋" w:hAnsi="仿宋" w:eastAsia="仿宋"/>
                <w:sz w:val="28"/>
                <w:szCs w:val="28"/>
              </w:rPr>
              <w:t>潘盼老师是一位拥有13年丰富教学经验的中职语文教师，2021年9月至2024年8月任</w:t>
            </w:r>
            <w:r>
              <w:rPr>
                <w:rFonts w:hint="eastAsia" w:ascii="仿宋" w:hAnsi="仿宋" w:eastAsia="仿宋"/>
                <w:sz w:val="28"/>
                <w:szCs w:val="28"/>
                <w:lang w:eastAsia="zh-CN"/>
              </w:rPr>
              <w:t>杨浦区</w:t>
            </w:r>
            <w:r>
              <w:rPr>
                <w:rFonts w:hint="eastAsia" w:ascii="仿宋" w:hAnsi="仿宋" w:eastAsia="仿宋"/>
                <w:sz w:val="28"/>
                <w:szCs w:val="28"/>
              </w:rPr>
              <w:t>骨干后备教师。她长期致力于中职语文教学研究，尤其在信息技术与语文教学的融合方面有着深入探索。潘老师教授的课程涵盖诗歌、论说文等多个领域，擅长通过群文阅读教学策略提升学生的阅读与思辨能力。她的教学风格以学生为中心，注重启发式教学，善于运用多媒体技术和信息化手段，将传统语文课堂与现代教育技术有机结合，打造生动、互动性强的课堂氛围。</w:t>
            </w:r>
          </w:p>
          <w:p w14:paraId="0BB6C6FA">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仿宋" w:hAnsi="仿宋" w:eastAsia="仿宋"/>
                <w:sz w:val="28"/>
                <w:szCs w:val="28"/>
              </w:rPr>
            </w:pPr>
            <w:r>
              <w:rPr>
                <w:rFonts w:hint="eastAsia" w:ascii="仿宋" w:hAnsi="仿宋" w:eastAsia="仿宋"/>
                <w:sz w:val="28"/>
                <w:szCs w:val="28"/>
              </w:rPr>
              <w:t>潘老师的教学成果显著，发表了多篇高质量论文，如《融合信息技术的中职语文诗歌教学过程重塑初探》和《技术赋能下的学前专业劝说能力培养探究》，并完成了市级课题《新课标背景下中职语文群文阅读教学策略研究》。她的教学理念强调“思辨融合、知行合一”，注重培养学生的批判性思维和实践能力，帮助学生在语文学习中不仅掌握知识，更能提升综合素质。</w:t>
            </w:r>
          </w:p>
          <w:p w14:paraId="7379CBC7">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rPr>
            </w:pPr>
            <w:r>
              <w:rPr>
                <w:rFonts w:hint="eastAsia" w:ascii="仿宋" w:hAnsi="仿宋" w:eastAsia="仿宋"/>
                <w:sz w:val="28"/>
                <w:szCs w:val="28"/>
              </w:rPr>
              <w:t>在教学竞赛中，潘老师屡获佳绩，</w:t>
            </w:r>
            <w:r>
              <w:rPr>
                <w:rFonts w:hint="eastAsia" w:ascii="仿宋" w:hAnsi="仿宋" w:eastAsia="仿宋"/>
                <w:sz w:val="28"/>
                <w:szCs w:val="28"/>
                <w:lang w:eastAsia="zh-CN"/>
              </w:rPr>
              <w:t>多次参与市级中职语文“双新”教研课例公开展示活动</w:t>
            </w:r>
            <w:r>
              <w:rPr>
                <w:rFonts w:hint="eastAsia" w:ascii="仿宋" w:hAnsi="仿宋" w:eastAsia="仿宋"/>
                <w:sz w:val="28"/>
                <w:szCs w:val="28"/>
              </w:rPr>
              <w:t>。她还积极指导学生参加各类比赛，多次获得市级征文、演讲比赛的优秀指导教师奖。潘盼老师以其扎实的教学功底、创新的教学方法、丰富的科研成果和独特的教学风格，成为中职语文教学领域的佼佼者，深受学生和同行的认可与尊敬。</w:t>
            </w:r>
          </w:p>
        </w:tc>
      </w:tr>
      <w:tr w14:paraId="1F57B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3A4125A4">
            <w:pPr>
              <w:rPr>
                <w:rFonts w:ascii="仿宋" w:hAnsi="仿宋" w:eastAsia="仿宋"/>
                <w:sz w:val="28"/>
                <w:szCs w:val="28"/>
              </w:rPr>
            </w:pPr>
            <w:r>
              <w:rPr>
                <w:rFonts w:hint="eastAsia" w:ascii="仿宋" w:hAnsi="仿宋" w:eastAsia="仿宋"/>
                <w:sz w:val="28"/>
                <w:szCs w:val="28"/>
              </w:rPr>
              <w:t>教学成果：（包括科研等）</w:t>
            </w:r>
          </w:p>
          <w:p w14:paraId="60234CB5">
            <w:pPr>
              <w:numPr>
                <w:ilvl w:val="0"/>
                <w:numId w:val="1"/>
              </w:numPr>
              <w:rPr>
                <w:rFonts w:hint="eastAsia" w:ascii="仿宋" w:hAnsi="仿宋" w:eastAsia="仿宋"/>
                <w:sz w:val="28"/>
                <w:szCs w:val="28"/>
                <w:lang w:val="en-US" w:eastAsia="zh-CN"/>
              </w:rPr>
            </w:pPr>
            <w:r>
              <w:rPr>
                <w:rFonts w:hint="eastAsia" w:ascii="仿宋" w:hAnsi="仿宋" w:eastAsia="仿宋"/>
                <w:sz w:val="28"/>
                <w:szCs w:val="28"/>
                <w:lang w:val="en-US" w:eastAsia="zh-CN"/>
              </w:rPr>
              <w:t>科研成果</w:t>
            </w:r>
          </w:p>
          <w:p w14:paraId="71FAE938">
            <w:pPr>
              <w:rPr>
                <w:rFonts w:hint="default" w:ascii="仿宋" w:hAnsi="仿宋" w:eastAsia="仿宋"/>
                <w:sz w:val="28"/>
                <w:szCs w:val="28"/>
                <w:lang w:val="en-US" w:eastAsia="zh-CN"/>
              </w:rPr>
            </w:pPr>
            <w:r>
              <w:rPr>
                <w:rFonts w:hint="eastAsia" w:ascii="仿宋" w:hAnsi="仿宋" w:eastAsia="仿宋"/>
                <w:sz w:val="28"/>
                <w:szCs w:val="28"/>
                <w:lang w:eastAsia="zh-CN"/>
              </w:rPr>
              <w:t>论文《融合信息技术的中职语文诗歌教学过程重塑初探——以杜甫诗</w:t>
            </w:r>
            <w:r>
              <w:rPr>
                <w:rFonts w:hint="eastAsia" w:ascii="仿宋" w:hAnsi="仿宋" w:eastAsia="仿宋"/>
                <w:sz w:val="28"/>
                <w:szCs w:val="28"/>
                <w:lang w:val="en-US" w:eastAsia="zh-CN"/>
              </w:rPr>
              <w:t>&lt;</w:t>
            </w:r>
            <w:r>
              <w:rPr>
                <w:rFonts w:hint="eastAsia" w:ascii="仿宋" w:hAnsi="仿宋" w:eastAsia="仿宋"/>
                <w:sz w:val="28"/>
                <w:szCs w:val="28"/>
                <w:lang w:eastAsia="zh-CN"/>
              </w:rPr>
              <w:t>登岳阳楼</w:t>
            </w:r>
            <w:r>
              <w:rPr>
                <w:rFonts w:hint="eastAsia" w:ascii="仿宋" w:hAnsi="仿宋" w:eastAsia="仿宋"/>
                <w:sz w:val="28"/>
                <w:szCs w:val="28"/>
                <w:lang w:val="en-US" w:eastAsia="zh-CN"/>
              </w:rPr>
              <w:t>&gt;</w:t>
            </w:r>
            <w:r>
              <w:rPr>
                <w:rFonts w:hint="eastAsia" w:ascii="仿宋" w:hAnsi="仿宋" w:eastAsia="仿宋"/>
                <w:sz w:val="28"/>
                <w:szCs w:val="28"/>
                <w:lang w:eastAsia="zh-CN"/>
              </w:rPr>
              <w:t>教学为例》发表于《教育传播与技术,2021,No.25(06):24-29》</w:t>
            </w:r>
          </w:p>
          <w:p w14:paraId="55096D8F">
            <w:pPr>
              <w:rPr>
                <w:rFonts w:hint="default" w:ascii="仿宋" w:hAnsi="仿宋" w:eastAsia="仿宋"/>
                <w:sz w:val="28"/>
                <w:szCs w:val="28"/>
                <w:lang w:val="en-US" w:eastAsia="zh-CN"/>
              </w:rPr>
            </w:pPr>
            <w:r>
              <w:rPr>
                <w:rFonts w:hint="eastAsia" w:ascii="仿宋" w:hAnsi="仿宋" w:eastAsia="仿宋"/>
                <w:sz w:val="28"/>
                <w:szCs w:val="28"/>
                <w:lang w:eastAsia="zh-CN"/>
              </w:rPr>
              <w:t>市级课题《新课标背景下中职语文群文阅读教学策略研究——以论说文为例》于</w:t>
            </w:r>
            <w:r>
              <w:rPr>
                <w:rFonts w:hint="eastAsia" w:ascii="仿宋" w:hAnsi="仿宋" w:eastAsia="仿宋"/>
                <w:sz w:val="28"/>
                <w:szCs w:val="28"/>
                <w:lang w:val="en-US" w:eastAsia="zh-CN"/>
              </w:rPr>
              <w:t>2023年6月完成结题工作</w:t>
            </w:r>
          </w:p>
          <w:p w14:paraId="7A4A86AE">
            <w:pPr>
              <w:rPr>
                <w:rFonts w:hint="eastAsia" w:ascii="仿宋" w:hAnsi="仿宋" w:eastAsia="仿宋"/>
                <w:sz w:val="28"/>
                <w:szCs w:val="28"/>
                <w:lang w:eastAsia="zh-CN"/>
              </w:rPr>
            </w:pPr>
            <w:r>
              <w:rPr>
                <w:rFonts w:hint="eastAsia" w:ascii="仿宋" w:hAnsi="仿宋" w:eastAsia="仿宋"/>
                <w:sz w:val="28"/>
                <w:szCs w:val="28"/>
                <w:lang w:eastAsia="zh-CN"/>
              </w:rPr>
              <w:t>论文《技术赋能下的学前专业劝说能力培养探究——以</w:t>
            </w:r>
            <w:r>
              <w:rPr>
                <w:rFonts w:hint="eastAsia" w:ascii="仿宋" w:hAnsi="仿宋" w:eastAsia="仿宋"/>
                <w:sz w:val="28"/>
                <w:szCs w:val="28"/>
                <w:lang w:val="en-US" w:eastAsia="zh-CN"/>
              </w:rPr>
              <w:t>&lt;</w:t>
            </w:r>
            <w:r>
              <w:rPr>
                <w:rFonts w:hint="eastAsia" w:ascii="仿宋" w:hAnsi="仿宋" w:eastAsia="仿宋"/>
                <w:sz w:val="28"/>
                <w:szCs w:val="28"/>
                <w:lang w:eastAsia="zh-CN"/>
              </w:rPr>
              <w:t>谏逐客书</w:t>
            </w:r>
            <w:r>
              <w:rPr>
                <w:rFonts w:hint="eastAsia" w:ascii="仿宋" w:hAnsi="仿宋" w:eastAsia="仿宋"/>
                <w:sz w:val="28"/>
                <w:szCs w:val="28"/>
                <w:lang w:val="en-US" w:eastAsia="zh-CN"/>
              </w:rPr>
              <w:t>&gt;</w:t>
            </w:r>
            <w:r>
              <w:rPr>
                <w:rFonts w:hint="eastAsia" w:ascii="仿宋" w:hAnsi="仿宋" w:eastAsia="仿宋"/>
                <w:sz w:val="28"/>
                <w:szCs w:val="28"/>
                <w:lang w:eastAsia="zh-CN"/>
              </w:rPr>
              <w:t>教学设计为例》发表于《教育传播与技术,2024,No.47(S1):162-167.》</w:t>
            </w:r>
          </w:p>
          <w:p w14:paraId="569640E4">
            <w:pPr>
              <w:rPr>
                <w:rFonts w:hint="default" w:ascii="仿宋" w:hAnsi="仿宋" w:eastAsia="仿宋"/>
                <w:sz w:val="28"/>
                <w:szCs w:val="28"/>
                <w:lang w:val="en-US" w:eastAsia="zh-CN"/>
              </w:rPr>
            </w:pPr>
            <w:r>
              <w:rPr>
                <w:rFonts w:hint="eastAsia" w:ascii="仿宋" w:hAnsi="仿宋" w:eastAsia="仿宋"/>
                <w:sz w:val="28"/>
                <w:szCs w:val="28"/>
                <w:lang w:val="en-US" w:eastAsia="zh-CN"/>
              </w:rPr>
              <w:t>2.带赛成果</w:t>
            </w:r>
          </w:p>
          <w:p w14:paraId="610472CD">
            <w:pPr>
              <w:rPr>
                <w:rFonts w:hint="eastAsia" w:ascii="仿宋" w:hAnsi="仿宋" w:eastAsia="仿宋"/>
                <w:sz w:val="28"/>
                <w:szCs w:val="28"/>
              </w:rPr>
            </w:pPr>
            <w:r>
              <w:rPr>
                <w:rFonts w:hint="eastAsia" w:ascii="仿宋" w:hAnsi="仿宋" w:eastAsia="仿宋"/>
                <w:sz w:val="28"/>
                <w:szCs w:val="28"/>
              </w:rPr>
              <w:t>指导学生胡羽洁获上海中学生2023年“进馆有益”征文三等奖</w:t>
            </w:r>
          </w:p>
          <w:p w14:paraId="46B9BF78">
            <w:pPr>
              <w:rPr>
                <w:rFonts w:hint="eastAsia" w:ascii="仿宋" w:hAnsi="仿宋" w:eastAsia="仿宋"/>
                <w:sz w:val="28"/>
                <w:szCs w:val="28"/>
              </w:rPr>
            </w:pPr>
            <w:r>
              <w:rPr>
                <w:rFonts w:hint="eastAsia" w:ascii="仿宋" w:hAnsi="仿宋" w:eastAsia="仿宋"/>
                <w:sz w:val="28"/>
                <w:szCs w:val="28"/>
              </w:rPr>
              <w:t>指导学生陈琦萱获第36届上海市中学生作文竞赛中职组三等奖</w:t>
            </w:r>
          </w:p>
          <w:p w14:paraId="74BD437B">
            <w:pPr>
              <w:rPr>
                <w:rFonts w:hint="eastAsia" w:ascii="仿宋" w:hAnsi="仿宋" w:eastAsia="仿宋"/>
                <w:sz w:val="28"/>
                <w:szCs w:val="28"/>
              </w:rPr>
            </w:pPr>
            <w:r>
              <w:rPr>
                <w:rFonts w:hint="eastAsia" w:ascii="仿宋" w:hAnsi="仿宋" w:eastAsia="仿宋"/>
                <w:sz w:val="28"/>
                <w:szCs w:val="28"/>
              </w:rPr>
              <w:t>指导学生金悦恬获2023年上海市文明风采活动征文演讲优秀奖</w:t>
            </w:r>
          </w:p>
          <w:p w14:paraId="6F689209">
            <w:pPr>
              <w:rPr>
                <w:rFonts w:hint="eastAsia" w:ascii="仿宋" w:hAnsi="仿宋" w:eastAsia="仿宋"/>
                <w:sz w:val="28"/>
                <w:szCs w:val="28"/>
              </w:rPr>
            </w:pPr>
            <w:r>
              <w:rPr>
                <w:rFonts w:hint="eastAsia" w:ascii="仿宋" w:hAnsi="仿宋" w:eastAsia="仿宋"/>
                <w:sz w:val="28"/>
                <w:szCs w:val="28"/>
              </w:rPr>
              <w:t>指导学生徐思懿获“2023年上海市托育职业风采演讲比赛”二等奖指导学生金悦恬获“2023年上海市托育职业风采演讲比赛”三等奖指导学生伍义涵获“2023年上海市托育职业风采演讲比赛”三等奖</w:t>
            </w:r>
          </w:p>
          <w:p w14:paraId="771FF06E">
            <w:pPr>
              <w:rPr>
                <w:rFonts w:hint="eastAsia"/>
              </w:rPr>
            </w:pPr>
            <w:r>
              <w:rPr>
                <w:rFonts w:hint="eastAsia" w:ascii="仿宋" w:hAnsi="仿宋" w:eastAsia="仿宋"/>
                <w:sz w:val="28"/>
                <w:szCs w:val="28"/>
                <w:lang w:val="en-US" w:eastAsia="zh-CN"/>
              </w:rPr>
              <w:t>2024年6月</w:t>
            </w:r>
            <w:r>
              <w:rPr>
                <w:rFonts w:hint="eastAsia" w:ascii="仿宋" w:hAnsi="仿宋" w:eastAsia="仿宋"/>
                <w:sz w:val="28"/>
                <w:szCs w:val="28"/>
                <w:lang w:eastAsia="zh-CN"/>
              </w:rPr>
              <w:t>荣获</w:t>
            </w:r>
            <w:r>
              <w:rPr>
                <w:rFonts w:hint="eastAsia" w:ascii="仿宋" w:hAnsi="仿宋" w:eastAsia="仿宋"/>
                <w:sz w:val="28"/>
                <w:szCs w:val="28"/>
                <w:lang w:val="en-US" w:eastAsia="zh-CN"/>
              </w:rPr>
              <w:t>2024年“诵读中国”经典诵读大赛杨浦区选拔活动职业学校学生组优秀指导教师奖</w:t>
            </w:r>
          </w:p>
        </w:tc>
      </w:tr>
      <w:tr w14:paraId="36448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6B2BEA6F">
            <w:pPr>
              <w:rPr>
                <w:rFonts w:ascii="仿宋" w:hAnsi="仿宋" w:eastAsia="仿宋"/>
                <w:sz w:val="28"/>
                <w:szCs w:val="28"/>
              </w:rPr>
            </w:pPr>
            <w:r>
              <w:rPr>
                <w:rFonts w:hint="eastAsia" w:ascii="仿宋" w:hAnsi="仿宋" w:eastAsia="仿宋"/>
                <w:sz w:val="28"/>
                <w:szCs w:val="28"/>
              </w:rPr>
              <w:t>所获荣誉：（请核对并补充，2020-2025年）</w:t>
            </w:r>
          </w:p>
          <w:p w14:paraId="4C727093">
            <w:pPr>
              <w:widowControl/>
              <w:rPr>
                <w:rFonts w:ascii="宋体" w:hAnsi="宋体" w:eastAsia="宋体" w:cs="宋体"/>
                <w:kern w:val="0"/>
                <w:sz w:val="20"/>
                <w:szCs w:val="20"/>
              </w:rPr>
            </w:pPr>
            <w:r>
              <w:rPr>
                <w:rFonts w:hint="eastAsia" w:ascii="宋体" w:hAnsi="宋体" w:eastAsia="宋体" w:cs="宋体"/>
                <w:kern w:val="0"/>
                <w:sz w:val="20"/>
                <w:szCs w:val="20"/>
              </w:rPr>
              <w:t>2</w:t>
            </w:r>
            <w:r>
              <w:rPr>
                <w:rFonts w:ascii="宋体" w:hAnsi="宋体" w:eastAsia="宋体" w:cs="宋体"/>
                <w:kern w:val="0"/>
                <w:sz w:val="20"/>
                <w:szCs w:val="20"/>
              </w:rPr>
              <w:t>020</w:t>
            </w:r>
            <w:r>
              <w:rPr>
                <w:rFonts w:hint="eastAsia" w:ascii="宋体" w:hAnsi="宋体" w:eastAsia="宋体" w:cs="宋体"/>
                <w:kern w:val="0"/>
                <w:sz w:val="20"/>
                <w:szCs w:val="20"/>
              </w:rPr>
              <w:t>年</w:t>
            </w:r>
          </w:p>
          <w:p w14:paraId="32BDFC18">
            <w:pPr>
              <w:widowControl/>
              <w:rPr>
                <w:rFonts w:ascii="宋体" w:hAnsi="宋体" w:eastAsia="宋体" w:cs="宋体"/>
                <w:color w:val="000000"/>
                <w:kern w:val="0"/>
                <w:sz w:val="20"/>
                <w:szCs w:val="20"/>
              </w:rPr>
            </w:pPr>
            <w:r>
              <w:rPr>
                <w:rFonts w:hint="eastAsia" w:ascii="宋体" w:hAnsi="宋体" w:eastAsia="宋体" w:cs="宋体"/>
                <w:color w:val="000000"/>
                <w:kern w:val="0"/>
                <w:sz w:val="20"/>
                <w:szCs w:val="20"/>
              </w:rPr>
              <w:t>潘盼老师在上海市中等职业学校第八届教师教学法改革交流评优活动中荣获二等奖</w:t>
            </w:r>
          </w:p>
          <w:p w14:paraId="50007E07">
            <w:pPr>
              <w:widowControl/>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2</w:t>
            </w:r>
            <w:r>
              <w:rPr>
                <w:rFonts w:ascii="宋体" w:hAnsi="宋体" w:eastAsia="宋体" w:cs="宋体"/>
                <w:color w:val="000000"/>
                <w:kern w:val="0"/>
                <w:sz w:val="20"/>
                <w:szCs w:val="20"/>
              </w:rPr>
              <w:t>021</w:t>
            </w:r>
            <w:r>
              <w:rPr>
                <w:rFonts w:hint="eastAsia" w:ascii="宋体" w:hAnsi="宋体" w:eastAsia="宋体" w:cs="宋体"/>
                <w:color w:val="000000"/>
                <w:kern w:val="0"/>
                <w:sz w:val="20"/>
                <w:szCs w:val="20"/>
              </w:rPr>
              <w:t>年</w:t>
            </w:r>
          </w:p>
          <w:p w14:paraId="561F1FC5">
            <w:pPr>
              <w:widowControl/>
              <w:rPr>
                <w:rFonts w:hint="eastAsia" w:ascii="宋体" w:hAnsi="宋体" w:eastAsia="宋体" w:cs="宋体"/>
                <w:kern w:val="0"/>
                <w:sz w:val="20"/>
                <w:szCs w:val="20"/>
              </w:rPr>
            </w:pPr>
            <w:r>
              <w:rPr>
                <w:rFonts w:hint="eastAsia" w:ascii="宋体" w:hAnsi="宋体" w:eastAsia="宋体" w:cs="宋体"/>
                <w:kern w:val="0"/>
                <w:sz w:val="20"/>
                <w:szCs w:val="20"/>
              </w:rPr>
              <w:t>潘盼被评为第六届杨浦区教育系统骨干教师后备人选（任期：2021年9月至2024年8月）</w:t>
            </w:r>
          </w:p>
          <w:p w14:paraId="26BE4A6F">
            <w:pPr>
              <w:widowControl/>
              <w:rPr>
                <w:rFonts w:hint="eastAsia" w:ascii="宋体" w:hAnsi="宋体" w:eastAsia="宋体" w:cs="宋体"/>
                <w:kern w:val="0"/>
                <w:sz w:val="20"/>
                <w:szCs w:val="20"/>
              </w:rPr>
            </w:pPr>
            <w:r>
              <w:rPr>
                <w:rFonts w:hint="eastAsia" w:ascii="宋体" w:hAnsi="宋体" w:eastAsia="宋体" w:cs="宋体"/>
                <w:kern w:val="0"/>
                <w:sz w:val="20"/>
                <w:szCs w:val="20"/>
                <w:lang w:eastAsia="zh-CN"/>
              </w:rPr>
              <w:t>潘盼同志</w:t>
            </w:r>
            <w:bookmarkStart w:id="0" w:name="_GoBack"/>
            <w:bookmarkEnd w:id="0"/>
            <w:r>
              <w:rPr>
                <w:rFonts w:hint="eastAsia" w:ascii="宋体" w:hAnsi="宋体" w:eastAsia="宋体" w:cs="宋体"/>
                <w:kern w:val="0"/>
                <w:sz w:val="20"/>
                <w:szCs w:val="20"/>
              </w:rPr>
              <w:t>荣获第一届上海市中等职业教育青教赛暨上海市第四届基础教育青教赛中职组选拔赛一等奖，同时授予“中等职业教育教学能手”称号</w:t>
            </w:r>
          </w:p>
          <w:p w14:paraId="6997C95F">
            <w:pPr>
              <w:widowControl/>
              <w:rPr>
                <w:rFonts w:ascii="宋体" w:hAnsi="宋体" w:eastAsia="宋体" w:cs="宋体"/>
                <w:kern w:val="0"/>
                <w:sz w:val="20"/>
                <w:szCs w:val="20"/>
              </w:rPr>
            </w:pPr>
            <w:r>
              <w:rPr>
                <w:rFonts w:hint="eastAsia" w:ascii="宋体" w:hAnsi="宋体" w:eastAsia="宋体" w:cs="宋体"/>
                <w:kern w:val="0"/>
                <w:sz w:val="20"/>
                <w:szCs w:val="20"/>
              </w:rPr>
              <w:t>潘盼同志荣获第四届上海基础教育青年教师教学竞赛（中等职业教育类）二等奖</w:t>
            </w:r>
          </w:p>
          <w:p w14:paraId="12BA61C9">
            <w:pPr>
              <w:widowControl/>
              <w:rPr>
                <w:rFonts w:hint="eastAsia" w:ascii="宋体" w:hAnsi="宋体" w:eastAsia="宋体" w:cs="宋体"/>
                <w:kern w:val="0"/>
                <w:sz w:val="20"/>
                <w:szCs w:val="20"/>
              </w:rPr>
            </w:pPr>
            <w:r>
              <w:rPr>
                <w:rFonts w:hint="eastAsia" w:ascii="宋体" w:hAnsi="宋体" w:eastAsia="宋体" w:cs="宋体"/>
                <w:kern w:val="0"/>
                <w:sz w:val="20"/>
                <w:szCs w:val="20"/>
              </w:rPr>
              <w:t>陈艾娜、夏瑛、潘盼、张笑辰老师荣获上海市“星光计划”第九届职业院校技能大赛教学能力大赛特等奖</w:t>
            </w:r>
          </w:p>
          <w:p w14:paraId="7F45388F">
            <w:pPr>
              <w:widowControl/>
              <w:rPr>
                <w:rFonts w:ascii="宋体" w:hAnsi="宋体" w:eastAsia="宋体" w:cs="宋体"/>
                <w:kern w:val="0"/>
                <w:sz w:val="20"/>
                <w:szCs w:val="20"/>
              </w:rPr>
            </w:pPr>
            <w:r>
              <w:rPr>
                <w:rFonts w:hint="eastAsia" w:ascii="宋体" w:hAnsi="宋体" w:eastAsia="宋体" w:cs="宋体"/>
                <w:kern w:val="0"/>
                <w:sz w:val="20"/>
                <w:szCs w:val="20"/>
              </w:rPr>
              <w:t>2</w:t>
            </w:r>
            <w:r>
              <w:rPr>
                <w:rFonts w:ascii="宋体" w:hAnsi="宋体" w:eastAsia="宋体" w:cs="宋体"/>
                <w:kern w:val="0"/>
                <w:sz w:val="20"/>
                <w:szCs w:val="20"/>
              </w:rPr>
              <w:t>022</w:t>
            </w:r>
            <w:r>
              <w:rPr>
                <w:rFonts w:hint="eastAsia" w:ascii="宋体" w:hAnsi="宋体" w:eastAsia="宋体" w:cs="宋体"/>
                <w:kern w:val="0"/>
                <w:sz w:val="20"/>
                <w:szCs w:val="20"/>
              </w:rPr>
              <w:t>年</w:t>
            </w:r>
          </w:p>
          <w:p w14:paraId="6B0931DA">
            <w:pPr>
              <w:widowControl/>
              <w:rPr>
                <w:rFonts w:ascii="宋体" w:hAnsi="宋体" w:eastAsia="宋体" w:cs="宋体"/>
                <w:color w:val="000000"/>
                <w:kern w:val="0"/>
                <w:sz w:val="20"/>
                <w:szCs w:val="20"/>
              </w:rPr>
            </w:pPr>
            <w:r>
              <w:rPr>
                <w:rFonts w:hint="eastAsia" w:ascii="宋体" w:hAnsi="宋体" w:eastAsia="宋体" w:cs="宋体"/>
                <w:color w:val="000000"/>
                <w:kern w:val="0"/>
                <w:sz w:val="20"/>
                <w:szCs w:val="20"/>
              </w:rPr>
              <w:t>潘盼在2022年全国职业院校技能大赛教学能力比赛中职思政课组比赛中，参赛作品思辨融合提素养 知行合一育新人荣获二等奖</w:t>
            </w:r>
          </w:p>
          <w:p w14:paraId="29C1191B">
            <w:pPr>
              <w:widowControl/>
              <w:rPr>
                <w:rFonts w:ascii="宋体" w:hAnsi="宋体" w:eastAsia="宋体" w:cs="宋体"/>
                <w:kern w:val="0"/>
                <w:sz w:val="20"/>
                <w:szCs w:val="20"/>
              </w:rPr>
            </w:pPr>
            <w:r>
              <w:rPr>
                <w:rFonts w:hint="eastAsia" w:ascii="宋体" w:hAnsi="宋体" w:eastAsia="宋体" w:cs="宋体"/>
                <w:kern w:val="0"/>
                <w:sz w:val="20"/>
                <w:szCs w:val="20"/>
              </w:rPr>
              <w:t>潘盼在2022年上海市中等职业学校教师教学能力比赛思政课程组比赛中，参赛作品“三问渐进”促思辨 “知行合一”育新人荣获特等奖</w:t>
            </w:r>
          </w:p>
          <w:p w14:paraId="224BE31C">
            <w:pPr>
              <w:widowControl/>
              <w:rPr>
                <w:rFonts w:ascii="宋体" w:hAnsi="宋体" w:eastAsia="宋体" w:cs="宋体"/>
                <w:kern w:val="0"/>
                <w:sz w:val="20"/>
                <w:szCs w:val="20"/>
              </w:rPr>
            </w:pPr>
            <w:r>
              <w:rPr>
                <w:rFonts w:ascii="宋体" w:hAnsi="宋体" w:eastAsia="宋体" w:cs="宋体"/>
                <w:kern w:val="0"/>
                <w:sz w:val="20"/>
                <w:szCs w:val="20"/>
              </w:rPr>
              <w:t>2023</w:t>
            </w:r>
            <w:r>
              <w:rPr>
                <w:rFonts w:hint="eastAsia" w:ascii="宋体" w:hAnsi="宋体" w:eastAsia="宋体" w:cs="宋体"/>
                <w:kern w:val="0"/>
                <w:sz w:val="20"/>
                <w:szCs w:val="20"/>
              </w:rPr>
              <w:t>年</w:t>
            </w:r>
          </w:p>
          <w:p w14:paraId="786A0D09">
            <w:pPr>
              <w:widowControl/>
              <w:rPr>
                <w:rFonts w:ascii="宋体" w:hAnsi="宋体" w:eastAsia="宋体" w:cs="宋体"/>
                <w:kern w:val="0"/>
                <w:sz w:val="20"/>
                <w:szCs w:val="20"/>
              </w:rPr>
            </w:pPr>
            <w:r>
              <w:rPr>
                <w:rFonts w:hint="eastAsia" w:ascii="宋体" w:hAnsi="宋体" w:eastAsia="宋体" w:cs="宋体"/>
                <w:kern w:val="0"/>
                <w:sz w:val="20"/>
                <w:szCs w:val="20"/>
              </w:rPr>
              <w:t>潘盼荣获“上海市第六届中职班主任基本功大赛”优胜奖</w:t>
            </w:r>
          </w:p>
          <w:p w14:paraId="65AE404C">
            <w:pPr>
              <w:widowControl/>
              <w:rPr>
                <w:rFonts w:ascii="宋体" w:hAnsi="宋体" w:eastAsia="宋体" w:cs="宋体"/>
                <w:kern w:val="0"/>
                <w:sz w:val="20"/>
                <w:szCs w:val="20"/>
              </w:rPr>
            </w:pPr>
            <w:r>
              <w:rPr>
                <w:rFonts w:ascii="宋体" w:hAnsi="宋体" w:eastAsia="宋体" w:cs="宋体"/>
                <w:kern w:val="0"/>
                <w:sz w:val="20"/>
                <w:szCs w:val="20"/>
              </w:rPr>
              <w:t>2024</w:t>
            </w:r>
            <w:r>
              <w:rPr>
                <w:rFonts w:hint="eastAsia" w:ascii="宋体" w:hAnsi="宋体" w:eastAsia="宋体" w:cs="宋体"/>
                <w:kern w:val="0"/>
                <w:sz w:val="20"/>
                <w:szCs w:val="20"/>
              </w:rPr>
              <w:t>年</w:t>
            </w:r>
          </w:p>
          <w:p w14:paraId="42A7A4F1">
            <w:pPr>
              <w:widowControl/>
              <w:rPr>
                <w:rFonts w:hint="eastAsia" w:ascii="宋体" w:hAnsi="宋体" w:eastAsia="宋体" w:cs="宋体"/>
                <w:kern w:val="0"/>
                <w:sz w:val="20"/>
                <w:szCs w:val="20"/>
              </w:rPr>
            </w:pPr>
            <w:r>
              <w:rPr>
                <w:rFonts w:hint="eastAsia" w:ascii="宋体" w:hAnsi="宋体" w:eastAsia="宋体" w:cs="宋体"/>
                <w:kern w:val="0"/>
                <w:sz w:val="20"/>
                <w:szCs w:val="20"/>
              </w:rPr>
              <w:t>潘盼在第九届上海市中等职业学校教师教学法比赛中荣获一等奖</w:t>
            </w:r>
          </w:p>
          <w:p w14:paraId="0C79C343">
            <w:pPr>
              <w:widowControl/>
              <w:rPr>
                <w:rFonts w:hint="eastAsia"/>
              </w:rPr>
            </w:pPr>
            <w:r>
              <w:rPr>
                <w:rFonts w:hint="eastAsia" w:ascii="宋体" w:hAnsi="宋体" w:eastAsia="宋体" w:cs="宋体"/>
                <w:kern w:val="0"/>
                <w:sz w:val="20"/>
                <w:szCs w:val="20"/>
                <w:lang w:eastAsia="zh-CN"/>
              </w:rPr>
              <w:t>潘盼作为典型案例展示者，参加了</w:t>
            </w:r>
            <w:r>
              <w:rPr>
                <w:rFonts w:hint="eastAsia" w:ascii="宋体" w:hAnsi="宋体" w:eastAsia="宋体" w:cs="宋体"/>
                <w:kern w:val="0"/>
                <w:sz w:val="20"/>
                <w:szCs w:val="20"/>
                <w:lang w:val="en-US" w:eastAsia="zh-CN"/>
              </w:rPr>
              <w:t>2024年10月18日至21日教育部职业教育发展中心主办的2024年中等职业学校公共基础课教师教学设计与展示活动</w:t>
            </w:r>
          </w:p>
        </w:tc>
      </w:tr>
    </w:tbl>
    <w:p w14:paraId="2FE6FD3F">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12F994"/>
    <w:multiLevelType w:val="singleLevel"/>
    <w:tmpl w:val="D012F99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8A8"/>
    <w:rsid w:val="00166A8D"/>
    <w:rsid w:val="004178F3"/>
    <w:rsid w:val="00536CF9"/>
    <w:rsid w:val="00675021"/>
    <w:rsid w:val="006C31F5"/>
    <w:rsid w:val="00721230"/>
    <w:rsid w:val="008D28A8"/>
    <w:rsid w:val="008F6C4A"/>
    <w:rsid w:val="00D105CF"/>
    <w:rsid w:val="00DB032F"/>
    <w:rsid w:val="00F84240"/>
    <w:rsid w:val="02506AEA"/>
    <w:rsid w:val="1ECD305E"/>
    <w:rsid w:val="21460D4A"/>
    <w:rsid w:val="22272EE5"/>
    <w:rsid w:val="3E715855"/>
    <w:rsid w:val="57D37C65"/>
    <w:rsid w:val="5B6A0607"/>
    <w:rsid w:val="617C1D56"/>
    <w:rsid w:val="76A05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2"/>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7"/>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semiHidden/>
    <w:unhideWhenUsed/>
    <w:qFormat/>
    <w:uiPriority w:val="99"/>
    <w:rPr>
      <w:color w:val="0000FF"/>
      <w:u w:val="single"/>
    </w:rPr>
  </w:style>
  <w:style w:type="character" w:customStyle="1" w:styleId="17">
    <w:name w:val="标题 1 字符"/>
    <w:basedOn w:val="15"/>
    <w:link w:val="2"/>
    <w:qFormat/>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5"/>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5"/>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5"/>
    <w:link w:val="5"/>
    <w:semiHidden/>
    <w:qFormat/>
    <w:uiPriority w:val="9"/>
    <w:rPr>
      <w:rFonts w:cstheme="majorBidi"/>
      <w:color w:val="104862" w:themeColor="accent1" w:themeShade="BF"/>
      <w:sz w:val="28"/>
      <w:szCs w:val="28"/>
    </w:rPr>
  </w:style>
  <w:style w:type="character" w:customStyle="1" w:styleId="21">
    <w:name w:val="标题 5 字符"/>
    <w:basedOn w:val="15"/>
    <w:link w:val="6"/>
    <w:semiHidden/>
    <w:qFormat/>
    <w:uiPriority w:val="9"/>
    <w:rPr>
      <w:rFonts w:cstheme="majorBidi"/>
      <w:color w:val="104862" w:themeColor="accent1" w:themeShade="BF"/>
      <w:sz w:val="24"/>
      <w:szCs w:val="24"/>
    </w:rPr>
  </w:style>
  <w:style w:type="character" w:customStyle="1" w:styleId="22">
    <w:name w:val="标题 6 字符"/>
    <w:basedOn w:val="15"/>
    <w:link w:val="7"/>
    <w:semiHidden/>
    <w:qFormat/>
    <w:uiPriority w:val="9"/>
    <w:rPr>
      <w:rFonts w:cstheme="majorBidi"/>
      <w:b/>
      <w:bCs/>
      <w:color w:val="104862" w:themeColor="accent1" w:themeShade="BF"/>
    </w:rPr>
  </w:style>
  <w:style w:type="character" w:customStyle="1" w:styleId="23">
    <w:name w:val="标题 7 字符"/>
    <w:basedOn w:val="15"/>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5"/>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5"/>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5"/>
    <w:link w:val="12"/>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5"/>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5"/>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5"/>
    <w:link w:val="32"/>
    <w:qFormat/>
    <w:uiPriority w:val="30"/>
    <w:rPr>
      <w:i/>
      <w:iCs/>
      <w:color w:val="104862" w:themeColor="accent1" w:themeShade="BF"/>
    </w:rPr>
  </w:style>
  <w:style w:type="character" w:customStyle="1" w:styleId="34">
    <w:name w:val="Intense Reference"/>
    <w:basedOn w:val="15"/>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Company>
  <Pages>2</Pages>
  <Words>1386</Words>
  <Characters>1508</Characters>
  <Lines>1</Lines>
  <Paragraphs>1</Paragraphs>
  <TotalTime>0</TotalTime>
  <ScaleCrop>false</ScaleCrop>
  <LinksUpToDate>false</LinksUpToDate>
  <CharactersWithSpaces>1511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2025-03-11T06:45:00Z</dcterms:created>
  <dc:creator>LENOVO</dc:creator>
  <cp:lastModifiedBy>黄半仙</cp:lastModifiedBy>
  <dcterms:modified xsi:type="dcterms:W3CDTF">2025-03-12T03:24:53Z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eyJoZGlkIjoiZmE2YTZkNDFhODYyYzQzMTlkZWUxZTQzNGEzYWQxZjQiLCJ1c2VySWQiOiI0MTUyMDU3NDUifQ==</vt:lpwstr>
  </property>
  <property fmtid="{D5CDD505-2E9C-101B-9397-08002B2CF9AE}" pid="3" name="KSOProductBuildVer">
    <vt:lpwstr>2052-12.1.0.20305</vt:lpwstr>
  </property>
  <property fmtid="{D5CDD505-2E9C-101B-9397-08002B2CF9AE}" pid="4" name="ICV">
    <vt:lpwstr>A03356F04BED4D31AC9AF676C853D9DB_13</vt:lpwstr>
  </property>
</Properties>
</file>