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102CC" w14:textId="77777777" w:rsidR="00471B86" w:rsidRPr="004F095D" w:rsidRDefault="006623E6" w:rsidP="006623E6">
      <w:pPr>
        <w:jc w:val="center"/>
      </w:pPr>
      <w:r w:rsidRPr="004F095D">
        <w:t>Summary of envisioned data quantity</w:t>
      </w:r>
    </w:p>
    <w:p w14:paraId="7AA53D06" w14:textId="77777777" w:rsidR="004F095D" w:rsidRDefault="004F095D" w:rsidP="006623E6">
      <w:pPr>
        <w:jc w:val="center"/>
      </w:pPr>
      <w:r w:rsidRPr="004F095D">
        <w:t>Ellen Swallow Richards Digital Archive</w:t>
      </w:r>
    </w:p>
    <w:p w14:paraId="30230531" w14:textId="77777777" w:rsidR="004F095D" w:rsidRPr="004F095D" w:rsidRDefault="004F095D" w:rsidP="006623E6">
      <w:pPr>
        <w:jc w:val="center"/>
      </w:pPr>
      <w:r>
        <w:t>6/8/18</w:t>
      </w:r>
    </w:p>
    <w:p w14:paraId="4A8B05F0" w14:textId="77777777" w:rsidR="006623E6" w:rsidRPr="004F095D" w:rsidRDefault="006623E6" w:rsidP="006623E6">
      <w:pPr>
        <w:jc w:val="center"/>
      </w:pPr>
    </w:p>
    <w:p w14:paraId="526F998F" w14:textId="77777777" w:rsidR="00C4026F" w:rsidRPr="004F095D" w:rsidRDefault="006623E6" w:rsidP="006623E6">
      <w:r w:rsidRPr="004F095D">
        <w:t xml:space="preserve">The following data quantity </w:t>
      </w:r>
      <w:r w:rsidR="00C4026F" w:rsidRPr="004F095D">
        <w:t>summary includes items at MHS as well as those at other institutions. I am more specific with those at MHS and</w:t>
      </w:r>
      <w:r w:rsidR="006A3953" w:rsidRPr="004F095D">
        <w:t xml:space="preserve"> only</w:t>
      </w:r>
      <w:r w:rsidR="00C4026F" w:rsidRPr="004F095D">
        <w:t xml:space="preserve"> include the breakdown of ESR materials outside MHS for a reference point</w:t>
      </w:r>
      <w:r w:rsidRPr="004F095D">
        <w:t xml:space="preserve"> in case it might be useful while estimating costs for the grant. </w:t>
      </w:r>
      <w:r w:rsidR="006A3953" w:rsidRPr="004F095D">
        <w:t>Other considerations:</w:t>
      </w:r>
    </w:p>
    <w:p w14:paraId="1E62E6D5" w14:textId="77777777" w:rsidR="00C4026F" w:rsidRPr="004F095D" w:rsidRDefault="00C4026F" w:rsidP="006623E6"/>
    <w:p w14:paraId="533E31B9" w14:textId="77777777" w:rsidR="006623E6" w:rsidRPr="004F095D" w:rsidRDefault="00E046FD" w:rsidP="00E046FD">
      <w:pPr>
        <w:pStyle w:val="ListParagraph"/>
        <w:numPr>
          <w:ilvl w:val="0"/>
          <w:numId w:val="1"/>
        </w:numPr>
      </w:pPr>
      <w:r w:rsidRPr="004F095D">
        <w:t>Numbers</w:t>
      </w:r>
      <w:r w:rsidR="00F4369D" w:rsidRPr="004F095D">
        <w:t xml:space="preserve"> in </w:t>
      </w:r>
      <w:r w:rsidR="00F4369D" w:rsidRPr="004F095D">
        <w:rPr>
          <w:highlight w:val="yellow"/>
        </w:rPr>
        <w:t>yellow</w:t>
      </w:r>
      <w:r w:rsidR="00F4369D" w:rsidRPr="004F095D">
        <w:t xml:space="preserve"> are estimates only and may not be correct.</w:t>
      </w:r>
      <w:r w:rsidR="005E2C81" w:rsidRPr="004F095D">
        <w:t xml:space="preserve"> </w:t>
      </w:r>
    </w:p>
    <w:p w14:paraId="140676D4" w14:textId="77777777" w:rsidR="00E046FD" w:rsidRPr="004F095D" w:rsidRDefault="00E046FD" w:rsidP="00E046FD">
      <w:pPr>
        <w:pStyle w:val="ListParagraph"/>
        <w:numPr>
          <w:ilvl w:val="0"/>
          <w:numId w:val="1"/>
        </w:numPr>
      </w:pPr>
      <w:r w:rsidRPr="004F095D">
        <w:t xml:space="preserve">The only </w:t>
      </w:r>
      <w:proofErr w:type="spellStart"/>
      <w:r w:rsidRPr="004F095D">
        <w:t>mss</w:t>
      </w:r>
      <w:proofErr w:type="spellEnd"/>
      <w:r w:rsidRPr="004F095D">
        <w:t xml:space="preserve"> fully transcribed are the first row, “Massachusetts Historical Society: Edward Atkinson Papers.” The second row, “Massachusetts Historical Society: Women’s Educational Association” are not letters, but documents ranging from pamphlets, yearly reports, scientific notes in ESR’s hand, and even a </w:t>
      </w:r>
      <w:r w:rsidR="006A3953" w:rsidRPr="004F095D">
        <w:t xml:space="preserve">series of swaths of naphtha-treated </w:t>
      </w:r>
      <w:proofErr w:type="spellStart"/>
      <w:r w:rsidR="006A3953" w:rsidRPr="004F095D">
        <w:t>wool</w:t>
      </w:r>
      <w:proofErr w:type="spellEnd"/>
      <w:r w:rsidR="006A3953" w:rsidRPr="004F095D">
        <w:t>. I think these are infinitely interesting and would be useful in the NHPRC-Mellon project to offer variety of manuscript material. These are not transcribed, however.</w:t>
      </w:r>
    </w:p>
    <w:p w14:paraId="570956B7" w14:textId="77777777" w:rsidR="00E046FD" w:rsidRPr="004F095D" w:rsidRDefault="006A3953" w:rsidP="006A3953">
      <w:pPr>
        <w:pStyle w:val="ListParagraph"/>
        <w:numPr>
          <w:ilvl w:val="0"/>
          <w:numId w:val="1"/>
        </w:numPr>
      </w:pPr>
      <w:r w:rsidRPr="004F095D">
        <w:t>While I do list the number of images below, they are of very poor quality. I would not want to publish them on a website as part of the cooperative project. Instead, I prefer to have them taken professionally, or for myself to take them with equipment that I own. I just mention that because I know it matters for budgeting/estimating purposes, and ultimately whether or not our collaborative decides to include side-by-side images with the transcriptions.</w:t>
      </w:r>
    </w:p>
    <w:p w14:paraId="1C50910F" w14:textId="77777777" w:rsidR="00E046FD" w:rsidRPr="004F095D" w:rsidRDefault="00E046FD" w:rsidP="006623E6"/>
    <w:p w14:paraId="59D9B979" w14:textId="77777777" w:rsidR="00C4026F" w:rsidRPr="004F095D" w:rsidRDefault="00C4026F" w:rsidP="006623E6"/>
    <w:p w14:paraId="10AD4CAC" w14:textId="77777777" w:rsidR="00C4026F" w:rsidRPr="004F095D" w:rsidRDefault="00C4026F" w:rsidP="006623E6"/>
    <w:p w14:paraId="636323AC" w14:textId="77777777" w:rsidR="006623E6" w:rsidRPr="004F095D" w:rsidRDefault="006623E6" w:rsidP="006623E6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  <w:gridCol w:w="1759"/>
        <w:gridCol w:w="1026"/>
      </w:tblGrid>
      <w:tr w:rsidR="004F095D" w:rsidRPr="004F095D" w14:paraId="28C92B10" w14:textId="77777777" w:rsidTr="00472E3C">
        <w:tc>
          <w:tcPr>
            <w:tcW w:w="6565" w:type="dxa"/>
          </w:tcPr>
          <w:p w14:paraId="6D5C585F" w14:textId="77777777" w:rsidR="006623E6" w:rsidRPr="004F095D" w:rsidRDefault="006623E6" w:rsidP="00A563F3">
            <w:pPr>
              <w:rPr>
                <w:rFonts w:ascii="Cambria" w:hAnsi="Cambria"/>
                <w:b/>
              </w:rPr>
            </w:pPr>
            <w:r w:rsidRPr="004F095D">
              <w:rPr>
                <w:rFonts w:ascii="Cambria" w:hAnsi="Cambria"/>
                <w:b/>
              </w:rPr>
              <w:t>Holding Location</w:t>
            </w:r>
          </w:p>
        </w:tc>
        <w:tc>
          <w:tcPr>
            <w:tcW w:w="1759" w:type="dxa"/>
          </w:tcPr>
          <w:p w14:paraId="0AB71B04" w14:textId="77777777" w:rsidR="006623E6" w:rsidRPr="004F095D" w:rsidRDefault="006623E6" w:rsidP="006623E6">
            <w:pPr>
              <w:jc w:val="center"/>
              <w:rPr>
                <w:rFonts w:ascii="Cambria" w:hAnsi="Cambria"/>
                <w:b/>
              </w:rPr>
            </w:pPr>
            <w:r w:rsidRPr="004F095D">
              <w:rPr>
                <w:rFonts w:ascii="Cambria" w:hAnsi="Cambria"/>
                <w:b/>
              </w:rPr>
              <w:t xml:space="preserve"># of </w:t>
            </w:r>
            <w:proofErr w:type="spellStart"/>
            <w:r w:rsidRPr="004F095D">
              <w:rPr>
                <w:rFonts w:ascii="Cambria" w:hAnsi="Cambria"/>
                <w:b/>
              </w:rPr>
              <w:t>Mss</w:t>
            </w:r>
            <w:proofErr w:type="spellEnd"/>
            <w:r w:rsidRPr="004F095D">
              <w:rPr>
                <w:rFonts w:ascii="Cambria" w:hAnsi="Cambria"/>
                <w:b/>
              </w:rPr>
              <w:t xml:space="preserve"> =</w:t>
            </w:r>
            <w:r w:rsidRPr="004F095D">
              <w:rPr>
                <w:rFonts w:ascii="Cambria" w:hAnsi="Cambria"/>
                <w:b/>
              </w:rPr>
              <w:br/>
              <w:t># of .</w:t>
            </w:r>
            <w:proofErr w:type="spellStart"/>
            <w:r w:rsidRPr="004F095D">
              <w:rPr>
                <w:rFonts w:ascii="Cambria" w:hAnsi="Cambria"/>
                <w:b/>
              </w:rPr>
              <w:t>docx</w:t>
            </w:r>
            <w:proofErr w:type="spellEnd"/>
            <w:r w:rsidRPr="004F095D">
              <w:rPr>
                <w:rFonts w:ascii="Cambria" w:hAnsi="Cambria"/>
                <w:b/>
              </w:rPr>
              <w:t xml:space="preserve"> files</w:t>
            </w:r>
          </w:p>
        </w:tc>
        <w:tc>
          <w:tcPr>
            <w:tcW w:w="1026" w:type="dxa"/>
          </w:tcPr>
          <w:p w14:paraId="2D942E83" w14:textId="77777777" w:rsidR="006623E6" w:rsidRPr="004F095D" w:rsidRDefault="006623E6" w:rsidP="00A563F3">
            <w:pPr>
              <w:rPr>
                <w:rFonts w:ascii="Cambria" w:hAnsi="Cambria"/>
                <w:b/>
              </w:rPr>
            </w:pPr>
            <w:r w:rsidRPr="004F095D">
              <w:rPr>
                <w:rFonts w:ascii="Cambria" w:hAnsi="Cambria"/>
                <w:b/>
              </w:rPr>
              <w:t># of .jpeg</w:t>
            </w:r>
          </w:p>
        </w:tc>
      </w:tr>
      <w:tr w:rsidR="004F095D" w:rsidRPr="004F095D" w14:paraId="60D16923" w14:textId="77777777" w:rsidTr="00472E3C">
        <w:tc>
          <w:tcPr>
            <w:tcW w:w="6565" w:type="dxa"/>
          </w:tcPr>
          <w:p w14:paraId="4885C5A0" w14:textId="77777777" w:rsidR="006623E6" w:rsidRPr="004F095D" w:rsidRDefault="006623E6" w:rsidP="00A563F3">
            <w:pPr>
              <w:rPr>
                <w:rFonts w:ascii="Cambria" w:hAnsi="Cambria"/>
              </w:rPr>
            </w:pPr>
            <w:r w:rsidRPr="004F095D">
              <w:rPr>
                <w:rFonts w:ascii="Cambria" w:hAnsi="Cambria"/>
              </w:rPr>
              <w:t>Massachusetts Historical Society: Edward Atkinson Papers</w:t>
            </w:r>
          </w:p>
        </w:tc>
        <w:tc>
          <w:tcPr>
            <w:tcW w:w="1759" w:type="dxa"/>
          </w:tcPr>
          <w:p w14:paraId="4EFB6989" w14:textId="15695CE3" w:rsidR="006623E6" w:rsidRPr="004F095D" w:rsidRDefault="007E4855" w:rsidP="00A563F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63</w:t>
            </w:r>
          </w:p>
        </w:tc>
        <w:tc>
          <w:tcPr>
            <w:tcW w:w="1026" w:type="dxa"/>
          </w:tcPr>
          <w:p w14:paraId="1E0C8184" w14:textId="77777777" w:rsidR="006623E6" w:rsidRPr="004F095D" w:rsidRDefault="000A74B0" w:rsidP="00A563F3">
            <w:pPr>
              <w:rPr>
                <w:rFonts w:ascii="Cambria" w:hAnsi="Cambria"/>
              </w:rPr>
            </w:pPr>
            <w:r w:rsidRPr="004F095D">
              <w:rPr>
                <w:rFonts w:ascii="Cambria" w:hAnsi="Cambria"/>
              </w:rPr>
              <w:t>102</w:t>
            </w:r>
          </w:p>
        </w:tc>
      </w:tr>
      <w:tr w:rsidR="005E2C81" w:rsidRPr="004F095D" w14:paraId="40AD5DCA" w14:textId="77777777" w:rsidTr="00472E3C">
        <w:tc>
          <w:tcPr>
            <w:tcW w:w="6565" w:type="dxa"/>
          </w:tcPr>
          <w:p w14:paraId="5CBB48CB" w14:textId="77777777" w:rsidR="005E2C81" w:rsidRPr="004F095D" w:rsidRDefault="00472E3C" w:rsidP="00A563F3">
            <w:pPr>
              <w:rPr>
                <w:rFonts w:ascii="Cambria" w:hAnsi="Cambria"/>
              </w:rPr>
            </w:pPr>
            <w:r w:rsidRPr="004F095D">
              <w:rPr>
                <w:rFonts w:ascii="Cambria" w:hAnsi="Cambria"/>
              </w:rPr>
              <w:t>Massachuse</w:t>
            </w:r>
            <w:r w:rsidR="005E2C81" w:rsidRPr="004F095D">
              <w:rPr>
                <w:rFonts w:ascii="Cambria" w:hAnsi="Cambria"/>
              </w:rPr>
              <w:t>tts Historical Society: Women’s Education Association</w:t>
            </w:r>
          </w:p>
        </w:tc>
        <w:tc>
          <w:tcPr>
            <w:tcW w:w="1759" w:type="dxa"/>
          </w:tcPr>
          <w:p w14:paraId="17E46EDD" w14:textId="77777777" w:rsidR="005E2C81" w:rsidRPr="004F095D" w:rsidRDefault="00C4026F" w:rsidP="00A563F3">
            <w:pPr>
              <w:rPr>
                <w:rFonts w:ascii="Cambria" w:hAnsi="Cambria"/>
              </w:rPr>
            </w:pPr>
            <w:r w:rsidRPr="004F095D">
              <w:rPr>
                <w:rFonts w:ascii="Cambria" w:hAnsi="Cambria"/>
              </w:rPr>
              <w:t>40</w:t>
            </w:r>
          </w:p>
        </w:tc>
        <w:tc>
          <w:tcPr>
            <w:tcW w:w="1026" w:type="dxa"/>
          </w:tcPr>
          <w:p w14:paraId="317DC2F7" w14:textId="77777777" w:rsidR="005E2C81" w:rsidRPr="004F095D" w:rsidRDefault="005E2C81" w:rsidP="00A563F3">
            <w:pPr>
              <w:rPr>
                <w:rFonts w:ascii="Cambria" w:hAnsi="Cambria"/>
              </w:rPr>
            </w:pPr>
            <w:r w:rsidRPr="004F095D">
              <w:rPr>
                <w:rFonts w:ascii="Cambria" w:hAnsi="Cambria"/>
              </w:rPr>
              <w:t>113</w:t>
            </w:r>
          </w:p>
        </w:tc>
      </w:tr>
      <w:tr w:rsidR="004F095D" w:rsidRPr="004F095D" w14:paraId="3D7A5E85" w14:textId="77777777" w:rsidTr="00472E3C">
        <w:tc>
          <w:tcPr>
            <w:tcW w:w="6565" w:type="dxa"/>
          </w:tcPr>
          <w:p w14:paraId="55F3E2FA" w14:textId="77777777" w:rsidR="006623E6" w:rsidRPr="004F095D" w:rsidRDefault="006623E6" w:rsidP="00A563F3">
            <w:pPr>
              <w:rPr>
                <w:rFonts w:ascii="Cambria" w:hAnsi="Cambria"/>
              </w:rPr>
            </w:pPr>
            <w:r w:rsidRPr="004F095D">
              <w:rPr>
                <w:rFonts w:ascii="Cambria" w:hAnsi="Cambria"/>
              </w:rPr>
              <w:t>Sophia Smith Collection at Smith College: Ellen Swallow Richards’s Papers</w:t>
            </w:r>
          </w:p>
        </w:tc>
        <w:tc>
          <w:tcPr>
            <w:tcW w:w="1759" w:type="dxa"/>
          </w:tcPr>
          <w:p w14:paraId="08576D6F" w14:textId="77777777" w:rsidR="006623E6" w:rsidRPr="004F095D" w:rsidRDefault="006623E6" w:rsidP="00A563F3">
            <w:pPr>
              <w:rPr>
                <w:rFonts w:ascii="Cambria" w:hAnsi="Cambria"/>
              </w:rPr>
            </w:pPr>
            <w:r w:rsidRPr="004F095D">
              <w:rPr>
                <w:rFonts w:ascii="Cambria" w:hAnsi="Cambria"/>
              </w:rPr>
              <w:t>65</w:t>
            </w:r>
          </w:p>
        </w:tc>
        <w:tc>
          <w:tcPr>
            <w:tcW w:w="1026" w:type="dxa"/>
          </w:tcPr>
          <w:p w14:paraId="1D0E0249" w14:textId="77777777" w:rsidR="006623E6" w:rsidRPr="004F095D" w:rsidRDefault="000A74B0" w:rsidP="00A563F3">
            <w:pPr>
              <w:rPr>
                <w:rFonts w:ascii="Cambria" w:hAnsi="Cambria"/>
              </w:rPr>
            </w:pPr>
            <w:r w:rsidRPr="004F095D">
              <w:rPr>
                <w:rFonts w:ascii="Cambria" w:hAnsi="Cambria"/>
              </w:rPr>
              <w:t>198</w:t>
            </w:r>
          </w:p>
        </w:tc>
      </w:tr>
      <w:tr w:rsidR="004F095D" w:rsidRPr="004F095D" w14:paraId="62D28876" w14:textId="77777777" w:rsidTr="00472E3C">
        <w:tc>
          <w:tcPr>
            <w:tcW w:w="6565" w:type="dxa"/>
          </w:tcPr>
          <w:p w14:paraId="1A88F068" w14:textId="77777777" w:rsidR="006623E6" w:rsidRPr="004F095D" w:rsidRDefault="006623E6" w:rsidP="00A563F3">
            <w:pPr>
              <w:rPr>
                <w:rFonts w:ascii="Cambria" w:hAnsi="Cambria"/>
              </w:rPr>
            </w:pPr>
            <w:r w:rsidRPr="004F095D">
              <w:rPr>
                <w:rFonts w:ascii="Cambria" w:hAnsi="Cambria"/>
              </w:rPr>
              <w:t>Massachusetts Institute of Technology: Ellen Swallow Richards’s Papers, MIT Women’s Laboratory Collection, Robert H. Richards’s Papers</w:t>
            </w:r>
          </w:p>
        </w:tc>
        <w:tc>
          <w:tcPr>
            <w:tcW w:w="1759" w:type="dxa"/>
          </w:tcPr>
          <w:p w14:paraId="127B8254" w14:textId="77777777" w:rsidR="006623E6" w:rsidRPr="004F095D" w:rsidRDefault="006623E6" w:rsidP="00A563F3">
            <w:pPr>
              <w:rPr>
                <w:rFonts w:ascii="Cambria" w:hAnsi="Cambria"/>
                <w:highlight w:val="yellow"/>
              </w:rPr>
            </w:pPr>
            <w:r w:rsidRPr="004F095D">
              <w:rPr>
                <w:rFonts w:ascii="Cambria" w:hAnsi="Cambria"/>
                <w:highlight w:val="yellow"/>
              </w:rPr>
              <w:t>52</w:t>
            </w:r>
            <w:r w:rsidRPr="004F095D">
              <w:rPr>
                <w:rFonts w:ascii="Cambria" w:hAnsi="Cambria"/>
                <w:highlight w:val="yellow"/>
              </w:rPr>
              <w:tab/>
            </w:r>
          </w:p>
        </w:tc>
        <w:tc>
          <w:tcPr>
            <w:tcW w:w="1026" w:type="dxa"/>
          </w:tcPr>
          <w:p w14:paraId="27437B00" w14:textId="77777777" w:rsidR="006623E6" w:rsidRPr="004F095D" w:rsidRDefault="00472E3C" w:rsidP="00A563F3">
            <w:pPr>
              <w:rPr>
                <w:rFonts w:ascii="Cambria" w:hAnsi="Cambria"/>
                <w:highlight w:val="yellow"/>
              </w:rPr>
            </w:pPr>
            <w:r w:rsidRPr="004F095D">
              <w:rPr>
                <w:rFonts w:ascii="Cambria" w:hAnsi="Cambria"/>
                <w:highlight w:val="yellow"/>
              </w:rPr>
              <w:t>150</w:t>
            </w:r>
          </w:p>
        </w:tc>
      </w:tr>
      <w:tr w:rsidR="004F095D" w:rsidRPr="004F095D" w14:paraId="10805263" w14:textId="77777777" w:rsidTr="00472E3C">
        <w:tc>
          <w:tcPr>
            <w:tcW w:w="6565" w:type="dxa"/>
          </w:tcPr>
          <w:p w14:paraId="41CA126D" w14:textId="77777777" w:rsidR="006623E6" w:rsidRPr="004F095D" w:rsidRDefault="006623E6" w:rsidP="00A563F3">
            <w:pPr>
              <w:rPr>
                <w:rFonts w:ascii="Cambria" w:hAnsi="Cambria"/>
              </w:rPr>
            </w:pPr>
            <w:r w:rsidRPr="004F095D">
              <w:rPr>
                <w:rFonts w:ascii="Cambria" w:hAnsi="Cambria"/>
              </w:rPr>
              <w:t>University of Chicago: Marion Talbot Papers</w:t>
            </w:r>
          </w:p>
        </w:tc>
        <w:tc>
          <w:tcPr>
            <w:tcW w:w="1759" w:type="dxa"/>
          </w:tcPr>
          <w:p w14:paraId="0031A73C" w14:textId="77777777" w:rsidR="006623E6" w:rsidRPr="004F095D" w:rsidRDefault="006623E6" w:rsidP="00A563F3">
            <w:pPr>
              <w:rPr>
                <w:rFonts w:ascii="Cambria" w:hAnsi="Cambria"/>
              </w:rPr>
            </w:pPr>
            <w:r w:rsidRPr="004F095D">
              <w:rPr>
                <w:rFonts w:ascii="Cambria" w:hAnsi="Cambria"/>
              </w:rPr>
              <w:t>35</w:t>
            </w:r>
          </w:p>
        </w:tc>
        <w:tc>
          <w:tcPr>
            <w:tcW w:w="1026" w:type="dxa"/>
          </w:tcPr>
          <w:p w14:paraId="0BE94ECA" w14:textId="77777777" w:rsidR="006623E6" w:rsidRPr="004F095D" w:rsidRDefault="007D6D22" w:rsidP="00A563F3">
            <w:pPr>
              <w:rPr>
                <w:rFonts w:ascii="Cambria" w:hAnsi="Cambria"/>
              </w:rPr>
            </w:pPr>
            <w:r w:rsidRPr="004F095D">
              <w:rPr>
                <w:rFonts w:ascii="Cambria" w:hAnsi="Cambria"/>
              </w:rPr>
              <w:t>61</w:t>
            </w:r>
          </w:p>
        </w:tc>
      </w:tr>
      <w:tr w:rsidR="004F095D" w:rsidRPr="004F095D" w14:paraId="107228C2" w14:textId="77777777" w:rsidTr="00472E3C">
        <w:tc>
          <w:tcPr>
            <w:tcW w:w="6565" w:type="dxa"/>
          </w:tcPr>
          <w:p w14:paraId="25E547E5" w14:textId="77777777" w:rsidR="006623E6" w:rsidRPr="004F095D" w:rsidRDefault="006623E6" w:rsidP="00A563F3">
            <w:pPr>
              <w:rPr>
                <w:rFonts w:ascii="Cambria" w:hAnsi="Cambria"/>
              </w:rPr>
            </w:pPr>
            <w:r w:rsidRPr="004F095D">
              <w:rPr>
                <w:rFonts w:ascii="Cambria" w:hAnsi="Cambria"/>
              </w:rPr>
              <w:t xml:space="preserve">Columbia University: </w:t>
            </w:r>
            <w:proofErr w:type="spellStart"/>
            <w:r w:rsidRPr="004F095D">
              <w:rPr>
                <w:rFonts w:ascii="Cambria" w:hAnsi="Cambria"/>
              </w:rPr>
              <w:t>Melvil</w:t>
            </w:r>
            <w:proofErr w:type="spellEnd"/>
            <w:r w:rsidRPr="004F095D">
              <w:rPr>
                <w:rFonts w:ascii="Cambria" w:hAnsi="Cambria"/>
              </w:rPr>
              <w:t xml:space="preserve"> Dewey Papers</w:t>
            </w:r>
          </w:p>
        </w:tc>
        <w:tc>
          <w:tcPr>
            <w:tcW w:w="1759" w:type="dxa"/>
          </w:tcPr>
          <w:p w14:paraId="6803DFAA" w14:textId="77777777" w:rsidR="006623E6" w:rsidRPr="004F095D" w:rsidRDefault="006623E6" w:rsidP="00A563F3">
            <w:pPr>
              <w:rPr>
                <w:rFonts w:ascii="Cambria" w:hAnsi="Cambria"/>
                <w:highlight w:val="yellow"/>
              </w:rPr>
            </w:pPr>
            <w:r w:rsidRPr="004F095D">
              <w:rPr>
                <w:rFonts w:ascii="Cambria" w:hAnsi="Cambria"/>
                <w:highlight w:val="yellow"/>
              </w:rPr>
              <w:t>253</w:t>
            </w:r>
          </w:p>
        </w:tc>
        <w:tc>
          <w:tcPr>
            <w:tcW w:w="1026" w:type="dxa"/>
          </w:tcPr>
          <w:p w14:paraId="77A8592E" w14:textId="77777777" w:rsidR="006623E6" w:rsidRPr="004F095D" w:rsidRDefault="00F4369D" w:rsidP="00A563F3">
            <w:pPr>
              <w:rPr>
                <w:rFonts w:ascii="Cambria" w:hAnsi="Cambria"/>
                <w:highlight w:val="yellow"/>
              </w:rPr>
            </w:pPr>
            <w:r w:rsidRPr="004F095D">
              <w:rPr>
                <w:rFonts w:ascii="Cambria" w:hAnsi="Cambria"/>
                <w:highlight w:val="yellow"/>
              </w:rPr>
              <w:t>611</w:t>
            </w:r>
          </w:p>
        </w:tc>
      </w:tr>
      <w:tr w:rsidR="004F095D" w:rsidRPr="004F095D" w14:paraId="3DDAB5A5" w14:textId="77777777" w:rsidTr="00472E3C">
        <w:tc>
          <w:tcPr>
            <w:tcW w:w="6565" w:type="dxa"/>
          </w:tcPr>
          <w:p w14:paraId="06925573" w14:textId="77777777" w:rsidR="006623E6" w:rsidRPr="004F095D" w:rsidRDefault="006623E6" w:rsidP="00A563F3">
            <w:pPr>
              <w:rPr>
                <w:rFonts w:ascii="Cambria" w:hAnsi="Cambria"/>
              </w:rPr>
            </w:pPr>
            <w:r w:rsidRPr="004F095D">
              <w:rPr>
                <w:rFonts w:ascii="Cambria" w:hAnsi="Cambria"/>
              </w:rPr>
              <w:t>Vassar College: Ellen Swallow Richards’s Papers</w:t>
            </w:r>
          </w:p>
        </w:tc>
        <w:tc>
          <w:tcPr>
            <w:tcW w:w="1759" w:type="dxa"/>
          </w:tcPr>
          <w:p w14:paraId="36E4CE61" w14:textId="77777777" w:rsidR="006623E6" w:rsidRPr="004F095D" w:rsidRDefault="006623E6" w:rsidP="00A563F3">
            <w:pPr>
              <w:rPr>
                <w:rFonts w:ascii="Cambria" w:hAnsi="Cambria"/>
              </w:rPr>
            </w:pPr>
            <w:r w:rsidRPr="004F095D">
              <w:rPr>
                <w:rFonts w:ascii="Cambria" w:hAnsi="Cambria"/>
              </w:rPr>
              <w:t>108</w:t>
            </w:r>
          </w:p>
        </w:tc>
        <w:tc>
          <w:tcPr>
            <w:tcW w:w="1026" w:type="dxa"/>
          </w:tcPr>
          <w:p w14:paraId="02CE4286" w14:textId="77777777" w:rsidR="006623E6" w:rsidRPr="004F095D" w:rsidRDefault="00472E3C" w:rsidP="00A563F3">
            <w:pPr>
              <w:rPr>
                <w:rFonts w:ascii="Cambria" w:hAnsi="Cambria"/>
              </w:rPr>
            </w:pPr>
            <w:r w:rsidRPr="004F095D">
              <w:rPr>
                <w:rFonts w:ascii="Cambria" w:hAnsi="Cambria"/>
                <w:highlight w:val="yellow"/>
              </w:rPr>
              <w:t>?</w:t>
            </w:r>
          </w:p>
        </w:tc>
      </w:tr>
      <w:tr w:rsidR="004F095D" w:rsidRPr="004F095D" w14:paraId="288F672B" w14:textId="77777777" w:rsidTr="00472E3C">
        <w:tc>
          <w:tcPr>
            <w:tcW w:w="6565" w:type="dxa"/>
          </w:tcPr>
          <w:p w14:paraId="0A773FCE" w14:textId="77777777" w:rsidR="006623E6" w:rsidRPr="004F095D" w:rsidRDefault="006623E6" w:rsidP="00A563F3">
            <w:pPr>
              <w:rPr>
                <w:rFonts w:ascii="Cambria" w:hAnsi="Cambria"/>
              </w:rPr>
            </w:pPr>
            <w:r w:rsidRPr="004F095D">
              <w:rPr>
                <w:rFonts w:ascii="Cambria" w:hAnsi="Cambria"/>
              </w:rPr>
              <w:t>University of Illinois, Urbana-Champagne: Isabelle Bevier Papers</w:t>
            </w:r>
          </w:p>
        </w:tc>
        <w:tc>
          <w:tcPr>
            <w:tcW w:w="1759" w:type="dxa"/>
          </w:tcPr>
          <w:p w14:paraId="1BD7898B" w14:textId="77777777" w:rsidR="006623E6" w:rsidRPr="004F095D" w:rsidRDefault="006623E6" w:rsidP="00A563F3">
            <w:pPr>
              <w:rPr>
                <w:rFonts w:ascii="Cambria" w:hAnsi="Cambria"/>
              </w:rPr>
            </w:pPr>
            <w:r w:rsidRPr="004F095D">
              <w:rPr>
                <w:rFonts w:ascii="Cambria" w:hAnsi="Cambria"/>
                <w:highlight w:val="yellow"/>
              </w:rPr>
              <w:t>67</w:t>
            </w:r>
          </w:p>
        </w:tc>
        <w:tc>
          <w:tcPr>
            <w:tcW w:w="1026" w:type="dxa"/>
          </w:tcPr>
          <w:p w14:paraId="36C46CD1" w14:textId="77777777" w:rsidR="006623E6" w:rsidRPr="004F095D" w:rsidRDefault="00F4369D" w:rsidP="00A563F3">
            <w:pPr>
              <w:rPr>
                <w:rFonts w:ascii="Cambria" w:hAnsi="Cambria"/>
              </w:rPr>
            </w:pPr>
            <w:r w:rsidRPr="004F095D">
              <w:rPr>
                <w:rFonts w:ascii="Cambria" w:hAnsi="Cambria"/>
              </w:rPr>
              <w:t>102</w:t>
            </w:r>
          </w:p>
        </w:tc>
      </w:tr>
      <w:tr w:rsidR="004F095D" w:rsidRPr="004F095D" w14:paraId="75A126C2" w14:textId="77777777" w:rsidTr="00472E3C">
        <w:tc>
          <w:tcPr>
            <w:tcW w:w="6565" w:type="dxa"/>
          </w:tcPr>
          <w:p w14:paraId="20759CE9" w14:textId="77777777" w:rsidR="006623E6" w:rsidRPr="004F095D" w:rsidRDefault="006623E6" w:rsidP="00A563F3">
            <w:pPr>
              <w:rPr>
                <w:rFonts w:ascii="Cambria" w:hAnsi="Cambria"/>
                <w:b/>
              </w:rPr>
            </w:pPr>
            <w:r w:rsidRPr="004F095D">
              <w:rPr>
                <w:rFonts w:ascii="Cambria" w:hAnsi="Cambria"/>
                <w:b/>
              </w:rPr>
              <w:t>Total</w:t>
            </w:r>
          </w:p>
        </w:tc>
        <w:tc>
          <w:tcPr>
            <w:tcW w:w="1759" w:type="dxa"/>
          </w:tcPr>
          <w:p w14:paraId="5B116AA3" w14:textId="77777777" w:rsidR="006623E6" w:rsidRPr="004F095D" w:rsidRDefault="006623E6" w:rsidP="00A563F3">
            <w:pPr>
              <w:rPr>
                <w:rFonts w:ascii="Cambria" w:hAnsi="Cambria"/>
                <w:b/>
              </w:rPr>
            </w:pPr>
            <w:r w:rsidRPr="004F095D">
              <w:rPr>
                <w:rFonts w:ascii="Cambria" w:hAnsi="Cambria"/>
                <w:b/>
              </w:rPr>
              <w:t>712</w:t>
            </w:r>
          </w:p>
        </w:tc>
        <w:tc>
          <w:tcPr>
            <w:tcW w:w="1026" w:type="dxa"/>
          </w:tcPr>
          <w:p w14:paraId="4634E0CE" w14:textId="77777777" w:rsidR="006623E6" w:rsidRPr="004F095D" w:rsidRDefault="006623E6" w:rsidP="00A563F3">
            <w:pPr>
              <w:rPr>
                <w:rFonts w:ascii="Cambria" w:hAnsi="Cambria"/>
                <w:b/>
              </w:rPr>
            </w:pPr>
          </w:p>
        </w:tc>
      </w:tr>
    </w:tbl>
    <w:p w14:paraId="4258DE35" w14:textId="77777777" w:rsidR="006623E6" w:rsidRDefault="006623E6" w:rsidP="006623E6"/>
    <w:sectPr w:rsidR="006623E6" w:rsidSect="00F00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769A1"/>
    <w:multiLevelType w:val="hybridMultilevel"/>
    <w:tmpl w:val="07F4868A"/>
    <w:lvl w:ilvl="0" w:tplc="5868EBD6">
      <w:start w:val="5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3E6"/>
    <w:rsid w:val="000A74B0"/>
    <w:rsid w:val="00472E3C"/>
    <w:rsid w:val="004F095D"/>
    <w:rsid w:val="005E2C81"/>
    <w:rsid w:val="006623E6"/>
    <w:rsid w:val="006A3953"/>
    <w:rsid w:val="007D6D22"/>
    <w:rsid w:val="007E4855"/>
    <w:rsid w:val="00826A16"/>
    <w:rsid w:val="00C4026F"/>
    <w:rsid w:val="00D51998"/>
    <w:rsid w:val="00E046FD"/>
    <w:rsid w:val="00F00D59"/>
    <w:rsid w:val="00F4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C69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23E6"/>
    <w:rPr>
      <w:rFonts w:asciiTheme="minorHAnsi" w:eastAsiaTheme="minorEastAsia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4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311</Words>
  <Characters>1778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Serenity</dc:creator>
  <cp:keywords/>
  <dc:description/>
  <cp:lastModifiedBy>Serenity</cp:lastModifiedBy>
  <cp:revision>2</cp:revision>
  <dcterms:created xsi:type="dcterms:W3CDTF">2018-06-08T15:15:00Z</dcterms:created>
  <dcterms:modified xsi:type="dcterms:W3CDTF">2018-06-08T16:00:00Z</dcterms:modified>
</cp:coreProperties>
</file>