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3A" w:rsidRPr="00500F0C" w:rsidRDefault="00981B3A" w:rsidP="00981B3A">
      <w:pPr>
        <w:spacing w:line="480" w:lineRule="auto"/>
        <w:jc w:val="right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>New York Dec’ 15</w:t>
      </w:r>
      <w:r w:rsidRPr="00500F0C">
        <w:rPr>
          <w:rFonts w:ascii="Times New Roman" w:hAnsi="Times New Roman" w:cs="Times New Roman"/>
          <w:vertAlign w:val="superscript"/>
        </w:rPr>
        <w:t>th</w:t>
      </w:r>
      <w:r w:rsidRPr="00500F0C">
        <w:rPr>
          <w:rFonts w:ascii="Times New Roman" w:hAnsi="Times New Roman" w:cs="Times New Roman"/>
        </w:rPr>
        <w:t xml:space="preserve"> 1810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could</w:t>
      </w:r>
      <w:r w:rsidRPr="00500F0C">
        <w:rPr>
          <w:rFonts w:ascii="Times New Roman" w:hAnsi="Times New Roman" w:cs="Times New Roman"/>
        </w:rPr>
        <w:t>not</w:t>
      </w:r>
      <w:proofErr w:type="spellEnd"/>
      <w:r w:rsidRPr="00500F0C">
        <w:rPr>
          <w:rFonts w:ascii="Times New Roman" w:hAnsi="Times New Roman" w:cs="Times New Roman"/>
        </w:rPr>
        <w:t xml:space="preserve"> resist a certain impulsive motion towards my pen, when I heard that </w:t>
      </w:r>
      <w:proofErr w:type="spellStart"/>
      <w:r w:rsidRPr="00500F0C">
        <w:rPr>
          <w:rFonts w:ascii="Times New Roman" w:hAnsi="Times New Roman" w:cs="Times New Roman"/>
        </w:rPr>
        <w:t>Gen’l</w:t>
      </w:r>
      <w:proofErr w:type="spellEnd"/>
      <w:r w:rsidRPr="00500F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^</w:t>
      </w:r>
      <w:proofErr w:type="gramStart"/>
      <w:r w:rsidRPr="00500F0C">
        <w:rPr>
          <w:rFonts w:ascii="Times New Roman" w:hAnsi="Times New Roman" w:cs="Times New Roman"/>
        </w:rPr>
        <w:t>W[</w:t>
      </w:r>
      <w:proofErr w:type="spellStart"/>
      <w:proofErr w:type="gramEnd"/>
      <w:r w:rsidRPr="00500F0C">
        <w:rPr>
          <w:rFonts w:ascii="Times New Roman" w:hAnsi="Times New Roman" w:cs="Times New Roman"/>
        </w:rPr>
        <w:t>hiton</w:t>
      </w:r>
      <w:proofErr w:type="spellEnd"/>
      <w:r w:rsidRPr="00500F0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^</w:t>
      </w:r>
      <w:r w:rsidRPr="00500F0C">
        <w:rPr>
          <w:rStyle w:val="FootnoteReference"/>
          <w:rFonts w:ascii="Times New Roman" w:hAnsi="Times New Roman" w:cs="Times New Roman"/>
        </w:rPr>
        <w:footnoteReference w:id="1"/>
      </w:r>
      <w:r>
        <w:rPr>
          <w:rStyle w:val="EndnoteReference"/>
          <w:rFonts w:ascii="Times New Roman" w:hAnsi="Times New Roman" w:cs="Times New Roman"/>
        </w:rPr>
        <w:endnoteReference w:id="1"/>
      </w:r>
      <w:r>
        <w:rPr>
          <w:rFonts w:ascii="Times New Roman" w:hAnsi="Times New Roman" w:cs="Times New Roman"/>
        </w:rPr>
        <w:t xml:space="preserve"> was going this E</w:t>
      </w:r>
      <w:r w:rsidRPr="00500F0C">
        <w:rPr>
          <w:rFonts w:ascii="Times New Roman" w:hAnsi="Times New Roman" w:cs="Times New Roman"/>
        </w:rPr>
        <w:t>vening, &amp; I involuntarily b</w:t>
      </w:r>
      <w:r>
        <w:rPr>
          <w:rFonts w:ascii="Times New Roman" w:hAnsi="Times New Roman" w:cs="Times New Roman"/>
        </w:rPr>
        <w:t>egan to address my dear Charles--</w:t>
      </w:r>
      <w:r w:rsidRPr="00500F0C">
        <w:rPr>
          <w:rFonts w:ascii="Times New Roman" w:hAnsi="Times New Roman" w:cs="Times New Roman"/>
        </w:rPr>
        <w:t xml:space="preserve"> I cannot say that I should not have done it with malice prepense,</w:t>
      </w:r>
      <w:r w:rsidRPr="00500F0C">
        <w:rPr>
          <w:rStyle w:val="FootnoteReference"/>
          <w:rFonts w:ascii="Times New Roman" w:hAnsi="Times New Roman" w:cs="Times New Roman"/>
        </w:rPr>
        <w:footnoteReference w:id="2"/>
      </w:r>
      <w:r w:rsidRPr="00500F0C">
        <w:rPr>
          <w:rFonts w:ascii="Times New Roman" w:hAnsi="Times New Roman" w:cs="Times New Roman"/>
        </w:rPr>
        <w:t xml:space="preserve"> but the fact is I did it without any prepense at all. If I do not write more than ten lines, &amp; those not worth the reading, forgive me dear Charles</w:t>
      </w:r>
      <w:r>
        <w:rPr>
          <w:rFonts w:ascii="Times New Roman" w:hAnsi="Times New Roman" w:cs="Times New Roman"/>
        </w:rPr>
        <w:t>, [</w:t>
      </w:r>
      <w:r w:rsidRPr="00A5343A">
        <w:rPr>
          <w:rFonts w:ascii="Times New Roman" w:hAnsi="Times New Roman" w:cs="Times New Roman"/>
          <w:strike/>
        </w:rPr>
        <w:t>…</w:t>
      </w:r>
      <w:r>
        <w:rPr>
          <w:rFonts w:ascii="Times New Roman" w:hAnsi="Times New Roman" w:cs="Times New Roman"/>
        </w:rPr>
        <w:t xml:space="preserve">] </w:t>
      </w:r>
      <w:r w:rsidRPr="00500F0C">
        <w:rPr>
          <w:rFonts w:ascii="Times New Roman" w:hAnsi="Times New Roman" w:cs="Times New Roman"/>
        </w:rPr>
        <w:t>in consideratio</w:t>
      </w:r>
      <w:r>
        <w:rPr>
          <w:rFonts w:ascii="Times New Roman" w:hAnsi="Times New Roman" w:cs="Times New Roman"/>
        </w:rPr>
        <w:t>n of an intolerable headache [&amp;</w:t>
      </w:r>
      <w:r w:rsidRPr="00500F0C">
        <w:rPr>
          <w:rFonts w:ascii="Times New Roman" w:hAnsi="Times New Roman" w:cs="Times New Roman"/>
        </w:rPr>
        <w:t xml:space="preserve">] stupidity. </w:t>
      </w:r>
      <w:r>
        <w:rPr>
          <w:rFonts w:ascii="Times New Roman" w:hAnsi="Times New Roman" w:cs="Times New Roman"/>
        </w:rPr>
        <w:t>[</w:t>
      </w:r>
      <w:proofErr w:type="gramStart"/>
      <w:r w:rsidRPr="00A5343A">
        <w:rPr>
          <w:rFonts w:ascii="Times New Roman" w:hAnsi="Times New Roman" w:cs="Times New Roman"/>
          <w:strike/>
        </w:rPr>
        <w:t>&amp;</w:t>
      </w:r>
      <w:r>
        <w:rPr>
          <w:rFonts w:ascii="Times New Roman" w:hAnsi="Times New Roman" w:cs="Times New Roman"/>
        </w:rPr>
        <w:t>]</w:t>
      </w:r>
      <w:proofErr w:type="gramEnd"/>
      <w:r w:rsidRPr="00500F0C">
        <w:rPr>
          <w:rFonts w:ascii="Times New Roman" w:hAnsi="Times New Roman" w:cs="Times New Roman"/>
        </w:rPr>
        <w:t>Oh I am no philosopher. I den</w:t>
      </w:r>
      <w:r>
        <w:rPr>
          <w:rFonts w:ascii="Times New Roman" w:hAnsi="Times New Roman" w:cs="Times New Roman"/>
        </w:rPr>
        <w:t>y the doctrine that pain is no E</w:t>
      </w:r>
      <w:r w:rsidRPr="00500F0C">
        <w:rPr>
          <w:rFonts w:ascii="Times New Roman" w:hAnsi="Times New Roman" w:cs="Times New Roman"/>
        </w:rPr>
        <w:t>vil, &amp; hold that an effect must follow a cause, &amp; that if I have a headac</w:t>
      </w:r>
      <w:r>
        <w:rPr>
          <w:rFonts w:ascii="Times New Roman" w:hAnsi="Times New Roman" w:cs="Times New Roman"/>
        </w:rPr>
        <w:t>he, I must have a heartache too -</w:t>
      </w:r>
      <w:proofErr w:type="gramStart"/>
      <w:r>
        <w:rPr>
          <w:rFonts w:ascii="Times New Roman" w:hAnsi="Times New Roman" w:cs="Times New Roman"/>
        </w:rPr>
        <w:t>-</w:t>
      </w:r>
      <w:r w:rsidRPr="00500F0C">
        <w:rPr>
          <w:rFonts w:ascii="Times New Roman" w:hAnsi="Times New Roman" w:cs="Times New Roman"/>
        </w:rPr>
        <w:t xml:space="preserve"> .</w:t>
      </w:r>
      <w:proofErr w:type="gramEnd"/>
      <w:r w:rsidRPr="00500F0C">
        <w:rPr>
          <w:rFonts w:ascii="Times New Roman" w:hAnsi="Times New Roman" w:cs="Times New Roman"/>
        </w:rPr>
        <w:t xml:space="preserve">  I presume our friend M</w:t>
      </w:r>
      <w:r w:rsidRPr="00A5343A">
        <w:rPr>
          <w:rFonts w:ascii="Times New Roman" w:hAnsi="Times New Roman" w:cs="Times New Roman"/>
          <w:vertAlign w:val="superscript"/>
        </w:rPr>
        <w:t xml:space="preserve">rs. </w:t>
      </w:r>
      <w:r w:rsidRPr="00500F0C">
        <w:rPr>
          <w:rFonts w:ascii="Times New Roman" w:hAnsi="Times New Roman" w:cs="Times New Roman"/>
        </w:rPr>
        <w:t>Forbes has long before this dispelled the “dark cloud</w:t>
      </w:r>
      <w:r>
        <w:rPr>
          <w:rFonts w:ascii="Times New Roman" w:hAnsi="Times New Roman" w:cs="Times New Roman"/>
        </w:rPr>
        <w:t>s</w:t>
      </w:r>
      <w:r w:rsidRPr="00500F0C">
        <w:rPr>
          <w:rFonts w:ascii="Times New Roman" w:hAnsi="Times New Roman" w:cs="Times New Roman"/>
        </w:rPr>
        <w:t xml:space="preserve">” that shrouded her purpose, &amp; made you al stare </w:t>
      </w:r>
      <w:r>
        <w:rPr>
          <w:rFonts w:ascii="Times New Roman" w:hAnsi="Times New Roman" w:cs="Times New Roman"/>
        </w:rPr>
        <w:t>&amp;</w:t>
      </w:r>
      <w:r w:rsidRPr="00500F0C">
        <w:rPr>
          <w:rFonts w:ascii="Times New Roman" w:hAnsi="Times New Roman" w:cs="Times New Roman"/>
        </w:rPr>
        <w:t xml:space="preserve"> gape with amaz</w:t>
      </w:r>
      <w:r>
        <w:rPr>
          <w:rFonts w:ascii="Times New Roman" w:hAnsi="Times New Roman" w:cs="Times New Roman"/>
        </w:rPr>
        <w:t xml:space="preserve">ement-- </w:t>
      </w:r>
      <w:r w:rsidRPr="00500F0C">
        <w:rPr>
          <w:rFonts w:ascii="Times New Roman" w:hAnsi="Times New Roman" w:cs="Times New Roman"/>
        </w:rPr>
        <w:t>I think we shall soon get so accustomed at Stockbridge to the most wonderful wonder</w:t>
      </w:r>
      <w:r>
        <w:rPr>
          <w:rFonts w:ascii="Times New Roman" w:hAnsi="Times New Roman" w:cs="Times New Roman"/>
        </w:rPr>
        <w:t>s</w:t>
      </w:r>
      <w:r w:rsidRPr="00500F0C">
        <w:rPr>
          <w:rFonts w:ascii="Times New Roman" w:hAnsi="Times New Roman" w:cs="Times New Roman"/>
        </w:rPr>
        <w:t xml:space="preserve"> that the world ever wondered at that they will be no more strange to us than th</w:t>
      </w:r>
      <w:r>
        <w:rPr>
          <w:rFonts w:ascii="Times New Roman" w:hAnsi="Times New Roman" w:cs="Times New Roman"/>
        </w:rPr>
        <w:t>e rising and setting of the Sun--</w:t>
      </w:r>
      <w:r w:rsidRPr="00500F0C">
        <w:rPr>
          <w:rFonts w:ascii="Times New Roman" w:hAnsi="Times New Roman" w:cs="Times New Roman"/>
        </w:rPr>
        <w:t xml:space="preserve"> We will write a new play which shall annihilate the separation of the </w:t>
      </w:r>
      <w:r w:rsidRPr="00500F0C">
        <w:rPr>
          <w:rFonts w:ascii="Times New Roman" w:hAnsi="Times New Roman" w:cs="Times New Roman"/>
          <w:u w:val="single"/>
        </w:rPr>
        <w:t>rival Mother</w:t>
      </w:r>
      <w:r>
        <w:rPr>
          <w:rFonts w:ascii="Times New Roman" w:hAnsi="Times New Roman" w:cs="Times New Roman"/>
          <w:u w:val="single"/>
        </w:rPr>
        <w:t>s</w:t>
      </w:r>
      <w:r w:rsidRPr="00500F0C">
        <w:rPr>
          <w:rFonts w:ascii="Times New Roman" w:hAnsi="Times New Roman" w:cs="Times New Roman"/>
        </w:rPr>
        <w:t xml:space="preserve"> &amp; the </w:t>
      </w:r>
      <w:r w:rsidRPr="00500F0C">
        <w:rPr>
          <w:rFonts w:ascii="Times New Roman" w:hAnsi="Times New Roman" w:cs="Times New Roman"/>
          <w:u w:val="single"/>
        </w:rPr>
        <w:t>rival Queen</w:t>
      </w:r>
      <w:r>
        <w:rPr>
          <w:rFonts w:ascii="Times New Roman" w:hAnsi="Times New Roman" w:cs="Times New Roman"/>
          <w:u w:val="single"/>
        </w:rPr>
        <w:t>s</w:t>
      </w:r>
      <w:r w:rsidRPr="00500F0C">
        <w:rPr>
          <w:rFonts w:ascii="Times New Roman" w:hAnsi="Times New Roman" w:cs="Times New Roman"/>
          <w:u w:val="single"/>
        </w:rPr>
        <w:t>,</w:t>
      </w:r>
      <w:r w:rsidRPr="00500F0C">
        <w:rPr>
          <w:rFonts w:ascii="Times New Roman" w:hAnsi="Times New Roman" w:cs="Times New Roman"/>
        </w:rPr>
        <w:t xml:space="preserve"> and call the </w:t>
      </w:r>
      <w:r w:rsidRPr="00500F0C">
        <w:rPr>
          <w:rFonts w:ascii="Times New Roman" w:hAnsi="Times New Roman" w:cs="Times New Roman"/>
          <w:u w:val="single"/>
        </w:rPr>
        <w:t>rival Strangers</w:t>
      </w:r>
      <w:r w:rsidRPr="00500F0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{{2}} </w:t>
      </w:r>
      <w:proofErr w:type="gramStart"/>
      <w:r w:rsidRPr="00500F0C">
        <w:rPr>
          <w:rFonts w:ascii="Times New Roman" w:hAnsi="Times New Roman" w:cs="Times New Roman"/>
        </w:rPr>
        <w:t>And</w:t>
      </w:r>
      <w:proofErr w:type="gramEnd"/>
      <w:r w:rsidRPr="00500F0C">
        <w:rPr>
          <w:rFonts w:ascii="Times New Roman" w:hAnsi="Times New Roman" w:cs="Times New Roman"/>
        </w:rPr>
        <w:t xml:space="preserve"> if you please dear Charles we will have an </w:t>
      </w:r>
      <w:r w:rsidRPr="00500F0C">
        <w:rPr>
          <w:rFonts w:ascii="Times New Roman" w:hAnsi="Times New Roman" w:cs="Times New Roman"/>
          <w:u w:val="single"/>
        </w:rPr>
        <w:t>under plot</w:t>
      </w:r>
      <w:r w:rsidRPr="00500F0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[</w:t>
      </w:r>
      <w:r w:rsidRPr="00A5343A">
        <w:rPr>
          <w:rFonts w:ascii="Times New Roman" w:hAnsi="Times New Roman" w:cs="Times New Roman"/>
          <w:strike/>
        </w:rPr>
        <w:t>W</w:t>
      </w:r>
      <w:r>
        <w:rPr>
          <w:rFonts w:ascii="Times New Roman" w:hAnsi="Times New Roman" w:cs="Times New Roman"/>
        </w:rPr>
        <w:t xml:space="preserve">] </w:t>
      </w:r>
      <w:r w:rsidRPr="00500F0C">
        <w:rPr>
          <w:rFonts w:ascii="Times New Roman" w:hAnsi="Times New Roman" w:cs="Times New Roman"/>
        </w:rPr>
        <w:t>There shall be a young man in all the pride of self confidence conquered a</w:t>
      </w:r>
      <w:r>
        <w:rPr>
          <w:rFonts w:ascii="Times New Roman" w:hAnsi="Times New Roman" w:cs="Times New Roman"/>
        </w:rPr>
        <w:t>t the very moment that he is toasting</w:t>
      </w:r>
      <w:r w:rsidRPr="00500F0C">
        <w:rPr>
          <w:rFonts w:ascii="Times New Roman" w:hAnsi="Times New Roman" w:cs="Times New Roman"/>
        </w:rPr>
        <w:t xml:space="preserve"> his security against the whole art</w:t>
      </w:r>
      <w:r>
        <w:rPr>
          <w:rFonts w:ascii="Times New Roman" w:hAnsi="Times New Roman" w:cs="Times New Roman"/>
        </w:rPr>
        <w:t>illery of a young Lady’s charms--</w:t>
      </w:r>
      <w:r w:rsidRPr="00500F0C">
        <w:rPr>
          <w:rFonts w:ascii="Times New Roman" w:hAnsi="Times New Roman" w:cs="Times New Roman"/>
        </w:rPr>
        <w:t xml:space="preserve"> You must supply me with the </w:t>
      </w:r>
      <w:r w:rsidRPr="00500F0C">
        <w:rPr>
          <w:rFonts w:ascii="Times New Roman" w:hAnsi="Times New Roman" w:cs="Times New Roman"/>
          <w:u w:val="single"/>
        </w:rPr>
        <w:t>detail of incidents</w:t>
      </w:r>
      <w:r w:rsidRPr="00500F0C">
        <w:rPr>
          <w:rFonts w:ascii="Times New Roman" w:hAnsi="Times New Roman" w:cs="Times New Roman"/>
        </w:rPr>
        <w:t xml:space="preserve">, &amp; I </w:t>
      </w:r>
      <w:r>
        <w:rPr>
          <w:rFonts w:ascii="Times New Roman" w:hAnsi="Times New Roman" w:cs="Times New Roman"/>
        </w:rPr>
        <w:t>will furnish the denouement. -- --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 xml:space="preserve">We often wish my dear Brother that you was here, to partake in some of our pleasures &amp; to confer a great deal of happiness. But after all there is no place like that home that is adorned </w:t>
      </w:r>
      <w:r>
        <w:rPr>
          <w:rFonts w:ascii="Times New Roman" w:hAnsi="Times New Roman" w:cs="Times New Roman"/>
        </w:rPr>
        <w:t>&amp;</w:t>
      </w:r>
      <w:r w:rsidRPr="00500F0C">
        <w:rPr>
          <w:rFonts w:ascii="Times New Roman" w:hAnsi="Times New Roman" w:cs="Times New Roman"/>
        </w:rPr>
        <w:t xml:space="preserve"> blessed with the presence of our beloved Parent. </w:t>
      </w:r>
      <w:r>
        <w:rPr>
          <w:rFonts w:ascii="Times New Roman" w:hAnsi="Times New Roman" w:cs="Times New Roman"/>
        </w:rPr>
        <w:t xml:space="preserve">-- -- </w:t>
      </w:r>
      <w:r w:rsidRPr="00500F0C">
        <w:rPr>
          <w:rFonts w:ascii="Times New Roman" w:hAnsi="Times New Roman" w:cs="Times New Roman"/>
        </w:rPr>
        <w:t xml:space="preserve">I have just received Papa’s letter. I am sincerely sorry that the judge left my letter for I think it might have been of service in </w:t>
      </w:r>
      <w:r>
        <w:rPr>
          <w:rFonts w:ascii="Times New Roman" w:hAnsi="Times New Roman" w:cs="Times New Roman"/>
        </w:rPr>
        <w:t>[</w:t>
      </w:r>
      <w:r w:rsidRPr="00500F0C">
        <w:rPr>
          <w:rFonts w:ascii="Times New Roman" w:hAnsi="Times New Roman" w:cs="Times New Roman"/>
        </w:rPr>
        <w:t>guarding</w:t>
      </w:r>
      <w:r>
        <w:rPr>
          <w:rFonts w:ascii="Times New Roman" w:hAnsi="Times New Roman" w:cs="Times New Roman"/>
        </w:rPr>
        <w:t>]</w:t>
      </w:r>
      <w:r w:rsidRPr="00500F0C">
        <w:rPr>
          <w:rFonts w:ascii="Times New Roman" w:hAnsi="Times New Roman" w:cs="Times New Roman"/>
        </w:rPr>
        <w:t xml:space="preserve"> Papa. I am extremely concerned to hear of Mrs. Sedgwick’s indisposition, tell my dearest </w:t>
      </w:r>
      <w:r>
        <w:rPr>
          <w:rFonts w:ascii="Times New Roman" w:hAnsi="Times New Roman" w:cs="Times New Roman"/>
        </w:rPr>
        <w:t>P</w:t>
      </w:r>
      <w:r w:rsidRPr="00500F0C">
        <w:rPr>
          <w:rFonts w:ascii="Times New Roman" w:hAnsi="Times New Roman" w:cs="Times New Roman"/>
        </w:rPr>
        <w:t xml:space="preserve">apa, &amp; tell </w:t>
      </w:r>
      <w:r>
        <w:rPr>
          <w:rFonts w:ascii="Times New Roman" w:hAnsi="Times New Roman" w:cs="Times New Roman"/>
        </w:rPr>
        <w:t>[</w:t>
      </w:r>
      <w:proofErr w:type="spellStart"/>
      <w:r w:rsidRPr="00327759">
        <w:rPr>
          <w:rFonts w:ascii="Times New Roman" w:hAnsi="Times New Roman" w:cs="Times New Roman"/>
          <w:strike/>
        </w:rPr>
        <w:t>M</w:t>
      </w:r>
      <w:r w:rsidRPr="00327759">
        <w:rPr>
          <w:rFonts w:ascii="Times New Roman" w:hAnsi="Times New Roman" w:cs="Times New Roman"/>
          <w:strike/>
          <w:vertAlign w:val="superscript"/>
        </w:rPr>
        <w:t>rs</w:t>
      </w:r>
      <w:proofErr w:type="spellEnd"/>
      <w:r>
        <w:rPr>
          <w:rFonts w:ascii="Times New Roman" w:hAnsi="Times New Roman" w:cs="Times New Roman"/>
        </w:rPr>
        <w:t xml:space="preserve">] </w:t>
      </w:r>
      <w:r w:rsidRPr="00500F0C">
        <w:rPr>
          <w:rFonts w:ascii="Times New Roman" w:hAnsi="Times New Roman" w:cs="Times New Roman"/>
        </w:rPr>
        <w:t xml:space="preserve">her that if I am sure I could be of service &amp; comfort to them, &amp; that if they wish it I will come home at any time </w:t>
      </w:r>
      <w:r>
        <w:rPr>
          <w:rFonts w:ascii="Times New Roman" w:hAnsi="Times New Roman" w:cs="Times New Roman"/>
        </w:rPr>
        <w:t>--</w:t>
      </w:r>
      <w:r w:rsidRPr="00500F0C">
        <w:rPr>
          <w:rFonts w:ascii="Times New Roman" w:hAnsi="Times New Roman" w:cs="Times New Roman"/>
        </w:rPr>
        <w:t xml:space="preserve">There are persons constantly going to Albany with whom I would willingly trust myself, </w:t>
      </w:r>
      <w:r w:rsidRPr="00500F0C">
        <w:rPr>
          <w:rFonts w:ascii="Times New Roman" w:hAnsi="Times New Roman" w:cs="Times New Roman"/>
        </w:rPr>
        <w:lastRenderedPageBreak/>
        <w:t xml:space="preserve">&amp; with whom I think I </w:t>
      </w:r>
      <w:r>
        <w:rPr>
          <w:rFonts w:ascii="Times New Roman" w:hAnsi="Times New Roman" w:cs="Times New Roman"/>
        </w:rPr>
        <w:t>could go very comfortably-- -- -- --</w:t>
      </w:r>
      <w:r w:rsidRPr="00500F0C">
        <w:rPr>
          <w:rFonts w:ascii="Times New Roman" w:hAnsi="Times New Roman" w:cs="Times New Roman"/>
        </w:rPr>
        <w:t xml:space="preserve"> My dearest Papa must not withhold the expression of his wishes from any consideration of th</w:t>
      </w:r>
      <w:r>
        <w:rPr>
          <w:rFonts w:ascii="Times New Roman" w:hAnsi="Times New Roman" w:cs="Times New Roman"/>
        </w:rPr>
        <w:t>e difficulty of travelling far at this S</w:t>
      </w:r>
      <w:r w:rsidRPr="00500F0C">
        <w:rPr>
          <w:rFonts w:ascii="Times New Roman" w:hAnsi="Times New Roman" w:cs="Times New Roman"/>
        </w:rPr>
        <w:t>eason, for I do not fear it at all, &amp; even if I did, I hope I could conquer tr</w:t>
      </w:r>
      <w:r>
        <w:rPr>
          <w:rFonts w:ascii="Times New Roman" w:hAnsi="Times New Roman" w:cs="Times New Roman"/>
        </w:rPr>
        <w:t>ifles to gratify them. -- -- -- -- {{3}}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>My feelings are all still in</w:t>
      </w:r>
      <w:r>
        <w:rPr>
          <w:rFonts w:ascii="Times New Roman" w:hAnsi="Times New Roman" w:cs="Times New Roman"/>
        </w:rPr>
        <w:t>terested for Mrs. Morgan -- -- -- --</w:t>
      </w:r>
      <w:r w:rsidRPr="00500F0C">
        <w:rPr>
          <w:rFonts w:ascii="Times New Roman" w:hAnsi="Times New Roman" w:cs="Times New Roman"/>
        </w:rPr>
        <w:t xml:space="preserve"> I must take leave of you my dear Brother, for I have scarcely time to write a few lines to Eliza_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ab/>
        <w:t xml:space="preserve">Dear </w:t>
      </w:r>
      <w:proofErr w:type="spellStart"/>
      <w:r w:rsidRPr="00500F0C">
        <w:rPr>
          <w:rFonts w:ascii="Times New Roman" w:hAnsi="Times New Roman" w:cs="Times New Roman"/>
        </w:rPr>
        <w:t>dear</w:t>
      </w:r>
      <w:proofErr w:type="spellEnd"/>
      <w:r w:rsidRPr="00500F0C">
        <w:rPr>
          <w:rFonts w:ascii="Times New Roman" w:hAnsi="Times New Roman" w:cs="Times New Roman"/>
        </w:rPr>
        <w:t xml:space="preserve"> Charles may Heaven bless you all_ Adieu </w:t>
      </w:r>
      <w:r>
        <w:rPr>
          <w:rFonts w:ascii="Times New Roman" w:hAnsi="Times New Roman" w:cs="Times New Roman"/>
        </w:rPr>
        <w:t>Ever [</w:t>
      </w:r>
      <w:proofErr w:type="spellStart"/>
      <w:r>
        <w:rPr>
          <w:rFonts w:ascii="Times New Roman" w:hAnsi="Times New Roman" w:cs="Times New Roman"/>
        </w:rPr>
        <w:t>yrs</w:t>
      </w:r>
      <w:proofErr w:type="spellEnd"/>
      <w:r>
        <w:rPr>
          <w:rFonts w:ascii="Times New Roman" w:hAnsi="Times New Roman" w:cs="Times New Roman"/>
        </w:rPr>
        <w:t>]</w:t>
      </w:r>
    </w:p>
    <w:p w:rsidR="00981B3A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ab/>
      </w:r>
      <w:r w:rsidRPr="00500F0C">
        <w:rPr>
          <w:rFonts w:ascii="Times New Roman" w:hAnsi="Times New Roman" w:cs="Times New Roman"/>
        </w:rPr>
        <w:tab/>
      </w:r>
      <w:r w:rsidRPr="00500F0C">
        <w:rPr>
          <w:rFonts w:ascii="Times New Roman" w:hAnsi="Times New Roman" w:cs="Times New Roman"/>
        </w:rPr>
        <w:tab/>
      </w:r>
      <w:r w:rsidRPr="00500F0C">
        <w:rPr>
          <w:rFonts w:ascii="Times New Roman" w:hAnsi="Times New Roman" w:cs="Times New Roman"/>
        </w:rPr>
        <w:tab/>
      </w:r>
      <w:r w:rsidRPr="00500F0C">
        <w:rPr>
          <w:rFonts w:ascii="Times New Roman" w:hAnsi="Times New Roman" w:cs="Times New Roman"/>
        </w:rPr>
        <w:tab/>
      </w:r>
      <w:r w:rsidRPr="00500F0C">
        <w:rPr>
          <w:rFonts w:ascii="Times New Roman" w:hAnsi="Times New Roman" w:cs="Times New Roman"/>
        </w:rPr>
        <w:tab/>
        <w:t>Catharine M. Sedgwick</w:t>
      </w:r>
    </w:p>
    <w:p w:rsidR="00981B3A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got the letters I wrote to send by the Judge, &amp; shall forward them by </w:t>
      </w:r>
      <w:proofErr w:type="spellStart"/>
      <w:r>
        <w:rPr>
          <w:rFonts w:ascii="Times New Roman" w:hAnsi="Times New Roman" w:cs="Times New Roman"/>
        </w:rPr>
        <w:t>Gen’l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Whilton</w:t>
      </w:r>
      <w:proofErr w:type="spellEnd"/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Frances says I must scold you for your [ultimate] &amp; unkind silence—Indeed dear Charles it is very wrong in you -- -- -- {{4}}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500F0C">
        <w:rPr>
          <w:rFonts w:ascii="Times New Roman" w:hAnsi="Times New Roman" w:cs="Times New Roman"/>
        </w:rPr>
        <w:t>Gen’l</w:t>
      </w:r>
      <w:proofErr w:type="spellEnd"/>
      <w:r w:rsidRPr="00500F0C">
        <w:rPr>
          <w:rFonts w:ascii="Times New Roman" w:hAnsi="Times New Roman" w:cs="Times New Roman"/>
        </w:rPr>
        <w:t xml:space="preserve"> </w:t>
      </w:r>
      <w:proofErr w:type="spellStart"/>
      <w:r w:rsidRPr="00500F0C">
        <w:rPr>
          <w:rFonts w:ascii="Times New Roman" w:hAnsi="Times New Roman" w:cs="Times New Roman"/>
        </w:rPr>
        <w:t>Whiton</w:t>
      </w:r>
      <w:proofErr w:type="spellEnd"/>
      <w:r w:rsidRPr="00500F0C">
        <w:rPr>
          <w:rFonts w:ascii="Times New Roman" w:hAnsi="Times New Roman" w:cs="Times New Roman"/>
        </w:rPr>
        <w:t xml:space="preserve"> will confer a particular favor by delivering these letters immediately.</w:t>
      </w:r>
    </w:p>
    <w:p w:rsidR="00981B3A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 w:rsidRPr="00500F0C">
        <w:rPr>
          <w:rFonts w:ascii="Times New Roman" w:hAnsi="Times New Roman" w:cs="Times New Roman"/>
        </w:rPr>
        <w:t>Mr. Charles Sedgwick</w:t>
      </w:r>
    </w:p>
    <w:p w:rsidR="00981B3A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Gen’ </w:t>
      </w:r>
      <w:proofErr w:type="spellStart"/>
      <w:r>
        <w:rPr>
          <w:rFonts w:ascii="Times New Roman" w:hAnsi="Times New Roman" w:cs="Times New Roman"/>
        </w:rPr>
        <w:t>Whiton</w:t>
      </w:r>
      <w:proofErr w:type="spellEnd"/>
      <w:r>
        <w:rPr>
          <w:rFonts w:ascii="Times New Roman" w:hAnsi="Times New Roman" w:cs="Times New Roman"/>
        </w:rPr>
        <w:t xml:space="preserve"> Stockbridge</w:t>
      </w:r>
    </w:p>
    <w:p w:rsidR="00981B3A" w:rsidRPr="00500F0C" w:rsidRDefault="00981B3A" w:rsidP="00981B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Marginalia include: vertical lines in left margin of pages 1 and 2, short vertical lines in mid-sentence and corresponding to a break in the marginal vertical line on page 2 that may indicate a passage not to be copied, “1810” and “C. M. Sedgwick, Dec. 15, 1810” on page 4.</w:t>
      </w:r>
    </w:p>
    <w:p w:rsidR="00981B3A" w:rsidRPr="00500F0C" w:rsidRDefault="00981B3A" w:rsidP="00981B3A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7F4959" w:rsidRDefault="007F4959">
      <w:bookmarkStart w:id="0" w:name="_GoBack"/>
      <w:bookmarkEnd w:id="0"/>
    </w:p>
    <w:sectPr w:rsidR="007F4959" w:rsidSect="007F4959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B3A" w:rsidRDefault="00981B3A" w:rsidP="00981B3A">
      <w:pPr>
        <w:spacing w:after="0"/>
      </w:pPr>
      <w:r>
        <w:separator/>
      </w:r>
    </w:p>
  </w:endnote>
  <w:endnote w:type="continuationSeparator" w:id="0">
    <w:p w:rsidR="00981B3A" w:rsidRDefault="00981B3A" w:rsidP="00981B3A">
      <w:pPr>
        <w:spacing w:after="0"/>
      </w:pPr>
      <w:r>
        <w:continuationSeparator/>
      </w:r>
    </w:p>
  </w:endnote>
  <w:endnote w:id="1">
    <w:p w:rsidR="00981B3A" w:rsidRDefault="00981B3A" w:rsidP="00981B3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B3A" w:rsidRDefault="00981B3A" w:rsidP="00981B3A">
      <w:pPr>
        <w:spacing w:after="0"/>
      </w:pPr>
      <w:r>
        <w:separator/>
      </w:r>
    </w:p>
  </w:footnote>
  <w:footnote w:type="continuationSeparator" w:id="0">
    <w:p w:rsidR="00981B3A" w:rsidRDefault="00981B3A" w:rsidP="00981B3A">
      <w:pPr>
        <w:spacing w:after="0"/>
      </w:pPr>
      <w:r>
        <w:continuationSeparator/>
      </w:r>
    </w:p>
  </w:footnote>
  <w:footnote w:id="1">
    <w:p w:rsidR="00981B3A" w:rsidRPr="00935568" w:rsidRDefault="00981B3A" w:rsidP="00981B3A">
      <w:pPr>
        <w:pStyle w:val="FootnoteText"/>
        <w:rPr>
          <w:rFonts w:ascii="Times New Roman" w:hAnsi="Times New Roman" w:cs="Times New Roman"/>
        </w:rPr>
      </w:pPr>
      <w:r w:rsidRPr="00935568">
        <w:rPr>
          <w:rStyle w:val="FootnoteReference"/>
          <w:rFonts w:ascii="Times New Roman" w:hAnsi="Times New Roman" w:cs="Times New Roman"/>
        </w:rPr>
        <w:footnoteRef/>
      </w:r>
      <w:r w:rsidRPr="00935568">
        <w:rPr>
          <w:rFonts w:ascii="Times New Roman" w:hAnsi="Times New Roman" w:cs="Times New Roman"/>
        </w:rPr>
        <w:t xml:space="preserve"> General Joseph </w:t>
      </w:r>
      <w:proofErr w:type="spellStart"/>
      <w:r w:rsidRPr="00935568">
        <w:rPr>
          <w:rFonts w:ascii="Times New Roman" w:hAnsi="Times New Roman" w:cs="Times New Roman"/>
        </w:rPr>
        <w:t>Whiton</w:t>
      </w:r>
      <w:proofErr w:type="spellEnd"/>
      <w:r w:rsidRPr="00935568">
        <w:rPr>
          <w:rFonts w:ascii="Times New Roman" w:hAnsi="Times New Roman" w:cs="Times New Roman"/>
        </w:rPr>
        <w:t xml:space="preserve"> of Lee, MA. See </w:t>
      </w:r>
      <w:hyperlink r:id="rId1" w:history="1">
        <w:r w:rsidRPr="00935568">
          <w:rPr>
            <w:rStyle w:val="Hyperlink"/>
            <w:rFonts w:ascii="Times New Roman" w:hAnsi="Times New Roman" w:cs="Times New Roman"/>
          </w:rPr>
          <w:t>https://www.findagrave.com/cgi-bin/fg.cgi?page=gr&amp;GRid=105627930</w:t>
        </w:r>
      </w:hyperlink>
    </w:p>
    <w:p w:rsidR="00981B3A" w:rsidRDefault="00981B3A" w:rsidP="00981B3A">
      <w:pPr>
        <w:pStyle w:val="FootnoteText"/>
      </w:pPr>
    </w:p>
  </w:footnote>
  <w:footnote w:id="2">
    <w:p w:rsidR="00981B3A" w:rsidRPr="00935568" w:rsidRDefault="00981B3A" w:rsidP="00981B3A">
      <w:pPr>
        <w:pStyle w:val="FootnoteText"/>
        <w:rPr>
          <w:rFonts w:ascii="Times New Roman" w:hAnsi="Times New Roman" w:cs="Times New Roman"/>
        </w:rPr>
      </w:pPr>
      <w:r w:rsidRPr="00935568">
        <w:rPr>
          <w:rStyle w:val="FootnoteReference"/>
          <w:rFonts w:ascii="Times New Roman" w:hAnsi="Times New Roman" w:cs="Times New Roman"/>
        </w:rPr>
        <w:footnoteRef/>
      </w:r>
      <w:r w:rsidRPr="00935568">
        <w:rPr>
          <w:rFonts w:ascii="Times New Roman" w:hAnsi="Times New Roman" w:cs="Times New Roman"/>
        </w:rPr>
        <w:t xml:space="preserve"> </w:t>
      </w:r>
      <w:proofErr w:type="gramStart"/>
      <w:r w:rsidRPr="00935568">
        <w:rPr>
          <w:rFonts w:ascii="Times New Roman" w:hAnsi="Times New Roman" w:cs="Times New Roman"/>
        </w:rPr>
        <w:t>Legal term for malice aforethought</w:t>
      </w:r>
      <w:r>
        <w:rPr>
          <w:rFonts w:ascii="Times New Roman" w:hAnsi="Times New Roman" w:cs="Times New Roman"/>
        </w:rPr>
        <w:t>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3A"/>
    <w:rsid w:val="007F4959"/>
    <w:rsid w:val="00981B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6B4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81B3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1B3A"/>
  </w:style>
  <w:style w:type="character" w:styleId="FootnoteReference">
    <w:name w:val="footnote reference"/>
    <w:basedOn w:val="DefaultParagraphFont"/>
    <w:uiPriority w:val="99"/>
    <w:unhideWhenUsed/>
    <w:rsid w:val="00981B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1B3A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81B3A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981B3A"/>
  </w:style>
  <w:style w:type="character" w:styleId="EndnoteReference">
    <w:name w:val="endnote reference"/>
    <w:basedOn w:val="DefaultParagraphFont"/>
    <w:uiPriority w:val="99"/>
    <w:unhideWhenUsed/>
    <w:rsid w:val="00981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81B3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1B3A"/>
  </w:style>
  <w:style w:type="character" w:styleId="FootnoteReference">
    <w:name w:val="footnote reference"/>
    <w:basedOn w:val="DefaultParagraphFont"/>
    <w:uiPriority w:val="99"/>
    <w:unhideWhenUsed/>
    <w:rsid w:val="00981B3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1B3A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981B3A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981B3A"/>
  </w:style>
  <w:style w:type="character" w:styleId="EndnoteReference">
    <w:name w:val="endnote reference"/>
    <w:basedOn w:val="DefaultParagraphFont"/>
    <w:uiPriority w:val="99"/>
    <w:unhideWhenUsed/>
    <w:rsid w:val="00981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ndagrave.com/cgi-bin/fg.cgi?page=gr&amp;GRid=105627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2858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Kalayjian</dc:creator>
  <cp:keywords/>
  <dc:description/>
  <cp:lastModifiedBy>Patricia Kalayjian</cp:lastModifiedBy>
  <cp:revision>2</cp:revision>
  <dcterms:created xsi:type="dcterms:W3CDTF">2018-06-20T19:14:00Z</dcterms:created>
  <dcterms:modified xsi:type="dcterms:W3CDTF">2018-06-20T19:14:00Z</dcterms:modified>
</cp:coreProperties>
</file>