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rFonts w:ascii="Calibri" w:cs="Calibri" w:eastAsia="Calibri" w:hAnsi="Calibri"/>
          <w:b/>
          <w:bCs/>
          <w:color w:val="1F4E79"/>
          <w:sz w:val="44"/>
          <w:szCs w:val="44"/>
        </w:rPr>
        <w:t xml:space="preserve">TÀI LIỆU ĐẶC TẢ YÊU CẦU PHẦN MỀM</w:t>
      </w:r>
    </w:p>
    <w:p>
      <w:pPr>
        <w:spacing w:before="200"/>
        <w:jc w:val="center"/>
      </w:pPr>
      <w:r>
        <w:rPr>
          <w:rFonts w:ascii="Calibri" w:cs="Calibri" w:eastAsia="Calibri" w:hAnsi="Calibri"/>
          <w:i/>
          <w:iCs/>
          <w:sz w:val="26"/>
          <w:szCs w:val="26"/>
        </w:rPr>
        <w:t xml:space="preserve">(Software Requirements Specification – SRS)</w:t>
      </w:r>
    </w:p>
    <w:p>
      <w:pPr>
        <w:spacing w:before="600"/>
        <w:jc w:val="center"/>
      </w:pPr>
      <w:r>
        <w:rPr>
          <w:rFonts w:ascii="Calibri" w:cs="Calibri" w:eastAsia="Calibri" w:hAnsi="Calibri"/>
          <w:b/>
          <w:bCs/>
          <w:color w:val="2E5395"/>
          <w:sz w:val="32"/>
          <w:szCs w:val="32"/>
        </w:rPr>
        <w:t xml:space="preserve">DIGITAL TWIN LITE:</w:t>
      </w:r>
    </w:p>
    <w:p>
      <w:pPr>
        <w:spacing w:before="100"/>
        <w:jc w:val="center"/>
      </w:pPr>
      <w:r>
        <w:rPr>
          <w:rFonts w:ascii="Calibri" w:cs="Calibri" w:eastAsia="Calibri" w:hAnsi="Calibri"/>
          <w:b/>
          <w:bCs/>
          <w:color w:val="2E5395"/>
          <w:sz w:val="32"/>
          <w:szCs w:val="32"/>
        </w:rPr>
        <w:t xml:space="preserve">DỮ LIỆU LỊCH HỌC &amp; BÃI ĐỖ XE MÁY</w:t>
      </w:r>
    </w:p>
    <w:p>
      <w:pPr>
        <w:spacing w:before="100"/>
        <w:jc w:val="center"/>
      </w:pPr>
      <w:r>
        <w:rPr>
          <w:rFonts w:ascii="Calibri" w:cs="Calibri" w:eastAsia="Calibri" w:hAnsi="Calibri"/>
          <w:b/>
          <w:bCs/>
          <w:color w:val="2E5395"/>
          <w:sz w:val="32"/>
          <w:szCs w:val="32"/>
        </w:rPr>
        <w:t xml:space="preserve">TRƯỜNG ĐẠI HỌC KINH TẾ QUỐC DÂN (NEU)</w:t>
      </w:r>
    </w:p>
    <w:p>
      <w:pPr>
        <w:spacing w:before="900"/>
        <w:jc w:val="center"/>
      </w:pPr>
      <w:r>
        <w:rPr>
          <w:rFonts w:ascii="Calibri" w:cs="Calibri" w:eastAsia="Calibri" w:hAnsi="Calibri"/>
          <w:sz w:val="22"/>
          <w:szCs w:val="22"/>
        </w:rPr>
        <w:t xml:space="preserve">Phiên bản: 2.0</w:t>
      </w:r>
    </w:p>
    <w:p>
      <w:pPr>
        <w:spacing w:before="100"/>
        <w:jc w:val="center"/>
      </w:pPr>
      <w:r>
        <w:rPr>
          <w:rFonts w:ascii="Calibri" w:cs="Calibri" w:eastAsia="Calibri" w:hAnsi="Calibri"/>
          <w:sz w:val="22"/>
          <w:szCs w:val="22"/>
        </w:rPr>
        <w:t xml:space="preserve">Ngày phát hành: 06/09/2026</w:t>
      </w:r>
    </w:p>
    <w:p>
      <w:pPr>
        <w:spacing w:before="100"/>
        <w:jc w:val="center"/>
      </w:pPr>
      <w:r>
        <w:rPr>
          <w:rFonts w:ascii="Calibri" w:cs="Calibri" w:eastAsia="Calibri" w:hAnsi="Calibri"/>
          <w:sz w:val="22"/>
          <w:szCs w:val="22"/>
        </w:rPr>
        <w:t xml:space="preserve">Trạng thái: Dự thảo phục vụ bài tập/đồ án học phần</w:t>
      </w:r>
    </w:p>
    <w:p>
      <w:pPr>
        <w:spacing w:before="1600"/>
        <w:jc w:val="center"/>
      </w:pPr>
      <w:r>
        <w:rPr>
          <w:rFonts w:ascii="Calibri" w:cs="Calibri" w:eastAsia="Calibri" w:hAnsi="Calibri"/>
          <w:i/>
          <w:iCs/>
          <w:sz w:val="20"/>
          <w:szCs w:val="20"/>
        </w:rPr>
        <w:t xml:space="preserve">Dữ liệu nền tảng: classes.csv · schedule.csv · events.csv · parking.csv</w:t>
      </w:r>
    </w:p>
    <w:p>
      <w:pPr>
        <w:pStyle w:val="Heading1"/>
        <w:spacing w:after="160" w:before="320"/>
      </w:pPr>
      <w:r>
        <w:t xml:space="preserve">LỊCH SỬ CẬP NHẬT TÀI LIỆU</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5300"/>
        <w:gridCol w:w="1500"/>
      </w:tblGrid>
      <w:tr>
        <w:trPr>
          <w:tblHeader/>
        </w:trPr>
        <w:tc>
          <w:tcPr>
            <w:tcW w:type="dxa" w:w="15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Phiên bản</w:t>
            </w:r>
          </w:p>
        </w:tc>
        <w:tc>
          <w:tcPr>
            <w:tcW w:type="dxa" w:w="17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Ngày</w:t>
            </w:r>
          </w:p>
        </w:tc>
        <w:tc>
          <w:tcPr>
            <w:tcW w:type="dxa" w:w="53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Mô tả thay đổi</w:t>
            </w:r>
          </w:p>
        </w:tc>
        <w:tc>
          <w:tcPr>
            <w:tcW w:type="dxa" w:w="15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Người thực hiện</w:t>
            </w:r>
          </w:p>
        </w:tc>
      </w:tr>
      <w:tr>
        <w:tc>
          <w:tcPr>
            <w:tcW w:type="dxa" w:w="1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1.0</w:t>
            </w:r>
          </w:p>
        </w:tc>
        <w:tc>
          <w:tcPr>
            <w:tcW w:type="dxa" w:w="1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04/09/2026</w:t>
            </w:r>
          </w:p>
        </w:tc>
        <w:tc>
          <w:tcPr>
            <w:tcW w:type="dxa" w:w="53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Khởi tạo SRS dựa trên bộ dữ liệu có sẵn 2 version (baseline/optimized) × 3 scenario gắn với ngày cụ thể.</w:t>
            </w:r>
          </w:p>
        </w:tc>
        <w:tc>
          <w:tcPr>
            <w:tcW w:type="dxa" w:w="1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Nhóm dự án</w:t>
            </w:r>
          </w:p>
        </w:tc>
      </w:tr>
      <w:tr>
        <w:tc>
          <w:tcPr>
            <w:tcW w:type="dxa" w:w="1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2.0</w:t>
            </w:r>
          </w:p>
        </w:tc>
        <w:tc>
          <w:tcPr>
            <w:tcW w:type="dxa" w:w="1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06/09/2026</w:t>
            </w:r>
          </w:p>
        </w:tc>
        <w:tc>
          <w:tcPr>
            <w:tcW w:type="dxa" w:w="53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Cập nhật theo cấu trúc dữ liệu mới: bỏ version baseline/optimized có sẵn; thêm events.csv; tách scenario nhà xe (Normal/Peak/Worst) khỏi lịch học cụ thể — chỉ còn là điều kiện vận hành hạ tầng độc lập, do người dùng dữ liệu tự chọn; đưa khoảng cách vật lý (dist_from_*_m) vào parking.csv; bỏ số liệu "minh chứng tối ưu hoá" có sẵn, thay bằng số liệu thô cho thấy độ lệch tải cần tối ưu.</w:t>
            </w:r>
          </w:p>
        </w:tc>
        <w:tc>
          <w:tcPr>
            <w:tcW w:type="dxa" w:w="1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Nhóm dự án</w:t>
            </w:r>
          </w:p>
        </w:tc>
      </w:tr>
    </w:tbl>
    <w:p>
      <w:r>
        <w:br w:type="page"/>
      </w:r>
    </w:p>
    <w:p>
      <w:pPr>
        <w:sectPr>
          <w:pgSz w:w="11907" w:h="16840" w:orient="portrait"/>
          <w:pgMar w:top="1440" w:right="1440" w:bottom="1440" w:left="1440" w:header="708" w:footer="708" w:gutter="0"/>
          <w:pgNumType/>
          <w:docGrid w:linePitch="360"/>
        </w:sectPr>
      </w:pPr>
    </w:p>
    <w:p>
      <w:pPr>
        <w:pStyle w:val="Heading1"/>
        <w:spacing w:after="160" w:before="320"/>
      </w:pPr>
      <w:r>
        <w:t xml:space="preserve">1. GIỚI THIỆU</w:t>
      </w:r>
    </w:p>
    <w:p>
      <w:pPr>
        <w:pStyle w:val="Heading2"/>
        <w:spacing w:after="120" w:before="240"/>
      </w:pPr>
      <w:r>
        <w:t xml:space="preserve">1.1. Mục đích tài liệu</w:t>
      </w:r>
    </w:p>
    <w:p>
      <w:pPr>
        <w:spacing w:after="160" w:line="276"/>
      </w:pPr>
      <w:r>
        <w:rPr>
          <w:rFonts w:ascii="Calibri" w:cs="Calibri" w:eastAsia="Calibri" w:hAnsi="Calibri"/>
          <w:sz w:val="22"/>
          <w:szCs w:val="22"/>
        </w:rPr>
        <w:t xml:space="preserve">Tài liệu này đặc tả yêu cầu cho bộ dữ liệu "Digital Twin Lite" — mô hình song sinh số đơn giản cung cấp nguyên liệu thô để mô phỏng luồng sinh viên đi xe máy ra/vào Trường Đại học Kinh tế Quốc dân (NEU) theo lịch học, nhằm:</w:t>
      </w:r>
    </w:p>
    <w:p>
      <w:pPr>
        <w:pStyle w:val="ListParagraph"/>
        <w:numPr>
          <w:ilvl w:val="0"/>
          <w:numId w:val="1"/>
        </w:numPr>
        <w:spacing w:after="80" w:line="276"/>
      </w:pPr>
      <w:r>
        <w:rPr>
          <w:rFonts w:ascii="Calibri" w:cs="Calibri" w:eastAsia="Calibri" w:hAnsi="Calibri"/>
          <w:sz w:val="22"/>
          <w:szCs w:val="22"/>
        </w:rPr>
        <w:t xml:space="preserve">Cung cấp dữ liệu chuẩn hoá về lớp học, lịch học hiện trạng, sự kiện phát sinh và hạ tầng nhà xe, làm đầu vào cho đội Simulation/Optimization Engineer tự xây dựng mô hình mô phỏng.</w:t>
      </w:r>
    </w:p>
    <w:p>
      <w:pPr>
        <w:pStyle w:val="ListParagraph"/>
        <w:numPr>
          <w:ilvl w:val="0"/>
          <w:numId w:val="1"/>
        </w:numPr>
        <w:spacing w:after="80" w:line="276"/>
      </w:pPr>
      <w:r>
        <w:rPr>
          <w:rFonts w:ascii="Calibri" w:cs="Calibri" w:eastAsia="Calibri" w:hAnsi="Calibri"/>
          <w:sz w:val="22"/>
          <w:szCs w:val="22"/>
        </w:rPr>
        <w:t xml:space="preserve">Chỉ ra bằng số liệu thô rằng lịch học hiện trạng có độ lệch tải đáng kể giữa các khung giờ (ngày, ca) — làm cơ sở để tiếp tục phân tích/tối ưu, KHÔNG cung cấp sẵn một phương án đã tối ưu để đối chiếu.</w:t>
      </w:r>
    </w:p>
    <w:p>
      <w:pPr>
        <w:pStyle w:val="ListParagraph"/>
        <w:numPr>
          <w:ilvl w:val="0"/>
          <w:numId w:val="1"/>
        </w:numPr>
        <w:spacing w:after="80" w:line="276"/>
      </w:pPr>
      <w:r>
        <w:rPr>
          <w:rFonts w:ascii="Calibri" w:cs="Calibri" w:eastAsia="Calibri" w:hAnsi="Calibri"/>
          <w:sz w:val="22"/>
          <w:szCs w:val="22"/>
        </w:rPr>
        <w:t xml:space="preserve">Làm rõ ranh giới trách nhiệm: phần nào là dữ liệu gốc/phép tính cơ học (do bộ dữ liệu cung cấp), phần nào là logic mô hình hoá cần được Simulation/Optimization Engineer tự xây dựng.</w:t>
      </w:r>
    </w:p>
    <w:p>
      <w:pPr>
        <w:spacing w:after="160" w:line="276"/>
      </w:pPr>
      <w:r>
        <w:rPr>
          <w:rFonts w:ascii="Calibri" w:cs="Calibri" w:eastAsia="Calibri" w:hAnsi="Calibri"/>
          <w:sz w:val="22"/>
          <w:szCs w:val="22"/>
        </w:rPr>
        <w:t xml:space="preserve">Tài liệu hướng tới nhóm phát triển, giảng viên hướng dẫn và các bên liên quan tham gia đánh giá đồ án/bài tập lớn.</w:t>
      </w:r>
    </w:p>
    <w:p>
      <w:pPr>
        <w:pStyle w:val="Heading2"/>
        <w:spacing w:after="120" w:before="240"/>
      </w:pPr>
      <w:r>
        <w:t xml:space="preserve">1.2. Phạm vi hệ thống</w:t>
      </w:r>
    </w:p>
    <w:p>
      <w:pPr>
        <w:spacing w:after="160" w:line="276"/>
      </w:pPr>
      <w:r>
        <w:rPr>
          <w:rFonts w:ascii="Calibri" w:cs="Calibri" w:eastAsia="Calibri" w:hAnsi="Calibri"/>
          <w:sz w:val="22"/>
          <w:szCs w:val="22"/>
        </w:rPr>
        <w:t xml:space="preserve">Hệ thống xử lý dựa trên 4 tệp dữ liệu đầu vào: classes.csv, schedule.csv, events.csv, parking.csv, cùng tài liệu giả định assumption.md. Phạm vi bao gồm:</w:t>
      </w:r>
    </w:p>
    <w:p>
      <w:pPr>
        <w:pStyle w:val="ListParagraph"/>
        <w:numPr>
          <w:ilvl w:val="0"/>
          <w:numId w:val="1"/>
        </w:numPr>
        <w:spacing w:after="80" w:line="276"/>
      </w:pPr>
      <w:r>
        <w:rPr>
          <w:rFonts w:ascii="Calibri" w:cs="Calibri" w:eastAsia="Calibri" w:hAnsi="Calibri"/>
          <w:sz w:val="22"/>
          <w:szCs w:val="22"/>
        </w:rPr>
        <w:t xml:space="preserve">Nạp và kiểm tra tính hợp lệ của dữ liệu lớp học, lịch học hiện trạng, sự kiện phát sinh, hạ tầng nhà xe.</w:t>
      </w:r>
    </w:p>
    <w:p>
      <w:pPr>
        <w:pStyle w:val="ListParagraph"/>
        <w:numPr>
          <w:ilvl w:val="0"/>
          <w:numId w:val="1"/>
        </w:numPr>
        <w:spacing w:after="80" w:line="276"/>
      </w:pPr>
      <w:r>
        <w:rPr>
          <w:rFonts w:ascii="Calibri" w:cs="Calibri" w:eastAsia="Calibri" w:hAnsi="Calibri"/>
          <w:sz w:val="22"/>
          <w:szCs w:val="22"/>
        </w:rPr>
        <w:t xml:space="preserve">Tổng hợp số SV/nhu cầu xe máy theo (ngày, ca, toà) từ schedule.csv, có cộng thêm events.csv khi mô phỏng kịch bản có sự kiện.</w:t>
      </w:r>
    </w:p>
    <w:p>
      <w:pPr>
        <w:pStyle w:val="ListParagraph"/>
        <w:numPr>
          <w:ilvl w:val="0"/>
          <w:numId w:val="1"/>
        </w:numPr>
        <w:spacing w:after="80" w:line="276"/>
      </w:pPr>
      <w:r>
        <w:rPr>
          <w:rFonts w:ascii="Calibri" w:cs="Calibri" w:eastAsia="Calibri" w:hAnsi="Calibri"/>
          <w:sz w:val="22"/>
          <w:szCs w:val="22"/>
        </w:rPr>
        <w:t xml:space="preserve">Cho phép chọn tổ hợp scenario hạ tầng nhà xe (Normal/Peak/Worst) độc lập với ngày/ca đang mô phỏng, để kiểm thử các giả định khác nhau.</w:t>
      </w:r>
    </w:p>
    <w:p>
      <w:pPr>
        <w:pStyle w:val="ListParagraph"/>
        <w:numPr>
          <w:ilvl w:val="0"/>
          <w:numId w:val="1"/>
        </w:numPr>
        <w:spacing w:after="80" w:line="276"/>
      </w:pPr>
      <w:r>
        <w:rPr>
          <w:rFonts w:ascii="Calibri" w:cs="Calibri" w:eastAsia="Calibri" w:hAnsi="Calibri"/>
          <w:sz w:val="22"/>
          <w:szCs w:val="22"/>
        </w:rPr>
        <w:t xml:space="preserve">Cung cấp dữ liệu khoảng cách vật lý (toà → nhà xe) để đội phát triển tự xây dựng logic phân bổ SV vào từng nhà xe P1/P2/P3.</w:t>
      </w:r>
    </w:p>
    <w:p>
      <w:pPr>
        <w:spacing w:after="160" w:line="276"/>
      </w:pPr>
      <w:r>
        <w:rPr>
          <w:rFonts w:ascii="Calibri" w:cs="Calibri" w:eastAsia="Calibri" w:hAnsi="Calibri"/>
          <w:sz w:val="22"/>
          <w:szCs w:val="22"/>
        </w:rPr>
        <w:t xml:space="preserve">Phạm vi KHÔNG bao gồm: mô phỏng ô tô, xe đạp/xe đạp điện, xe buýt, người đi bộ; một phương án lịch học "đã tối ưu" dựng sẵn; logic phân bổ SV vào nhà xe dựng sẵn; toàn bộ số liệu là dữ liệu tổng hợp/synthetic phục vụ mục đích học thuật, không phải thời khoá biểu thật của NEU.</w:t>
      </w:r>
    </w:p>
    <w:p>
      <w:pPr>
        <w:pStyle w:val="Heading2"/>
        <w:spacing w:after="120" w:before="240"/>
      </w:pPr>
      <w:r>
        <w:t xml:space="preserve">1.3. Định nghĩa, từ viết tắt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700"/>
        <w:gridCol w:w="6700"/>
      </w:tblGrid>
      <w:tr>
        <w:trPr>
          <w:tblHeader/>
        </w:trPr>
        <w:tc>
          <w:tcPr>
            <w:tcW w:type="dxa" w:w="27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Thuật ngữ</w:t>
            </w:r>
          </w:p>
        </w:tc>
        <w:tc>
          <w:tcPr>
            <w:tcW w:type="dxa" w:w="67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Giải thích</w:t>
            </w:r>
          </w:p>
        </w:tc>
      </w:tr>
      <w:tr>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Digital Twin Lite</w:t>
            </w:r>
          </w:p>
        </w:tc>
        <w:tc>
          <w:tcPr>
            <w:tcW w:type="dxa" w:w="6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Mô hình song sinh số rút gọn, cung cấp dữ liệu để mô phỏng hành vi hệ thống thực (SV–lớp học–nhà xe).</w:t>
            </w:r>
          </w:p>
        </w:tc>
      </w:tr>
      <w:tr>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Simulation/Optimization Engineer</w:t>
            </w:r>
          </w:p>
        </w:tc>
        <w:tc>
          <w:tcPr>
            <w:tcW w:type="dxa" w:w="6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Vai trò tiếp nhận bộ dữ liệu này để tự xây mô hình mô phỏng và đề xuất phương án tối ưu — không phải vai trò cung cấp dữ liệu.</w:t>
            </w:r>
          </w:p>
        </w:tc>
      </w:tr>
      <w:tr>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Scenario (của parking.csv)</w:t>
            </w:r>
          </w:p>
        </w:tc>
        <w:tc>
          <w:tcPr>
            <w:tcW w:type="dxa" w:w="6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Một trong 3 mức điều kiện vận hành hạ tầng nhà xe: Normal, Peak, Worst — KHÔNG gắn với ngày/lịch cụ thể nào, do người dùng dữ liệu tự chọn khi mô phỏng.</w:t>
            </w:r>
          </w:p>
        </w:tc>
      </w:tr>
      <w:tr>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Ca (Shift)</w:t>
            </w:r>
          </w:p>
        </w:tc>
        <w:tc>
          <w:tcPr>
            <w:tcW w:type="dxa" w:w="6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Khung giờ học cố định trong ngày: Ca1–Ca4.</w:t>
            </w:r>
          </w:p>
        </w:tc>
      </w:tr>
      <w:tr>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Primary lot</w:t>
            </w:r>
          </w:p>
        </w:tc>
        <w:tc>
          <w:tcPr>
            <w:tcW w:type="dxa" w:w="6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Khái niệm gợi ý (không áp đặt): nhà xe gần nhất về mặt khoảng cách với một toà, suy ra từ bảng dist_from_*_m trong parking.csv, không phải cột có sẵn.</w:t>
            </w:r>
          </w:p>
        </w:tc>
      </w:tr>
      <w:tr>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Arrival/Departure window</w:t>
            </w:r>
          </w:p>
        </w:tc>
        <w:tc>
          <w:tcPr>
            <w:tcW w:type="dxa" w:w="6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Khoảng 30 phút trước giờ học / sau khi tan học mà SV được giả định đến/đi khỏi trường.</w:t>
            </w:r>
          </w:p>
        </w:tc>
      </w:tr>
      <w:tr>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Throughput (năng lực)</w:t>
            </w:r>
          </w:p>
        </w:tc>
        <w:tc>
          <w:tcPr>
            <w:tcW w:type="dxa" w:w="6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Số lượt xe máy tối đa mà một nhà xe có thể xử lý check-in hoặc check-out trong 30 phút, tính từ số cổng và thời gian xử lý mỗi xe.</w:t>
            </w:r>
          </w:p>
        </w:tc>
      </w:tr>
      <w:tr>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Event</w:t>
            </w:r>
          </w:p>
        </w:tc>
        <w:tc>
          <w:tcPr>
            <w:tcW w:type="dxa" w:w="6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Hoạt động phát sinh ngoài lịch học thường lệ (vd. ca thi giữa kỳ), khai báo trong events.csv.</w:t>
            </w:r>
          </w:p>
        </w:tc>
      </w:tr>
      <w:tr>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SV / KTX</w:t>
            </w:r>
          </w:p>
        </w:tc>
        <w:tc>
          <w:tcPr>
            <w:tcW w:type="dxa" w:w="6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Sinh viên / Ký túc xá.</w:t>
            </w:r>
          </w:p>
        </w:tc>
      </w:tr>
    </w:tbl>
    <w:p>
      <w:pPr>
        <w:pStyle w:val="Heading2"/>
        <w:spacing w:after="120" w:before="240"/>
      </w:pPr>
      <w:r>
        <w:t xml:space="preserve">1.4. Tài liệu tham khảo</w:t>
      </w:r>
    </w:p>
    <w:p>
      <w:pPr>
        <w:pStyle w:val="ListParagraph"/>
        <w:numPr>
          <w:ilvl w:val="0"/>
          <w:numId w:val="1"/>
        </w:numPr>
        <w:spacing w:after="80" w:line="276"/>
      </w:pPr>
      <w:r>
        <w:rPr>
          <w:rFonts w:ascii="Calibri" w:cs="Calibri" w:eastAsia="Calibri" w:hAnsi="Calibri"/>
          <w:sz w:val="22"/>
          <w:szCs w:val="22"/>
        </w:rPr>
        <w:t xml:space="preserve">assumption.md — Bộ giả định và diễn giải bối cảnh bộ dữ liệu.</w:t>
      </w:r>
    </w:p>
    <w:p>
      <w:pPr>
        <w:pStyle w:val="ListParagraph"/>
        <w:numPr>
          <w:ilvl w:val="0"/>
          <w:numId w:val="1"/>
        </w:numPr>
        <w:spacing w:after="80" w:line="276"/>
      </w:pPr>
      <w:r>
        <w:rPr>
          <w:rFonts w:ascii="Calibri" w:cs="Calibri" w:eastAsia="Calibri" w:hAnsi="Calibri"/>
          <w:sz w:val="22"/>
          <w:szCs w:val="22"/>
        </w:rPr>
        <w:t xml:space="preserve">classes.csv — Danh mục lớp học phần.</w:t>
      </w:r>
    </w:p>
    <w:p>
      <w:pPr>
        <w:pStyle w:val="ListParagraph"/>
        <w:numPr>
          <w:ilvl w:val="0"/>
          <w:numId w:val="1"/>
        </w:numPr>
        <w:spacing w:after="80" w:line="276"/>
      </w:pPr>
      <w:r>
        <w:rPr>
          <w:rFonts w:ascii="Calibri" w:cs="Calibri" w:eastAsia="Calibri" w:hAnsi="Calibri"/>
          <w:sz w:val="22"/>
          <w:szCs w:val="22"/>
        </w:rPr>
        <w:t xml:space="preserve">schedule.csv — Lịch học hiện trạng.</w:t>
      </w:r>
    </w:p>
    <w:p>
      <w:pPr>
        <w:pStyle w:val="ListParagraph"/>
        <w:numPr>
          <w:ilvl w:val="0"/>
          <w:numId w:val="1"/>
        </w:numPr>
        <w:spacing w:after="80" w:line="276"/>
      </w:pPr>
      <w:r>
        <w:rPr>
          <w:rFonts w:ascii="Calibri" w:cs="Calibri" w:eastAsia="Calibri" w:hAnsi="Calibri"/>
          <w:sz w:val="22"/>
          <w:szCs w:val="22"/>
        </w:rPr>
        <w:t xml:space="preserve">events.csv — Sự kiện phát sinh ngoài lịch thường lệ.</w:t>
      </w:r>
    </w:p>
    <w:p>
      <w:pPr>
        <w:pStyle w:val="ListParagraph"/>
        <w:numPr>
          <w:ilvl w:val="0"/>
          <w:numId w:val="1"/>
        </w:numPr>
        <w:spacing w:after="80" w:line="276"/>
      </w:pPr>
      <w:r>
        <w:rPr>
          <w:rFonts w:ascii="Calibri" w:cs="Calibri" w:eastAsia="Calibri" w:hAnsi="Calibri"/>
          <w:sz w:val="22"/>
          <w:szCs w:val="22"/>
        </w:rPr>
        <w:t xml:space="preserve">parking.csv — Hạ tầng, khoảng cách và điều kiện vận hành nhà xe.</w:t>
      </w:r>
    </w:p>
    <w:p>
      <w:pPr>
        <w:pStyle w:val="Heading2"/>
        <w:spacing w:after="120" w:before="240"/>
      </w:pPr>
      <w:r>
        <w:t xml:space="preserve">1.5. Tổng quan bố cục tài liệu</w:t>
      </w:r>
    </w:p>
    <w:p>
      <w:pPr>
        <w:spacing w:after="160" w:line="276"/>
      </w:pPr>
      <w:r>
        <w:rPr>
          <w:rFonts w:ascii="Calibri" w:cs="Calibri" w:eastAsia="Calibri" w:hAnsi="Calibri"/>
          <w:sz w:val="22"/>
          <w:szCs w:val="22"/>
        </w:rPr>
        <w:t xml:space="preserve">Phần 2 mô tả tổng quan hệ thống và các giả định nền tảng, bao gồm ranh giới rõ ràng giữa dữ liệu gốc và phần logic cần tự xây dựng. Phần 3 đặc tả chi tiết 4 tệp dữ liệu đầu vào. Phần 4 và 5 nêu yêu cầu chức năng và phi chức năng. Phần 6 trình bày số liệu thô cho thấy độ lệch tải cần tối ưu (không phải minh chứng một phương án tối ưu có sẵn). Phần 7 nêu giới hạn của dataset và các phần việc còn lại thuộc về đội phát triển.</w:t>
      </w:r>
    </w:p>
    <w:p>
      <w:pPr>
        <w:pStyle w:val="Heading1"/>
        <w:spacing w:after="160" w:before="320"/>
      </w:pPr>
      <w:r>
        <w:t xml:space="preserve">2. MÔ TẢ TỔNG QUAN</w:t>
      </w:r>
    </w:p>
    <w:p>
      <w:pPr>
        <w:pStyle w:val="Heading2"/>
        <w:spacing w:after="120" w:before="240"/>
      </w:pPr>
      <w:r>
        <w:t xml:space="preserve">2.1. Bối cảnh sản phẩm</w:t>
      </w:r>
    </w:p>
    <w:p>
      <w:pPr>
        <w:spacing w:after="160" w:line="276"/>
      </w:pPr>
      <w:r>
        <w:rPr>
          <w:rFonts w:ascii="Calibri" w:cs="Calibri" w:eastAsia="Calibri" w:hAnsi="Calibri"/>
          <w:sz w:val="22"/>
          <w:szCs w:val="22"/>
        </w:rPr>
        <w:t xml:space="preserve">Hạ tầng giảng đường gồm 4 toà (A2, B, C, D) với tổng 228 phòng học; hạ tầng gửi xe gồm 3 nhà xe (P1, P2, P3) chỉ phục vụ xe máy. Bộ dữ liệu gồm 400 lớp học phần (classes.csv), 559 dòng lịch học hiện trạng (schedule.csv), 24 sự kiện thi giữa kỳ (events.csv), và 9 dòng cấu hình nhà xe theo 3 scenario (parking.csv).</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800"/>
        <w:gridCol w:w="1900"/>
        <w:gridCol w:w="2700"/>
      </w:tblGrid>
      <w:tr>
        <w:trPr>
          <w:tblHeader/>
        </w:trPr>
        <w:tc>
          <w:tcPr>
            <w:tcW w:type="dxa" w:w="1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Toà</w:t>
            </w:r>
          </w:p>
        </w:tc>
        <w:tc>
          <w:tcPr>
            <w:tcW w:type="dxa" w:w="16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Số tầng</w:t>
            </w:r>
          </w:p>
        </w:tc>
        <w:tc>
          <w:tcPr>
            <w:tcW w:type="dxa" w:w="18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Phòng/tầng</w:t>
            </w:r>
          </w:p>
        </w:tc>
        <w:tc>
          <w:tcPr>
            <w:tcW w:type="dxa" w:w="19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Tổng phòng</w:t>
            </w:r>
          </w:p>
        </w:tc>
        <w:tc>
          <w:tcPr>
            <w:tcW w:type="dxa" w:w="27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Sức chứa/phòng</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A2</w:t>
            </w:r>
          </w:p>
        </w:tc>
        <w:tc>
          <w:tcPr>
            <w:tcW w:type="dxa" w:w="1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10</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14</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140</w:t>
            </w:r>
          </w:p>
        </w:tc>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80–120 SV</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w:t>
            </w:r>
          </w:p>
        </w:tc>
        <w:tc>
          <w:tcPr>
            <w:tcW w:type="dxa" w:w="1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3</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8</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24</w:t>
            </w:r>
          </w:p>
        </w:tc>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40–60 SV</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w:t>
            </w:r>
          </w:p>
        </w:tc>
        <w:tc>
          <w:tcPr>
            <w:tcW w:type="dxa" w:w="1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3</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8</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24</w:t>
            </w:r>
          </w:p>
        </w:tc>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40–60 SV</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w:t>
            </w:r>
          </w:p>
        </w:tc>
        <w:tc>
          <w:tcPr>
            <w:tcW w:type="dxa" w:w="1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5</w:t>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8</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40</w:t>
            </w:r>
          </w:p>
        </w:tc>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60–90 SV</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Tổng</w:t>
            </w:r>
          </w:p>
        </w:tc>
        <w:tc>
          <w:tcPr>
            <w:tcW w:type="dxa" w:w="1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
            </w:r>
          </w:p>
        </w:tc>
        <w:tc>
          <w:tcPr>
            <w:tcW w:type="dxa" w:w="1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228 phòng</w:t>
            </w:r>
          </w:p>
        </w:tc>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
            </w:r>
          </w:p>
        </w:tc>
      </w:tr>
    </w:tbl>
    <w:p>
      <w:pPr>
        <w:spacing w:after="160" w:line="276"/>
      </w:pPr>
      <w:r>
        <w:rPr>
          <w:rFonts w:ascii="Calibri" w:cs="Calibri" w:eastAsia="Calibri" w:hAnsi="Calibri"/>
          <w:sz w:val="22"/>
          <w:szCs w:val="22"/>
        </w:rPr>
        <w:t xml:space="preserve">Mỗi lớp luôn được xếp vào phòng có sức chứa ≥ sĩ số lớp; không có 2 lớp dùng chung 1 phòng trong cùng (ngày, ca) — đã kiểm tra: 0 vi phạm trên toàn bộ schedule.csv.</w:t>
      </w:r>
    </w:p>
    <w:p>
      <w:pPr>
        <w:pStyle w:val="Heading2"/>
        <w:spacing w:after="120" w:before="240"/>
      </w:pPr>
      <w:r>
        <w:t xml:space="preserve">2.2. Chức năng chính cần xây dựng</w:t>
      </w:r>
    </w:p>
    <w:p>
      <w:pPr>
        <w:pStyle w:val="ListParagraph"/>
        <w:numPr>
          <w:ilvl w:val="0"/>
          <w:numId w:val="1"/>
        </w:numPr>
        <w:spacing w:after="80" w:line="276"/>
      </w:pPr>
      <w:r>
        <w:rPr>
          <w:rFonts w:ascii="Calibri" w:cs="Calibri" w:eastAsia="Calibri" w:hAnsi="Calibri"/>
          <w:sz w:val="22"/>
          <w:szCs w:val="22"/>
        </w:rPr>
        <w:t xml:space="preserve">Nạp dữ liệu lớp học, lịch học, sự kiện, hạ tầng nhà xe từ 4 tệp CSV chuẩn hoá.</w:t>
      </w:r>
    </w:p>
    <w:p>
      <w:pPr>
        <w:pStyle w:val="ListParagraph"/>
        <w:numPr>
          <w:ilvl w:val="0"/>
          <w:numId w:val="1"/>
        </w:numPr>
        <w:spacing w:after="80" w:line="276"/>
      </w:pPr>
      <w:r>
        <w:rPr>
          <w:rFonts w:ascii="Calibri" w:cs="Calibri" w:eastAsia="Calibri" w:hAnsi="Calibri"/>
          <w:sz w:val="22"/>
          <w:szCs w:val="22"/>
        </w:rPr>
        <w:t xml:space="preserve">Tổng hợp (aggregate) số SV/nhu cầu xe máy theo (ngày, ca, toà) từ schedule.csv, cộng thêm events.csv khi cần mô phỏng có sự kiện.</w:t>
      </w:r>
    </w:p>
    <w:p>
      <w:pPr>
        <w:pStyle w:val="ListParagraph"/>
        <w:numPr>
          <w:ilvl w:val="0"/>
          <w:numId w:val="1"/>
        </w:numPr>
        <w:spacing w:after="80" w:line="276"/>
      </w:pPr>
      <w:r>
        <w:rPr>
          <w:rFonts w:ascii="Calibri" w:cs="Calibri" w:eastAsia="Calibri" w:hAnsi="Calibri"/>
          <w:sz w:val="22"/>
          <w:szCs w:val="22"/>
        </w:rPr>
        <w:t xml:space="preserve">Tự xây dựng logic phân bổ SV vào từng nhà xe P1/P2/P3 dựa trên khoảng cách vật lý (dist_from_*_m) và dorm_ratio — dữ liệu KHÔNG có sẵn tỷ lệ phân bổ này.</w:t>
      </w:r>
    </w:p>
    <w:p>
      <w:pPr>
        <w:pStyle w:val="ListParagraph"/>
        <w:numPr>
          <w:ilvl w:val="0"/>
          <w:numId w:val="1"/>
        </w:numPr>
        <w:spacing w:after="80" w:line="276"/>
      </w:pPr>
      <w:r>
        <w:rPr>
          <w:rFonts w:ascii="Calibri" w:cs="Calibri" w:eastAsia="Calibri" w:hAnsi="Calibri"/>
          <w:sz w:val="22"/>
          <w:szCs w:val="22"/>
        </w:rPr>
        <w:t xml:space="preserve">Chọn tổ hợp scenario hạ tầng (Normal/Peak/Worst) phù hợp với giả định kịch bản muốn kiểm thử cho từng khung (ngày, ca), vì scenario không tự gắn sẵn với ngày cụ thể nào.</w:t>
      </w:r>
    </w:p>
    <w:p>
      <w:pPr>
        <w:pStyle w:val="ListParagraph"/>
        <w:numPr>
          <w:ilvl w:val="0"/>
          <w:numId w:val="1"/>
        </w:numPr>
        <w:spacing w:after="80" w:line="276"/>
      </w:pPr>
      <w:r>
        <w:rPr>
          <w:rFonts w:ascii="Calibri" w:cs="Calibri" w:eastAsia="Calibri" w:hAnsi="Calibri"/>
          <w:sz w:val="22"/>
          <w:szCs w:val="22"/>
        </w:rPr>
        <w:t xml:space="preserve">So sánh nhu cầu (demand) với năng lực (throughput) để xác định điểm nghẽn, từ đó đề xuất và tự đánh giá phương án tối ưu lịch học/điều tiết nhà xe.</w:t>
      </w:r>
    </w:p>
    <w:p>
      <w:pPr>
        <w:pStyle w:val="ListParagraph"/>
        <w:numPr>
          <w:ilvl w:val="0"/>
          <w:numId w:val="1"/>
        </w:numPr>
        <w:spacing w:after="80" w:line="276"/>
      </w:pPr>
      <w:r>
        <w:rPr>
          <w:rFonts w:ascii="Calibri" w:cs="Calibri" w:eastAsia="Calibri" w:hAnsi="Calibri"/>
          <w:sz w:val="22"/>
          <w:szCs w:val="22"/>
        </w:rPr>
        <w:t xml:space="preserve">(Tuỳ chọn nâng cao) Mô phỏng hàng đợi chi tiết theo giây/phút để tính thời gian chờ trung bình, độ dài hàng đợi tối đa, % thời gian vượt sức chứa.</w:t>
      </w:r>
    </w:p>
    <w:p>
      <w:pPr>
        <w:pStyle w:val="Heading2"/>
        <w:spacing w:after="120" w:before="240"/>
      </w:pPr>
      <w:r>
        <w:t xml:space="preserve">2.3. Đối tượng người dùng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600"/>
        <w:gridCol w:w="5800"/>
      </w:tblGrid>
      <w:tr>
        <w:trPr>
          <w:tblHeader/>
        </w:trPr>
        <w:tc>
          <w:tcPr>
            <w:tcW w:type="dxa" w:w="36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Nhóm người dùng</w:t>
            </w:r>
          </w:p>
        </w:tc>
        <w:tc>
          <w:tcPr>
            <w:tcW w:type="dxa" w:w="58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Nhu cầu chính</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Simulation/Optimization Engineer</w:t>
            </w:r>
          </w:p>
        </w:tc>
        <w:tc>
          <w:tcPr>
            <w:tcW w:type="dxa" w:w="5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Tiếp nhận dữ liệu thô, tự xây logic phân bổ nhà xe, chọn scenario, chạy mô phỏng, đề xuất và đánh giá phương án tối ưu.</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Giảng viên hướng dẫn / hội đồng chấm</w:t>
            </w:r>
          </w:p>
        </w:tc>
        <w:tc>
          <w:tcPr>
            <w:tcW w:type="dxa" w:w="5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Xem báo cáo, đối chiếu số liệu, đánh giá tính hợp lý của phương pháp và logic tự xây dựng.</w:t>
            </w:r>
          </w:p>
        </w:tc>
      </w:tr>
      <w:tr>
        <w:tc>
          <w:tcPr>
            <w:tcW w:type="dxa" w:w="3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Bộ phận quản lý cơ sở vật chất (giả định, ngoài phạm vi triển khai thực tế)</w:t>
            </w:r>
          </w:p>
        </w:tc>
        <w:tc>
          <w:tcPr>
            <w:tcW w:type="dxa" w:w="5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Tham khảo kết quả phân tích để cân nhắc chính sách xếp lịch/điều tiết nhà xe trong tương lai.</w:t>
            </w:r>
          </w:p>
        </w:tc>
      </w:tr>
    </w:tbl>
    <w:p>
      <w:pPr>
        <w:pStyle w:val="Heading2"/>
        <w:spacing w:after="120" w:before="240"/>
      </w:pPr>
      <w:r>
        <w:t xml:space="preserve">2.4. Ràng buộc chung</w:t>
      </w:r>
    </w:p>
    <w:p>
      <w:pPr>
        <w:pStyle w:val="ListParagraph"/>
        <w:numPr>
          <w:ilvl w:val="0"/>
          <w:numId w:val="1"/>
        </w:numPr>
        <w:spacing w:after="80" w:line="276"/>
      </w:pPr>
      <w:r>
        <w:rPr>
          <w:rFonts w:ascii="Calibri" w:cs="Calibri" w:eastAsia="Calibri" w:hAnsi="Calibri"/>
          <w:sz w:val="22"/>
          <w:szCs w:val="22"/>
        </w:rPr>
        <w:t xml:space="preserve">Toàn bộ số liệu là dữ liệu mô phỏng (synthetic) — không phải số liệu thật của trường, không dùng để ra quyết định vận hành thực tế.</w:t>
      </w:r>
    </w:p>
    <w:p>
      <w:pPr>
        <w:pStyle w:val="ListParagraph"/>
        <w:numPr>
          <w:ilvl w:val="0"/>
          <w:numId w:val="1"/>
        </w:numPr>
        <w:spacing w:after="80" w:line="276"/>
      </w:pPr>
      <w:r>
        <w:rPr>
          <w:rFonts w:ascii="Calibri" w:cs="Calibri" w:eastAsia="Calibri" w:hAnsi="Calibri"/>
          <w:sz w:val="22"/>
          <w:szCs w:val="22"/>
        </w:rPr>
        <w:t xml:space="preserve">Bãi xe chỉ mô hình hoá xe máy, chưa tính ô tô, xe đạp/xe đạp điện, xe buýt, người đi bộ.</w:t>
      </w:r>
    </w:p>
    <w:p>
      <w:pPr>
        <w:pStyle w:val="ListParagraph"/>
        <w:numPr>
          <w:ilvl w:val="0"/>
          <w:numId w:val="1"/>
        </w:numPr>
        <w:spacing w:after="80" w:line="276"/>
      </w:pPr>
      <w:r>
        <w:rPr>
          <w:rFonts w:ascii="Calibri" w:cs="Calibri" w:eastAsia="Calibri" w:hAnsi="Calibri"/>
          <w:sz w:val="22"/>
          <w:szCs w:val="22"/>
        </w:rPr>
        <w:t xml:space="preserve">Dữ liệu KHÔNG cung cấp sẵn: (a) tỷ lệ phân bổ SV vào từng nhà xe, (b) phân bố lượng xe đến/đi theo giây trong cửa sổ 30 phút, (c) một phương án lịch học đã tối ưu để đối chiếu, (d) sự gắn kết giữa scenario nhà xe với ngày/ca cụ thể. Tất cả các phần này thuộc trách nhiệm của Simulation/Optimization Engineer.</w:t>
      </w:r>
    </w:p>
    <w:p>
      <w:pPr>
        <w:pStyle w:val="ListParagraph"/>
        <w:numPr>
          <w:ilvl w:val="0"/>
          <w:numId w:val="1"/>
        </w:numPr>
        <w:spacing w:after="80" w:line="276"/>
      </w:pPr>
      <w:r>
        <w:rPr>
          <w:rFonts w:ascii="Calibri" w:cs="Calibri" w:eastAsia="Calibri" w:hAnsi="Calibri"/>
          <w:sz w:val="22"/>
          <w:szCs w:val="22"/>
        </w:rPr>
        <w:t xml:space="preserve">events.csv hiện chỉ có 1 bộ ví dụ (24 ca thi giữa kỳ, Thứ 2 - Ca2 - toà D); các loại sự kiện khác cần được tạo thêm theo cùng cấu trúc nếu muốn thử nghiệm.</w:t>
      </w:r>
    </w:p>
    <w:p>
      <w:pPr>
        <w:pStyle w:val="Heading2"/>
        <w:spacing w:after="120" w:before="240"/>
      </w:pPr>
      <w:r>
        <w:t xml:space="preserve">2.5. Giả định nền tảng (Assumptions)</w:t>
      </w:r>
    </w:p>
    <w:p>
      <w:pPr>
        <w:pStyle w:val="Heading3"/>
        <w:spacing w:after="100" w:before="200"/>
      </w:pPr>
      <w:r>
        <w:t xml:space="preserve">2.5.1. Ca học và cửa sổ đến/đi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600"/>
      </w:tblGrid>
      <w:tr>
        <w:trPr>
          <w:tblHeader/>
        </w:trPr>
        <w:tc>
          <w:tcPr>
            <w:tcW w:type="dxa" w:w="1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Ca</w:t>
            </w:r>
          </w:p>
        </w:tc>
        <w:tc>
          <w:tcPr>
            <w:tcW w:type="dxa" w:w="26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Giờ học</w:t>
            </w:r>
          </w:p>
        </w:tc>
        <w:tc>
          <w:tcPr>
            <w:tcW w:type="dxa" w:w="28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Cửa sổ đến (arrival)</w:t>
            </w:r>
          </w:p>
        </w:tc>
        <w:tc>
          <w:tcPr>
            <w:tcW w:type="dxa" w:w="26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Cửa sổ về (departure)</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Ca1</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06:45–09:25</w:t>
            </w:r>
          </w:p>
        </w:tc>
        <w:tc>
          <w:tcPr>
            <w:tcW w:type="dxa" w:w="2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06:15–06:45</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09:25–09:55</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Ca2</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09:35–12:15</w:t>
            </w:r>
          </w:p>
        </w:tc>
        <w:tc>
          <w:tcPr>
            <w:tcW w:type="dxa" w:w="2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09:05–09:35</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12:15–12:45</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Ca3</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13:00–15:40</w:t>
            </w:r>
          </w:p>
        </w:tc>
        <w:tc>
          <w:tcPr>
            <w:tcW w:type="dxa" w:w="2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12:30–13:00</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15:40–16:10</w:t>
            </w:r>
          </w:p>
        </w:tc>
      </w:tr>
      <w:tr>
        <w:tc>
          <w:tcPr>
            <w:tcW w:type="dxa" w:w="1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Ca4</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15:50–18:30</w:t>
            </w:r>
          </w:p>
        </w:tc>
        <w:tc>
          <w:tcPr>
            <w:tcW w:type="dxa" w:w="2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15:20–15:50</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18:30–19:00</w:t>
            </w:r>
          </w:p>
        </w:tc>
      </w:tr>
    </w:tbl>
    <w:p>
      <w:pPr>
        <w:spacing w:after="160" w:line="276"/>
      </w:pPr>
      <w:r>
        <w:rPr>
          <w:rFonts w:ascii="Calibri" w:cs="Calibri" w:eastAsia="Calibri" w:hAnsi="Calibri"/>
          <w:sz w:val="22"/>
          <w:szCs w:val="22"/>
        </w:rPr>
        <w:t xml:space="preserve">SV được giả định đến trường trước giờ học 30 phút và rời trường trong vòng 30 phút sau khi tan ca. Cột arrival_window_*/departure_window_* trong schedule.csv chỉ nêu khung thời gian; việc phân bố lượng xe đến/đi trong khung đó theo hàm phân phối nào (đều/lệch cuối khung...) là lựa chọn mô hình hoá cần tự thực hiện.</w:t>
      </w:r>
    </w:p>
    <w:p>
      <w:pPr>
        <w:pStyle w:val="Heading3"/>
        <w:spacing w:after="100" w:before="200"/>
      </w:pPr>
      <w:r>
        <w:t xml:space="preserve">2.5.2. SV, phương tiện và hành vi chọn nhà xe</w:t>
      </w:r>
    </w:p>
    <w:p>
      <w:pPr>
        <w:pStyle w:val="ListParagraph"/>
        <w:numPr>
          <w:ilvl w:val="0"/>
          <w:numId w:val="1"/>
        </w:numPr>
        <w:spacing w:after="80" w:line="276"/>
      </w:pPr>
      <w:r>
        <w:rPr>
          <w:rFonts w:ascii="Calibri" w:cs="Calibri" w:eastAsia="Calibri" w:hAnsi="Calibri"/>
          <w:sz w:val="22"/>
          <w:szCs w:val="22"/>
        </w:rPr>
        <w:t xml:space="preserve">motorbike_ratio (0,75–0,95/lớp) và dorm_ratio (0,05–0,25/lớp) là thuộc tính của từng lớp học phần, dùng để quy đổi sĩ số ra số lượng xe máy cần gửi.</w:t>
      </w:r>
    </w:p>
    <w:p>
      <w:pPr>
        <w:pStyle w:val="ListParagraph"/>
        <w:numPr>
          <w:ilvl w:val="0"/>
          <w:numId w:val="1"/>
        </w:numPr>
        <w:spacing w:after="80" w:line="276"/>
      </w:pPr>
      <w:r>
        <w:rPr>
          <w:rFonts w:ascii="Calibri" w:cs="Calibri" w:eastAsia="Calibri" w:hAnsi="Calibri"/>
          <w:sz w:val="22"/>
          <w:szCs w:val="22"/>
        </w:rPr>
        <w:t xml:space="preserve">Mỗi ca thi trong events.csv có motorbike_ratio riêng (0,80–0,95) — dữ liệu bổ sung cần thiết để chạy mô phỏng, không phải một suy diễn về mức độ tắc.</w:t>
      </w:r>
    </w:p>
    <w:p>
      <w:pPr>
        <w:pStyle w:val="ListParagraph"/>
        <w:numPr>
          <w:ilvl w:val="0"/>
          <w:numId w:val="1"/>
        </w:numPr>
        <w:spacing w:after="80" w:line="276"/>
      </w:pPr>
      <w:r>
        <w:rPr>
          <w:rFonts w:ascii="Calibri" w:cs="Calibri" w:eastAsia="Calibri" w:hAnsi="Calibri"/>
          <w:sz w:val="22"/>
          <w:szCs w:val="22"/>
        </w:rPr>
        <w:t xml:space="preserve">Việc SV thường thích gửi xe ở P1/P2 (trong trường) hơn P3 (KTX) dù có thể ở KTX là hành vi thực tế CẦN được tự mô hình hoá bằng logic riêng (ví dụ: xác suất chọn nhà xe theo hàm của khoảng cách). Dữ liệu chỉ cung cấp nguyên liệu thô: sĩ số, tỷ lệ xe máy, dorm_ratio, và khoảng cách từng toà đến từng nhà xe — KHÔNG áp sẵn tỷ lệ phân bổ vào từng nhà xe.</w:t>
      </w:r>
    </w:p>
    <w:p>
      <w:pPr>
        <w:pStyle w:val="Heading3"/>
        <w:spacing w:after="100" w:before="200"/>
      </w:pPr>
      <w:r>
        <w:t xml:space="preserve">2.5.3. Hạ tầng và khoảng cách nhà xe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1500"/>
        <w:gridCol w:w="2200"/>
        <w:gridCol w:w="2700"/>
      </w:tblGrid>
      <w:tr>
        <w:trPr>
          <w:tblHeader/>
        </w:trPr>
        <w:tc>
          <w:tcPr>
            <w:tcW w:type="dxa" w:w="9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Nhà xe</w:t>
            </w:r>
          </w:p>
        </w:tc>
        <w:tc>
          <w:tcPr>
            <w:tcW w:type="dxa" w:w="21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Phục vụ khu vực</w:t>
            </w:r>
          </w:p>
        </w:tc>
        <w:tc>
          <w:tcPr>
            <w:tcW w:type="dxa" w:w="15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Sức chứa</w:t>
            </w:r>
          </w:p>
        </w:tc>
        <w:tc>
          <w:tcPr>
            <w:tcW w:type="dxa" w:w="22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Cổng vào/ra (Normal)</w:t>
            </w:r>
          </w:p>
        </w:tc>
        <w:tc>
          <w:tcPr>
            <w:tcW w:type="dxa" w:w="27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Thời gian/lượt (Normal)</w:t>
            </w:r>
          </w:p>
        </w:tc>
      </w:tr>
      <w:tr>
        <w:tc>
          <w:tcPr>
            <w:tcW w:type="dxa" w:w="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P1</w:t>
            </w:r>
          </w:p>
        </w:tc>
        <w:tc>
          <w:tcPr>
            <w:tcW w:type="dxa" w:w="2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Gần toà A2, B</w:t>
            </w:r>
          </w:p>
        </w:tc>
        <w:tc>
          <w:tcPr>
            <w:tcW w:type="dxa" w:w="1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3.000 xe</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 vào / 2 ra</w:t>
            </w:r>
          </w:p>
        </w:tc>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Vào 3s (quẹt vé) / Ra 10s (thu tiền mặt)</w:t>
            </w:r>
          </w:p>
        </w:tc>
      </w:tr>
      <w:tr>
        <w:tc>
          <w:tcPr>
            <w:tcW w:type="dxa" w:w="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P2</w:t>
            </w:r>
          </w:p>
        </w:tc>
        <w:tc>
          <w:tcPr>
            <w:tcW w:type="dxa" w:w="2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Gần toà C, D</w:t>
            </w:r>
          </w:p>
        </w:tc>
        <w:tc>
          <w:tcPr>
            <w:tcW w:type="dxa" w:w="1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3.000 xe</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 vào / 2 ra</w:t>
            </w:r>
          </w:p>
        </w:tc>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Vào 3s / Ra 10s</w:t>
            </w:r>
          </w:p>
        </w:tc>
      </w:tr>
      <w:tr>
        <w:tc>
          <w:tcPr>
            <w:tcW w:type="dxa" w:w="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P3</w:t>
            </w:r>
          </w:p>
        </w:tc>
        <w:tc>
          <w:tcPr>
            <w:tcW w:type="dxa" w:w="2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Gần khu KTX</w:t>
            </w:r>
          </w:p>
        </w:tc>
        <w:tc>
          <w:tcPr>
            <w:tcW w:type="dxa" w:w="1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6.000 xe</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 vào / 2 ra</w:t>
            </w:r>
          </w:p>
        </w:tc>
        <w:tc>
          <w:tcPr>
            <w:tcW w:type="dxa" w:w="27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Vào 3s / Ra 10s</w:t>
            </w:r>
          </w:p>
        </w:tc>
      </w:tr>
    </w:tbl>
    <w:p>
      <w:pPr>
        <w:spacing w:after="160" w:line="276"/>
      </w:pPr>
      <w:r>
        <w:rPr>
          <w:rFonts w:ascii="Calibri" w:cs="Calibri" w:eastAsia="Calibri" w:hAnsi="Calibri"/>
          <w:sz w:val="22"/>
          <w:szCs w:val="22"/>
        </w:rPr>
        <w:t xml:space="preserve">Khoảng cách đi bộ ước lượng (m) từ mỗi toà đến mỗi nhà xe — dữ liệu vật lý cố định, nằm trong các cột dist_from_A2_m/dist_from_B_m/dist_from_C_m/dist_from_D_m của parking.csv, dùng để tự xây logic chọn/điều tuyến nhà xe: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1900"/>
        <w:gridCol w:w="1900"/>
      </w:tblGrid>
      <w:tr>
        <w:trPr>
          <w:tblHeader/>
        </w:trPr>
        <w:tc>
          <w:tcPr>
            <w:tcW w:type="dxa" w:w="32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Từ toà \ Đến nhà xe</w:t>
            </w:r>
          </w:p>
        </w:tc>
        <w:tc>
          <w:tcPr>
            <w:tcW w:type="dxa" w:w="19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P1</w:t>
            </w:r>
          </w:p>
        </w:tc>
        <w:tc>
          <w:tcPr>
            <w:tcW w:type="dxa" w:w="19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P2</w:t>
            </w:r>
          </w:p>
        </w:tc>
        <w:tc>
          <w:tcPr>
            <w:tcW w:type="dxa" w:w="19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P3</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A2</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150m</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650m</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900m</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100m</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600m</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850m</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650m</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120m</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820m</w:t>
            </w:r>
          </w:p>
        </w:tc>
      </w:tr>
      <w:tr>
        <w:tc>
          <w:tcPr>
            <w:tcW w:type="dxa" w:w="3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700m</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180m</w:t>
            </w:r>
          </w:p>
        </w:tc>
        <w:tc>
          <w:tcPr>
            <w:tcW w:type="dxa" w:w="1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780m</w:t>
            </w:r>
          </w:p>
        </w:tc>
      </w:tr>
    </w:tbl>
    <w:p>
      <w:pPr>
        <w:spacing w:after="160" w:line="276"/>
      </w:pPr>
      <w:r>
        <w:rPr>
          <w:rFonts w:ascii="Calibri" w:cs="Calibri" w:eastAsia="Calibri" w:hAnsi="Calibri"/>
          <w:sz w:val="22"/>
          <w:szCs w:val="22"/>
        </w:rPr>
        <w:t xml:space="preserve">Năng lực thông qua tối đa mỗi 30 phút = số cổng đang mở × 1800 giây / thời gian xử lý mỗi xe — đã tính sẵn ở cột max_checkin_throughput_veh_per_30min / max_checkout_throughput_veh_per_30min vì đây là phép tính cơ học từ thông số hạ tầng, không phải một phán đoán về mức độ tắc.</w:t>
      </w:r>
    </w:p>
    <w:p>
      <w:pPr>
        <w:pStyle w:val="Heading3"/>
        <w:spacing w:after="100" w:before="200"/>
      </w:pPr>
      <w:r>
        <w:t xml:space="preserve">2.5.4. Ba mức scenario của hạ tầng nhà xe (độc lập với ngày/lịch)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400"/>
        <w:gridCol w:w="2900"/>
      </w:tblGrid>
      <w:tr>
        <w:trPr>
          <w:tblHeader/>
        </w:trPr>
        <w:tc>
          <w:tcPr>
            <w:tcW w:type="dxa" w:w="13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scenario</w:t>
            </w:r>
          </w:p>
        </w:tc>
        <w:tc>
          <w:tcPr>
            <w:tcW w:type="dxa" w:w="2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Số cổng vào/ra</w:t>
            </w:r>
          </w:p>
        </w:tc>
        <w:tc>
          <w:tcPr>
            <w:tcW w:type="dxa" w:w="2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Thời gian xử lý/xe</w:t>
            </w:r>
          </w:p>
        </w:tc>
        <w:tc>
          <w:tcPr>
            <w:tcW w:type="dxa" w:w="29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Diễn giải</w:t>
            </w:r>
          </w:p>
        </w:tc>
      </w:tr>
      <w:tr>
        <w:tc>
          <w:tcPr>
            <w:tcW w:type="dxa" w:w="13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Normal</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2/2 mỗi nhà xe</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3s vào / 10s ra</w:t>
            </w:r>
          </w:p>
        </w:tc>
        <w:tc>
          <w:tcPr>
            <w:tcW w:type="dxa" w:w="2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Vận hành tiêu chuẩn.</w:t>
            </w:r>
          </w:p>
        </w:tc>
      </w:tr>
      <w:tr>
        <w:tc>
          <w:tcPr>
            <w:tcW w:type="dxa" w:w="13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Peak</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2/2 mỗi nhà xe (không đổi)</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3s vào / 10s ra (không đổi)</w:t>
            </w:r>
          </w:p>
        </w:tc>
        <w:tc>
          <w:tcPr>
            <w:tcW w:type="dxa" w:w="2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Hạ tầng vẫn vận hành đầy đủ — dùng khi xác định một khung giờ có nhu cầu (demand) cao bất thường nhưng hạ tầng chưa có sự cố.</w:t>
            </w:r>
          </w:p>
        </w:tc>
      </w:tr>
      <w:tr>
        <w:tc>
          <w:tcPr>
            <w:tcW w:type="dxa" w:w="13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Worst</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P1 còn 1/2 cổng ra (bảo trì); P2, P3 vẫn 2/2</w:t>
            </w:r>
          </w:p>
        </w:tc>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4s vào / 12–13s ra (mưa)</w:t>
            </w:r>
          </w:p>
        </w:tc>
        <w:tc>
          <w:tcPr>
            <w:tcW w:type="dxa" w:w="29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Dùng khi mô phỏng đồng thời: nhu cầu cao + sự kiện (events.csv) + thời tiết xấu + sự cố hạ tầng.</w:t>
            </w:r>
          </w:p>
        </w:tc>
      </w:tr>
    </w:tbl>
    <w:p>
      <w:pPr>
        <w:spacing w:after="160" w:line="276"/>
      </w:pPr>
      <w:r>
        <w:rPr>
          <w:rFonts w:ascii="Calibri" w:cs="Calibri" w:eastAsia="Calibri" w:hAnsi="Calibri"/>
          <w:sz w:val="22"/>
          <w:szCs w:val="22"/>
        </w:rPr>
        <w:t xml:space="preserve">QUAN TRỌNG: 3 mức này không gắn với một ngày cụ thể nào trong schedule.csv. Người dùng dữ liệu tự quyết định: với khung (ngày, ca) đang mô phỏng, dùng hàng scenario nào của parking.csv để lấy thông số hạ tầng tương ứng, tuỳ vào giả định kịch bản muốn kiểm thử.</w:t>
      </w:r>
    </w:p>
    <w:p>
      <w:pPr>
        <w:pStyle w:val="Heading1"/>
        <w:spacing w:after="160" w:before="320"/>
      </w:pPr>
      <w:r>
        <w:t xml:space="preserve">3. ĐẶC TẢ DỮ LIỆU ĐẦU VÀO</w:t>
      </w:r>
    </w:p>
    <w:p>
      <w:pPr>
        <w:pStyle w:val="Heading2"/>
        <w:spacing w:after="120" w:before="240"/>
      </w:pPr>
      <w:r>
        <w:t xml:space="preserve">3.1. classes.csv — Danh mục lớp học phần</w:t>
      </w:r>
    </w:p>
    <w:p>
      <w:pPr>
        <w:spacing w:after="160" w:line="276"/>
      </w:pPr>
      <w:r>
        <w:rPr>
          <w:rFonts w:ascii="Calibri" w:cs="Calibri" w:eastAsia="Calibri" w:hAnsi="Calibri"/>
          <w:sz w:val="22"/>
          <w:szCs w:val="22"/>
        </w:rPr>
        <w:t xml:space="preserve">Thuộc tính tĩnh, không phụ thuộc thời gian. Số dòng dữ liệu hiện có: 400 lớp.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60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class_id</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Mã định danh duy nhất của lớp học phần.</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course_code / course_name</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Mã &amp; tên học phần (dữ liệu minh hoạ).</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department</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Khoa/Viện phụ trách.</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num_students</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Sĩ số lớp (30–80).</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motorbike_ratio</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Tỷ lệ SV trong lớp đi xe máy đến trường.</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dorm_ratio</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Tỷ lệ SV trong lớp ở KTX.</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sessions_per_week</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Số buổi học/tuần (1 hoặc 2).</w:t>
            </w:r>
          </w:p>
        </w:tc>
      </w:tr>
    </w:tbl>
    <w:p>
      <w:pPr>
        <w:pStyle w:val="Heading2"/>
        <w:spacing w:after="120" w:before="240"/>
      </w:pPr>
      <w:r>
        <w:t xml:space="preserve">3.2. schedule.csv — Lịch học hiện trạng</w:t>
      </w:r>
    </w:p>
    <w:p>
      <w:pPr>
        <w:spacing w:after="160" w:line="276"/>
      </w:pPr>
      <w:r>
        <w:rPr>
          <w:rFonts w:ascii="Calibri" w:cs="Calibri" w:eastAsia="Calibri" w:hAnsi="Calibri"/>
          <w:sz w:val="22"/>
          <w:szCs w:val="22"/>
        </w:rPr>
        <w:t xml:space="preserve">Input duy nhất cho bài toán tối ưu — không có phiên bản đã tối ưu sẵn. Số dòng dữ liệu hiện có: 559 dòng.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60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schedule_id</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Mã định danh dòng lịch.</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class_id</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Khoá tham chiếu tới classes.csv.</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day_of_week / day_vn</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Thứ trong tuần (mã tiếng Anh / tên tiếng Việt).</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shift, start_time, end_time</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Ca học và giờ bắt đầu/kết thúc.</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building, floor, room_id, room_capacity</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Vị trí phòng học đã xếp và sức chứa phòng.</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num_students, motorbike_ratio, dorm_ratio</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Sao chép tiện tra cứu từ classes.csv (dữ liệu gốc, không phải suy diễn).</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arrival_window_start/end, departure_window_start/end</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Khung 30 phút trước/sau ca học SV có thể đến/rời trường.</w:t>
            </w:r>
          </w:p>
        </w:tc>
      </w:tr>
    </w:tbl>
    <w:p>
      <w:pPr>
        <w:pStyle w:val="Heading2"/>
        <w:spacing w:after="120" w:before="240"/>
      </w:pPr>
      <w:r>
        <w:t xml:space="preserve">3.3. events.csv — Sự kiện phát sinh</w:t>
      </w:r>
    </w:p>
    <w:p>
      <w:pPr>
        <w:spacing w:after="160" w:line="276"/>
      </w:pPr>
      <w:r>
        <w:rPr>
          <w:rFonts w:ascii="Calibri" w:cs="Calibri" w:eastAsia="Calibri" w:hAnsi="Calibri"/>
          <w:sz w:val="22"/>
          <w:szCs w:val="22"/>
        </w:rPr>
        <w:t xml:space="preserve">Sự kiện ngoài lịch thường lệ, ví dụ mẫu: 24 ca thi giữa kỳ. Số dòng dữ liệu hiện có: 24 sự kiện.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60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event_id, event_name</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Mã &amp; tên sự kiện.</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day_of_week / day_vn, shift</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Thời điểm diễn ra.</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building, num_students</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Toà nhà và số SV tham gia.</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motorbike_ratio</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Tỷ lệ đi xe máy riêng của sự kiện (0,80–0,95) — không lấy chung với classes.csv vì sự kiện không phải lớp học phần.</w:t>
            </w:r>
          </w:p>
        </w:tc>
      </w:tr>
    </w:tbl>
    <w:p>
      <w:pPr>
        <w:spacing w:after="160" w:line="276"/>
      </w:pPr>
      <w:r>
        <w:rPr>
          <w:rFonts w:ascii="Calibri" w:cs="Calibri" w:eastAsia="Calibri" w:hAnsi="Calibri"/>
          <w:sz w:val="22"/>
          <w:szCs w:val="22"/>
        </w:rPr>
        <w:t xml:space="preserve">Không có cột room_id: ở mức mô phỏng nhà xe chỉ cần biết toà nào và bao nhiêu SV là đủ; việc xếp phòng thi cụ thể không ảnh hưởng bài toán luồng xe nên được lược bỏ.</w:t>
      </w:r>
    </w:p>
    <w:p>
      <w:pPr>
        <w:pStyle w:val="Heading2"/>
        <w:spacing w:after="120" w:before="240"/>
      </w:pPr>
      <w:r>
        <w:t xml:space="preserve">3.4. parking.csv — Hạ tầng, khoảng cách &amp; điều kiện vận hành nhà xe</w:t>
      </w:r>
    </w:p>
    <w:p>
      <w:pPr>
        <w:spacing w:after="160" w:line="276"/>
      </w:pPr>
      <w:r>
        <w:rPr>
          <w:rFonts w:ascii="Calibri" w:cs="Calibri" w:eastAsia="Calibri" w:hAnsi="Calibri"/>
          <w:sz w:val="22"/>
          <w:szCs w:val="22"/>
        </w:rPr>
        <w:t xml:space="preserve">Số dòng dữ liệu hiện có: 9 dòng (3 nhà xe × 3 scenario).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rPr>
          <w:tblHeader/>
        </w:trPr>
        <w:tc>
          <w:tcPr>
            <w:tcW w:type="dxa" w:w="3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Cột</w:t>
            </w:r>
          </w:p>
        </w:tc>
        <w:tc>
          <w:tcPr>
            <w:tcW w:type="dxa" w:w="60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Ý nghĩa</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scenario</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Normal | Peak | Worst — điều kiện vận hành hạ tầng, độc lập với ngày/lịch cụ thể.</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parking_lot_id, name</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Mã &amp; tên nhà xe.</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capacity_slots</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Sức chứa (số chỗ đỗ).</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checkin_gates_open / checkout_gates_open</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Số cổng vào/ra đang mở.</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checkin_sec_per_vehicle / checkout_sec_per_vehicle</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Thời gian xử lý trung bình mỗi xe (giây).</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max_checkin_throughput_veh_per_30min / max_checkout_...</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Năng lực tối đa/30 phút (đã tính sẵn).</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dist_from_A2_m, dist_from_B_m, dist_from_C_m, dist_from_D_m</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Khoảng cách đi bộ ước lượng (m) từ mỗi toà đến nhà xe này.</w:t>
            </w:r>
          </w:p>
        </w:tc>
      </w:tr>
      <w:tr>
        <w:tc>
          <w:tcPr>
            <w:tcW w:type="dxa" w:w="3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notes</w:t>
            </w:r>
          </w:p>
        </w:tc>
        <w:tc>
          <w:tcPr>
            <w:tcW w:type="dxa" w:w="60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Diễn giải bối cảnh scenario.</w:t>
            </w:r>
          </w:p>
        </w:tc>
      </w:tr>
    </w:tbl>
    <w:p>
      <w:pPr>
        <w:pStyle w:val="Heading2"/>
        <w:spacing w:after="120" w:before="240"/>
      </w:pPr>
      <w:r>
        <w:t xml:space="preserve">3.5. Ràng buộc toàn vẹn dữ liệu</w:t>
      </w:r>
    </w:p>
    <w:p>
      <w:pPr>
        <w:pStyle w:val="ListParagraph"/>
        <w:numPr>
          <w:ilvl w:val="0"/>
          <w:numId w:val="1"/>
        </w:numPr>
        <w:spacing w:after="80" w:line="276"/>
      </w:pPr>
      <w:r>
        <w:rPr>
          <w:rFonts w:ascii="Calibri" w:cs="Calibri" w:eastAsia="Calibri" w:hAnsi="Calibri"/>
          <w:sz w:val="22"/>
          <w:szCs w:val="22"/>
        </w:rPr>
        <w:t xml:space="preserve">class_id trong schedule.csv phải tồn tại trong classes.csv.</w:t>
      </w:r>
    </w:p>
    <w:p>
      <w:pPr>
        <w:pStyle w:val="ListParagraph"/>
        <w:numPr>
          <w:ilvl w:val="0"/>
          <w:numId w:val="1"/>
        </w:numPr>
        <w:spacing w:after="80" w:line="276"/>
      </w:pPr>
      <w:r>
        <w:rPr>
          <w:rFonts w:ascii="Calibri" w:cs="Calibri" w:eastAsia="Calibri" w:hAnsi="Calibri"/>
          <w:sz w:val="22"/>
          <w:szCs w:val="22"/>
        </w:rPr>
        <w:t xml:space="preserve">Không có 2 dòng schedule.csv trùng (room_id, day_of_week, shift).</w:t>
      </w:r>
    </w:p>
    <w:p>
      <w:pPr>
        <w:pStyle w:val="ListParagraph"/>
        <w:numPr>
          <w:ilvl w:val="0"/>
          <w:numId w:val="1"/>
        </w:numPr>
        <w:spacing w:after="80" w:line="276"/>
      </w:pPr>
      <w:r>
        <w:rPr>
          <w:rFonts w:ascii="Calibri" w:cs="Calibri" w:eastAsia="Calibri" w:hAnsi="Calibri"/>
          <w:sz w:val="22"/>
          <w:szCs w:val="22"/>
        </w:rPr>
        <w:t xml:space="preserve">num_students của mọi dòng lịch phải ≤ room_capacity tương ứng.</w:t>
      </w:r>
    </w:p>
    <w:p>
      <w:pPr>
        <w:pStyle w:val="ListParagraph"/>
        <w:numPr>
          <w:ilvl w:val="0"/>
          <w:numId w:val="1"/>
        </w:numPr>
        <w:spacing w:after="80" w:line="276"/>
      </w:pPr>
      <w:r>
        <w:rPr>
          <w:rFonts w:ascii="Calibri" w:cs="Calibri" w:eastAsia="Calibri" w:hAnsi="Calibri"/>
          <w:sz w:val="22"/>
          <w:szCs w:val="22"/>
        </w:rPr>
        <w:t xml:space="preserve">(scenario, parking_lot_id) trong parking.csv là khoá duy nhất; mỗi nhà xe có đúng 3 dòng ứng với 3 scenario.</w:t>
      </w:r>
    </w:p>
    <w:p>
      <w:pPr>
        <w:pStyle w:val="ListParagraph"/>
        <w:numPr>
          <w:ilvl w:val="0"/>
          <w:numId w:val="1"/>
        </w:numPr>
        <w:spacing w:after="80" w:line="276"/>
      </w:pPr>
      <w:r>
        <w:rPr>
          <w:rFonts w:ascii="Calibri" w:cs="Calibri" w:eastAsia="Calibri" w:hAnsi="Calibri"/>
          <w:sz w:val="22"/>
          <w:szCs w:val="22"/>
        </w:rPr>
        <w:t xml:space="preserve">events.csv không tham chiếu class_id — là luồng dữ liệu độc lập, chỉ cộng thêm vào tổng nhu cầu khi mô phỏng có sự kiện.</w:t>
      </w:r>
    </w:p>
    <w:p>
      <w:pPr>
        <w:pStyle w:val="Heading1"/>
        <w:spacing w:after="160" w:before="320"/>
      </w:pPr>
      <w:r>
        <w:t xml:space="preserve">4. YÊU CẦU CHỨC NĂNG (FUNCTIONAL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800"/>
      </w:tblGrid>
      <w:tr>
        <w:trPr>
          <w:tblHeader/>
        </w:trPr>
        <w:tc>
          <w:tcPr>
            <w:tcW w:type="dxa" w:w="11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Mã</w:t>
            </w:r>
          </w:p>
        </w:tc>
        <w:tc>
          <w:tcPr>
            <w:tcW w:type="dxa" w:w="26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Tên yêu cầu</w:t>
            </w:r>
          </w:p>
        </w:tc>
        <w:tc>
          <w:tcPr>
            <w:tcW w:type="dxa" w:w="58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Mô tả</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FR-01</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Nạp dữ liệu đầu vào</w:t>
            </w:r>
          </w:p>
        </w:tc>
        <w:tc>
          <w:tcPr>
            <w:tcW w:type="dxa" w:w="5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Đọc và kiểm tra hợp lệ 4 tệp classes.csv, schedule.csv, events.csv, parking.csv theo cấu trúc cột đã đặc tả ở Mục 3.</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FR-02</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Tổng hợp nhu cầu theo (ngày, ca, toà)</w:t>
            </w:r>
          </w:p>
        </w:tc>
        <w:tc>
          <w:tcPr>
            <w:tcW w:type="dxa" w:w="5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Cộng dồn num_students × motorbike_ratio theo (day_of_week, shift, building) từ schedule.csv để ra tổng nhu cầu xe máy phát sinh ở mỗi khung.</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FR-03</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Cộng thêm dữ liệu sự kiện</w:t>
            </w:r>
          </w:p>
        </w:tc>
        <w:tc>
          <w:tcPr>
            <w:tcW w:type="dxa" w:w="5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Khi mô phỏng kịch bản có sự kiện, cộng thêm nhu cầu từ events.csv (lọc theo day_of_week, shift, building tương ứng) vào tổng ở FR-02.</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FR-04</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Xây dựng logic phân bổ nhà xe</w:t>
            </w:r>
          </w:p>
        </w:tc>
        <w:tc>
          <w:tcPr>
            <w:tcW w:type="dxa" w:w="5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Tự thiết kế và hiện thực logic phân bổ SV vào P1/P2/P3 dựa trên bảng khoảng cách dist_from_*_m và dorm_ratio — do dữ liệu không cung cấp sẵn tỷ lệ phân bổ này.</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FR-05</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Chọn scenario hạ tầng cho từng khung mô phỏng</w:t>
            </w:r>
          </w:p>
        </w:tc>
        <w:tc>
          <w:tcPr>
            <w:tcW w:type="dxa" w:w="5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Cho phép người dùng chọn scenario (Normal/Peak/Worst) của parking.csv độc lập cho từng khung (ngày, ca) đang kiểm thử, vì scenario không tự gắn với ngày cụ thể.</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FR-06</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Đối chiếu năng lực nhà xe</w:t>
            </w:r>
          </w:p>
        </w:tc>
        <w:tc>
          <w:tcPr>
            <w:tcW w:type="dxa" w:w="5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Lấy đúng năng lực check-in/check-out từ parking.csv theo scenario đã chọn, tính % vượt tải = nhu cầu / năng lực × 100%.</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FR-07</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Tạo và so sánh phương án tối ưu</w:t>
            </w:r>
          </w:p>
        </w:tc>
        <w:tc>
          <w:tcPr>
            <w:tcW w:type="dxa" w:w="5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Tự đề xuất một hoặc nhiều phương án tái sắp xếp lịch/điều tiết nhà xe, sau đó tính lại nhu cầu và % vượt tải để so sánh với lịch hiện trạng trong schedule.csv (dataset không cung cấp sẵn phương án này).</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FR-08</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Mô phỏng hàng đợi (nâng cao, tuỳ chọn)</w:t>
            </w:r>
          </w:p>
        </w:tc>
        <w:tc>
          <w:tcPr>
            <w:tcW w:type="dxa" w:w="5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Mô phỏng chi tiết theo giây/phút (vd. dùng SimPy) dựa trên phân bố đến/đi tự chọn để tính thời gian chờ trung bình, độ dài hàng đợi tối đa, % thời gian vượt sức chứa.</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FR-09</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Xuất báo cáo</w:t>
            </w:r>
          </w:p>
        </w:tc>
        <w:tc>
          <w:tcPr>
            <w:tcW w:type="dxa" w:w="5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Xuất bảng/biểu đồ tổng hợp theo từng scenario, từng nhà xe, từng ca — hỗ trợ định dạng bảng số liệu và biểu đồ trực quan.</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FR-10</w:t>
            </w:r>
          </w:p>
        </w:tc>
        <w:tc>
          <w:tcPr>
            <w:tcW w:type="dxa" w:w="26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Kiểm tra toàn vẹn dữ liệu</w:t>
            </w:r>
          </w:p>
        </w:tc>
        <w:tc>
          <w:tcPr>
            <w:tcW w:type="dxa" w:w="5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Thực hiện các kiểm tra ràng buộc nêu ở Mục 3.5 trước khi chạy mô phỏng; cảnh báo nếu phát hiện vi phạm.</w:t>
            </w:r>
          </w:p>
        </w:tc>
      </w:tr>
    </w:tbl>
    <w:p>
      <w:pPr>
        <w:pStyle w:val="Heading1"/>
        <w:spacing w:after="160" w:before="320"/>
      </w:pPr>
      <w:r>
        <w:t xml:space="preserve">5. YÊU CẦU PHI CHỨC NĂNG (NON-FUNCTIONAL REQUIREMENTS)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6200"/>
      </w:tblGrid>
      <w:tr>
        <w:trPr>
          <w:tblHeader/>
        </w:trPr>
        <w:tc>
          <w:tcPr>
            <w:tcW w:type="dxa" w:w="11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Mã</w:t>
            </w:r>
          </w:p>
        </w:tc>
        <w:tc>
          <w:tcPr>
            <w:tcW w:type="dxa" w:w="22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Loại</w:t>
            </w:r>
          </w:p>
        </w:tc>
        <w:tc>
          <w:tcPr>
            <w:tcW w:type="dxa" w:w="62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Mô tả</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NFR-01</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Khả năng tái lập</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Mọi phép tổng hợp/tính toán từ dữ liệu gốc (FR-02, FR-06) phải cho ra cùng kết quả khi chạy lại nhiều lần trên cùng dữ liệu đầu vào.</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NFR-02</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Hiệu năng</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Xử lý và tổng hợp toàn bộ 559 dòng schedule.csv + 24 dòng events.csv trong thời gian dưới vài giây trên máy tính cá nhân thông thường.</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NFR-03</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Khả năng mở rộng</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Cấu trúc dữ liệu cho phép bổ sung thêm bộ events.csv khác (thi cuối kỳ, hội thảo...) hoặc thêm scenario mới cho parking.csv mà không phải đổi schema.</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NFR-04</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Tính minh bạch/khả kiểm chứng</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Mọi số liệu trình bày phải phân biệt rõ: (a) số liệu thô/phép tính cơ học lấy trực tiếp từ dataset, và (b) kết quả phụ thuộc vào logic tự xây dựng (phân bổ nhà xe, chọn scenario, phương án tối ưu đề xuất) — không trình bày lẫn lộn hai loại này.</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NFR-05</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Khả năng đọc hiểu dữ liệu</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Tên cột, đơn vị đo (giây, mét, số xe) phải nhất quán và có chú giải trong tài liệu (Mục 3).</w:t>
            </w:r>
          </w:p>
        </w:tc>
      </w:tr>
      <w:tr>
        <w:tc>
          <w:tcPr>
            <w:tcW w:type="dxa" w:w="1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NFR-06</w:t>
            </w:r>
          </w:p>
        </w:tc>
        <w:tc>
          <w:tcPr>
            <w:tcW w:type="dxa" w:w="2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Giới hạn phạm vi</w:t>
            </w:r>
          </w:p>
        </w:tc>
        <w:tc>
          <w:tcPr>
            <w:tcW w:type="dxa" w:w="62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Không được trình bày số liệu mô phỏng như dữ liệu thật của trường; mọi báo cáo phải ghi rõ đây là dữ liệu synthetic và nêu rõ phần nào là giả định/logic tự xây dựng.</w:t>
            </w:r>
          </w:p>
        </w:tc>
      </w:tr>
    </w:tbl>
    <w:p>
      <w:pPr>
        <w:pStyle w:val="Heading1"/>
        <w:spacing w:after="160" w:before="320"/>
      </w:pPr>
      <w:r>
        <w:t xml:space="preserve">6. SỐ LIỆU THÔ CHO THẤY ĐỘ LỆCH TẢI CẦN TỐI ƯU</w:t>
      </w:r>
    </w:p>
    <w:p>
      <w:pPr>
        <w:spacing w:after="160" w:line="276"/>
      </w:pPr>
      <w:r>
        <w:rPr>
          <w:rFonts w:ascii="Calibri" w:cs="Calibri" w:eastAsia="Calibri" w:hAnsi="Calibri"/>
          <w:sz w:val="22"/>
          <w:szCs w:val="22"/>
        </w:rPr>
        <w:t xml:space="preserve">Để tránh dataset trông vô căn cứ nhưng không áp đặt sẵn kết luận, số liệu dưới đây là một phép cộng dồn thuần tuý (SUM theo GROUP BY) trên dữ liệu thô của schedule.csv — tổng số SV đang học cùng lúc theo (ngày, ca), cộng gộp cả 4 toà — nhằm xác nhận lịch học hiện trạng thực sự có độ lệch tải đáng để tối ưu. Đây KHÔNG phải một so sánh với phương án cải thiện nào, và KHÔNG tự kết luận khung giờ nào là "Peak"/"Worst" hay có vượt năng lực nhà xe hay không.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Ngày - Ca</w:t>
            </w:r>
          </w:p>
        </w:tc>
        <w:tc>
          <w:tcPr>
            <w:tcW w:type="dxa" w:w="45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Tổng SV đang học cùng lúc (cộng dồn 4 toà)</w:t>
            </w:r>
          </w:p>
        </w:tc>
      </w:tr>
      <w:tr>
        <w:tc>
          <w:tcPr>
            <w:tcW w:type="dxa" w:w="4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Thứ 2 - Ca1</w:t>
            </w:r>
          </w:p>
        </w:tc>
        <w:tc>
          <w:tcPr>
            <w:tcW w:type="dxa" w:w="4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3.189</w:t>
            </w:r>
          </w:p>
        </w:tc>
      </w:tr>
      <w:tr>
        <w:tc>
          <w:tcPr>
            <w:tcW w:type="dxa" w:w="4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Thứ 4 - Ca1</w:t>
            </w:r>
          </w:p>
        </w:tc>
        <w:tc>
          <w:tcPr>
            <w:tcW w:type="dxa" w:w="4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2.853</w:t>
            </w:r>
          </w:p>
        </w:tc>
      </w:tr>
      <w:tr>
        <w:tc>
          <w:tcPr>
            <w:tcW w:type="dxa" w:w="4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Thứ 6 - Ca3</w:t>
            </w:r>
          </w:p>
        </w:tc>
        <w:tc>
          <w:tcPr>
            <w:tcW w:type="dxa" w:w="4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2.443</w:t>
            </w:r>
          </w:p>
        </w:tc>
      </w:tr>
      <w:tr>
        <w:tc>
          <w:tcPr>
            <w:tcW w:type="dxa" w:w="4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Thứ 4 - Ca3</w:t>
            </w:r>
          </w:p>
        </w:tc>
        <w:tc>
          <w:tcPr>
            <w:tcW w:type="dxa" w:w="4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2.386</w:t>
            </w:r>
          </w:p>
        </w:tc>
      </w:tr>
      <w:tr>
        <w:tc>
          <w:tcPr>
            <w:tcW w:type="dxa" w:w="4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Thứ 2 - Ca3</w:t>
            </w:r>
          </w:p>
        </w:tc>
        <w:tc>
          <w:tcPr>
            <w:tcW w:type="dxa" w:w="45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2.028</w:t>
            </w:r>
          </w:p>
        </w:tc>
      </w:tr>
    </w:tbl>
    <w:p>
      <w:pPr>
        <w:spacing w:after="160" w:line="276"/>
      </w:pPr>
      <w:r>
        <w:rPr>
          <w:rFonts w:ascii="Calibri" w:cs="Calibri" w:eastAsia="Calibri" w:hAnsi="Calibri"/>
          <w:sz w:val="22"/>
          <w:szCs w:val="22"/>
        </w:rPr>
        <w:t xml:space="preserve">Việc diễn giải con số này thành "khung giờ này nên coi là gì, có vượt năng lực nhà xe hay không" thuộc về Simulation/Optimization Engineer — người có đủ dữ liệu (schedule.csv + events.csv + parking.csv) để tự tính và tự đưa ra kết luận, cũng như tự đề xuất và đánh giá phương án tối ưu tương ứng (xem FR-07).</w:t>
      </w:r>
    </w:p>
    <w:p>
      <w:pPr>
        <w:pStyle w:val="Heading1"/>
        <w:spacing w:after="160" w:before="320"/>
      </w:pPr>
      <w:r>
        <w:t xml:space="preserve">7. GIỚI HẠN CỦA DATASET VÀ PHẦN VIỆC CÒN LẠI</w:t>
      </w:r>
    </w:p>
    <w:p>
      <w:pPr>
        <w:pStyle w:val="Heading2"/>
        <w:spacing w:after="120" w:before="240"/>
      </w:pPr>
      <w:r>
        <w:t xml:space="preserve">7.1. Giới hạn của dataset</w:t>
      </w:r>
    </w:p>
    <w:p>
      <w:pPr>
        <w:pStyle w:val="ListParagraph"/>
        <w:numPr>
          <w:ilvl w:val="0"/>
          <w:numId w:val="1"/>
        </w:numPr>
        <w:spacing w:after="80" w:line="276"/>
      </w:pPr>
      <w:r>
        <w:rPr>
          <w:rFonts w:ascii="Calibri" w:cs="Calibri" w:eastAsia="Calibri" w:hAnsi="Calibri"/>
          <w:sz w:val="22"/>
          <w:szCs w:val="22"/>
        </w:rPr>
        <w:t xml:space="preserve">Là dữ liệu mô phỏng/tổng hợp, không phải thời khoá biểu thật của NEU.</w:t>
      </w:r>
    </w:p>
    <w:p>
      <w:pPr>
        <w:pStyle w:val="ListParagraph"/>
        <w:numPr>
          <w:ilvl w:val="0"/>
          <w:numId w:val="1"/>
        </w:numPr>
        <w:spacing w:after="80" w:line="276"/>
      </w:pPr>
      <w:r>
        <w:rPr>
          <w:rFonts w:ascii="Calibri" w:cs="Calibri" w:eastAsia="Calibri" w:hAnsi="Calibri"/>
          <w:sz w:val="22"/>
          <w:szCs w:val="22"/>
        </w:rPr>
        <w:t xml:space="preserve">Chưa mô hình hoá: xe đạp điện/xe đạp, SV đi bộ/xe buýt, ô tô giảng viên, ngày lễ/nghỉ, gửi xe ngoài trường (quán quanh khu vực).</w:t>
      </w:r>
    </w:p>
    <w:p>
      <w:pPr>
        <w:pStyle w:val="ListParagraph"/>
        <w:numPr>
          <w:ilvl w:val="0"/>
          <w:numId w:val="1"/>
        </w:numPr>
        <w:spacing w:after="80" w:line="276"/>
      </w:pPr>
      <w:r>
        <w:rPr>
          <w:rFonts w:ascii="Calibri" w:cs="Calibri" w:eastAsia="Calibri" w:hAnsi="Calibri"/>
          <w:sz w:val="22"/>
          <w:szCs w:val="22"/>
        </w:rPr>
        <w:t xml:space="preserve">events.csv hiện chỉ có 1 bộ ví dụ (thi giữa kỳ dồn vào Thứ 2 - Ca2 - toà D); muốn thử các kiểu sự kiện/kịch bản khác cần tạo thêm file cùng cấu trúc.</w:t>
      </w:r>
    </w:p>
    <w:p>
      <w:pPr>
        <w:pStyle w:val="ListParagraph"/>
        <w:numPr>
          <w:ilvl w:val="0"/>
          <w:numId w:val="1"/>
        </w:numPr>
        <w:spacing w:after="80" w:line="276"/>
      </w:pPr>
      <w:r>
        <w:rPr>
          <w:rFonts w:ascii="Calibri" w:cs="Calibri" w:eastAsia="Calibri" w:hAnsi="Calibri"/>
          <w:sz w:val="22"/>
          <w:szCs w:val="22"/>
        </w:rPr>
        <w:t xml:space="preserve">Phân bố lượng xe đến/đi trong từng khung 30 phút (đều hay lệch) không được áp đặt sẵn — thuộc lựa chọn mô hình hoá của bước simulation.</w:t>
      </w:r>
    </w:p>
    <w:p>
      <w:pPr>
        <w:pStyle w:val="ListParagraph"/>
        <w:numPr>
          <w:ilvl w:val="0"/>
          <w:numId w:val="1"/>
        </w:numPr>
        <w:spacing w:after="80" w:line="276"/>
      </w:pPr>
      <w:r>
        <w:rPr>
          <w:rFonts w:ascii="Calibri" w:cs="Calibri" w:eastAsia="Calibri" w:hAnsi="Calibri"/>
          <w:sz w:val="22"/>
          <w:szCs w:val="22"/>
        </w:rPr>
        <w:t xml:space="preserve">parking.csv.scenario không tự động khớp với ngày/ca cụ thể nào — người dùng dữ liệu phải tự chọn tổ hợp phù hợp cho từng phép thử.</w:t>
      </w:r>
    </w:p>
    <w:p>
      <w:pPr>
        <w:pStyle w:val="Heading2"/>
        <w:spacing w:after="120" w:before="240"/>
      </w:pPr>
      <w:r>
        <w:t xml:space="preserve">7.2. Phần việc còn lại của Simulation/Optimization Engineer</w:t>
      </w:r>
    </w:p>
    <w:p>
      <w:pPr>
        <w:spacing w:after="160" w:line="276"/>
      </w:pPr>
      <w:r>
        <w:rPr>
          <w:rFonts w:ascii="Calibri" w:cs="Calibri" w:eastAsia="Calibri" w:hAnsi="Calibri"/>
          <w:sz w:val="22"/>
          <w:szCs w:val="22"/>
        </w:rPr>
        <w:t xml:space="preserve">Dataset chỉ cung cấp nguyên liệu thô. Các phần sau đây chưa có sẵn và cần được tự xây dựng:</w:t>
      </w:r>
    </w:p>
    <w:p>
      <w:pPr>
        <w:pStyle w:val="ListParagraph"/>
        <w:numPr>
          <w:ilvl w:val="0"/>
          <w:numId w:val="1"/>
        </w:numPr>
        <w:spacing w:after="80" w:line="276"/>
      </w:pPr>
      <w:r>
        <w:rPr>
          <w:rFonts w:ascii="Calibri" w:cs="Calibri" w:eastAsia="Calibri" w:hAnsi="Calibri"/>
          <w:sz w:val="22"/>
          <w:szCs w:val="22"/>
        </w:rPr>
        <w:t xml:space="preserve">Logic phân bổ SV vào từng nhà xe (P1/P2/P3) dựa trên khoảng cách và dorm_ratio (FR-04).</w:t>
      </w:r>
    </w:p>
    <w:p>
      <w:pPr>
        <w:pStyle w:val="ListParagraph"/>
        <w:numPr>
          <w:ilvl w:val="0"/>
          <w:numId w:val="1"/>
        </w:numPr>
        <w:spacing w:after="80" w:line="276"/>
      </w:pPr>
      <w:r>
        <w:rPr>
          <w:rFonts w:ascii="Calibri" w:cs="Calibri" w:eastAsia="Calibri" w:hAnsi="Calibri"/>
          <w:sz w:val="22"/>
          <w:szCs w:val="22"/>
        </w:rPr>
        <w:t xml:space="preserve">Lựa chọn hàm phân phối lượng xe đến/đi trong cửa sổ 30 phút.</w:t>
      </w:r>
    </w:p>
    <w:p>
      <w:pPr>
        <w:pStyle w:val="ListParagraph"/>
        <w:numPr>
          <w:ilvl w:val="0"/>
          <w:numId w:val="1"/>
        </w:numPr>
        <w:spacing w:after="80" w:line="276"/>
      </w:pPr>
      <w:r>
        <w:rPr>
          <w:rFonts w:ascii="Calibri" w:cs="Calibri" w:eastAsia="Calibri" w:hAnsi="Calibri"/>
          <w:sz w:val="22"/>
          <w:szCs w:val="22"/>
        </w:rPr>
        <w:t xml:space="preserve">Lựa chọn tổ hợp scenario phù hợp cho từng khung (ngày, ca) muốn kiểm thử (FR-05).</w:t>
      </w:r>
    </w:p>
    <w:p>
      <w:pPr>
        <w:pStyle w:val="ListParagraph"/>
        <w:numPr>
          <w:ilvl w:val="0"/>
          <w:numId w:val="1"/>
        </w:numPr>
        <w:spacing w:after="80" w:line="276"/>
      </w:pPr>
      <w:r>
        <w:rPr>
          <w:rFonts w:ascii="Calibri" w:cs="Calibri" w:eastAsia="Calibri" w:hAnsi="Calibri"/>
          <w:sz w:val="22"/>
          <w:szCs w:val="22"/>
        </w:rPr>
        <w:t xml:space="preserve">Xây dựng và so sánh phương án lịch học "tối ưu" với lịch hiện trạng trong schedule.csv — dataset không có sẵn phiên bản đã tối ưu để đối chiếu (FR-07).</w:t>
      </w:r>
    </w:p>
    <w:p>
      <w:pPr>
        <w:pStyle w:val="Heading1"/>
        <w:spacing w:after="160" w:before="320"/>
      </w:pPr>
      <w:r>
        <w:t xml:space="preserve">8. PHỤ LỤC</w:t>
      </w:r>
    </w:p>
    <w:p>
      <w:pPr>
        <w:pStyle w:val="Heading2"/>
        <w:spacing w:after="120" w:before="240"/>
      </w:pPr>
      <w:r>
        <w:t xml:space="preserve">8.1. Danh sách tệp đính kèm</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00"/>
      </w:tblGrid>
      <w:tr>
        <w:trPr>
          <w:tblHeader/>
        </w:trPr>
        <w:tc>
          <w:tcPr>
            <w:tcW w:type="dxa" w:w="2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Tệp</w:t>
            </w:r>
          </w:p>
        </w:tc>
        <w:tc>
          <w:tcPr>
            <w:tcW w:type="dxa" w:w="38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Số dòng dữ liệu (không tính header)</w:t>
            </w:r>
          </w:p>
        </w:tc>
        <w:tc>
          <w:tcPr>
            <w:tcW w:type="dxa" w:w="31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Vai trò</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classes.csv</w:t>
            </w:r>
          </w:p>
        </w:tc>
        <w:tc>
          <w:tcPr>
            <w:tcW w:type="dxa" w:w="3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400</w:t>
            </w:r>
          </w:p>
        </w:tc>
        <w:tc>
          <w:tcPr>
            <w:tcW w:type="dxa" w:w="3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Danh mục lớp học phần</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schedule.csv</w:t>
            </w:r>
          </w:p>
        </w:tc>
        <w:tc>
          <w:tcPr>
            <w:tcW w:type="dxa" w:w="3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559</w:t>
            </w:r>
          </w:p>
        </w:tc>
        <w:tc>
          <w:tcPr>
            <w:tcW w:type="dxa" w:w="3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Lịch học hiện trạng</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events.csv</w:t>
            </w:r>
          </w:p>
        </w:tc>
        <w:tc>
          <w:tcPr>
            <w:tcW w:type="dxa" w:w="3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24</w:t>
            </w:r>
          </w:p>
        </w:tc>
        <w:tc>
          <w:tcPr>
            <w:tcW w:type="dxa" w:w="3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Sự kiện phát sinh (thi giữa kỳ)</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parking.csv</w:t>
            </w:r>
          </w:p>
        </w:tc>
        <w:tc>
          <w:tcPr>
            <w:tcW w:type="dxa" w:w="3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9</w:t>
            </w:r>
          </w:p>
        </w:tc>
        <w:tc>
          <w:tcPr>
            <w:tcW w:type="dxa" w:w="3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Hạ tầng, khoảng cách &amp; điều kiện vận hành nhà xe theo scenario</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assumption.md</w:t>
            </w:r>
          </w:p>
        </w:tc>
        <w:tc>
          <w:tcPr>
            <w:tcW w:type="dxa" w:w="3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w:t>
            </w:r>
          </w:p>
        </w:tc>
        <w:tc>
          <w:tcPr>
            <w:tcW w:type="dxa" w:w="31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Tài liệu giả định &amp; diễn giải bối cảnh dataset</w:t>
            </w:r>
          </w:p>
        </w:tc>
      </w:tr>
    </w:tbl>
    <w:p>
      <w:pPr>
        <w:pStyle w:val="Heading2"/>
        <w:spacing w:after="120" w:before="240"/>
      </w:pPr>
      <w:r>
        <w:t xml:space="preserve">8.2. Ma trận truy vết yêu cầu (Traceability)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rPr>
          <w:tblHeader/>
        </w:trPr>
        <w:tc>
          <w:tcPr>
            <w:tcW w:type="dxa" w:w="24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Yêu cầu</w:t>
            </w:r>
          </w:p>
        </w:tc>
        <w:tc>
          <w:tcPr>
            <w:tcW w:type="dxa" w:w="6800"/>
            <w:shd w:fill="D9E2F3" w:color="auto" w:val="clear"/>
            <w:tcMar>
              <w:top w:type="dxa" w:w="60"/>
              <w:left w:type="dxa" w:w="100"/>
              <w:bottom w:type="dxa" w:w="60"/>
              <w:right w:type="dxa" w:w="100"/>
            </w:tcMar>
          </w:tcPr>
          <w:p>
            <w:pPr>
              <w:jc w:val="left"/>
            </w:pPr>
            <w:r>
              <w:rPr>
                <w:rFonts w:ascii="Calibri" w:cs="Calibri" w:eastAsia="Calibri" w:hAnsi="Calibri"/>
                <w:b/>
                <w:bCs/>
                <w:sz w:val="20"/>
                <w:szCs w:val="20"/>
              </w:rPr>
              <w:t xml:space="preserve">Nguồn giả định liên quan (assumption.md)</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FR-01, FR-10</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Mục 1 (Hạ tầng giảng đường), Mục 3.5 (ràng buộc toàn vẹn)</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FR-02, FR-03</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Mục 3 (SV &amp; phương tiện), Mục 5 (events.csv)</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FR-04</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Mục 4 (Bảng khoảng cách vật lý), Mục 3 (dorm_ratio)</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FR-05, FR-06</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Mục 4 (Scenario của parking.csv, độc lập với ngày/lịch)</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FR-07</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Mục 7 (Vì sao vẫn chứng minh được vấn đề có thật)</w:t>
            </w:r>
          </w:p>
        </w:tc>
      </w:tr>
      <w:tr>
        <w:tc>
          <w:tcPr>
            <w:tcW w:type="dxa" w:w="24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FR-08</w:t>
            </w:r>
          </w:p>
        </w:tc>
        <w:tc>
          <w:tcPr>
            <w:tcW w:type="dxa" w:w="6800"/>
            <w:tcMar>
              <w:top w:type="dxa" w:w="60"/>
              <w:left w:type="dxa" w:w="100"/>
              <w:bottom w:type="dxa" w:w="60"/>
              <w:right w:type="dxa" w:w="100"/>
            </w:tcMar>
          </w:tcPr>
          <w:p>
            <w:pPr>
              <w:jc w:val="left"/>
            </w:pPr>
            <w:r>
              <w:rPr>
                <w:rFonts w:ascii="Calibri" w:cs="Calibri" w:eastAsia="Calibri" w:hAnsi="Calibri"/>
                <w:b w:val="false"/>
                <w:bCs w:val="false"/>
                <w:sz w:val="20"/>
                <w:szCs w:val="20"/>
              </w:rPr>
              <w:t xml:space="preserve">Mục 2 (Ca học và cửa sổ đến/đi)</w:t>
            </w:r>
          </w:p>
        </w:tc>
      </w:tr>
    </w:tbl>
    <w:sectPr>
      <w:headerReference w:type="default" r:id="rId7"/>
      <w:footerReference w:type="default" r:id="rId8"/>
      <w:pgSz w:w="11907" w:h="16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Trang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SRS v2.0 – Digital Twin Lite: Dữ liệu lịch học &amp; Bãi xe NEU</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20"/>
      <w:outlineLvl w:val="0"/>
    </w:pPr>
    <w:rPr>
      <w:rFonts w:ascii="Calibri" w:cs="Calibri" w:eastAsia="Calibri" w:hAnsi="Calibri"/>
      <w:b/>
      <w:bCs/>
      <w:color w:val="1F4E79"/>
      <w:sz w:val="30"/>
      <w:szCs w:val="30"/>
    </w:rPr>
  </w:style>
  <w:style w:type="paragraph" w:styleId="Heading2">
    <w:name w:val="Heading 2"/>
    <w:basedOn w:val="Normal"/>
    <w:next w:val="Normal"/>
    <w:pPr>
      <w:spacing w:after="120" w:before="240"/>
      <w:outlineLvl w:val="1"/>
    </w:pPr>
    <w:rPr>
      <w:rFonts w:ascii="Calibri" w:cs="Calibri" w:eastAsia="Calibri" w:hAnsi="Calibri"/>
      <w:b/>
      <w:bCs/>
      <w:color w:val="2E5395"/>
      <w:sz w:val="26"/>
      <w:szCs w:val="26"/>
    </w:rPr>
  </w:style>
  <w:style w:type="paragraph" w:styleId="Heading3">
    <w:name w:val="Heading 3"/>
    <w:basedOn w:val="Normal"/>
    <w:next w:val="Normal"/>
    <w:pPr>
      <w:spacing w:after="100" w:before="200"/>
      <w:outlineLvl w:val="2"/>
    </w:pPr>
    <w:rPr>
      <w:rFonts w:ascii="Calibri" w:cs="Calibri" w:eastAsia="Calibri" w:hAnsi="Calibri"/>
      <w:b/>
      <w:bCs/>
      <w:color w:val="1F1F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2026-09-06T14:32:16.096Z</dcterms:created>
  <dcterms:modified xsi:type="dcterms:W3CDTF">2026-09-06T14:32:16.105Z</dcterms:modified>
</cp:coreProperties>
</file>

<file path=docProps/custom.xml><?xml version="1.0" encoding="utf-8"?>
<Properties xmlns="http://schemas.openxmlformats.org/officeDocument/2006/custom-properties" xmlns:vt="http://schemas.openxmlformats.org/officeDocument/2006/docPropsVTypes"/>
</file>