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864"/>
          <w:sz w:val="44"/>
          <w:szCs w:val="44"/>
        </w:rPr>
        <w:t xml:space="preserve">ĐẶC TẢ YÊU CẦU PHẦN MỀM</w:t>
      </w:r>
    </w:p>
    <w:p>
      <w:pPr>
        <w:spacing w:after="100" w:before="200"/>
        <w:jc w:val="center"/>
      </w:pPr>
      <w:r>
        <w:rPr>
          <w:rFonts w:ascii="Calibri" w:cs="Calibri" w:eastAsia="Calibri" w:hAnsi="Calibri"/>
          <w:i/>
          <w:iCs/>
          <w:color w:val="555555"/>
          <w:sz w:val="26"/>
          <w:szCs w:val="26"/>
        </w:rPr>
        <w:t xml:space="preserve">(Software Requirements Specification – SRS) — Phiên bản 3.0</w:t>
      </w:r>
    </w:p>
    <w:p>
      <w:pPr>
        <w:spacing w:after="100" w:before="500"/>
        <w:jc w:val="center"/>
      </w:pPr>
      <w:r>
        <w:rPr>
          <w:rFonts w:ascii="Calibri" w:cs="Calibri" w:eastAsia="Calibri" w:hAnsi="Calibri"/>
          <w:b/>
          <w:bCs/>
          <w:color w:val="1F3864"/>
          <w:sz w:val="32"/>
          <w:szCs w:val="32"/>
        </w:rPr>
        <w:t xml:space="preserve">HỆ THỐNG DIGITAL TWIN LITE</w:t>
      </w:r>
    </w:p>
    <w:p>
      <w:pPr>
        <w:spacing w:after="100" w:before="100"/>
        <w:jc w:val="center"/>
      </w:pPr>
      <w:r>
        <w:rPr>
          <w:rFonts w:ascii="Calibri" w:cs="Calibri" w:eastAsia="Calibri" w:hAnsi="Calibri"/>
          <w:sz w:val="26"/>
          <w:szCs w:val="26"/>
        </w:rPr>
        <w:t xml:space="preserve">Mô phỏng, tối ưu điều phối lịch học &amp; vận hành nhà xe, kèm Dashboard trực quan</w:t>
      </w:r>
    </w:p>
    <w:p>
      <w:pPr>
        <w:spacing w:after="800" w:before="0"/>
        <w:jc w:val="center"/>
      </w:pPr>
      <w:r>
        <w:rPr>
          <w:rFonts w:ascii="Calibri" w:cs="Calibri" w:eastAsia="Calibri" w:hAnsi="Calibri"/>
          <w:sz w:val="26"/>
          <w:szCs w:val="26"/>
        </w:rPr>
        <w:t xml:space="preserve">Trường Đại học Kinh tế Quốc dân (NEU)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Thuộc tính</w:t>
            </w:r>
          </w:p>
        </w:tc>
        <w:tc>
          <w:tcPr>
            <w:tcW w:type="dxa" w:w="61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Giá trị</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Phiên bản tài liệu</w:t>
            </w:r>
          </w:p>
        </w:tc>
        <w:tc>
          <w:tcPr>
            <w:tcW w:type="dxa" w:w="6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3.0 — thay thế bản 2.0 (chốt interface run_simulation() chính thức)</w:t>
            </w:r>
          </w:p>
        </w:tc>
      </w:tr>
      <w:tr>
        <w:tc>
          <w:tcPr>
            <w:tcW w:type="dxa" w:w="3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Ngày phát hành</w:t>
            </w:r>
          </w:p>
        </w:tc>
        <w:tc>
          <w:tcPr>
            <w:tcW w:type="dxa" w:w="61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10/09/2026</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Thay đổi chính so với bản 2.0</w:t>
            </w:r>
          </w:p>
        </w:tc>
        <w:tc>
          <w:tcPr>
            <w:tcW w:type="dxa" w:w="6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Nhóm đã CHỐT bản run_simulation.py cuối cùng: nhận schedule/events/parking làm dữ liệu trong bộ nhớ (không bắt buộc đọc từ đĩa); tách rõ checkin_util/checkout_util theo từng chiều; thêm mức trạng thái PEAK (90–100%) bên cạnh OK/BOTTLENECK (&gt;100%); có sẵn hàm compare_before_after() và make_what_if_schedule() hỗ trợ trực tiếp bài toán so sánh trước/sau tối ưu</w:t>
            </w:r>
          </w:p>
        </w:tc>
      </w:tr>
      <w:tr>
        <w:tc>
          <w:tcPr>
            <w:tcW w:type="dxa" w:w="3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Nguồn dữ liệu đầu vào</w:t>
            </w:r>
          </w:p>
        </w:tc>
        <w:tc>
          <w:tcPr>
            <w:tcW w:type="dxa" w:w="61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classes.csv, schedule.csv, rooms.csv, parking.csv, events.csv, assumption.md (Data Engineer cung cấp)</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Nguồn yêu cầu chức năng</w:t>
            </w:r>
          </w:p>
        </w:tc>
        <w:tc>
          <w:tcPr>
            <w:tcW w:type="dxa" w:w="6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Phân công công việc nhóm (Front-end dashboard spec) + run_simulation.py bản chốt (Simulation Engineer) + assumption.md</w:t>
            </w:r>
          </w:p>
        </w:tc>
      </w:tr>
      <w:tr>
        <w:tc>
          <w:tcPr>
            <w:tcW w:type="dxa" w:w="3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Chuẩn tham chiếu</w:t>
            </w:r>
          </w:p>
        </w:tc>
        <w:tc>
          <w:tcPr>
            <w:tcW w:type="dxa" w:w="61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IEEE Std 830-1998 (cấu trúc SRS)</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Trạng thái</w:t>
            </w:r>
          </w:p>
        </w:tc>
        <w:tc>
          <w:tcPr>
            <w:tcW w:type="dxa" w:w="6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Bản dự thảo (Draft) — run_simulation() đã chốt; recommend_best_move() và Optimization dashboard chưa hoàn thiện</w:t>
            </w:r>
          </w:p>
        </w:tc>
      </w:tr>
    </w:tbl>
    <w:p>
      <w:r>
        <w:br w:type="page"/>
      </w:r>
    </w:p>
    <w:p>
      <w:pPr>
        <w:pStyle w:val="Heading1"/>
        <w:spacing w:after="160" w:before="36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Giới thiệu</w:t>
      </w:r>
    </w:p>
    <w:p>
      <w:pPr>
        <w:pStyle w:val="Heading2"/>
        <w:spacing w:after="120" w:before="260"/>
      </w:pPr>
      <w:r>
        <w:t xml:space="preserve">1.1 Mục đích</w:t>
      </w:r>
    </w:p>
    <w:p>
      <w:pPr>
        <w:spacing w:after="140" w:line="300"/>
      </w:pPr>
      <w:r>
        <w:rPr>
          <w:rFonts w:ascii="Calibri" w:cs="Calibri" w:eastAsia="Calibri" w:hAnsi="Calibri"/>
          <w:sz w:val="22"/>
          <w:szCs w:val="22"/>
        </w:rPr>
        <w:t xml:space="preserve">Tài liệu này đặc tả yêu cầu phần mềm (SRS) cho hệ thống "Digital Twin Lite" — mô phỏng và hỗ trợ tối ưu hoá việc điều phối lịch học và vận hành nhà xe tại Trường Đại học Kinh tế Quốc dân (NEU), nhằm giải quyết bài toán thực tế mà phía doanh nghiệp đặt ra: dàn đều lịch học của sinh viên để giảm tình trạng dồn tải tại các nhà xe (và mở rộng trong tương lai sang thang máy) vào các khung giờ cao điểm.</w:t>
      </w:r>
    </w:p>
    <w:p>
      <w:pPr>
        <w:spacing w:after="140" w:line="300"/>
      </w:pPr>
      <w:r>
        <w:rPr>
          <w:rFonts w:ascii="Calibri" w:cs="Calibri" w:eastAsia="Calibri" w:hAnsi="Calibri"/>
          <w:sz w:val="22"/>
          <w:szCs w:val="22"/>
        </w:rPr>
        <w:t xml:space="preserve">Bản 2.0 này thay thế hoàn toàn bản 1.0, cập nhật theo đúng cấu trúc dữ liệu và kiến trúc hệ thống mới nhất: dữ liệu phòng học được tách thành bảng riêng (rooms.csv), số nhà xe tăng từ 3 lên 4 (P1–P4), kịch bản vận hành đổi từ 3 mức (Normal/Peak/WorstCase) còn 2 mức (Normal/Worst), có công thức phân bổ xe theo khoảng cách vật lý, và bổ sung đầy đủ yêu cầu cho Dashboard theo đúng đặc tả của Front-end.</w:t>
      </w:r>
    </w:p>
    <w:p>
      <w:pPr>
        <w:pStyle w:val="Heading2"/>
        <w:spacing w:after="120" w:before="260"/>
      </w:pPr>
      <w:r>
        <w:t xml:space="preserve">1.2 Phạm vi</w:t>
      </w:r>
    </w:p>
    <w:p>
      <w:pPr>
        <w:spacing w:after="140" w:line="300"/>
      </w:pPr>
      <w:r>
        <w:rPr>
          <w:rFonts w:ascii="Calibri" w:cs="Calibri" w:eastAsia="Calibri" w:hAnsi="Calibri"/>
          <w:sz w:val="22"/>
          <w:szCs w:val="22"/>
        </w:rPr>
        <w:t xml:space="preserve">Hệ thống trong phạm vi tài liệu này gồm 4 thành phần chính, phản ánh đúng phân công vai trò hiện tại của nhóm:</w:t>
      </w:r>
    </w:p>
    <w:p>
      <w:pPr>
        <w:pStyle w:val="ListParagraph"/>
        <w:numPr>
          <w:ilvl w:val="0"/>
          <w:numId w:val="2"/>
        </w:numPr>
        <w:spacing w:after="80" w:line="300"/>
      </w:pPr>
      <w:r>
        <w:rPr>
          <w:rFonts w:ascii="Calibri" w:cs="Calibri" w:eastAsia="Calibri" w:hAnsi="Calibri"/>
          <w:sz w:val="22"/>
          <w:szCs w:val="22"/>
        </w:rPr>
        <w:t xml:space="preserve">Data Engineer: cung cấp và duy trì dữ liệu thô mô tả hiện trạng (lịch học, hạ tầng phòng học, hạ tầng nhà xe, sự kiện phát sinh) — chính xác, nhất quán, kèm script kiểm tra tính toàn vẹn dữ liệu (validate_data.py).</w:t>
      </w:r>
    </w:p>
    <w:p>
      <w:pPr>
        <w:pStyle w:val="ListParagraph"/>
        <w:numPr>
          <w:ilvl w:val="0"/>
          <w:numId w:val="2"/>
        </w:numPr>
        <w:spacing w:after="80" w:line="300"/>
      </w:pPr>
      <w:r>
        <w:rPr>
          <w:rFonts w:ascii="Calibri" w:cs="Calibri" w:eastAsia="Calibri" w:hAnsi="Calibri"/>
          <w:sz w:val="22"/>
          <w:szCs w:val="22"/>
        </w:rPr>
        <w:t xml:space="preserve">Simulation Engineer: cung cấp hàm run_simulation() — tính nhu cầu gửi xe, phân bổ vào từng nhà xe theo khoảng cách, so sánh với năng lực thông qua thực tế theo từng kịch bản vận hành.</w:t>
      </w:r>
    </w:p>
    <w:p>
      <w:pPr>
        <w:pStyle w:val="ListParagraph"/>
        <w:numPr>
          <w:ilvl w:val="0"/>
          <w:numId w:val="2"/>
        </w:numPr>
        <w:spacing w:after="80" w:line="300"/>
      </w:pPr>
      <w:r>
        <w:rPr>
          <w:rFonts w:ascii="Calibri" w:cs="Calibri" w:eastAsia="Calibri" w:hAnsi="Calibri"/>
          <w:sz w:val="22"/>
          <w:szCs w:val="22"/>
        </w:rPr>
        <w:t xml:space="preserve">Optimization Engineer: cung cấp hàm recommend_best_move() — đề xuất thay đổi lịch học/phân bổ nhằm giảm điểm nghẽn (đang trong giai đoạn phát triển, chưa tự động hoá đầy đủ).</w:t>
      </w:r>
    </w:p>
    <w:p>
      <w:pPr>
        <w:pStyle w:val="ListParagraph"/>
        <w:numPr>
          <w:ilvl w:val="0"/>
          <w:numId w:val="2"/>
        </w:numPr>
        <w:spacing w:after="80" w:line="300"/>
      </w:pPr>
      <w:r>
        <w:rPr>
          <w:rFonts w:ascii="Calibri" w:cs="Calibri" w:eastAsia="Calibri" w:hAnsi="Calibri"/>
          <w:sz w:val="22"/>
          <w:szCs w:val="22"/>
        </w:rPr>
        <w:t xml:space="preserve">Front-end/Dashboard: trực quan hoá kết quả từ run_simulation() (và sau này recommend_best_move()) thành Heatmap, KPI, Parking View, và khung Recommendation.</w:t>
      </w:r>
    </w:p>
    <w:p>
      <w:pPr>
        <w:spacing w:after="140" w:line="300"/>
      </w:pPr>
      <w:r>
        <w:rPr>
          <w:rFonts w:ascii="Calibri" w:cs="Calibri" w:eastAsia="Calibri" w:hAnsi="Calibri"/>
          <w:sz w:val="22"/>
          <w:szCs w:val="22"/>
        </w:rPr>
        <w:t xml:space="preserve">Phạm vi KHÔNG bao gồm (ở giai đoạn hiện tại): mô phỏng thang máy (chưa có dữ liệu — xem mục 2.6), mô phỏng ô tô/xe đạp/xe buýt, mô phỏng từng cá thể sinh viên/biển số xe cụ thể, và tự động hoá đầy đủ việc tìm phương án tối ưu (recommend_best_move() phiên bản này chưa chạy auto, xem mục 4.4).</w:t>
      </w:r>
    </w:p>
    <w:p>
      <w:pPr>
        <w:pStyle w:val="Heading2"/>
        <w:spacing w:after="120" w:before="260"/>
      </w:pPr>
      <w:r>
        <w:t xml:space="preserve">1.3 Định nghĩa, thuật ngữ và từ viết tắt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Thuật ngữ</w:t>
            </w:r>
          </w:p>
        </w:tc>
        <w:tc>
          <w:tcPr>
            <w:tcW w:type="dxa" w:w="67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Giải thích</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Digital Twin Lite</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Bản sao số hoá đơn giản hoá (mức tổng hợp) của hệ thống lịch học + nhà xe, dùng cho mô phỏng và thử nghiệm tối ưu.</w:t>
            </w:r>
          </w:p>
        </w:tc>
      </w:tr>
      <w:tr>
        <w:tc>
          <w:tcPr>
            <w:tcW w:type="dxa" w:w="26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schedule_id</w:t>
            </w:r>
          </w:p>
        </w:tc>
        <w:tc>
          <w:tcPr>
            <w:tcW w:type="dxa" w:w="67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Mã định danh duy nhất của 1 dòng lịch học (1 lớp học phần diễn ra vào 1 (ngày, ca) cụ thể).</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room_id</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Mã phòng học, định dạng &lt;Toà&gt;-&lt;Tầng 2 số&gt;&lt;Số phòng 2 số&gt;, ví dụ D-0508.</w:t>
            </w:r>
          </w:p>
        </w:tc>
      </w:tr>
      <w:tr>
        <w:tc>
          <w:tcPr>
            <w:tcW w:type="dxa" w:w="26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scenario</w:t>
            </w:r>
          </w:p>
        </w:tc>
        <w:tc>
          <w:tcPr>
            <w:tcW w:type="dxa" w:w="67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Điều kiện vận hành hạ tầng nhà xe: Normal (tiêu chuẩn) hoặc Worst (thời tiết xấu + sự cố hạ tầng).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direction</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Chiều di chuyển: checkin (SV đến trường/gửi xe) hoặc checkout (SV rời trường/lấy xe).</w:t>
            </w:r>
          </w:p>
        </w:tc>
      </w:tr>
      <w:tr>
        <w:tc>
          <w:tcPr>
            <w:tcW w:type="dxa" w:w="26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distance weight</w:t>
            </w:r>
          </w:p>
        </w:tc>
        <w:tc>
          <w:tcPr>
            <w:tcW w:type="dxa" w:w="67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Trọng số phân bổ xe từ 1 toà vào các nhà xe, tỉ lệ nghịch với khoảng cách — xem công thức mục 4.2.</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fill_pct / utilization</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Tỉ lệ % giữa nhu cầu (demand) và năng lực thông qua (capacity) của 1 nhà xe trong 1 khung (ngày, ca).</w:t>
            </w:r>
          </w:p>
        </w:tc>
      </w:tr>
      <w:tr>
        <w:tc>
          <w:tcPr>
            <w:tcW w:type="dxa" w:w="26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BOTTLENECK</w:t>
            </w:r>
          </w:p>
        </w:tc>
        <w:tc>
          <w:tcPr>
            <w:tcW w:type="dxa" w:w="67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Trạng thái khi fill_pct &gt; 100% — nhu cầu vượt năng lực xử lý.</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run_simulation()</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Hàm do Simulation Engineer cung cấp, tính demand/phân bổ/so sánh năng lực — xem interface mục 4.3.</w:t>
            </w:r>
          </w:p>
        </w:tc>
      </w:tr>
      <w:tr>
        <w:tc>
          <w:tcPr>
            <w:tcW w:type="dxa" w:w="26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recommend_best_move()</w:t>
            </w:r>
          </w:p>
        </w:tc>
        <w:tc>
          <w:tcPr>
            <w:tcW w:type="dxa" w:w="67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Hàm do Optimization Engineer cung cấp, đề xuất thay đổi lịch/phân bổ để giảm nghẽn — xem mục 4.4.</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SRS</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Software Requirements Specification – Đặc tả yêu cầu phần mềm.</w:t>
            </w:r>
          </w:p>
        </w:tc>
      </w:tr>
    </w:tbl>
    <w:p>
      <w:pPr>
        <w:pStyle w:val="Heading2"/>
        <w:spacing w:after="120" w:before="260"/>
      </w:pPr>
      <w:r>
        <w:t xml:space="preserve">1.4 Tài liệu &amp; mã nguồn tham chiếu</w:t>
      </w:r>
    </w:p>
    <w:p>
      <w:pPr>
        <w:pStyle w:val="ListParagraph"/>
        <w:numPr>
          <w:ilvl w:val="0"/>
          <w:numId w:val="2"/>
        </w:numPr>
        <w:spacing w:after="80" w:line="300"/>
      </w:pPr>
      <w:r>
        <w:rPr>
          <w:rFonts w:ascii="Calibri" w:cs="Calibri" w:eastAsia="Calibri" w:hAnsi="Calibri"/>
          <w:sz w:val="22"/>
          <w:szCs w:val="22"/>
        </w:rPr>
        <w:t xml:space="preserve">assumption.md (bản cập nhật) – Assumption &amp; Data Dictionary, Digital Twin Lite NEU.</w:t>
      </w:r>
    </w:p>
    <w:p>
      <w:pPr>
        <w:pStyle w:val="ListParagraph"/>
        <w:numPr>
          <w:ilvl w:val="0"/>
          <w:numId w:val="2"/>
        </w:numPr>
        <w:spacing w:after="80" w:line="300"/>
      </w:pPr>
      <w:r>
        <w:rPr>
          <w:rFonts w:ascii="Calibri" w:cs="Calibri" w:eastAsia="Calibri" w:hAnsi="Calibri"/>
          <w:sz w:val="22"/>
          <w:szCs w:val="22"/>
        </w:rPr>
        <w:t xml:space="preserve">classes.csv, schedule.csv, rooms.csv, parking.csv, events.csv – dữ liệu do Data Engineer cung cấp.</w:t>
      </w:r>
    </w:p>
    <w:p>
      <w:pPr>
        <w:pStyle w:val="ListParagraph"/>
        <w:numPr>
          <w:ilvl w:val="0"/>
          <w:numId w:val="2"/>
        </w:numPr>
        <w:spacing w:after="80" w:line="300"/>
      </w:pPr>
      <w:r>
        <w:rPr>
          <w:rFonts w:ascii="Calibri" w:cs="Calibri" w:eastAsia="Calibri" w:hAnsi="Calibri"/>
          <w:sz w:val="22"/>
          <w:szCs w:val="22"/>
        </w:rPr>
        <w:t xml:space="preserve">validate_data.py – script kiểm tra toàn vẹn dữ liệu do Data Engineer viết (đã chạy PASS trên bộ dữ liệu hiện tại).</w:t>
      </w:r>
    </w:p>
    <w:p>
      <w:pPr>
        <w:pStyle w:val="ListParagraph"/>
        <w:numPr>
          <w:ilvl w:val="0"/>
          <w:numId w:val="2"/>
        </w:numPr>
        <w:spacing w:after="80" w:line="300"/>
      </w:pPr>
      <w:r>
        <w:rPr>
          <w:rFonts w:ascii="Calibri" w:cs="Calibri" w:eastAsia="Calibri" w:hAnsi="Calibri"/>
          <w:sz w:val="22"/>
          <w:szCs w:val="22"/>
        </w:rPr>
        <w:t xml:space="preserve">run_simulation.py – mã nguồn hàm mô phỏng do Simulation Engineer viết (đang được review, xem mục 4.3 và Phụ lục 8.3).</w:t>
      </w:r>
    </w:p>
    <w:p>
      <w:pPr>
        <w:pStyle w:val="ListParagraph"/>
        <w:numPr>
          <w:ilvl w:val="0"/>
          <w:numId w:val="2"/>
        </w:numPr>
        <w:spacing w:after="80" w:line="300"/>
      </w:pPr>
      <w:r>
        <w:rPr>
          <w:rFonts w:ascii="Calibri" w:cs="Calibri" w:eastAsia="Calibri" w:hAnsi="Calibri"/>
          <w:sz w:val="22"/>
          <w:szCs w:val="22"/>
        </w:rPr>
        <w:t xml:space="preserve">Đặc tả yêu cầu Dashboard tuần hiện tại do Front-end cung cấp (Heatmap, KPI, Parking View, Recommendation).</w:t>
      </w:r>
    </w:p>
    <w:p>
      <w:pPr>
        <w:pStyle w:val="ListParagraph"/>
        <w:numPr>
          <w:ilvl w:val="0"/>
          <w:numId w:val="2"/>
        </w:numPr>
        <w:spacing w:after="80" w:line="300"/>
      </w:pPr>
      <w:r>
        <w:rPr>
          <w:rFonts w:ascii="Calibri" w:cs="Calibri" w:eastAsia="Calibri" w:hAnsi="Calibri"/>
          <w:sz w:val="22"/>
          <w:szCs w:val="22"/>
        </w:rPr>
        <w:t xml:space="preserve">IEEE Std 830-1998 – cấu trúc tham chiếu của tài liệu này.</w:t>
      </w:r>
    </w:p>
    <w:p>
      <w:pPr>
        <w:pStyle w:val="Heading1"/>
        <w:spacing w:after="160" w:before="360"/>
      </w:pPr>
      <w:r>
        <w:t xml:space="preserve">2. Mô tả tổng quan</w:t>
      </w:r>
    </w:p>
    <w:p>
      <w:pPr>
        <w:pStyle w:val="Heading2"/>
        <w:spacing w:after="120" w:before="260"/>
      </w:pPr>
      <w:r>
        <w:t xml:space="preserve">2.1 Bối cảnh &amp; bài toán nghiệp vụ</w:t>
      </w:r>
    </w:p>
    <w:p>
      <w:pPr>
        <w:spacing w:after="140" w:line="300"/>
      </w:pPr>
      <w:r>
        <w:rPr>
          <w:rFonts w:ascii="Calibri" w:cs="Calibri" w:eastAsia="Calibri" w:hAnsi="Calibri"/>
          <w:sz w:val="22"/>
          <w:szCs w:val="22"/>
        </w:rPr>
        <w:t xml:space="preserve">Yêu cầu gốc từ phía doanh nghiệp là quan sát các vấn đề thực tế của trường để xây dựng một digital twin có dashboard, giải quyết bài toán: dàn đều lịch học của sinh viên nhằm tránh tắc nghẽn tại nhà xe (và định hướng mở rộng sang thang máy khi có dữ liệu). Số liệu thô hiện tại (mục 8.1 — thống kê cộng dồn SV theo ngày/ca) đã cho thấy có sự lệch tải rõ rệt giữa các khung giờ, là cơ sở để chứng minh bài toán tối ưu có ý nghĩa thực tế.</w:t>
      </w:r>
    </w:p>
    <w:p>
      <w:pPr>
        <w:spacing w:after="140" w:line="300"/>
      </w:pPr>
      <w:r>
        <w:rPr>
          <w:rFonts w:ascii="Calibri" w:cs="Calibri" w:eastAsia="Calibri" w:hAnsi="Calibri"/>
          <w:sz w:val="22"/>
          <w:szCs w:val="22"/>
        </w:rPr>
        <w:t xml:space="preserve">Kiến trúc xử lý dữ liệu hiện tại theo đúng luồng: Dữ liệu thô (Data Engineer) → Kiểm tra toàn vẹn (validate_data.py) → Tính nhu cầu &amp; mô phỏng (run_simulation()) → Đề xuất tối ưu (recommend_best_move(), đang phát triển) → Trực quan hoá (Dashboard).</w:t>
      </w:r>
    </w:p>
    <w:p>
      <w:pPr>
        <w:pStyle w:val="Heading2"/>
        <w:spacing w:after="120" w:before="260"/>
      </w:pPr>
      <w:r>
        <w:t xml:space="preserve">2.2 Chức năng chính của hệ thống (cập nhật theo tuần hiện tại)</w:t>
      </w:r>
    </w:p>
    <w:p>
      <w:pPr>
        <w:pStyle w:val="ListParagraph"/>
        <w:numPr>
          <w:ilvl w:val="0"/>
          <w:numId w:val="3"/>
        </w:numPr>
        <w:spacing w:after="80" w:line="300"/>
      </w:pPr>
      <w:r>
        <w:rPr>
          <w:rFonts w:ascii="Calibri" w:cs="Calibri" w:eastAsia="Calibri" w:hAnsi="Calibri"/>
          <w:sz w:val="22"/>
          <w:szCs w:val="22"/>
        </w:rPr>
        <w:t xml:space="preserve">Kiểm tra tính toàn vẹn dữ liệu đầu vào trước khi mô phỏng (đã hoàn thành, xem mục 4.1).</w:t>
      </w:r>
    </w:p>
    <w:p>
      <w:pPr>
        <w:pStyle w:val="ListParagraph"/>
        <w:numPr>
          <w:ilvl w:val="0"/>
          <w:numId w:val="3"/>
        </w:numPr>
        <w:spacing w:after="80" w:line="300"/>
      </w:pPr>
      <w:r>
        <w:rPr>
          <w:rFonts w:ascii="Calibri" w:cs="Calibri" w:eastAsia="Calibri" w:hAnsi="Calibri"/>
          <w:sz w:val="22"/>
          <w:szCs w:val="22"/>
        </w:rPr>
        <w:t xml:space="preserve">Tính tổng nhu cầu gửi xe theo (ngày, ca, toà) từ classes/schedule.csv và events.csv, phân bổ vào 4 nhà xe P1–P4 theo trọng số khoảng cách (mục 4.2).</w:t>
      </w:r>
    </w:p>
    <w:p>
      <w:pPr>
        <w:pStyle w:val="ListParagraph"/>
        <w:numPr>
          <w:ilvl w:val="0"/>
          <w:numId w:val="3"/>
        </w:numPr>
        <w:spacing w:after="80" w:line="300"/>
      </w:pPr>
      <w:r>
        <w:rPr>
          <w:rFonts w:ascii="Calibri" w:cs="Calibri" w:eastAsia="Calibri" w:hAnsi="Calibri"/>
          <w:sz w:val="22"/>
          <w:szCs w:val="22"/>
        </w:rPr>
        <w:t xml:space="preserve">So sánh nhu cầu đã phân bổ với năng lực thông qua thực tế của từng nhà xe theo kịch bản (Normal/Worst) và chiều (checkin/checkout), xác định điểm nghẽn (mục 4.3).</w:t>
      </w:r>
    </w:p>
    <w:p>
      <w:pPr>
        <w:pStyle w:val="ListParagraph"/>
        <w:numPr>
          <w:ilvl w:val="0"/>
          <w:numId w:val="3"/>
        </w:numPr>
        <w:spacing w:after="80" w:line="300"/>
      </w:pPr>
      <w:r>
        <w:rPr>
          <w:rFonts w:ascii="Calibri" w:cs="Calibri" w:eastAsia="Calibri" w:hAnsi="Calibri"/>
          <w:sz w:val="22"/>
          <w:szCs w:val="22"/>
        </w:rPr>
        <w:t xml:space="preserve">Đề xuất phương án điều chỉnh lịch học/phân bổ để giảm điểm nghẽn — hiện ở mức thủ công/bán tự động, sẽ tự động hoá đầy đủ ở giai đoạn sau (mục 4.4).</w:t>
      </w:r>
    </w:p>
    <w:p>
      <w:pPr>
        <w:pStyle w:val="ListParagraph"/>
        <w:numPr>
          <w:ilvl w:val="0"/>
          <w:numId w:val="3"/>
        </w:numPr>
        <w:spacing w:after="80" w:line="300"/>
      </w:pPr>
      <w:r>
        <w:rPr>
          <w:rFonts w:ascii="Calibri" w:cs="Calibri" w:eastAsia="Calibri" w:hAnsi="Calibri"/>
          <w:sz w:val="22"/>
          <w:szCs w:val="22"/>
        </w:rPr>
        <w:t xml:space="preserve">Hiển thị Dashboard gồm Heatmap lịch học hiện tại, các chỉ số KPI, bảng Parking View chi tiết theo từng nhà xe, và khung Recommendation (mục 4.5).</w:t>
      </w:r>
    </w:p>
    <w:p>
      <w:pPr>
        <w:pStyle w:val="Heading2"/>
        <w:spacing w:after="120" w:before="260"/>
      </w:pPr>
      <w:r>
        <w:t xml:space="preserve">2.3 Đối tượng người dùng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Vai trò</w:t>
            </w:r>
          </w:p>
        </w:tc>
        <w:tc>
          <w:tcPr>
            <w:tcW w:type="dxa" w:w="59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Nhu cầu sử dụng chính</w:t>
            </w:r>
          </w:p>
        </w:tc>
      </w:tr>
      <w:tr>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Cán bộ quản lý vận hành nhà xe (phía doanh nghiệp)</w:t>
            </w:r>
          </w:p>
        </w:tc>
        <w:tc>
          <w:tcPr>
            <w:tcW w:type="dxa" w:w="5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Xem Dashboard, xác định khung giờ/nhà xe nào đang quá tải để có phương án vận hành.</w:t>
            </w:r>
          </w:p>
        </w:tc>
      </w:tr>
      <w:tr>
        <w:tc>
          <w:tcPr>
            <w:tcW w:type="dxa" w:w="34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 Engineer</w:t>
            </w:r>
          </w:p>
        </w:tc>
        <w:tc>
          <w:tcPr>
            <w:tcW w:type="dxa" w:w="59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Cập nhật, kiểm tra dữ liệu trước khi các mô-đun khác sử dụng.</w:t>
            </w:r>
          </w:p>
        </w:tc>
      </w:tr>
      <w:tr>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Simulation Engineer</w:t>
            </w:r>
          </w:p>
        </w:tc>
        <w:tc>
          <w:tcPr>
            <w:tcW w:type="dxa" w:w="5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Duy trì/nâng cấp run_simulation(), đảm bảo đúng công thức và output đúng interface cho Dashboard.</w:t>
            </w:r>
          </w:p>
        </w:tc>
      </w:tr>
      <w:tr>
        <w:tc>
          <w:tcPr>
            <w:tcW w:type="dxa" w:w="34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Optimization Engineer</w:t>
            </w:r>
          </w:p>
        </w:tc>
        <w:tc>
          <w:tcPr>
            <w:tcW w:type="dxa" w:w="59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Phát triển recommend_best_move(), tự động hoá việc tìm phương án tối ưu.</w:t>
            </w:r>
          </w:p>
        </w:tc>
      </w:tr>
      <w:tr>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Front-end/Dashboard developer</w:t>
            </w:r>
          </w:p>
        </w:tc>
        <w:tc>
          <w:tcPr>
            <w:tcW w:type="dxa" w:w="5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Lấy dữ liệu từ run_simulation()/recommend_best_move() để hiển thị đúng 4 khối UI đã đặc tả.</w:t>
            </w:r>
          </w:p>
        </w:tc>
      </w:tr>
      <w:tr>
        <w:tc>
          <w:tcPr>
            <w:tcW w:type="dxa" w:w="34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Giảng viên hướng dẫn &amp; doanh nghiệp (chấm điểm)</w:t>
            </w:r>
          </w:p>
        </w:tc>
        <w:tc>
          <w:tcPr>
            <w:tcW w:type="dxa" w:w="59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Đánh giá tính khả thi, tính đúng đắn, và mức độ giải quyết bài toán thực tế.</w:t>
            </w:r>
          </w:p>
        </w:tc>
      </w:tr>
    </w:tbl>
    <w:p>
      <w:pPr>
        <w:pStyle w:val="Heading2"/>
        <w:spacing w:after="120" w:before="260"/>
      </w:pPr>
      <w:r>
        <w:t xml:space="preserve">2.4 Ràng buộc &amp; giả định (theo assumption.md bản cập nhật)</w:t>
      </w:r>
    </w:p>
    <w:p>
      <w:pPr>
        <w:pStyle w:val="ListParagraph"/>
        <w:numPr>
          <w:ilvl w:val="0"/>
          <w:numId w:val="2"/>
        </w:numPr>
        <w:spacing w:after="80" w:line="300"/>
      </w:pPr>
      <w:r>
        <w:rPr>
          <w:rFonts w:ascii="Calibri" w:cs="Calibri" w:eastAsia="Calibri" w:hAnsi="Calibri"/>
          <w:sz w:val="22"/>
          <w:szCs w:val="22"/>
        </w:rPr>
        <w:t xml:space="preserve">Dữ liệu là mô phỏng/tổng hợp có kiểm soát, không phải thời khoá biểu thật của NEU.</w:t>
      </w:r>
    </w:p>
    <w:p>
      <w:pPr>
        <w:pStyle w:val="ListParagraph"/>
        <w:numPr>
          <w:ilvl w:val="0"/>
          <w:numId w:val="2"/>
        </w:numPr>
        <w:spacing w:after="80" w:line="300"/>
      </w:pPr>
      <w:r>
        <w:rPr>
          <w:rFonts w:ascii="Calibri" w:cs="Calibri" w:eastAsia="Calibri" w:hAnsi="Calibri"/>
          <w:sz w:val="22"/>
          <w:szCs w:val="22"/>
        </w:rPr>
        <w:t xml:space="preserve">motorbike_ratio (0.75–0.95/lớp) dùng để tính total_motorbikes = num_students × motorbike_ratio; dorm_ratio hiện chỉ là metadata, KHÔNG tham gia phép tính số xe trong core simulation.</w:t>
      </w:r>
    </w:p>
    <w:p>
      <w:pPr>
        <w:pStyle w:val="ListParagraph"/>
        <w:numPr>
          <w:ilvl w:val="0"/>
          <w:numId w:val="2"/>
        </w:numPr>
        <w:spacing w:after="80" w:line="300"/>
      </w:pPr>
      <w:r>
        <w:rPr>
          <w:rFonts w:ascii="Calibri" w:cs="Calibri" w:eastAsia="Calibri" w:hAnsi="Calibri"/>
          <w:sz w:val="22"/>
          <w:szCs w:val="22"/>
        </w:rPr>
        <w:t xml:space="preserve">Việc phân bổ xe vào P1–P4 phải dùng một rule xác định (deterministic) dựa trên khoảng cách — không random — để kết quả so sánh Before/After ổn định (xem công thức mục 4.2).</w:t>
      </w:r>
    </w:p>
    <w:p>
      <w:pPr>
        <w:pStyle w:val="ListParagraph"/>
        <w:numPr>
          <w:ilvl w:val="0"/>
          <w:numId w:val="2"/>
        </w:numPr>
        <w:spacing w:after="80" w:line="300"/>
      </w:pPr>
      <w:r>
        <w:rPr>
          <w:rFonts w:ascii="Calibri" w:cs="Calibri" w:eastAsia="Calibri" w:hAnsi="Calibri"/>
          <w:sz w:val="22"/>
          <w:szCs w:val="22"/>
        </w:rPr>
        <w:t xml:space="preserve">Nhãn Peak/Bottleneck phải do Simulation Engineer tự suy ra từ demand và năng lực xử lý thực tế, KHÔNG phải nhãn Data Engineer gắn sẵn theo ngày cụ thể nào.</w:t>
      </w:r>
    </w:p>
    <w:p>
      <w:pPr>
        <w:pStyle w:val="ListParagraph"/>
        <w:numPr>
          <w:ilvl w:val="0"/>
          <w:numId w:val="2"/>
        </w:numPr>
        <w:spacing w:after="80" w:line="300"/>
      </w:pPr>
      <w:r>
        <w:rPr>
          <w:rFonts w:ascii="Calibri" w:cs="Calibri" w:eastAsia="Calibri" w:hAnsi="Calibri"/>
          <w:sz w:val="22"/>
          <w:szCs w:val="22"/>
        </w:rPr>
        <w:t xml:space="preserve">Chưa mô hình hoá: xe đạp điện/xe đạp, SV đi bộ/xe buýt, ô tô giảng viên, ngày lễ/nghỉ, gửi xe ngoài trường, và thang máy (xem mục 2.6).</w:t>
      </w:r>
    </w:p>
    <w:p>
      <w:pPr>
        <w:pStyle w:val="Heading2"/>
        <w:spacing w:after="120" w:before="260"/>
      </w:pPr>
      <w:r>
        <w:t xml:space="preserve">2.5 Lịch sử thay đổi qua các phiên bản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2650"/>
        <w:gridCol w:w="2750"/>
      </w:tblGrid>
      <w:tr>
        <w:trPr>
          <w:tblHeader/>
        </w:trPr>
        <w:tc>
          <w:tcPr>
            <w:tcW w:type="dxa" w:w="22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Hạng mục</w:t>
            </w:r>
          </w:p>
        </w:tc>
        <w:tc>
          <w:tcPr>
            <w:tcW w:type="dxa" w:w="17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v1</w:t>
            </w:r>
          </w:p>
        </w:tc>
        <w:tc>
          <w:tcPr>
            <w:tcW w:type="dxa" w:w="26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v2</w:t>
            </w:r>
          </w:p>
        </w:tc>
        <w:tc>
          <w:tcPr>
            <w:tcW w:type="dxa" w:w="27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v3 (hiện tại)</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Số nhà xe</w:t>
            </w:r>
          </w:p>
        </w:tc>
        <w:tc>
          <w:tcPr>
            <w:tcW w:type="dxa" w:w="1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 (P1–P3)</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4 (P1–P4)</w:t>
            </w:r>
          </w:p>
        </w:tc>
        <w:tc>
          <w:tcPr>
            <w:tcW w:type="dxa" w:w="2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4 (P1–P4)</w:t>
            </w:r>
          </w:p>
        </w:tc>
      </w:tr>
      <w:tr>
        <w:tc>
          <w:tcPr>
            <w:tcW w:type="dxa" w:w="2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Kịch bản vận hành</w:t>
            </w:r>
          </w:p>
        </w:tc>
        <w:tc>
          <w:tcPr>
            <w:tcW w:type="dxa" w:w="17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Normal/Peak/WorstCase</w:t>
            </w:r>
          </w:p>
        </w:tc>
        <w:tc>
          <w:tcPr>
            <w:tcW w:type="dxa" w:w="26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Normal/Worst</w:t>
            </w:r>
          </w:p>
        </w:tc>
        <w:tc>
          <w:tcPr>
            <w:tcW w:type="dxa" w:w="27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Normal/Worst (không đổi)</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Thông tin phòng học</w:t>
            </w:r>
          </w:p>
        </w:tc>
        <w:tc>
          <w:tcPr>
            <w:tcW w:type="dxa" w:w="1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Gộp trong classes.csv</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Tách riêng rooms.csv</w:t>
            </w:r>
          </w:p>
        </w:tc>
        <w:tc>
          <w:tcPr>
            <w:tcW w:type="dxa" w:w="2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Không đổi</w:t>
            </w:r>
          </w:p>
        </w:tc>
      </w:tr>
      <w:tr>
        <w:tc>
          <w:tcPr>
            <w:tcW w:type="dxa" w:w="2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Phân bổ xe vào nhà xe</w:t>
            </w:r>
          </w:p>
        </w:tc>
        <w:tc>
          <w:tcPr>
            <w:tcW w:type="dxa" w:w="17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preference_weight cho sẵn</w:t>
            </w:r>
          </w:p>
        </w:tc>
        <w:tc>
          <w:tcPr>
            <w:tcW w:type="dxa" w:w="26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Công thức khoảng cách (mục 4.2)</w:t>
            </w:r>
          </w:p>
        </w:tc>
        <w:tc>
          <w:tcPr>
            <w:tcW w:type="dxa" w:w="27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Không đổi</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Output run_simulation()</w:t>
            </w:r>
          </w:p>
        </w:tc>
        <w:tc>
          <w:tcPr>
            <w:tcW w:type="dxa" w:w="1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Chưa có code cụ thể</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hàm, 1 direction/lần gọi, fill_pct dạng %/chuỗi</w:t>
            </w:r>
          </w:p>
        </w:tc>
        <w:tc>
          <w:tcPr>
            <w:tcW w:type="dxa" w:w="2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checkin_util &amp; checkout_util tách riêng, có mức PEAK, nhận dữ liệu trong bộ nhớ (không bắt buộc đọc đĩa)</w:t>
            </w:r>
          </w:p>
        </w:tc>
      </w:tr>
      <w:tr>
        <w:tc>
          <w:tcPr>
            <w:tcW w:type="dxa" w:w="2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Hỗ trợ Before/After</w:t>
            </w:r>
          </w:p>
        </w:tc>
        <w:tc>
          <w:tcPr>
            <w:tcW w:type="dxa" w:w="17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Chưa có</w:t>
            </w:r>
          </w:p>
        </w:tc>
        <w:tc>
          <w:tcPr>
            <w:tcW w:type="dxa" w:w="26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Chưa có (phải tự ghi/đọc CSV)</w:t>
            </w:r>
          </w:p>
        </w:tc>
        <w:tc>
          <w:tcPr>
            <w:tcW w:type="dxa" w:w="27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Có sẵn make_what_if_schedule() + compare_before_after()</w:t>
            </w:r>
          </w:p>
        </w:tc>
      </w:tr>
    </w:tbl>
    <w:p>
      <w:pPr>
        <w:pStyle w:val="Heading2"/>
        <w:spacing w:after="120" w:before="260"/>
      </w:pPr>
      <w:r>
        <w:t xml:space="preserve">2.6 Hạn chế đã biết &amp; định hướng mở rộng: thang máy</w:t>
      </w:r>
    </w:p>
    <w:p>
      <w:pPr>
        <w:spacing w:after="140" w:line="300"/>
      </w:pPr>
      <w:r>
        <w:rPr>
          <w:rFonts w:ascii="Calibri" w:cs="Calibri" w:eastAsia="Calibri" w:hAnsi="Calibri"/>
          <w:sz w:val="22"/>
          <w:szCs w:val="22"/>
        </w:rPr>
        <w:t xml:space="preserve">Theo yêu cầu ban đầu của doanh nghiệp, bài toán "dàn đều lịch học" hướng tới giảm nghẽn cả ở nhà xe LẪN thang máy (đặc biệt toà A2 cao 10 tầng). Tuy nhiên, bộ dữ liệu hiện tại (rooms.csv, classes.csv, schedule.csv) chỉ có building/floor của từng lớp, KHÔNG có dữ liệu về số thang máy, sức chứa thang máy, hay thời gian xử lý mỗi chuyến. Do đó, phạm vi hiện tại CHƯA thể mô phỏng thang máy. Đây là hạng mục cần bổ sung dữ liệu (đề xuất cấu trúc tại Phụ lục 8.5) trước khi mở rộng sang giai đoạn tiếp theo.</w:t>
      </w:r>
    </w:p>
    <w:p>
      <w:pPr>
        <w:pStyle w:val="Heading1"/>
        <w:spacing w:after="160" w:before="360"/>
      </w:pPr>
      <w:r>
        <w:t xml:space="preserve">3. Yêu cầu dữ liệu đầu vào (Data Dictionary v2)</w:t>
      </w:r>
    </w:p>
    <w:p>
      <w:pPr>
        <w:pStyle w:val="Heading2"/>
        <w:spacing w:after="120" w:before="260"/>
      </w:pPr>
      <w:r>
        <w:t xml:space="preserve">3.1 classes.csv — Danh mục lớp học phần (thuộc tính tĩnh)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Cột</w:t>
            </w:r>
          </w:p>
        </w:tc>
        <w:tc>
          <w:tcPr>
            <w:tcW w:type="dxa" w:w="69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Ý nghĩa</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class_id</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Mã định danh duy nhất của lớp học phần.</w:t>
            </w:r>
          </w:p>
        </w:tc>
      </w:tr>
      <w:tr>
        <w:tc>
          <w:tcPr>
            <w:tcW w:type="dxa" w:w="24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course_code / course_name</w:t>
            </w:r>
          </w:p>
        </w:tc>
        <w:tc>
          <w:tcPr>
            <w:tcW w:type="dxa" w:w="69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Mã &amp; tên học phần.</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department</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Khoa/Viện phụ trách.</w:t>
            </w:r>
          </w:p>
        </w:tc>
      </w:tr>
      <w:tr>
        <w:tc>
          <w:tcPr>
            <w:tcW w:type="dxa" w:w="24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num_students</w:t>
            </w:r>
          </w:p>
        </w:tc>
        <w:tc>
          <w:tcPr>
            <w:tcW w:type="dxa" w:w="69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Sĩ số lớp (30–80).</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motorbike_ratio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Tỷ lệ SV trong lớp đi xe máy đến trường (0.75–0.95) — dùng để tính số xe.</w:t>
            </w:r>
          </w:p>
        </w:tc>
      </w:tr>
      <w:tr>
        <w:tc>
          <w:tcPr>
            <w:tcW w:type="dxa" w:w="24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dorm_ratio</w:t>
            </w:r>
          </w:p>
        </w:tc>
        <w:tc>
          <w:tcPr>
            <w:tcW w:type="dxa" w:w="69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Tỷ lệ SV ở KTX — hiện chỉ là metadata, không dùng trong phép tính số xe.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sessions_per_week</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Số buổi học/tuần của lớp (1 hoặc 2) — phải khớp số dòng thực tế trong schedule.csv.</w:t>
            </w:r>
          </w:p>
        </w:tc>
      </w:tr>
    </w:tbl>
    <w:p>
      <w:pPr>
        <w:pStyle w:val="Heading2"/>
        <w:spacing w:after="120" w:before="260"/>
      </w:pPr>
      <w:r>
        <w:t xml:space="preserve">3.2 schedule.csv — Lịch học hiện trạng (input duy nhất cho bài toán tối ưu)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Cột</w:t>
            </w:r>
          </w:p>
        </w:tc>
        <w:tc>
          <w:tcPr>
            <w:tcW w:type="dxa" w:w="64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Ý nghĩa</w:t>
            </w:r>
          </w:p>
        </w:tc>
      </w:tr>
      <w:tr>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schedule_id</w:t>
            </w:r>
          </w:p>
        </w:tc>
        <w:tc>
          <w:tcPr>
            <w:tcW w:type="dxa" w:w="64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Mã định danh duy nhất của 1 dòng lịch.</w:t>
            </w:r>
          </w:p>
        </w:tc>
      </w:tr>
      <w:tr>
        <w:tc>
          <w:tcPr>
            <w:tcW w:type="dxa" w:w="29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class_id</w:t>
            </w:r>
          </w:p>
        </w:tc>
        <w:tc>
          <w:tcPr>
            <w:tcW w:type="dxa" w:w="64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Khoá ngoại tới classes.csv.</w:t>
            </w:r>
          </w:p>
        </w:tc>
      </w:tr>
      <w:tr>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day_of_week / day_vn</w:t>
            </w:r>
          </w:p>
        </w:tc>
        <w:tc>
          <w:tcPr>
            <w:tcW w:type="dxa" w:w="64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Thứ trong tuần (mã tiếng Anh Mon–Sat / tiếng Việt).</w:t>
            </w:r>
          </w:p>
        </w:tc>
      </w:tr>
      <w:tr>
        <w:tc>
          <w:tcPr>
            <w:tcW w:type="dxa" w:w="29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shift, start_time, end_time</w:t>
            </w:r>
          </w:p>
        </w:tc>
        <w:tc>
          <w:tcPr>
            <w:tcW w:type="dxa" w:w="64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 học (Ca1–Ca4) và giờ bắt đầu/kết thúc.</w:t>
            </w:r>
          </w:p>
        </w:tc>
      </w:tr>
      <w:tr>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building, floor, room_id, room_capacity</w:t>
            </w:r>
          </w:p>
        </w:tc>
        <w:tc>
          <w:tcPr>
            <w:tcW w:type="dxa" w:w="64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Vị trí phòng — building/floor/room_capacity PHẢI khớp chính xác với rooms.csv (bản sao, không phải suy diễn).</w:t>
            </w:r>
          </w:p>
        </w:tc>
      </w:tr>
      <w:tr>
        <w:tc>
          <w:tcPr>
            <w:tcW w:type="dxa" w:w="29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num_students, motorbike_ratio, dorm_ratio</w:t>
            </w:r>
          </w:p>
        </w:tc>
        <w:tc>
          <w:tcPr>
            <w:tcW w:type="dxa" w:w="64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Sao chép từ classes.csv để tiện tra cứu — phải khớp giá trị gốc.</w:t>
            </w:r>
          </w:p>
        </w:tc>
      </w:tr>
      <w:tr>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arrival_window_start/end, departure_window_start/end</w:t>
            </w:r>
          </w:p>
        </w:tc>
        <w:tc>
          <w:tcPr>
            <w:tcW w:type="dxa" w:w="64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Khung 30 phút trước/sau ca học SV có thể đến/rời trường.</w:t>
            </w:r>
          </w:p>
        </w:tc>
      </w:tr>
    </w:tbl>
    <w:p>
      <w:pPr>
        <w:pStyle w:val="Heading2"/>
        <w:spacing w:after="120" w:before="260"/>
      </w:pPr>
      <w:r>
        <w:t xml:space="preserve">3.3 rooms.csv — Danh mục phòng học (bảng chuẩn, mới tách riêng ở v2)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Cột</w:t>
            </w:r>
          </w:p>
        </w:tc>
        <w:tc>
          <w:tcPr>
            <w:tcW w:type="dxa" w:w="69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Ý nghĩa</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room_id</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Mã phòng, định dạng &lt;Toà&gt;-&lt;Tầng 2 số&gt;&lt;Số phòng 2 số&gt;, vd D-0508.</w:t>
            </w:r>
          </w:p>
        </w:tc>
      </w:tr>
      <w:tr>
        <w:tc>
          <w:tcPr>
            <w:tcW w:type="dxa" w:w="24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building</w:t>
            </w:r>
          </w:p>
        </w:tc>
        <w:tc>
          <w:tcPr>
            <w:tcW w:type="dxa" w:w="69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Toà: A2 / B / C / D.</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floor</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Tầng.</w:t>
            </w:r>
          </w:p>
        </w:tc>
      </w:tr>
      <w:tr>
        <w:tc>
          <w:tcPr>
            <w:tcW w:type="dxa" w:w="24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room_capacity</w:t>
            </w:r>
          </w:p>
        </w:tc>
        <w:tc>
          <w:tcPr>
            <w:tcW w:type="dxa" w:w="69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Sức chứa phòng (A2: 80–120, B/C: 40–60, D: 60–90).</w:t>
            </w:r>
          </w:p>
        </w:tc>
      </w:tr>
    </w:tbl>
    <w:p>
      <w:pPr>
        <w:pStyle w:val="Heading2"/>
        <w:spacing w:after="120" w:before="260"/>
      </w:pPr>
      <w:r>
        <w:t xml:space="preserve">3.4 parking.csv — Hạ tầng &amp; điều kiện vận hành 4 nhà xe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Cột</w:t>
            </w:r>
          </w:p>
        </w:tc>
        <w:tc>
          <w:tcPr>
            <w:tcW w:type="dxa" w:w="64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Ý nghĩa</w:t>
            </w:r>
          </w:p>
        </w:tc>
      </w:tr>
      <w:tr>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scenario</w:t>
            </w:r>
          </w:p>
        </w:tc>
        <w:tc>
          <w:tcPr>
            <w:tcW w:type="dxa" w:w="64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Normal hoặc Worst.</w:t>
            </w:r>
          </w:p>
        </w:tc>
      </w:tr>
      <w:tr>
        <w:tc>
          <w:tcPr>
            <w:tcW w:type="dxa" w:w="29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parking_lot_id, name</w:t>
            </w:r>
          </w:p>
        </w:tc>
        <w:tc>
          <w:tcPr>
            <w:tcW w:type="dxa" w:w="64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Mã &amp; tên nhà xe (P1–P4).</w:t>
            </w:r>
          </w:p>
        </w:tc>
      </w:tr>
      <w:tr>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capacity_slots</w:t>
            </w:r>
          </w:p>
        </w:tc>
        <w:tc>
          <w:tcPr>
            <w:tcW w:type="dxa" w:w="64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Sức chứa (P1=3.000, P2=3.000, P3=6.000, P4=3.000).</w:t>
            </w:r>
          </w:p>
        </w:tc>
      </w:tr>
      <w:tr>
        <w:tc>
          <w:tcPr>
            <w:tcW w:type="dxa" w:w="29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checkin_gates_open, checkout_gates_open</w:t>
            </w:r>
          </w:p>
        </w:tc>
        <w:tc>
          <w:tcPr>
            <w:tcW w:type="dxa" w:w="64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Số cổng vào/ra đang hoạt động.</w:t>
            </w:r>
          </w:p>
        </w:tc>
      </w:tr>
      <w:tr>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checkin_sec_per_vehicle, checkout_sec_per_vehicle</w:t>
            </w:r>
          </w:p>
        </w:tc>
        <w:tc>
          <w:tcPr>
            <w:tcW w:type="dxa" w:w="64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Thời gian xử lý 1 xe (giây).</w:t>
            </w:r>
          </w:p>
        </w:tc>
      </w:tr>
      <w:tr>
        <w:tc>
          <w:tcPr>
            <w:tcW w:type="dxa" w:w="29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max_checkin_throughput_veh_per_30min, max_checkout_throughput_veh_per_30min</w:t>
            </w:r>
          </w:p>
        </w:tc>
        <w:tc>
          <w:tcPr>
            <w:tcW w:type="dxa" w:w="64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Năng lực thông qua tối đa/30 phút = số cổng × 1800s / thời gian xử lý (tính sẵn, đã kiểm chứng công thức).</w:t>
            </w:r>
          </w:p>
        </w:tc>
      </w:tr>
      <w:tr>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dist_from_A2_m, dist_from_B_m, dist_from_C_m, dist_from_D_m</w:t>
            </w:r>
          </w:p>
        </w:tc>
        <w:tc>
          <w:tcPr>
            <w:tcW w:type="dxa" w:w="64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Khoảng cách ước lượng (m) từ mỗi toà đến nhà xe này — dùng để tính trọng số phân bổ (mục 4.2).</w:t>
            </w:r>
          </w:p>
        </w:tc>
      </w:tr>
      <w:tr>
        <w:tc>
          <w:tcPr>
            <w:tcW w:type="dxa" w:w="29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notes</w:t>
            </w:r>
          </w:p>
        </w:tc>
        <w:tc>
          <w:tcPr>
            <w:tcW w:type="dxa" w:w="64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Ghi chú vận hành/sự cố theo kịch bản.</w:t>
            </w:r>
          </w:p>
        </w:tc>
      </w:tr>
    </w:tbl>
    <w:p>
      <w:pPr>
        <w:pStyle w:val="Heading2"/>
        <w:spacing w:after="120" w:before="260"/>
      </w:pPr>
      <w:r>
        <w:t xml:space="preserve">3.5 events.csv — Sự kiện phát sinh ngoài lịch thường lệ</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Cột</w:t>
            </w:r>
          </w:p>
        </w:tc>
        <w:tc>
          <w:tcPr>
            <w:tcW w:type="dxa" w:w="64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Ý nghĩa</w:t>
            </w:r>
          </w:p>
        </w:tc>
      </w:tr>
      <w:tr>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event_id, event_name</w:t>
            </w:r>
          </w:p>
        </w:tc>
        <w:tc>
          <w:tcPr>
            <w:tcW w:type="dxa" w:w="64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Mã &amp; tên sự kiện.</w:t>
            </w:r>
          </w:p>
        </w:tc>
      </w:tr>
      <w:tr>
        <w:tc>
          <w:tcPr>
            <w:tcW w:type="dxa" w:w="29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day_of_week, day_vn, shift, building</w:t>
            </w:r>
          </w:p>
        </w:tc>
        <w:tc>
          <w:tcPr>
            <w:tcW w:type="dxa" w:w="64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Thời điểm &amp; địa điểm diễn ra sự kiện — dùng chung hệ mã ca/toà với schedule.csv.</w:t>
            </w:r>
          </w:p>
        </w:tc>
      </w:tr>
      <w:tr>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num_students</w:t>
            </w:r>
          </w:p>
        </w:tc>
        <w:tc>
          <w:tcPr>
            <w:tcW w:type="dxa" w:w="64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Số SV tham gia sự kiện.</w:t>
            </w:r>
          </w:p>
        </w:tc>
      </w:tr>
      <w:tr>
        <w:tc>
          <w:tcPr>
            <w:tcW w:type="dxa" w:w="29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motorbike_ratio</w:t>
            </w:r>
          </w:p>
        </w:tc>
        <w:tc>
          <w:tcPr>
            <w:tcW w:type="dxa" w:w="64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Tỷ lệ đi xe máy riêng của sự kiện (0.80–0.95), không suy diễn từ classes.csv.</w:t>
            </w:r>
          </w:p>
        </w:tc>
      </w:tr>
    </w:tbl>
    <w:p>
      <w:pPr>
        <w:pStyle w:val="Heading2"/>
        <w:spacing w:after="120" w:before="260"/>
      </w:pPr>
      <w:r>
        <w:t xml:space="preserve">3.6 Quan hệ giữa các bảng &amp; ràng buộc toàn vẹn</w:t>
      </w:r>
    </w:p>
    <w:p>
      <w:pPr>
        <w:pBdr>
          <w:top w:val="single" w:color="999999" w:sz="4"/>
          <w:bottom w:val="single" w:color="999999" w:sz="4"/>
          <w:left w:val="single" w:color="999999" w:sz="4"/>
          <w:right w:val="single" w:color="999999" w:sz="4"/>
        </w:pBdr>
        <w:shd w:fill="F5F5F5" w:val="clear"/>
        <w:spacing w:after="100" w:before="100"/>
      </w:pPr>
      <w:r>
        <w:rPr>
          <w:rFonts w:ascii="Consolas" w:cs="Consolas" w:eastAsia="Consolas" w:hAnsi="Consolas"/>
          <w:sz w:val="20"/>
          <w:szCs w:val="20"/>
        </w:rPr>
        <w:t xml:space="preserve">classes.csv (class_id) ──┐
                          ├──&lt; schedule.csv &gt;──┐
rooms.csv (room_id) ─────┘                     │
                                                └── (building) ── parking.csv (P1–P4)
events.csv (độc lập, building) ── (building) ── parking.csv (P1–P4)</w:t>
      </w:r>
    </w:p>
    <w:p>
      <w:pPr>
        <w:spacing w:after="140" w:line="300"/>
      </w:pPr>
      <w:r>
        <w:rPr>
          <w:rFonts w:ascii="Calibri" w:cs="Calibri" w:eastAsia="Calibri" w:hAnsi="Calibri"/>
          <w:sz w:val="22"/>
          <w:szCs w:val="22"/>
        </w:rPr>
        <w:t xml:space="preserve">Các ràng buộc toàn vẹn bắt buộc (đã hiện thực trong validate_data.py, xem mục 4.1):</w:t>
      </w:r>
    </w:p>
    <w:p>
      <w:pPr>
        <w:pStyle w:val="ListParagraph"/>
        <w:numPr>
          <w:ilvl w:val="0"/>
          <w:numId w:val="2"/>
        </w:numPr>
        <w:spacing w:after="80" w:line="300"/>
      </w:pPr>
      <w:r>
        <w:rPr>
          <w:rFonts w:ascii="Calibri" w:cs="Calibri" w:eastAsia="Calibri" w:hAnsi="Calibri"/>
          <w:sz w:val="22"/>
          <w:szCs w:val="22"/>
        </w:rPr>
        <w:t xml:space="preserve">schedule_id, class_id (trong classes.csv), room_id (trong rooms.csv), event_id: mỗi giá trị duy nhất.</w:t>
      </w:r>
    </w:p>
    <w:p>
      <w:pPr>
        <w:pStyle w:val="ListParagraph"/>
        <w:numPr>
          <w:ilvl w:val="0"/>
          <w:numId w:val="2"/>
        </w:numPr>
        <w:spacing w:after="80" w:line="300"/>
      </w:pPr>
      <w:r>
        <w:rPr>
          <w:rFonts w:ascii="Calibri" w:cs="Calibri" w:eastAsia="Calibri" w:hAnsi="Calibri"/>
          <w:sz w:val="22"/>
          <w:szCs w:val="22"/>
        </w:rPr>
        <w:t xml:space="preserve">schedule.csv.class_id phải tồn tại trong classes.csv; schedule.csv.room_id phải tồn tại trong rooms.csv.</w:t>
      </w:r>
    </w:p>
    <w:p>
      <w:pPr>
        <w:pStyle w:val="ListParagraph"/>
        <w:numPr>
          <w:ilvl w:val="0"/>
          <w:numId w:val="2"/>
        </w:numPr>
        <w:spacing w:after="80" w:line="300"/>
      </w:pPr>
      <w:r>
        <w:rPr>
          <w:rFonts w:ascii="Calibri" w:cs="Calibri" w:eastAsia="Calibri" w:hAnsi="Calibri"/>
          <w:sz w:val="22"/>
          <w:szCs w:val="22"/>
        </w:rPr>
        <w:t xml:space="preserve">building/floor/room_capacity trong schedule.csv phải khớp chính xác với rooms.csv (bản sao, không lệch).</w:t>
      </w:r>
    </w:p>
    <w:p>
      <w:pPr>
        <w:pStyle w:val="ListParagraph"/>
        <w:numPr>
          <w:ilvl w:val="0"/>
          <w:numId w:val="2"/>
        </w:numPr>
        <w:spacing w:after="80" w:line="300"/>
      </w:pPr>
      <w:r>
        <w:rPr>
          <w:rFonts w:ascii="Calibri" w:cs="Calibri" w:eastAsia="Calibri" w:hAnsi="Calibri"/>
          <w:sz w:val="22"/>
          <w:szCs w:val="22"/>
        </w:rPr>
        <w:t xml:space="preserve">num_students, motorbike_ratio, dorm_ratio trong schedule.csv phải khớp giá trị gốc trong classes.csv.</w:t>
      </w:r>
    </w:p>
    <w:p>
      <w:pPr>
        <w:pStyle w:val="ListParagraph"/>
        <w:numPr>
          <w:ilvl w:val="0"/>
          <w:numId w:val="2"/>
        </w:numPr>
        <w:spacing w:after="80" w:line="300"/>
      </w:pPr>
      <w:r>
        <w:rPr>
          <w:rFonts w:ascii="Calibri" w:cs="Calibri" w:eastAsia="Calibri" w:hAnsi="Calibri"/>
          <w:sz w:val="22"/>
          <w:szCs w:val="22"/>
        </w:rPr>
        <w:t xml:space="preserve">num_students ≤ room_capacity cho mọi dòng.</w:t>
      </w:r>
    </w:p>
    <w:p>
      <w:pPr>
        <w:pStyle w:val="ListParagraph"/>
        <w:numPr>
          <w:ilvl w:val="0"/>
          <w:numId w:val="2"/>
        </w:numPr>
        <w:spacing w:after="80" w:line="300"/>
      </w:pPr>
      <w:r>
        <w:rPr>
          <w:rFonts w:ascii="Calibri" w:cs="Calibri" w:eastAsia="Calibri" w:hAnsi="Calibri"/>
          <w:sz w:val="22"/>
          <w:szCs w:val="22"/>
        </w:rPr>
        <w:t xml:space="preserve">Không 2 lớp nào dùng chung 1 phòng trong cùng (ngày, ca).</w:t>
      </w:r>
    </w:p>
    <w:p>
      <w:pPr>
        <w:pStyle w:val="ListParagraph"/>
        <w:numPr>
          <w:ilvl w:val="0"/>
          <w:numId w:val="2"/>
        </w:numPr>
        <w:spacing w:after="80" w:line="300"/>
      </w:pPr>
      <w:r>
        <w:rPr>
          <w:rFonts w:ascii="Calibri" w:cs="Calibri" w:eastAsia="Calibri" w:hAnsi="Calibri"/>
          <w:sz w:val="22"/>
          <w:szCs w:val="22"/>
        </w:rPr>
        <w:t xml:space="preserve">sessions_per_week (classes.csv) phải khớp đúng số dòng thực tế của class_id đó trong schedule.csv.</w:t>
      </w:r>
    </w:p>
    <w:p>
      <w:pPr>
        <w:pStyle w:val="ListParagraph"/>
        <w:numPr>
          <w:ilvl w:val="0"/>
          <w:numId w:val="2"/>
        </w:numPr>
        <w:spacing w:after="80" w:line="300"/>
      </w:pPr>
      <w:r>
        <w:rPr>
          <w:rFonts w:ascii="Calibri" w:cs="Calibri" w:eastAsia="Calibri" w:hAnsi="Calibri"/>
          <w:sz w:val="22"/>
          <w:szCs w:val="22"/>
        </w:rPr>
        <w:t xml:space="preserve">parking.csv: mỗi scenario (Normal, Worst) phải có đủ đúng 4 nhà xe P1/P2/P3/P4; công thức throughput = số cổng × 1800/thời gian xử lý phải khớp cột đã tính sẵn.</w:t>
      </w:r>
    </w:p>
    <w:p>
      <w:pPr>
        <w:pStyle w:val="ListParagraph"/>
        <w:numPr>
          <w:ilvl w:val="0"/>
          <w:numId w:val="2"/>
        </w:numPr>
        <w:spacing w:after="80" w:line="300"/>
      </w:pPr>
      <w:r>
        <w:rPr>
          <w:rFonts w:ascii="Calibri" w:cs="Calibri" w:eastAsia="Calibri" w:hAnsi="Calibri"/>
          <w:sz w:val="22"/>
          <w:szCs w:val="22"/>
        </w:rPr>
        <w:t xml:space="preserve">events.csv: building, day_of_week, shift phải nằm trong tập giá trị hợp lệ; motorbike_ratio trong khoảng [0,1].</w:t>
      </w:r>
    </w:p>
    <w:p>
      <w:pPr>
        <w:pStyle w:val="Heading1"/>
        <w:spacing w:after="160" w:before="360"/>
      </w:pPr>
      <w:r>
        <w:t xml:space="preserve">4. Yêu cầu chức năng</w:t>
      </w:r>
    </w:p>
    <w:p>
      <w:pPr>
        <w:pStyle w:val="Heading2"/>
        <w:spacing w:after="120" w:before="260"/>
      </w:pPr>
      <w:r>
        <w:t xml:space="preserve">4.1 Mô-đun kiểm tra dữ liệu (Data Validation) — ĐÃ HOÀN THÀNH</w:t>
      </w:r>
    </w:p>
    <w:p>
      <w:pPr>
        <w:spacing w:after="140" w:line="300"/>
      </w:pPr>
      <w:r>
        <w:rPr>
          <w:rFonts w:ascii="Calibri" w:cs="Calibri" w:eastAsia="Calibri" w:hAnsi="Calibri"/>
          <w:sz w:val="22"/>
          <w:szCs w:val="22"/>
        </w:rPr>
        <w:t xml:space="preserve">Script validate_data.py do Data Engineer cung cấp, chạy trước mọi bước khác. Kết quả kiểm tra gần nhất trên bộ dữ liệu hiện tại: PASS (0 lỗi ở toàn bộ 8 hạng mục kiểm tra bên dưới).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6200"/>
        <w:gridCol w:w="2050"/>
      </w:tblGrid>
      <w:tr>
        <w:trPr>
          <w:tblHeader/>
        </w:trPr>
        <w:tc>
          <w:tcPr>
            <w:tcW w:type="dxa" w:w="11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Mã YC</w:t>
            </w:r>
          </w:p>
        </w:tc>
        <w:tc>
          <w:tcPr>
            <w:tcW w:type="dxa" w:w="62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Mô tả yêu cầu</w:t>
            </w:r>
          </w:p>
        </w:tc>
        <w:tc>
          <w:tcPr>
            <w:tcW w:type="dxa" w:w="20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Trạng thái</w:t>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FR-1.1</w:t>
            </w:r>
          </w:p>
        </w:tc>
        <w:tc>
          <w:tcPr>
            <w:tcW w:type="dxa" w:w="6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Kiểm tra tính duy nhất của class_id, schedule_id, room_id, event_id.</w:t>
            </w:r>
          </w:p>
        </w:tc>
        <w:tc>
          <w:tcPr>
            <w:tcW w:type="dxa" w:w="20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Hoàn thành</w:t>
            </w:r>
          </w:p>
        </w:tc>
      </w:tr>
      <w:tr>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FR-1.2</w:t>
            </w:r>
          </w:p>
        </w:tc>
        <w:tc>
          <w:tcPr>
            <w:tcW w:type="dxa" w:w="6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Kiểm tra schedule.csv.class_id và room_id tồn tại đúng trong classes.csv/rooms.csv (khoá ngoại).</w:t>
            </w:r>
          </w:p>
        </w:tc>
        <w:tc>
          <w:tcPr>
            <w:tcW w:type="dxa" w:w="20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Hoàn thành</w:t>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FR-1.3</w:t>
            </w:r>
          </w:p>
        </w:tc>
        <w:tc>
          <w:tcPr>
            <w:tcW w:type="dxa" w:w="6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Kiểm tra building/floor/room_capacity/num_students/motorbike_ratio/dorm_ratio trong schedule.csv khớp với rooms.csv và classes.csv.</w:t>
            </w:r>
          </w:p>
        </w:tc>
        <w:tc>
          <w:tcPr>
            <w:tcW w:type="dxa" w:w="20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Hoàn thành</w:t>
            </w:r>
          </w:p>
        </w:tc>
      </w:tr>
      <w:tr>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FR-1.4</w:t>
            </w:r>
          </w:p>
        </w:tc>
        <w:tc>
          <w:tcPr>
            <w:tcW w:type="dxa" w:w="6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Kiểm tra num_students ≤ room_capacity và không có 2 lớp trùng phòng cùng (ngày, ca).</w:t>
            </w:r>
          </w:p>
        </w:tc>
        <w:tc>
          <w:tcPr>
            <w:tcW w:type="dxa" w:w="20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Hoàn thành</w:t>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FR-1.5</w:t>
            </w:r>
          </w:p>
        </w:tc>
        <w:tc>
          <w:tcPr>
            <w:tcW w:type="dxa" w:w="6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Kiểm tra sessions_per_week khớp số dòng thực tế trong schedule.csv.</w:t>
            </w:r>
          </w:p>
        </w:tc>
        <w:tc>
          <w:tcPr>
            <w:tcW w:type="dxa" w:w="20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Hoàn thành</w:t>
            </w:r>
          </w:p>
        </w:tc>
      </w:tr>
      <w:tr>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FR-1.6</w:t>
            </w:r>
          </w:p>
        </w:tc>
        <w:tc>
          <w:tcPr>
            <w:tcW w:type="dxa" w:w="6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Kiểm tra parking.csv đủ 4 nhà xe/scenario và công thức throughput đúng.</w:t>
            </w:r>
          </w:p>
        </w:tc>
        <w:tc>
          <w:tcPr>
            <w:tcW w:type="dxa" w:w="20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Hoàn thành</w:t>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FR-1.7</w:t>
            </w:r>
          </w:p>
        </w:tc>
        <w:tc>
          <w:tcPr>
            <w:tcW w:type="dxa" w:w="6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Kiểm tra events.csv có building/day/shift hợp lệ và motorbike_ratio trong [0,1].</w:t>
            </w:r>
          </w:p>
        </w:tc>
        <w:tc>
          <w:tcPr>
            <w:tcW w:type="dxa" w:w="20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Hoàn thành</w:t>
            </w:r>
          </w:p>
        </w:tc>
      </w:tr>
      <w:tr>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FR-1.8</w:t>
            </w:r>
          </w:p>
        </w:tc>
        <w:tc>
          <w:tcPr>
            <w:tcW w:type="dxa" w:w="6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 báo cáo dạng đếm số lỗi theo từng hạng mục + STATUS PASS/FAIL, exit code khác 0 khi FAIL để tích hợp CI/pipeline.</w:t>
            </w:r>
          </w:p>
        </w:tc>
        <w:tc>
          <w:tcPr>
            <w:tcW w:type="dxa" w:w="20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Hoàn thành</w:t>
            </w:r>
          </w:p>
        </w:tc>
      </w:tr>
    </w:tbl>
    <w:p>
      <w:pPr>
        <w:pStyle w:val="Heading2"/>
        <w:spacing w:after="120" w:before="260"/>
      </w:pPr>
      <w:r>
        <w:t xml:space="preserve">4.2 Mô-đun tính nhu cầu &amp; phân bổ xe (Demand &amp; Distribution Engine)</w:t>
      </w:r>
    </w:p>
    <w:p>
      <w:pPr>
        <w:spacing w:after="140" w:line="300"/>
      </w:pPr>
      <w:r>
        <w:rPr>
          <w:rFonts w:ascii="Calibri" w:cs="Calibri" w:eastAsia="Calibri" w:hAnsi="Calibri"/>
          <w:sz w:val="22"/>
          <w:szCs w:val="22"/>
        </w:rPr>
        <w:t xml:space="preserve">Công thức tính tổng số xe máy cần gửi từ 1 lớp/sự kiện:</w:t>
      </w:r>
    </w:p>
    <w:p>
      <w:pPr>
        <w:pBdr>
          <w:top w:val="single" w:color="999999" w:sz="4"/>
          <w:bottom w:val="single" w:color="999999" w:sz="4"/>
          <w:left w:val="single" w:color="999999" w:sz="4"/>
          <w:right w:val="single" w:color="999999" w:sz="4"/>
        </w:pBdr>
        <w:shd w:fill="F5F5F5" w:val="clear"/>
        <w:spacing w:after="100" w:before="100"/>
      </w:pPr>
      <w:r>
        <w:rPr>
          <w:rFonts w:ascii="Consolas" w:cs="Consolas" w:eastAsia="Consolas" w:hAnsi="Consolas"/>
          <w:sz w:val="20"/>
          <w:szCs w:val="20"/>
        </w:rPr>
        <w:t xml:space="preserve">total_motorbikes = num_students × motorbike_ratio</w:t>
      </w:r>
    </w:p>
    <w:p>
      <w:pPr>
        <w:spacing w:after="140" w:line="300"/>
      </w:pPr>
      <w:r>
        <w:rPr>
          <w:rFonts w:ascii="Calibri" w:cs="Calibri" w:eastAsia="Calibri" w:hAnsi="Calibri"/>
          <w:sz w:val="22"/>
          <w:szCs w:val="22"/>
        </w:rPr>
        <w:t xml:space="preserve">Công thức phân bổ nhu cầu của 1 toà vào từng nhà xe P1–P4, dựa trên khoảng cách vật lý (deterministic, không random, để so sánh Before/After ổn định):</w:t>
      </w:r>
    </w:p>
    <w:p>
      <w:pPr>
        <w:pBdr>
          <w:top w:val="single" w:color="999999" w:sz="4"/>
          <w:bottom w:val="single" w:color="999999" w:sz="4"/>
          <w:left w:val="single" w:color="999999" w:sz="4"/>
          <w:right w:val="single" w:color="999999" w:sz="4"/>
        </w:pBdr>
        <w:shd w:fill="F5F5F5" w:val="clear"/>
        <w:spacing w:after="100" w:before="100"/>
      </w:pPr>
      <w:r>
        <w:rPr>
          <w:rFonts w:ascii="Consolas" w:cs="Consolas" w:eastAsia="Consolas" w:hAnsi="Consolas"/>
          <w:sz w:val="20"/>
          <w:szCs w:val="20"/>
        </w:rPr>
        <w:t xml:space="preserve">weight_i(toà) = (1 / distance_i) / Σ_j (1 / distance_j)
vehicles_i(toà) = total_motorbikes(toà) × weight_i(toà)</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6200"/>
        <w:gridCol w:w="2050"/>
      </w:tblGrid>
      <w:tr>
        <w:trPr>
          <w:tblHeader/>
        </w:trPr>
        <w:tc>
          <w:tcPr>
            <w:tcW w:type="dxa" w:w="11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Mã YC</w:t>
            </w:r>
          </w:p>
        </w:tc>
        <w:tc>
          <w:tcPr>
            <w:tcW w:type="dxa" w:w="62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Mô tả yêu cầu</w:t>
            </w:r>
          </w:p>
        </w:tc>
        <w:tc>
          <w:tcPr>
            <w:tcW w:type="dxa" w:w="20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Nguồn/Căn cứ</w:t>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FR-2.1</w:t>
            </w:r>
          </w:p>
        </w:tc>
        <w:tc>
          <w:tcPr>
            <w:tcW w:type="dxa" w:w="6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Hệ thống phải tính total_motorbikes cho từng dòng schedule.csv và events.csv theo đúng công thức trên.</w:t>
            </w:r>
          </w:p>
        </w:tc>
        <w:tc>
          <w:tcPr>
            <w:tcW w:type="dxa" w:w="20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assumption.md mục 3</w:t>
            </w:r>
          </w:p>
        </w:tc>
      </w:tr>
      <w:tr>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FR-2.2</w:t>
            </w:r>
          </w:p>
        </w:tc>
        <w:tc>
          <w:tcPr>
            <w:tcW w:type="dxa" w:w="6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Hệ thống phải gộp nhu cầu theo (ngày, ca, toà) từ cả lịch học thường và sự kiện phát sinh (events.csv), có thể bật/tắt qua include_events.</w:t>
            </w:r>
          </w:p>
        </w:tc>
        <w:tc>
          <w:tcPr>
            <w:tcW w:type="dxa" w:w="20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assumption.md mục 5; run_simulation.py — build_building_demand()</w:t>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FR-2.3</w:t>
            </w:r>
          </w:p>
        </w:tc>
        <w:tc>
          <w:tcPr>
            <w:tcW w:type="dxa" w:w="6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Hệ thống phải tính trọng số phân bổ theo khoảng cách bằng công thức nghịch đảo khoảng cách chuẩn hoá (weight_i ở trên), dùng khoảng cách từ parking.csv.</w:t>
            </w:r>
          </w:p>
        </w:tc>
        <w:tc>
          <w:tcPr>
            <w:tcW w:type="dxa" w:w="20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assumption.md mục 4; run_simulation.py — get_distance_weights()</w:t>
            </w:r>
          </w:p>
        </w:tc>
      </w:tr>
      <w:tr>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FR-2.4</w:t>
            </w:r>
          </w:p>
        </w:tc>
        <w:tc>
          <w:tcPr>
            <w:tcW w:type="dxa" w:w="6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Việc phân bổ phải là deterministic: cùng 1 bộ input luôn cho đúng 1 kết quả — để so sánh được Before/After khi có đề xuất tối ưu.</w:t>
            </w:r>
          </w:p>
        </w:tc>
        <w:tc>
          <w:tcPr>
            <w:tcW w:type="dxa" w:w="20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assumption.md mục 3</w:t>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FR-2.5</w:t>
            </w:r>
          </w:p>
        </w:tc>
        <w:tc>
          <w:tcPr>
            <w:tcW w:type="dxa" w:w="6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Hệ thống phải phân bổ đúng cho cả 4 nhà xe P1–P4 (không được bỏ sót P4 hoặc gán cứng chỉ 3 nhà xe như bản v1).</w:t>
            </w:r>
          </w:p>
        </w:tc>
        <w:tc>
          <w:tcPr>
            <w:tcW w:type="dxa" w:w="20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 v2 — parking.csv</w:t>
            </w:r>
          </w:p>
        </w:tc>
      </w:tr>
    </w:tbl>
    <w:p>
      <w:pPr>
        <w:pStyle w:val="Heading2"/>
        <w:spacing w:after="120" w:before="260"/>
      </w:pPr>
      <w:r>
        <w:t xml:space="preserve">4.3 Mô-đun mô phỏng &amp; phát hiện điểm nghẽn — run_simulation() (ĐÃ CHỐT)</w:t>
      </w:r>
    </w:p>
    <w:p>
      <w:pPr>
        <w:spacing w:after="140" w:line="300"/>
      </w:pPr>
      <w:r>
        <w:rPr>
          <w:rFonts w:ascii="Calibri" w:cs="Calibri" w:eastAsia="Calibri" w:hAnsi="Calibri"/>
          <w:sz w:val="22"/>
          <w:szCs w:val="22"/>
        </w:rPr>
        <w:t xml:space="preserve">Interface chính thức, do nhóm đã thống nhất (run_simulation.py bản chốt):</w:t>
      </w:r>
    </w:p>
    <w:p>
      <w:pPr>
        <w:pBdr>
          <w:top w:val="single" w:color="999999" w:sz="4"/>
          <w:bottom w:val="single" w:color="999999" w:sz="4"/>
          <w:left w:val="single" w:color="999999" w:sz="4"/>
          <w:right w:val="single" w:color="999999" w:sz="4"/>
        </w:pBdr>
        <w:shd w:fill="F5F5F5" w:val="clear"/>
        <w:spacing w:after="100" w:before="100"/>
      </w:pPr>
      <w:r>
        <w:rPr>
          <w:rFonts w:ascii="Consolas" w:cs="Consolas" w:eastAsia="Consolas" w:hAnsi="Consolas"/>
          <w:sz w:val="20"/>
          <w:szCs w:val="20"/>
        </w:rPr>
        <w:t xml:space="preserve"># Tach doc du lieu rieng khoi core simulation, dung cho ca 2 truong hop:
#   (a) doc tu dia lan dau, (b) nhan schedule da toi uu de so sanh Before/After
load_dataset(dataset_dir) -&gt; {classes, schedule, rooms, parking, events}  # list[dict]
run_simulation_from_data(schedule, events, parking,
                          scenario: 'Normal'|'Worst',
                          include_events: bool = True) -&gt; List[dict]
run_simulation(dataset_dir, scenario, include_events) -&gt; List[dict]
    # wrapper: goi load_dataset() roi run_simulation_from_data()
Cot output bat buoc (moi dict trong list):
  day, shift, lot_id, incoming, outgoing,
  checkin_capacity, checkout_capacity, checkin_util, checkout_util,
  worst_util, bottleneck_direction, status
  (status ∈ {OK, PEAK, BOTTLENECK}; PEAK khi worst_util ∈ [90%,100%],
   BOTTLENECK khi worst_util &gt; 100%)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6200"/>
        <w:gridCol w:w="2050"/>
      </w:tblGrid>
      <w:tr>
        <w:trPr>
          <w:tblHeader/>
        </w:trPr>
        <w:tc>
          <w:tcPr>
            <w:tcW w:type="dxa" w:w="11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Mã YC</w:t>
            </w:r>
          </w:p>
        </w:tc>
        <w:tc>
          <w:tcPr>
            <w:tcW w:type="dxa" w:w="62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Mô tả yêu cầu</w:t>
            </w:r>
          </w:p>
        </w:tc>
        <w:tc>
          <w:tcPr>
            <w:tcW w:type="dxa" w:w="20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Nguồn/Căn cứ</w:t>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FR-3.1</w:t>
            </w:r>
          </w:p>
        </w:tc>
        <w:tc>
          <w:tcPr>
            <w:tcW w:type="dxa" w:w="6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Hệ thống phải tính riêng checkin_util và checkout_util cho từng (ngày, ca, nhà xe) — không gộp chung 1 direction như bản trước, vì 2 chiều có năng lực xử lý khác hẳn nhau (checkin nhanh hơn checkout ~3.3 lần do thời gian xử lý 3s/10s).</w:t>
            </w:r>
          </w:p>
        </w:tc>
        <w:tc>
          <w:tcPr>
            <w:tcW w:type="dxa" w:w="20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run_simulation.py — checkin_capacity/checkout_capacity</w:t>
            </w:r>
          </w:p>
        </w:tc>
      </w:tr>
      <w:tr>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FR-3.2</w:t>
            </w:r>
          </w:p>
        </w:tc>
        <w:tc>
          <w:tcPr>
            <w:tcW w:type="dxa" w:w="6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worst_util = max(checkin_util, checkout_util); status = BOTTLENECK nếu worst_util &gt; 100%, PEAK nếu 90–100%, còn lại là OK. bottleneck_direction cho biết chiều nào đang nghẽn (Checkin/Checkout/Both/'-').</w:t>
            </w:r>
          </w:p>
        </w:tc>
        <w:tc>
          <w:tcPr>
            <w:tcW w:type="dxa" w:w="20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run_simulation.py — classify_status(), get_bottleneck_direction()</w:t>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FR-3.3</w:t>
            </w:r>
          </w:p>
        </w:tc>
        <w:tc>
          <w:tcPr>
            <w:tcW w:type="dxa" w:w="6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run_simulation_from_data() phải nhận schedule/events/parking dưới dạng dữ liệu có sẵn trong bộ nhớ (list[dict]), KHÔNG bắt buộc đọc từ file CSV — để Optimization Engineer truyền thẳng schedule đã tối ưu vào chạy lại, không cần ghi ra đĩa rồi đọc lại.</w:t>
            </w:r>
          </w:p>
        </w:tc>
        <w:tc>
          <w:tcPr>
            <w:tcW w:type="dxa" w:w="20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run_simulation.py — tách load_dataset() khỏi run_simulation_from_data()</w:t>
            </w:r>
          </w:p>
        </w:tc>
      </w:tr>
      <w:tr>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FR-3.4</w:t>
            </w:r>
          </w:p>
        </w:tc>
        <w:tc>
          <w:tcPr>
            <w:tcW w:type="dxa" w:w="6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Hệ thống phải hỗ trợ include_events (bật/tắt cộng dồn events.csv vào demand) và cả 2 scenario (Normal/Worst) — có thể chạy đồng thời cả 2 qua tham số 'Both'.</w:t>
            </w:r>
          </w:p>
        </w:tc>
        <w:tc>
          <w:tcPr>
            <w:tcW w:type="dxa" w:w="20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run_simulation.py — CLI --scenario Both</w:t>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FR-3.5</w:t>
            </w:r>
          </w:p>
        </w:tc>
        <w:tc>
          <w:tcPr>
            <w:tcW w:type="dxa" w:w="6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Với dữ liệu hiện tại, checkout gần như luôn ở trạng thái PEAK/BOTTLENECK ngay cả ở scenario Normal (do năng lực checkout 360 xe/30 phút quá thấp so với checkin 1200 xe/30 phút) — đây là điểm nghẽn CẤU TRÚC, không chỉ riêng kịch bản Worst. Dùng làm test case chuẩn (mục 7, Phụ lục 8.3).</w:t>
            </w:r>
          </w:p>
        </w:tc>
        <w:tc>
          <w:tcPr>
            <w:tcW w:type="dxa" w:w="20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Kết quả chạy thực tế — xem Phụ lục 8.3</w:t>
            </w:r>
          </w:p>
        </w:tc>
      </w:tr>
      <w:tr>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FR-3.6</w:t>
            </w:r>
          </w:p>
        </w:tc>
        <w:tc>
          <w:tcPr>
            <w:tcW w:type="dxa" w:w="6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Trước khi bàn giao, orchestrator/dashboard_data phải chạy validate_data.py (FR-1.x) trước khi gọi run_simulation(), không chạy simulation trên dữ liệu chưa qua kiểm tra.</w:t>
            </w:r>
          </w:p>
        </w:tc>
        <w:tc>
          <w:tcPr>
            <w:tcW w:type="dxa" w:w="20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w:r>
          </w:p>
        </w:tc>
      </w:tr>
    </w:tbl>
    <w:p>
      <w:pPr>
        <w:pStyle w:val="Heading2"/>
        <w:spacing w:after="120" w:before="260"/>
      </w:pPr>
      <w:r>
        <w:t xml:space="preserve">4.4 Mô-đun tối ưu hoá — recommend_best_move() (đang phát triển, đã có sẵn hạ tầng hỗ trợ)</w:t>
      </w:r>
    </w:p>
    <w:p>
      <w:pPr>
        <w:spacing w:after="140" w:line="300"/>
      </w:pPr>
      <w:r>
        <w:rPr>
          <w:rFonts w:ascii="Calibri" w:cs="Calibri" w:eastAsia="Calibri" w:hAnsi="Calibri"/>
          <w:sz w:val="22"/>
          <w:szCs w:val="22"/>
        </w:rPr>
        <w:t xml:space="preserve">run_simulation.py bản chốt đã cung cấp sẵn 2 hàm tiện ích quan trọng cho Optimization Engineer, giải quyết đúng vấn đề "so sánh trước/sau" đã nêu ở phiên bản trước:</w:t>
      </w:r>
    </w:p>
    <w:p>
      <w:pPr>
        <w:pBdr>
          <w:top w:val="single" w:color="999999" w:sz="4"/>
          <w:bottom w:val="single" w:color="999999" w:sz="4"/>
          <w:left w:val="single" w:color="999999" w:sz="4"/>
          <w:right w:val="single" w:color="999999" w:sz="4"/>
        </w:pBdr>
        <w:shd w:fill="F5F5F5" w:val="clear"/>
        <w:spacing w:after="100" w:before="100"/>
      </w:pPr>
      <w:r>
        <w:rPr>
          <w:rFonts w:ascii="Consolas" w:cs="Consolas" w:eastAsia="Consolas" w:hAnsi="Consolas"/>
          <w:sz w:val="20"/>
          <w:szCs w:val="20"/>
        </w:rPr>
        <w:t xml:space="preserve">make_what_if_schedule(schedule, day_of_week, shift, building=None,
                       remove_class_ids=None, add_rows=None) -&gt; List[dict]
    # Tao 1 ban schedule gia dinh: bo 1 so lop khoi (ngay, ca, toa) va/hoac
    # them lop moi vao - dung de Optimization Engineer thu phuong an doi lich
compare_before_after(schedule_before, schedule_after, events, parking,
                      scenario, include_events) -&gt; (results_before, results_after)
    # Chay run_simulation_from_data() tren CA 2 ban schedule, tra ve 2 ket qua
    # de dashboard hien thi bang so sanh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6200"/>
        <w:gridCol w:w="2050"/>
      </w:tblGrid>
      <w:tr>
        <w:trPr>
          <w:tblHeader/>
        </w:trPr>
        <w:tc>
          <w:tcPr>
            <w:tcW w:type="dxa" w:w="11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Mã YC</w:t>
            </w:r>
          </w:p>
        </w:tc>
        <w:tc>
          <w:tcPr>
            <w:tcW w:type="dxa" w:w="62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Mô tả yêu cầu</w:t>
            </w:r>
          </w:p>
        </w:tc>
        <w:tc>
          <w:tcPr>
            <w:tcW w:type="dxa" w:w="20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Trạng thái</w:t>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FR-4.1</w:t>
            </w:r>
          </w:p>
        </w:tc>
        <w:tc>
          <w:tcPr>
            <w:tcW w:type="dxa" w:w="6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recommend_best_move() phải trả về 1 schedule mới (dùng chung định dạng list[dict] với schedule.csv) — tương thích trực tiếp với make_what_if_schedule() và compare_before_after() đã có sẵn, không cần định nghĩa lại cấu trúc dữ liệu.</w:t>
            </w:r>
          </w:p>
        </w:tc>
        <w:tc>
          <w:tcPr>
            <w:tcW w:type="dxa" w:w="20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Đang phát triển — tận dụng hạ tầng có sẵn</w:t>
            </w:r>
          </w:p>
        </w:tc>
      </w:tr>
      <w:tr>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FR-4.2</w:t>
            </w:r>
          </w:p>
        </w:tc>
        <w:tc>
          <w:tcPr>
            <w:tcW w:type="dxa" w:w="6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Mọi đề xuất thay đổi lịch KHÔNG được tạo ra xung đột phòng mới (2 lớp cùng phòng, cùng ngày, cùng ca) — ràng buộc bắt buộc, dùng làm test case (mục 7).</w:t>
            </w:r>
          </w:p>
        </w:tc>
        <w:tc>
          <w:tcPr>
            <w:tcW w:type="dxa" w:w="20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FR-4.3</w:t>
            </w:r>
          </w:p>
        </w:tc>
        <w:tc>
          <w:tcPr>
            <w:tcW w:type="dxa" w:w="6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Dashboard phải gọi được compare_before_after() để lấy đồng thời 2 bộ kết quả (trước/sau), phục vụ bảng so sánh — hạ tầng đã sẵn sàng, chỉ cần recommend_best_move() cung cấp schedule_after.</w:t>
            </w:r>
          </w:p>
        </w:tc>
        <w:tc>
          <w:tcPr>
            <w:tcW w:type="dxa" w:w="20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run_simulation.py — compare_before_after()</w:t>
            </w:r>
          </w:p>
        </w:tc>
      </w:tr>
      <w:tr>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FR-4.4</w:t>
            </w:r>
          </w:p>
        </w:tc>
        <w:tc>
          <w:tcPr>
            <w:tcW w:type="dxa" w:w="62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Giai đoạn hiện tại CHƯA yêu cầu tự động tìm phương án tối ưu (auto-optimize) — chỉ cần chỗ trống (placeholder) trên Dashboard, bổ sung logic auto ở tuần sau.</w:t>
            </w:r>
          </w:p>
        </w:tc>
        <w:tc>
          <w:tcPr>
            <w:tcW w:type="dxa" w:w="20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Theo yêu cầu Front-end tuần này</w:t>
            </w:r>
          </w:p>
        </w:tc>
      </w:tr>
    </w:tbl>
    <w:p>
      <w:pPr>
        <w:pStyle w:val="Heading2"/>
        <w:spacing w:after="120" w:before="260"/>
      </w:pPr>
      <w:r>
        <w:t xml:space="preserve">4.5 Yêu cầu Dashboard (theo đặc tả Front-end tuần hiện tại)</w:t>
      </w:r>
    </w:p>
    <w:p>
      <w:pPr>
        <w:pStyle w:val="Heading3"/>
        <w:spacing w:after="100" w:before="200"/>
      </w:pPr>
      <w:r>
        <w:t xml:space="preserve">4.5.1 Current Schedule — Heatmap</w:t>
      </w:r>
    </w:p>
    <w:p>
      <w:pPr>
        <w:spacing w:after="140" w:line="300"/>
      </w:pPr>
      <w:r>
        <w:rPr>
          <w:rFonts w:ascii="Calibri" w:cs="Calibri" w:eastAsia="Calibri" w:hAnsi="Calibri"/>
          <w:sz w:val="22"/>
          <w:szCs w:val="22"/>
        </w:rPr>
        <w:t xml:space="preserve">Lưới 4 hàng (Ca1–Ca4) × 6 cột (Mon–Sat), mỗi ô hiển thị tổng số sinh viên đang học cùng lúc (cộng dồn tất cả các toà) tại (ngày, ca) đó.</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rPr>
          <w:tblHeader/>
        </w:trPr>
        <w:tc>
          <w:tcPr>
            <w:tcW w:type="dxa" w:w="11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Mã YC</w:t>
            </w:r>
          </w:p>
        </w:tc>
        <w:tc>
          <w:tcPr>
            <w:tcW w:type="dxa" w:w="82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Mô tả yêu cầu</w:t>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FR-5.1</w:t>
            </w:r>
          </w:p>
        </w:tc>
        <w:tc>
          <w:tcPr>
            <w:tcW w:type="dxa" w:w="82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Hệ thống phải cung cấp dữ liệu heatmap dạng ma trận [ngày][ca] = tổng num_students, tính từ schedule.csv (không phân biệt building).</w:t>
            </w:r>
          </w:p>
        </w:tc>
        <w:tc>
          <w:tcP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w:r>
          </w:p>
        </w:tc>
      </w:tr>
      <w:tr>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FR-5.2</w:t>
            </w:r>
          </w:p>
        </w:tc>
        <w:tc>
          <w:tcPr>
            <w:tcW w:type="dxa" w:w="82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Giá trị trong heatmap phải khớp với số liệu thống kê thô đã có trong assumption.md mục 7 (ví dụ Mon-Ca1 = 3.189) — dùng làm test đối chiếu.</w:t>
            </w:r>
          </w:p>
        </w:tc>
        <w:tc>
          <w:tcPr>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w:r>
          </w:p>
        </w:tc>
      </w:tr>
    </w:tbl>
    <w:p>
      <w:pPr>
        <w:pStyle w:val="Heading3"/>
        <w:spacing w:after="100" w:before="200"/>
      </w:pPr>
      <w:r>
        <w:t xml:space="preserve">4.5.2 KPI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Chỉ số</w:t>
            </w:r>
          </w:p>
        </w:tc>
        <w:tc>
          <w:tcPr>
            <w:tcW w:type="dxa" w:w="69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Định nghĩa</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Total sessions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Tổng số dòng (buổi học) trong schedule.csv.</w:t>
            </w:r>
          </w:p>
        </w:tc>
      </w:tr>
      <w:tr>
        <w:tc>
          <w:tcPr>
            <w:tcW w:type="dxa" w:w="24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Total students</w:t>
            </w:r>
          </w:p>
        </w:tc>
        <w:tc>
          <w:tcPr>
            <w:tcW w:type="dxa" w:w="69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Tổng num_students cộng dồn toàn bộ schedule.csv.</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Peak demand</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(ngày, ca) có tổng num_students cao nhất — lấy từ dữ liệu heatmap (mục 4.5.1).</w:t>
            </w:r>
          </w:p>
        </w:tc>
      </w:tr>
      <w:tr>
        <w:tc>
          <w:tcPr>
            <w:tcW w:type="dxa" w:w="24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Worst parking</w:t>
            </w:r>
          </w:p>
        </w:tc>
        <w:tc>
          <w:tcPr>
            <w:tcW w:type="dxa" w:w="69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Nhà xe/khung (ngày, ca) có fill_pct cao nhất trong kết quả run_simulation().</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Worst day (time)</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(ngày, ca) tương ứng với Worst parking ở trên.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rPr>
          <w:tblHeader/>
        </w:trPr>
        <w:tc>
          <w:tcPr>
            <w:tcW w:type="dxa" w:w="11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Mã YC</w:t>
            </w:r>
          </w:p>
        </w:tc>
        <w:tc>
          <w:tcPr>
            <w:tcW w:type="dxa" w:w="82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Mô tả yêu cầu</w:t>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FR-5.3</w:t>
            </w:r>
          </w:p>
        </w:tc>
        <w:tc>
          <w:tcPr>
            <w:tcW w:type="dxa" w:w="82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Hệ thống phải tính đủ 5 chỉ số KPI trên, cập nhật theo đúng scenario/direction đang chọn.</w:t>
            </w:r>
          </w:p>
        </w:tc>
        <w:tc>
          <w:tcP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w:r>
          </w:p>
        </w:tc>
      </w:tr>
      <w:tr>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FR-5.4</w:t>
            </w:r>
          </w:p>
        </w:tc>
        <w:tc>
          <w:tcPr>
            <w:tcW w:type="dxa" w:w="82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Peak demand tính từ heatmap (không phụ thuộc scenario/direction); Worst parking/Worst day tính từ kết quả run_simulation() (phụ thuộc scenario/direction đang chọn) — cần làm rõ để tránh nhầm 2 loại 'worst' khác nhau.</w:t>
            </w:r>
          </w:p>
        </w:tc>
        <w:tc>
          <w:tcPr>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w:r>
          </w:p>
        </w:tc>
      </w:tr>
    </w:tbl>
    <w:p>
      <w:pPr>
        <w:pStyle w:val="Heading3"/>
        <w:spacing w:after="100" w:before="200"/>
      </w:pPr>
      <w:r>
        <w:t xml:space="preserve">4.5.3 Parking View</w:t>
      </w:r>
    </w:p>
    <w:p>
      <w:pPr>
        <w:spacing w:after="140" w:line="300"/>
      </w:pPr>
      <w:r>
        <w:rPr>
          <w:rFonts w:ascii="Calibri" w:cs="Calibri" w:eastAsia="Calibri" w:hAnsi="Calibri"/>
          <w:sz w:val="22"/>
          <w:szCs w:val="22"/>
        </w:rPr>
        <w:t xml:space="preserve">Bảng chi tiết: Day | Shift | Parking lot | Demand | Capacity | Utilization — ví dụ 1 dòng: Mon | Ca1 | P1 | 1800 | 1200 | 150%.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rPr>
          <w:tblHeader/>
        </w:trPr>
        <w:tc>
          <w:tcPr>
            <w:tcW w:type="dxa" w:w="11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Mã YC</w:t>
            </w:r>
          </w:p>
        </w:tc>
        <w:tc>
          <w:tcPr>
            <w:tcW w:type="dxa" w:w="82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Mô tả yêu cầu</w:t>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FR-5.5</w:t>
            </w:r>
          </w:p>
        </w:tc>
        <w:tc>
          <w:tcPr>
            <w:tcW w:type="dxa" w:w="82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Hệ thống phải liệt kê đủ mọi tổ hợp (ngày × ca × nhà xe) = 6×4×4 = 96 dòng, đúng theo output của run_simulation().</w:t>
            </w:r>
          </w:p>
        </w:tc>
        <w:tc>
          <w:tcP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w:r>
          </w:p>
        </w:tc>
      </w:tr>
      <w:tr>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FR-5.6</w:t>
            </w:r>
          </w:p>
        </w:tc>
        <w:tc>
          <w:tcPr>
            <w:tcW w:type="dxa" w:w="82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Utilization = fill_pct đã tính ở FR-3.2, hiển thị dạng phần trăm.</w:t>
            </w:r>
          </w:p>
        </w:tc>
        <w:tc>
          <w:tcPr>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FR-5.7</w:t>
            </w:r>
          </w:p>
        </w:tc>
        <w:tc>
          <w:tcPr>
            <w:tcW w:type="dxa" w:w="82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Bảng phải hỗ trợ lọc/sắp xếp theo nhà xe hoặc theo mức độ utilization để người dùng dễ tìm điểm nghẽn.</w:t>
            </w:r>
          </w:p>
        </w:tc>
        <w:tc>
          <w:tcP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w:r>
          </w:p>
        </w:tc>
      </w:tr>
    </w:tbl>
    <w:p>
      <w:pPr>
        <w:pStyle w:val="Heading3"/>
        <w:spacing w:after="100" w:before="200"/>
      </w:pPr>
      <w:r>
        <w:t xml:space="preserve">4.5.4 Recommendation (khung placeholder — tuần này)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rPr>
          <w:tblHeader/>
        </w:trPr>
        <w:tc>
          <w:tcPr>
            <w:tcW w:type="dxa" w:w="11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Mã YC</w:t>
            </w:r>
          </w:p>
        </w:tc>
        <w:tc>
          <w:tcPr>
            <w:tcW w:type="dxa" w:w="82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Mô tả yêu cầu</w:t>
            </w:r>
          </w:p>
        </w:tc>
      </w:tr>
      <w:tr>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FR-5.8</w:t>
            </w:r>
          </w:p>
        </w:tc>
        <w:tc>
          <w:tcPr>
            <w:tcW w:type="dxa" w:w="82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Dashboard phải có sẵn khu vực/khung hiển thị Recommendation, hiện tại chưa có dữ liệu thật (chờ recommend_best_move() và bảng so sánh Before/After — mục 4.4), hiển thị placeholder kiểu 'Sắp ra mắt' hoặc để trống có chú thích.</w:t>
            </w:r>
          </w:p>
        </w:tc>
        <w:tc>
          <w:tcP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w:r>
          </w:p>
        </w:tc>
      </w:tr>
    </w:tbl>
    <w:p>
      <w:pPr>
        <w:pStyle w:val="Heading1"/>
        <w:spacing w:after="160" w:before="360"/>
      </w:pPr>
      <w:r>
        <w:t xml:space="preserve">5. Yêu cầu phi chức năng</w:t>
      </w:r>
    </w:p>
    <w:p>
      <w:pPr>
        <w:pStyle w:val="Heading2"/>
        <w:spacing w:after="120" w:before="260"/>
      </w:pPr>
      <w:r>
        <w:t xml:space="preserve">5.1 Độ chính xác &amp; khả năng tái lập</w:t>
      </w:r>
    </w:p>
    <w:p>
      <w:pPr>
        <w:pStyle w:val="ListParagraph"/>
        <w:numPr>
          <w:ilvl w:val="0"/>
          <w:numId w:val="2"/>
        </w:numPr>
        <w:spacing w:after="80" w:line="300"/>
      </w:pPr>
      <w:r>
        <w:rPr>
          <w:rFonts w:ascii="Calibri" w:cs="Calibri" w:eastAsia="Calibri" w:hAnsi="Calibri"/>
          <w:sz w:val="22"/>
          <w:szCs w:val="22"/>
        </w:rPr>
        <w:t xml:space="preserve">Mọi kết quả tính toán (demand, phân bổ, fill_pct) phải tái lập được 100% với cùng 1 bộ dữ liệu đầu vào (deterministic, không random) — điều kiện bắt buộc để so sánh Before/After có ý nghĩa.</w:t>
      </w:r>
    </w:p>
    <w:p>
      <w:pPr>
        <w:pStyle w:val="ListParagraph"/>
        <w:numPr>
          <w:ilvl w:val="0"/>
          <w:numId w:val="2"/>
        </w:numPr>
        <w:spacing w:after="80" w:line="300"/>
      </w:pPr>
      <w:r>
        <w:rPr>
          <w:rFonts w:ascii="Calibri" w:cs="Calibri" w:eastAsia="Calibri" w:hAnsi="Calibri"/>
          <w:sz w:val="22"/>
          <w:szCs w:val="22"/>
        </w:rPr>
        <w:t xml:space="preserve">Giá trị heatmap phải khớp với số liệu kiểm chứng trong assumption.md mục 7 trong phạm vi sai số làm tròn ≤ 1 SV.</w:t>
      </w:r>
    </w:p>
    <w:p>
      <w:pPr>
        <w:pStyle w:val="Heading2"/>
        <w:spacing w:after="120" w:before="260"/>
      </w:pPr>
      <w:r>
        <w:t xml:space="preserve">5.2 Hiệu năng</w:t>
      </w:r>
    </w:p>
    <w:p>
      <w:pPr>
        <w:pStyle w:val="ListParagraph"/>
        <w:numPr>
          <w:ilvl w:val="0"/>
          <w:numId w:val="2"/>
        </w:numPr>
        <w:spacing w:after="80" w:line="300"/>
      </w:pPr>
      <w:r>
        <w:rPr>
          <w:rFonts w:ascii="Calibri" w:cs="Calibri" w:eastAsia="Calibri" w:hAnsi="Calibri"/>
          <w:sz w:val="22"/>
          <w:szCs w:val="22"/>
        </w:rPr>
        <w:t xml:space="preserve">validate_data.py phải chạy xong trong vài giây với quy mô dữ liệu hiện tại (~559 dòng schedule, 228 phòng, 8 dòng parking, 24 sự kiện).</w:t>
      </w:r>
    </w:p>
    <w:p>
      <w:pPr>
        <w:pStyle w:val="ListParagraph"/>
        <w:numPr>
          <w:ilvl w:val="0"/>
          <w:numId w:val="2"/>
        </w:numPr>
        <w:spacing w:after="80" w:line="300"/>
      </w:pPr>
      <w:r>
        <w:rPr>
          <w:rFonts w:ascii="Calibri" w:cs="Calibri" w:eastAsia="Calibri" w:hAnsi="Calibri"/>
          <w:sz w:val="22"/>
          <w:szCs w:val="22"/>
        </w:rPr>
        <w:t xml:space="preserve">run_simulation() phải chạy xong đủ nhanh để Dashboard tương tác gần thời gian thực khi người dùng đổi scenario/direction (dưới vài giây mỗi lần gọi lại).</w:t>
      </w:r>
    </w:p>
    <w:p>
      <w:pPr>
        <w:pStyle w:val="Heading2"/>
        <w:spacing w:after="120" w:before="260"/>
      </w:pPr>
      <w:r>
        <w:t xml:space="preserve">5.3 Khả năng mở rộng</w:t>
      </w:r>
    </w:p>
    <w:p>
      <w:pPr>
        <w:pStyle w:val="ListParagraph"/>
        <w:numPr>
          <w:ilvl w:val="0"/>
          <w:numId w:val="2"/>
        </w:numPr>
        <w:spacing w:after="80" w:line="300"/>
      </w:pPr>
      <w:r>
        <w:rPr>
          <w:rFonts w:ascii="Calibri" w:cs="Calibri" w:eastAsia="Calibri" w:hAnsi="Calibri"/>
          <w:sz w:val="22"/>
          <w:szCs w:val="22"/>
        </w:rPr>
        <w:t xml:space="preserve">Thêm nhà xe mới (P5, P6...) hoặc kịch bản vận hành mới chỉ cần bổ sung dòng trong parking.csv, không sửa logic tính toán lõi (nhờ vào việc dùng khoảng cách/scenario làm tham số, không hard-code số lượng).</w:t>
      </w:r>
    </w:p>
    <w:p>
      <w:pPr>
        <w:pStyle w:val="ListParagraph"/>
        <w:numPr>
          <w:ilvl w:val="0"/>
          <w:numId w:val="2"/>
        </w:numPr>
        <w:spacing w:after="80" w:line="300"/>
      </w:pPr>
      <w:r>
        <w:rPr>
          <w:rFonts w:ascii="Calibri" w:cs="Calibri" w:eastAsia="Calibri" w:hAnsi="Calibri"/>
          <w:sz w:val="22"/>
          <w:szCs w:val="22"/>
        </w:rPr>
        <w:t xml:space="preserve">Kiến trúc phải cho phép bổ sung module mô phỏng thang máy trong tương lai (mục 2.6) mà không phá vỡ luồng dữ liệu hiện tại — ví dụ thêm elevators.csv và một hàm run_elevator_simulation() song song với run_simulation().</w:t>
      </w:r>
    </w:p>
    <w:p>
      <w:pPr>
        <w:pStyle w:val="Heading2"/>
        <w:spacing w:after="120" w:before="260"/>
      </w:pPr>
      <w:r>
        <w:t xml:space="preserve">5.4 Khả năng bảo trì &amp; tích hợp</w:t>
      </w:r>
    </w:p>
    <w:p>
      <w:pPr>
        <w:pStyle w:val="ListParagraph"/>
        <w:numPr>
          <w:ilvl w:val="0"/>
          <w:numId w:val="2"/>
        </w:numPr>
        <w:spacing w:after="80" w:line="300"/>
      </w:pPr>
      <w:r>
        <w:rPr>
          <w:rFonts w:ascii="Calibri" w:cs="Calibri" w:eastAsia="Calibri" w:hAnsi="Calibri"/>
          <w:sz w:val="22"/>
          <w:szCs w:val="22"/>
        </w:rPr>
        <w:t xml:space="preserve">Interface giữa các mô-đun (run_simulation(), recommend_best_move(), dashboard_data) phải được chốt bằng văn bản/tài liệu (không chỉ ngầm hiểu qua code) để tránh lỗi khi merge — xem Phụ lục 8.4.</w:t>
      </w:r>
    </w:p>
    <w:p>
      <w:pPr>
        <w:pStyle w:val="ListParagraph"/>
        <w:numPr>
          <w:ilvl w:val="0"/>
          <w:numId w:val="2"/>
        </w:numPr>
        <w:spacing w:after="80" w:line="300"/>
      </w:pPr>
      <w:r>
        <w:rPr>
          <w:rFonts w:ascii="Calibri" w:cs="Calibri" w:eastAsia="Calibri" w:hAnsi="Calibri"/>
          <w:sz w:val="22"/>
          <w:szCs w:val="22"/>
        </w:rPr>
        <w:t xml:space="preserve">validate_data.py phải luôn được chạy tự động trước run_simulation() trong pipeline (qua script orchestrator), dừng lại và báo lỗi rõ ràng nếu dữ liệu FAIL.</w:t>
      </w:r>
    </w:p>
    <w:p>
      <w:pPr>
        <w:pStyle w:val="Heading2"/>
        <w:spacing w:after="120" w:before="260"/>
      </w:pPr>
      <w:r>
        <w:t xml:space="preserve">5.5 Khả năng sử dụng</w:t>
      </w:r>
    </w:p>
    <w:p>
      <w:pPr>
        <w:pStyle w:val="ListParagraph"/>
        <w:numPr>
          <w:ilvl w:val="0"/>
          <w:numId w:val="2"/>
        </w:numPr>
        <w:spacing w:after="80" w:line="300"/>
      </w:pPr>
      <w:r>
        <w:rPr>
          <w:rFonts w:ascii="Calibri" w:cs="Calibri" w:eastAsia="Calibri" w:hAnsi="Calibri"/>
          <w:sz w:val="22"/>
          <w:szCs w:val="22"/>
        </w:rPr>
        <w:t xml:space="preserve">Giao diện Dashboard dùng tiếng Việt/tiếng Anh nhất quán với thuật ngữ đã thống nhất trong nhóm (Ca1–Ca4, Mon–Sat, P1–P4, checkin/checkout).</w:t>
      </w:r>
    </w:p>
    <w:p>
      <w:pPr>
        <w:pStyle w:val="ListParagraph"/>
        <w:numPr>
          <w:ilvl w:val="0"/>
          <w:numId w:val="2"/>
        </w:numPr>
        <w:spacing w:after="80" w:line="300"/>
      </w:pPr>
      <w:r>
        <w:rPr>
          <w:rFonts w:ascii="Calibri" w:cs="Calibri" w:eastAsia="Calibri" w:hAnsi="Calibri"/>
          <w:sz w:val="22"/>
          <w:szCs w:val="22"/>
        </w:rPr>
        <w:t xml:space="preserve">Mọi số liệu hiển thị phải có đơn vị rõ ràng (%, số xe, số SV) để tránh hiểu nhầm giữa các chỉ số KPI.</w:t>
      </w:r>
    </w:p>
    <w:p>
      <w:pPr>
        <w:pStyle w:val="Heading1"/>
        <w:spacing w:after="160" w:before="360"/>
      </w:pPr>
      <w:r>
        <w:t xml:space="preserve">6. Vấn đề còn mở / cần chốt thêm với nhóm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6100"/>
        <w:gridCol w:w="2750"/>
      </w:tblGrid>
      <w:tr>
        <w:trPr>
          <w:tblHeader/>
        </w:trPr>
        <w:tc>
          <w:tcPr>
            <w:tcW w:type="dxa" w:w="5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w:t>
            </w:r>
          </w:p>
        </w:tc>
        <w:tc>
          <w:tcPr>
            <w:tcW w:type="dxa" w:w="61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Vấn đề</w:t>
            </w:r>
          </w:p>
        </w:tc>
        <w:tc>
          <w:tcPr>
            <w:tcW w:type="dxa" w:w="27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Cần ai xác nhận</w:t>
            </w:r>
          </w:p>
        </w:tc>
      </w:tr>
      <w:tr>
        <w:tc>
          <w:tcPr>
            <w:tcW w:type="dxa" w:w="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w:t>
            </w:r>
          </w:p>
        </w:tc>
        <w:tc>
          <w:tcPr>
            <w:tcW w:type="dxa" w:w="6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Dashboard hiển thị checkin_util và checkout_util cùng lúc (2 cột riêng) hay chỉ hiển thị worst_util — cần thống nhất với Front-end để không gây rối mắt khi cả 96 dòng Parking View đều có 2 con số.</w:t>
            </w:r>
          </w:p>
        </w:tc>
        <w:tc>
          <w:tcPr>
            <w:tcW w:type="dxa" w:w="2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Front-end</w:t>
            </w:r>
          </w:p>
        </w:tc>
      </w:tr>
      <w:tr>
        <w:tc>
          <w:tcPr>
            <w:tcW w:type="dxa" w:w="5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w:t>
            </w:r>
          </w:p>
        </w:tc>
        <w:tc>
          <w:tcPr>
            <w:tcW w:type="dxa" w:w="6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recommend_best_move() — interface đầu vào/đầu ra cụ thể chưa được chốt bằng văn bản, dù đã có make_what_if_schedule()/compare_before_after() làm nền tảng.</w:t>
            </w:r>
          </w:p>
        </w:tc>
        <w:tc>
          <w:tcPr>
            <w:tcW w:type="dxa" w:w="27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Optimization Engineer</w:t>
            </w:r>
          </w:p>
        </w:tc>
      </w:tr>
      <w:tr>
        <w:tc>
          <w:tcPr>
            <w:tcW w:type="dxa" w:w="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w:t>
            </w:r>
          </w:p>
        </w:tc>
        <w:tc>
          <w:tcPr>
            <w:tcW w:type="dxa" w:w="6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Dữ liệu thang máy (số thang, sức chứa, thời gian xử lý mỗi toà) chưa có — cần bổ sung nếu muốn mở rộng phạm vi bài toán đúng như yêu cầu ban đầu của doanh nghiệp.</w:t>
            </w:r>
          </w:p>
        </w:tc>
        <w:tc>
          <w:tcPr>
            <w:tcW w:type="dxa" w:w="2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 Engineer + doanh nghiệp</w:t>
            </w:r>
          </w:p>
        </w:tc>
      </w:tr>
      <w:tr>
        <w:tc>
          <w:tcPr>
            <w:tcW w:type="dxa" w:w="5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4</w:t>
            </w:r>
          </w:p>
        </w:tc>
        <w:tc>
          <w:tcPr>
            <w:tcW w:type="dxa" w:w="6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Checkout gần như luôn PEAK/BOTTLENECK kể cả ở Normal (FR-3.5) — cần thảo luận: đây có phải giả định thời gian xử lý checkout (10s/xe, thu tiền mặt) quá bi quan so với thực tế, hay đúng là điểm nghẽn thật cần tối ưu?</w:t>
            </w:r>
          </w:p>
        </w:tc>
        <w:tc>
          <w:tcPr>
            <w:tcW w:type="dxa" w:w="27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 Engineer + Simulation Engineer</w:t>
            </w:r>
          </w:p>
        </w:tc>
      </w:tr>
    </w:tbl>
    <w:p>
      <w:pPr>
        <w:pStyle w:val="Heading1"/>
        <w:spacing w:after="160" w:before="360"/>
      </w:pPr>
      <w:r>
        <w:t xml:space="preserve">7. Kế hoạch kiểm thử</w:t>
      </w:r>
    </w:p>
    <w:p>
      <w:pPr>
        <w:spacing w:after="140" w:line="300"/>
      </w:pPr>
      <w:r>
        <w:rPr>
          <w:rFonts w:ascii="Calibri" w:cs="Calibri" w:eastAsia="Calibri" w:hAnsi="Calibri"/>
          <w:sz w:val="22"/>
          <w:szCs w:val="22"/>
        </w:rPr>
        <w:t xml:space="preserve">Theo đúng yêu cầu tuần này, 3 test case tối thiểu cần chuẩn bị (đã viết khung test, xem test_pipeline.py):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5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Test case</w:t>
            </w:r>
          </w:p>
        </w:tc>
        <w:tc>
          <w:tcPr>
            <w:tcW w:type="dxa" w:w="36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Mục tiêu</w:t>
            </w:r>
          </w:p>
        </w:tc>
        <w:tc>
          <w:tcPr>
            <w:tcW w:type="dxa" w:w="41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Cách kiểm tra</w:t>
            </w:r>
          </w:p>
        </w:tc>
      </w:tr>
      <w:tr>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Normal load</w:t>
            </w:r>
          </w:p>
        </w:tc>
        <w:tc>
          <w:tcPr>
            <w:tcW w:type="dxa" w:w="3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run_simulation_from_data() chạy được với tải bình thường, không lỗi, output đúng cấu trúc.</w:t>
            </w:r>
          </w:p>
        </w:tc>
        <w:tc>
          <w:tcPr>
            <w:tcW w:type="dxa" w:w="4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Gọi run_simulation(scenario='Normal'), assert không exception, mỗi dict có đủ 12 trường (mục 4.3), incoming/outgoing ≥ 0.</w:t>
            </w:r>
          </w:p>
        </w:tc>
      </w:tr>
      <w:tr>
        <w:tc>
          <w:tcPr>
            <w:tcW w:type="dxa" w:w="16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Bottleneck</w:t>
            </w:r>
          </w:p>
        </w:tc>
        <w:tc>
          <w:tcPr>
            <w:tcW w:type="dxa" w:w="36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Hệ thống phát hiện đúng điểm nghẽn cấu trúc đã biết trước.</w:t>
            </w:r>
          </w:p>
        </w:tc>
        <w:tc>
          <w:tcPr>
            <w:tcW w:type="dxa" w:w="41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Gọi run_simulation(scenario='Normal'), assert đa số dòng có status ∈ {PEAK, BOTTLENECK} với bottleneck_direction='Checkout' (đúng như Phụ lục 8.3); gọi thêm scenario='Worst' để assert mức độ nghẽn tăng thêm (checkout_util cao hơn).</w:t>
            </w:r>
          </w:p>
        </w:tc>
      </w:tr>
      <w:tr>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Chuyển lịch</w:t>
            </w:r>
          </w:p>
        </w:tc>
        <w:tc>
          <w:tcPr>
            <w:tcW w:type="dxa" w:w="3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Sau khi dùng make_what_if_schedule() đổi lịch 1 lớp, không phát sinh xung đột phòng mới.</w:t>
            </w:r>
          </w:p>
        </w:tc>
        <w:tc>
          <w:tcPr>
            <w:tcW w:type="dxa" w:w="4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Gọi make_what_if_schedule() để tạo schedule_after, assert số xung đột phòng (day, shift, room_id trùng) = 0 trước và sau khi đổi, rồi gọi compare_before_after() để lấy 2 bộ kết quả.</w:t>
            </w:r>
          </w:p>
        </w:tc>
      </w:tr>
    </w:tbl>
    <w:p>
      <w:pPr>
        <w:spacing w:after="140" w:line="300"/>
      </w:pPr>
      <w:r>
        <w:rPr>
          <w:rFonts w:ascii="Calibri" w:cs="Calibri" w:eastAsia="Calibri" w:hAnsi="Calibri"/>
          <w:sz w:val="22"/>
          <w:szCs w:val="22"/>
        </w:rPr>
        <w:t xml:space="preserve">Lưu ý: vì run_simulation.py đã cung cấp sẵn make_what_if_schedule() và compare_before_after(), test 'Chuyển lịch' nay có thể dùng trực tiếp 2 hàm này thay vì phải viết hàm giả (stub) như bản kế hoạch trước — chỉ cần chờ recommend_best_move() để biết chọn lớp/khung giờ nào cụ thể để đề xuất.</w:t>
      </w:r>
    </w:p>
    <w:p>
      <w:pPr>
        <w:pStyle w:val="Heading1"/>
        <w:spacing w:after="160" w:before="360"/>
      </w:pPr>
      <w:r>
        <w:t xml:space="preserve">8. Phụ lục</w:t>
      </w:r>
    </w:p>
    <w:p>
      <w:pPr>
        <w:pStyle w:val="Heading2"/>
        <w:spacing w:after="120" w:before="260"/>
      </w:pPr>
      <w:r>
        <w:t xml:space="preserve">8.1 Số liệu chứng minh vấn đề có thật (thống kê thô từ schedule.csv)</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Ngày - Ca</w:t>
            </w:r>
          </w:p>
        </w:tc>
        <w:tc>
          <w:tcPr>
            <w:tcW w:type="dxa" w:w="59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Tổng SV đang học cùng lúc (cộng dồn 4 toà)</w:t>
            </w:r>
          </w:p>
        </w:tc>
      </w:tr>
      <w:tr>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Thứ 2 - Ca1</w:t>
            </w:r>
          </w:p>
        </w:tc>
        <w:tc>
          <w:tcPr>
            <w:tcW w:type="dxa" w:w="5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3.189</w:t>
            </w:r>
          </w:p>
        </w:tc>
      </w:tr>
      <w:tr>
        <w:tc>
          <w:tcPr>
            <w:tcW w:type="dxa" w:w="34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Thứ 4 - Ca1</w:t>
            </w:r>
          </w:p>
        </w:tc>
        <w:tc>
          <w:tcPr>
            <w:tcW w:type="dxa" w:w="59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2.853</w:t>
            </w:r>
          </w:p>
        </w:tc>
      </w:tr>
      <w:tr>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Thứ 6 - Ca3</w:t>
            </w:r>
          </w:p>
        </w:tc>
        <w:tc>
          <w:tcPr>
            <w:tcW w:type="dxa" w:w="5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2.443</w:t>
            </w:r>
          </w:p>
        </w:tc>
      </w:tr>
      <w:tr>
        <w:tc>
          <w:tcPr>
            <w:tcW w:type="dxa" w:w="34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Thứ 4 - Ca3</w:t>
            </w:r>
          </w:p>
        </w:tc>
        <w:tc>
          <w:tcPr>
            <w:tcW w:type="dxa" w:w="59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2.386</w:t>
            </w:r>
          </w:p>
        </w:tc>
      </w:tr>
      <w:tr>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Thứ 2 - Ca3</w:t>
            </w:r>
          </w:p>
        </w:tc>
        <w:tc>
          <w:tcPr>
            <w:tcW w:type="dxa" w:w="5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2.028</w:t>
            </w:r>
          </w:p>
        </w:tc>
      </w:tr>
    </w:tbl>
    <w:p>
      <w:pPr>
        <w:spacing w:after="140" w:line="300"/>
      </w:pPr>
      <w:r>
        <w:rPr>
          <w:rFonts w:ascii="Calibri" w:cs="Calibri" w:eastAsia="Calibri" w:hAnsi="Calibri"/>
          <w:sz w:val="22"/>
          <w:szCs w:val="22"/>
        </w:rPr>
        <w:t xml:space="preserve">Đây là phép đếm cơ học (SUM theo GROUP BY), không phải nhận định chủ quan "đây là Peak/Worst" — việc diễn giải nhãn thuộc về Simulation Engineer, dựa trên so sánh với năng lực thực tế (mục 4.3).</w:t>
      </w:r>
    </w:p>
    <w:p>
      <w:pPr>
        <w:pStyle w:val="Heading2"/>
        <w:spacing w:after="120" w:before="260"/>
      </w:pPr>
      <w:r>
        <w:t xml:space="preserve">8.2 Hạ tầng 4 nhà xe (parking.csv, kịch bản Normal)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2350"/>
        <w:gridCol w:w="2300"/>
      </w:tblGrid>
      <w:tr>
        <w:trPr>
          <w:tblHeader/>
        </w:trPr>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Nhà xe</w:t>
            </w:r>
          </w:p>
        </w:tc>
        <w:tc>
          <w:tcPr>
            <w:tcW w:type="dxa" w:w="17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Sức chứa</w:t>
            </w:r>
          </w:p>
        </w:tc>
        <w:tc>
          <w:tcPr>
            <w:tcW w:type="dxa" w:w="17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Cổng vào/ra</w:t>
            </w:r>
          </w:p>
        </w:tc>
        <w:tc>
          <w:tcPr>
            <w:tcW w:type="dxa" w:w="23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T.gian xử lý (vào/ra)</w:t>
            </w:r>
          </w:p>
        </w:tc>
        <w:tc>
          <w:tcPr>
            <w:tcW w:type="dxa" w:w="23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Năng lực/30 phút (vào/ra)</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P1</w:t>
            </w:r>
          </w:p>
        </w:tc>
        <w:tc>
          <w:tcPr>
            <w:tcW w:type="dxa" w:w="1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3.000</w:t>
            </w:r>
          </w:p>
        </w:tc>
        <w:tc>
          <w:tcPr>
            <w:tcW w:type="dxa" w:w="1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2/2</w:t>
            </w:r>
          </w:p>
        </w:tc>
        <w:tc>
          <w:tcPr>
            <w:tcW w:type="dxa" w:w="23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3s / 10s</w:t>
            </w:r>
          </w:p>
        </w:tc>
        <w:tc>
          <w:tcPr>
            <w:tcW w:type="dxa" w:w="2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1.200 / 360</w:t>
            </w:r>
          </w:p>
        </w:tc>
      </w:tr>
      <w:tr>
        <w:tc>
          <w:tcPr>
            <w:tcW w:type="dxa" w:w="13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P2</w:t>
            </w:r>
          </w:p>
        </w:tc>
        <w:tc>
          <w:tcPr>
            <w:tcW w:type="dxa" w:w="17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3.000</w:t>
            </w:r>
          </w:p>
        </w:tc>
        <w:tc>
          <w:tcPr>
            <w:tcW w:type="dxa" w:w="17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2/2</w:t>
            </w:r>
          </w:p>
        </w:tc>
        <w:tc>
          <w:tcPr>
            <w:tcW w:type="dxa" w:w="23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3s / 10s</w:t>
            </w:r>
          </w:p>
        </w:tc>
        <w:tc>
          <w:tcPr>
            <w:tcW w:type="dxa" w:w="23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1.200 / 360</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P3</w:t>
            </w:r>
          </w:p>
        </w:tc>
        <w:tc>
          <w:tcPr>
            <w:tcW w:type="dxa" w:w="1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6.000</w:t>
            </w:r>
          </w:p>
        </w:tc>
        <w:tc>
          <w:tcPr>
            <w:tcW w:type="dxa" w:w="1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2/2</w:t>
            </w:r>
          </w:p>
        </w:tc>
        <w:tc>
          <w:tcPr>
            <w:tcW w:type="dxa" w:w="23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3s / 10s</w:t>
            </w:r>
          </w:p>
        </w:tc>
        <w:tc>
          <w:tcPr>
            <w:tcW w:type="dxa" w:w="2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1.200 / 360</w:t>
            </w:r>
          </w:p>
        </w:tc>
      </w:tr>
      <w:tr>
        <w:tc>
          <w:tcPr>
            <w:tcW w:type="dxa" w:w="13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P4</w:t>
            </w:r>
          </w:p>
        </w:tc>
        <w:tc>
          <w:tcPr>
            <w:tcW w:type="dxa" w:w="17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3.000</w:t>
            </w:r>
          </w:p>
        </w:tc>
        <w:tc>
          <w:tcPr>
            <w:tcW w:type="dxa" w:w="17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2/2</w:t>
            </w:r>
          </w:p>
        </w:tc>
        <w:tc>
          <w:tcPr>
            <w:tcW w:type="dxa" w:w="23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3s / 10s</w:t>
            </w:r>
          </w:p>
        </w:tc>
        <w:tc>
          <w:tcPr>
            <w:tcW w:type="dxa" w:w="23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1.200 / 360</w:t>
            </w:r>
          </w:p>
        </w:tc>
      </w:tr>
    </w:tbl>
    <w:p>
      <w:pPr>
        <w:spacing w:after="140" w:line="300"/>
      </w:pPr>
      <w:r>
        <w:rPr>
          <w:rFonts w:ascii="Calibri" w:cs="Calibri" w:eastAsia="Calibri" w:hAnsi="Calibri"/>
          <w:sz w:val="22"/>
          <w:szCs w:val="22"/>
        </w:rPr>
        <w:t xml:space="preserve">Kịch bản Worst: P1 giảm còn 1 cổng ra (bảo trì) + tăng thời gian xử lý (4s vào/13s ra) → năng lực ra giảm mạnh còn 138/30 phút; P2–P4 vẫn đủ cổng nhưng thời gian xử lý tăng nhẹ do mưa (4s vào/12s ra) → năng lực ra còn 300/30 phút mỗi nhà xe.</w:t>
      </w:r>
    </w:p>
    <w:p>
      <w:pPr>
        <w:pStyle w:val="Heading2"/>
        <w:spacing w:after="120" w:before="260"/>
      </w:pPr>
      <w:r>
        <w:t xml:space="preserve">8.3 Kết quả kiểm thử thực tế trên dữ liệu hiện tại (bản run_simulation.py đã chốt)</w:t>
      </w:r>
    </w:p>
    <w:p>
      <w:pPr>
        <w:spacing w:after="140" w:line="300"/>
      </w:pPr>
      <w:r>
        <w:rPr>
          <w:rFonts w:ascii="Calibri" w:cs="Calibri" w:eastAsia="Calibri" w:hAnsi="Calibri"/>
          <w:sz w:val="22"/>
          <w:szCs w:val="22"/>
        </w:rPr>
        <w:t xml:space="preserve">Chạy run_simulation(scenario='Normal') trên dữ liệu hiện tại — dù là kịch bản vận hành TIÊU CHUẨN — cho thấy checkout_util vượt 100% ở HẦU HẾT các dòng, ví dụ:</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400"/>
        <w:gridCol w:w="2000"/>
        <w:gridCol w:w="2000"/>
        <w:gridCol w:w="1550"/>
      </w:tblGrid>
      <w:tr>
        <w:trPr>
          <w:tblHeader/>
        </w:trPr>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Ngày</w:t>
            </w:r>
          </w:p>
        </w:tc>
        <w:tc>
          <w:tcPr>
            <w:tcW w:type="dxa" w:w="11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w:t>
            </w:r>
          </w:p>
        </w:tc>
        <w:tc>
          <w:tcPr>
            <w:tcW w:type="dxa" w:w="14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Nhà xe</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Vào (checkin_util)</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Ra (checkout_util)</w:t>
            </w:r>
          </w:p>
        </w:tc>
        <w:tc>
          <w:tcPr>
            <w:tcW w:type="dxa" w:w="15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Trạng thái</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Mon</w:t>
            </w:r>
          </w:p>
        </w:tc>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Ca1</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P2</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98%</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328%</w:t>
            </w:r>
          </w:p>
        </w:tc>
        <w:tc>
          <w:tcPr>
            <w:tcW w:type="dxa" w:w="15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BOTTLENECK</w:t>
            </w:r>
          </w:p>
        </w:tc>
      </w:tr>
      <w:tr>
        <w:tc>
          <w:tcPr>
            <w:tcW w:type="dxa" w:w="13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Mon</w:t>
            </w:r>
          </w:p>
        </w:tc>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Ca2</w:t>
            </w:r>
          </w:p>
        </w:tc>
        <w:tc>
          <w:tcPr>
            <w:tcW w:type="dxa" w:w="14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P2</w:t>
            </w:r>
          </w:p>
        </w:tc>
        <w:tc>
          <w:tcPr>
            <w:tcW w:type="dxa" w:w="20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106%</w:t>
            </w:r>
          </w:p>
        </w:tc>
        <w:tc>
          <w:tcPr>
            <w:tcW w:type="dxa" w:w="20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353%</w:t>
            </w:r>
          </w:p>
        </w:tc>
        <w:tc>
          <w:tcPr>
            <w:tcW w:type="dxa" w:w="15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BOTTLENECK</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Wed</w:t>
            </w:r>
          </w:p>
        </w:tc>
        <w:tc>
          <w:tcPr>
            <w:tcW w:type="dxa" w:w="11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Ca1</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P2</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88%</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293%</w:t>
            </w:r>
          </w:p>
        </w:tc>
        <w:tc>
          <w:tcPr>
            <w:tcW w:type="dxa" w:w="15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BOTTLENECK</w:t>
            </w:r>
          </w:p>
        </w:tc>
      </w:tr>
      <w:tr>
        <w:tc>
          <w:tcPr>
            <w:tcW w:type="dxa" w:w="13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Fri</w:t>
            </w:r>
          </w:p>
        </w:tc>
        <w:tc>
          <w:tcPr>
            <w:tcW w:type="dxa" w:w="11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Ca3</w:t>
            </w:r>
          </w:p>
        </w:tc>
        <w:tc>
          <w:tcPr>
            <w:tcW w:type="dxa" w:w="14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P2</w:t>
            </w:r>
          </w:p>
        </w:tc>
        <w:tc>
          <w:tcPr>
            <w:tcW w:type="dxa" w:w="20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75%</w:t>
            </w:r>
          </w:p>
        </w:tc>
        <w:tc>
          <w:tcPr>
            <w:tcW w:type="dxa" w:w="20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249%</w:t>
            </w:r>
          </w:p>
        </w:tc>
        <w:tc>
          <w:tcPr>
            <w:tcW w:type="dxa" w:w="15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BOTTLENECK</w:t>
            </w:r>
          </w:p>
        </w:tc>
      </w:tr>
    </w:tbl>
    <w:p>
      <w:pPr>
        <w:spacing w:after="140" w:line="300"/>
      </w:pPr>
      <w:r>
        <w:rPr>
          <w:rFonts w:ascii="Calibri" w:cs="Calibri" w:eastAsia="Calibri" w:hAnsi="Calibri"/>
          <w:sz w:val="22"/>
          <w:szCs w:val="22"/>
        </w:rPr>
        <w:t xml:space="preserve">Ở kịch bản Worst, mức nghẽn còn nghiêm trọng hơn nữa — ví dụ P1/Thứ 2/Ca2 đạt checkout_util ≈ 476%. Điều này xác nhận: (1) bài toán tối ưu là cần thiết và đo lường được bằng dataset hiện tại; (2) nghẽn ở CHIỀU CHECKOUT là vấn đề cấu trúc (do checkout_capacity chỉ bằng khoảng 30% checkin_capacity ở mọi nhà xe, mọi kịch bản — hệ quả trực tiếp từ thời gian xử lý 10s/xe so với 3s/xe), không chỉ xuất hiện khi có sự cố (Worst) — đây là phát hiện quan trọng nên đưa vào phần trình bày kết quả với doanh nghiệp.</w:t>
      </w:r>
    </w:p>
    <w:p>
      <w:pPr>
        <w:pStyle w:val="Heading2"/>
        <w:spacing w:after="120" w:before="260"/>
      </w:pPr>
      <w:r>
        <w:t xml:space="preserve">8.4 Interface đã chốt giữa các mô-đun</w:t>
      </w:r>
    </w:p>
    <w:p>
      <w:pPr>
        <w:pBdr>
          <w:top w:val="single" w:color="999999" w:sz="4"/>
          <w:bottom w:val="single" w:color="999999" w:sz="4"/>
          <w:left w:val="single" w:color="999999" w:sz="4"/>
          <w:right w:val="single" w:color="999999" w:sz="4"/>
        </w:pBdr>
        <w:shd w:fill="F5F5F5" w:val="clear"/>
        <w:spacing w:after="100" w:before="100"/>
      </w:pPr>
      <w:r>
        <w:rPr>
          <w:rFonts w:ascii="Consolas" w:cs="Consolas" w:eastAsia="Consolas" w:hAnsi="Consolas"/>
          <w:sz w:val="20"/>
          <w:szCs w:val="20"/>
        </w:rPr>
        <w:t xml:space="preserve">load_dataset(dataset_dir) -&gt; {classes, schedule, rooms, parking, events}  # list[dict]
run_simulation_from_data(schedule, events, parking,
                          scenario: 'Normal'|'Worst',
                          include_events: bool = True) -&gt; List[dict]
    # Moi dict: day, shift, lot_id, incoming, outgoing,
    #           checkin_capacity, checkout_capacity, checkin_util, checkout_util,
    #           worst_util, bottleneck_direction, status (OK/PEAK/BOTTLENECK)
run_simulation(dataset_dir, scenario, include_events) -&gt; List[dict]
    # wrapper doc dia + goi run_simulation_from_data()
make_what_if_schedule(schedule, day_of_week, shift, building=None,
                       remove_class_ids=None, add_rows=None) -&gt; List[dict]
compare_before_after(schedule_before, schedule_after, events, parking,
                      scenario, include_events) -&gt; (results_before, results_after)
recommend_best_move(...) -&gt; CHƯA CHỐT — se tra ve schedule (list[dict])
tuong thich voi make_what_if_schedule()/compare_before_after() o tren
(xem muc 6, van de #2)</w:t>
      </w:r>
    </w:p>
    <w:p>
      <w:pPr>
        <w:pStyle w:val="Heading2"/>
        <w:spacing w:after="120" w:before="260"/>
      </w:pPr>
      <w:r>
        <w:t xml:space="preserve">8.5 Đề xuất cấu trúc dữ liệu thang máy (chưa triển khai — tham khảo cho giai đoạn sau)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Cột đề xuất</w:t>
            </w:r>
          </w:p>
        </w:tc>
        <w:tc>
          <w:tcPr>
            <w:tcW w:type="dxa" w:w="64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Ý nghĩa</w:t>
            </w:r>
          </w:p>
        </w:tc>
      </w:tr>
      <w:tr>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building</w:t>
            </w:r>
          </w:p>
        </w:tc>
        <w:tc>
          <w:tcPr>
            <w:tcW w:type="dxa" w:w="64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Toà nhà (khớp với schedule.csv/rooms.csv).</w:t>
            </w:r>
          </w:p>
        </w:tc>
      </w:tr>
      <w:tr>
        <w:tc>
          <w:tcPr>
            <w:tcW w:type="dxa" w:w="29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num_floors</w:t>
            </w:r>
          </w:p>
        </w:tc>
        <w:tc>
          <w:tcPr>
            <w:tcW w:type="dxa" w:w="64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Số tầng của toà.</w:t>
            </w:r>
          </w:p>
        </w:tc>
      </w:tr>
      <w:tr>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num_elevators</w:t>
            </w:r>
          </w:p>
        </w:tc>
        <w:tc>
          <w:tcPr>
            <w:tcW w:type="dxa" w:w="64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Số thang máy đang hoạt động.</w:t>
            </w:r>
          </w:p>
        </w:tc>
      </w:tr>
      <w:tr>
        <w:tc>
          <w:tcPr>
            <w:tcW w:type="dxa" w:w="29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elevator_capacity_people</w:t>
            </w:r>
          </w:p>
        </w:tc>
        <w:tc>
          <w:tcPr>
            <w:tcW w:type="dxa" w:w="64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Sức chứa mỗi thang (người/chuyến).</w:t>
            </w:r>
          </w:p>
        </w:tc>
      </w:tr>
      <w:tr>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cycle_time_sec</w:t>
            </w:r>
          </w:p>
        </w:tc>
        <w:tc>
          <w:tcPr>
            <w:tcW w:type="dxa" w:w="64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Thời gian 1 chuyến (đóng cửa → di chuyển → mở cửa) theo số tầng trung bình.</w:t>
            </w:r>
          </w:p>
        </w:tc>
      </w:tr>
      <w:tr>
        <w:tc>
          <w:tcPr>
            <w:tcW w:type="dxa" w:w="290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stairs_available</w:t>
            </w:r>
          </w:p>
        </w:tc>
        <w:tc>
          <w:tcPr>
            <w:tcW w:type="dxa" w:w="6450"/>
            <w:shd w:fill="F2F6FB"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Tỉ lệ SV sẵn sàng đi thang bộ thay vì đợi thang máy (đặc biệt toà thấp tầng B/C).</w:t>
            </w:r>
          </w:p>
        </w:tc>
      </w:tr>
    </w:tbl>
    <w:p>
      <w:pPr>
        <w:pStyle w:val="Heading2"/>
        <w:spacing w:after="120" w:before="260"/>
      </w:pPr>
      <w:r>
        <w:t xml:space="preserve">8.6 Giới hạn của dataset (theo assumption.md mục 8)</w:t>
      </w:r>
    </w:p>
    <w:p>
      <w:pPr>
        <w:pStyle w:val="ListParagraph"/>
        <w:numPr>
          <w:ilvl w:val="0"/>
          <w:numId w:val="2"/>
        </w:numPr>
        <w:spacing w:after="80" w:line="300"/>
      </w:pPr>
      <w:r>
        <w:rPr>
          <w:rFonts w:ascii="Calibri" w:cs="Calibri" w:eastAsia="Calibri" w:hAnsi="Calibri"/>
          <w:sz w:val="22"/>
          <w:szCs w:val="22"/>
        </w:rPr>
        <w:t xml:space="preserve">Là dữ liệu mô phỏng/tổng hợp, không phải thời khoá biểu thật của NEU.</w:t>
      </w:r>
    </w:p>
    <w:p>
      <w:pPr>
        <w:pStyle w:val="ListParagraph"/>
        <w:numPr>
          <w:ilvl w:val="0"/>
          <w:numId w:val="2"/>
        </w:numPr>
        <w:spacing w:after="80" w:line="300"/>
      </w:pPr>
      <w:r>
        <w:rPr>
          <w:rFonts w:ascii="Calibri" w:cs="Calibri" w:eastAsia="Calibri" w:hAnsi="Calibri"/>
          <w:sz w:val="22"/>
          <w:szCs w:val="22"/>
        </w:rPr>
        <w:t xml:space="preserve">Chưa mô hình hoá: xe đạp điện/xe đạp, SV đi bộ/xe buýt, ô tô giảng viên, ngày lễ/nghỉ, gửi xe ngoài trường.</w:t>
      </w:r>
    </w:p>
    <w:p>
      <w:pPr>
        <w:pStyle w:val="ListParagraph"/>
        <w:numPr>
          <w:ilvl w:val="0"/>
          <w:numId w:val="2"/>
        </w:numPr>
        <w:spacing w:after="80" w:line="300"/>
      </w:pPr>
      <w:r>
        <w:rPr>
          <w:rFonts w:ascii="Calibri" w:cs="Calibri" w:eastAsia="Calibri" w:hAnsi="Calibri"/>
          <w:sz w:val="22"/>
          <w:szCs w:val="22"/>
        </w:rPr>
        <w:t xml:space="preserve">events.csv hiện chỉ có 1 bộ ví dụ (thi giữa kỳ); muốn thử kịch bản khác cần tạo thêm file cùng cấu trúc.</w:t>
      </w:r>
    </w:p>
    <w:p>
      <w:pPr>
        <w:pStyle w:val="ListParagraph"/>
        <w:numPr>
          <w:ilvl w:val="0"/>
          <w:numId w:val="2"/>
        </w:numPr>
        <w:spacing w:after="80" w:line="300"/>
      </w:pPr>
      <w:r>
        <w:rPr>
          <w:rFonts w:ascii="Calibri" w:cs="Calibri" w:eastAsia="Calibri" w:hAnsi="Calibri"/>
          <w:sz w:val="22"/>
          <w:szCs w:val="22"/>
        </w:rPr>
        <w:t xml:space="preserve">Phân bố lượng xe đến/đi trong từng khung 30 phút không được áp đặt sẵn — thuộc quyết định mô hình hoá của Simulation Engineer.</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Trang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SRS v3 – Digital Twin Lite Nhà xe NEU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2026-09-11T05:46:12.030Z</dcterms:created>
  <dcterms:modified xsi:type="dcterms:W3CDTF">2026-09-11T05:46:12.031Z</dcterms:modified>
</cp:coreProperties>
</file>

<file path=docProps/custom.xml><?xml version="1.0" encoding="utf-8"?>
<Properties xmlns="http://schemas.openxmlformats.org/officeDocument/2006/custom-properties" xmlns:vt="http://schemas.openxmlformats.org/officeDocument/2006/docPropsVTypes"/>
</file>