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68" w:type="dxa"/>
        <w:jc w:val="center"/>
        <w:tblLayout w:type="fixed"/>
        <w:tblCellMar>
          <w:top w:w="14" w:type="dxa"/>
          <w:left w:w="14" w:type="dxa"/>
          <w:bottom w:w="14" w:type="dxa"/>
          <w:right w:w="14" w:type="dxa"/>
        </w:tblCellMar>
        <w:tblLook w:val="04A0" w:firstRow="1" w:lastRow="0" w:firstColumn="1" w:lastColumn="0" w:noHBand="0" w:noVBand="1"/>
      </w:tblPr>
      <w:tblGrid>
        <w:gridCol w:w="1530"/>
        <w:gridCol w:w="900"/>
        <w:gridCol w:w="4320"/>
        <w:gridCol w:w="1530"/>
        <w:gridCol w:w="1350"/>
        <w:gridCol w:w="138"/>
      </w:tblGrid>
      <w:tr w:rsidR="00FD38A9" w:rsidRPr="00612AEB" w14:paraId="1992AB84" w14:textId="77777777" w:rsidTr="0045366B">
        <w:trPr>
          <w:gridAfter w:val="1"/>
          <w:wAfter w:w="138" w:type="dxa"/>
          <w:jc w:val="center"/>
        </w:trPr>
        <w:tc>
          <w:tcPr>
            <w:tcW w:w="1530" w:type="dxa"/>
            <w:vAlign w:val="center"/>
          </w:tcPr>
          <w:p w14:paraId="051CCBA1" w14:textId="77777777" w:rsidR="00FD38A9" w:rsidRPr="00EE7144" w:rsidRDefault="00FD38A9" w:rsidP="00FD38A9">
            <w:pPr>
              <w:pStyle w:val="ListParagraph"/>
              <w:spacing w:after="0"/>
              <w:ind w:left="0"/>
              <w:rPr>
                <w:sz w:val="28"/>
                <w:szCs w:val="32"/>
              </w:rPr>
            </w:pPr>
            <w:r w:rsidRPr="00612AEB">
              <w:rPr>
                <w:noProof/>
              </w:rPr>
              <w:drawing>
                <wp:inline distT="0" distB="0" distL="0" distR="0" wp14:anchorId="2ACA9AA8" wp14:editId="227BEDDE">
                  <wp:extent cx="666750" cy="666750"/>
                  <wp:effectExtent l="0" t="0" r="0" b="0"/>
                  <wp:docPr id="4" name="Picture 4" descr="AI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UB"/>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inline>
              </w:drawing>
            </w:r>
          </w:p>
        </w:tc>
        <w:tc>
          <w:tcPr>
            <w:tcW w:w="8100" w:type="dxa"/>
            <w:gridSpan w:val="4"/>
            <w:vAlign w:val="center"/>
          </w:tcPr>
          <w:p w14:paraId="3CBC8A7F" w14:textId="12B8F8B5" w:rsidR="00FD38A9" w:rsidRPr="00FD38A9" w:rsidRDefault="00FD38A9" w:rsidP="00FD38A9">
            <w:pPr>
              <w:spacing w:after="0"/>
              <w:jc w:val="center"/>
              <w:rPr>
                <w:b/>
                <w:sz w:val="32"/>
                <w:szCs w:val="36"/>
              </w:rPr>
            </w:pPr>
            <w:r w:rsidRPr="00FD38A9">
              <w:rPr>
                <w:b/>
                <w:sz w:val="32"/>
                <w:szCs w:val="36"/>
              </w:rPr>
              <w:t>American International University-Bangladesh (AIUB)</w:t>
            </w:r>
          </w:p>
          <w:p w14:paraId="281A0E05" w14:textId="77777777" w:rsidR="00FD38A9" w:rsidRDefault="00FD38A9" w:rsidP="00FD38A9">
            <w:pPr>
              <w:spacing w:after="0"/>
              <w:jc w:val="center"/>
              <w:rPr>
                <w:b/>
                <w:bCs/>
                <w:sz w:val="28"/>
                <w:szCs w:val="36"/>
              </w:rPr>
            </w:pPr>
            <w:r>
              <w:rPr>
                <w:b/>
                <w:bCs/>
                <w:sz w:val="28"/>
                <w:szCs w:val="36"/>
              </w:rPr>
              <w:t>Faculty of Engineering (F</w:t>
            </w:r>
            <w:r w:rsidRPr="00612AEB">
              <w:rPr>
                <w:b/>
                <w:bCs/>
                <w:sz w:val="28"/>
                <w:szCs w:val="36"/>
              </w:rPr>
              <w:t>E)</w:t>
            </w:r>
          </w:p>
          <w:p w14:paraId="0A988E2B" w14:textId="77777777" w:rsidR="00FD38A9" w:rsidRPr="00612AEB" w:rsidRDefault="00FD38A9" w:rsidP="00FD38A9">
            <w:pPr>
              <w:spacing w:after="0"/>
              <w:jc w:val="center"/>
              <w:rPr>
                <w:b/>
                <w:bCs/>
                <w:sz w:val="28"/>
                <w:szCs w:val="32"/>
              </w:rPr>
            </w:pPr>
            <w:r>
              <w:rPr>
                <w:b/>
                <w:bCs/>
                <w:sz w:val="28"/>
                <w:szCs w:val="36"/>
              </w:rPr>
              <w:t>Department of Electrical and Electronic Engineering (EEE)</w:t>
            </w:r>
          </w:p>
        </w:tc>
      </w:tr>
      <w:tr w:rsidR="00EE7144" w:rsidRPr="001060E3" w14:paraId="79EED87A" w14:textId="77777777" w:rsidTr="00EE42F9">
        <w:trPr>
          <w:trHeight w:val="144"/>
          <w:jc w:val="center"/>
        </w:trPr>
        <w:tc>
          <w:tcPr>
            <w:tcW w:w="2430" w:type="dxa"/>
            <w:gridSpan w:val="2"/>
            <w:tcBorders>
              <w:bottom w:val="single" w:sz="4" w:space="0" w:color="auto"/>
            </w:tcBorders>
            <w:vAlign w:val="center"/>
          </w:tcPr>
          <w:p w14:paraId="7EDAC13C" w14:textId="77777777" w:rsidR="00EE7144" w:rsidRPr="001060E3" w:rsidRDefault="00EE7144" w:rsidP="00FD38A9">
            <w:pPr>
              <w:spacing w:after="0"/>
              <w:jc w:val="center"/>
              <w:rPr>
                <w:sz w:val="18"/>
                <w:szCs w:val="24"/>
              </w:rPr>
            </w:pPr>
          </w:p>
        </w:tc>
        <w:tc>
          <w:tcPr>
            <w:tcW w:w="4320" w:type="dxa"/>
            <w:tcBorders>
              <w:bottom w:val="single" w:sz="4" w:space="0" w:color="auto"/>
            </w:tcBorders>
            <w:vAlign w:val="center"/>
          </w:tcPr>
          <w:p w14:paraId="29341D2C" w14:textId="77777777" w:rsidR="00EE7144" w:rsidRPr="001060E3" w:rsidRDefault="00EE7144" w:rsidP="00FD38A9">
            <w:pPr>
              <w:spacing w:after="0"/>
              <w:jc w:val="center"/>
              <w:rPr>
                <w:sz w:val="18"/>
                <w:szCs w:val="24"/>
              </w:rPr>
            </w:pPr>
          </w:p>
        </w:tc>
        <w:tc>
          <w:tcPr>
            <w:tcW w:w="1530" w:type="dxa"/>
            <w:tcBorders>
              <w:bottom w:val="single" w:sz="4" w:space="0" w:color="auto"/>
            </w:tcBorders>
            <w:vAlign w:val="center"/>
          </w:tcPr>
          <w:p w14:paraId="4F4FFCEC" w14:textId="77777777" w:rsidR="00EE7144" w:rsidRPr="001060E3" w:rsidRDefault="00EE7144" w:rsidP="00FD38A9">
            <w:pPr>
              <w:spacing w:after="0"/>
              <w:jc w:val="center"/>
              <w:rPr>
                <w:sz w:val="18"/>
                <w:szCs w:val="24"/>
              </w:rPr>
            </w:pPr>
          </w:p>
        </w:tc>
        <w:tc>
          <w:tcPr>
            <w:tcW w:w="1488" w:type="dxa"/>
            <w:gridSpan w:val="2"/>
            <w:tcBorders>
              <w:bottom w:val="single" w:sz="4" w:space="0" w:color="auto"/>
            </w:tcBorders>
            <w:vAlign w:val="center"/>
          </w:tcPr>
          <w:p w14:paraId="4AA6BEB4" w14:textId="77777777" w:rsidR="00EE7144" w:rsidRPr="001060E3" w:rsidRDefault="00EE7144" w:rsidP="00FD38A9">
            <w:pPr>
              <w:spacing w:after="0"/>
              <w:jc w:val="center"/>
              <w:rPr>
                <w:sz w:val="18"/>
                <w:szCs w:val="24"/>
              </w:rPr>
            </w:pPr>
          </w:p>
        </w:tc>
      </w:tr>
      <w:tr w:rsidR="00EE7144" w:rsidRPr="00C21D1B" w14:paraId="741DC78F" w14:textId="77777777" w:rsidTr="00EE42F9">
        <w:trPr>
          <w:trHeight w:val="288"/>
          <w:jc w:val="center"/>
        </w:trPr>
        <w:tc>
          <w:tcPr>
            <w:tcW w:w="2430" w:type="dxa"/>
            <w:gridSpan w:val="2"/>
            <w:tcBorders>
              <w:top w:val="single" w:sz="4" w:space="0" w:color="auto"/>
              <w:left w:val="single" w:sz="4" w:space="0" w:color="auto"/>
              <w:bottom w:val="single" w:sz="4" w:space="0" w:color="auto"/>
              <w:right w:val="single" w:sz="4" w:space="0" w:color="auto"/>
            </w:tcBorders>
            <w:vAlign w:val="center"/>
          </w:tcPr>
          <w:p w14:paraId="5AF3BF66" w14:textId="77777777" w:rsidR="00EE7144" w:rsidRPr="00C21D1B" w:rsidRDefault="00EE7144" w:rsidP="00FD38A9">
            <w:pPr>
              <w:spacing w:after="0"/>
              <w:rPr>
                <w:rFonts w:cs="Times New Roman"/>
                <w:b/>
                <w:sz w:val="24"/>
                <w:szCs w:val="24"/>
              </w:rPr>
            </w:pPr>
            <w:r w:rsidRPr="00C21D1B">
              <w:rPr>
                <w:rFonts w:cs="Times New Roman"/>
                <w:b/>
                <w:sz w:val="24"/>
                <w:szCs w:val="24"/>
              </w:rPr>
              <w:t>Course Name:</w:t>
            </w:r>
          </w:p>
        </w:tc>
        <w:tc>
          <w:tcPr>
            <w:tcW w:w="4320" w:type="dxa"/>
            <w:tcBorders>
              <w:top w:val="single" w:sz="4" w:space="0" w:color="auto"/>
              <w:left w:val="single" w:sz="4" w:space="0" w:color="auto"/>
              <w:bottom w:val="single" w:sz="4" w:space="0" w:color="auto"/>
              <w:right w:val="single" w:sz="4" w:space="0" w:color="auto"/>
            </w:tcBorders>
            <w:vAlign w:val="center"/>
          </w:tcPr>
          <w:p w14:paraId="5402884A" w14:textId="4683EE0A" w:rsidR="00EE7144" w:rsidRPr="00C21D1B" w:rsidRDefault="0012449C" w:rsidP="00FD38A9">
            <w:pPr>
              <w:spacing w:after="0"/>
              <w:rPr>
                <w:rFonts w:cs="Times New Roman"/>
                <w:sz w:val="24"/>
                <w:szCs w:val="24"/>
              </w:rPr>
            </w:pPr>
            <w:r w:rsidRPr="0012449C">
              <w:rPr>
                <w:rFonts w:cs="Times New Roman"/>
                <w:sz w:val="24"/>
                <w:szCs w:val="24"/>
              </w:rPr>
              <w:t>Microprocessor and Embedded Systems</w:t>
            </w:r>
          </w:p>
        </w:tc>
        <w:tc>
          <w:tcPr>
            <w:tcW w:w="1530" w:type="dxa"/>
            <w:tcBorders>
              <w:top w:val="single" w:sz="4" w:space="0" w:color="auto"/>
              <w:left w:val="single" w:sz="4" w:space="0" w:color="auto"/>
              <w:bottom w:val="single" w:sz="4" w:space="0" w:color="auto"/>
              <w:right w:val="single" w:sz="4" w:space="0" w:color="auto"/>
            </w:tcBorders>
            <w:vAlign w:val="center"/>
          </w:tcPr>
          <w:p w14:paraId="00336FBB" w14:textId="77777777" w:rsidR="00EE7144" w:rsidRPr="00C21D1B" w:rsidRDefault="00EE7144" w:rsidP="00FD38A9">
            <w:pPr>
              <w:spacing w:after="0"/>
              <w:rPr>
                <w:rFonts w:cs="Times New Roman"/>
                <w:b/>
                <w:sz w:val="24"/>
                <w:szCs w:val="24"/>
              </w:rPr>
            </w:pPr>
            <w:r w:rsidRPr="00C21D1B">
              <w:rPr>
                <w:rFonts w:cs="Times New Roman"/>
                <w:b/>
                <w:sz w:val="24"/>
                <w:szCs w:val="24"/>
              </w:rPr>
              <w:t>Course Code:</w:t>
            </w:r>
          </w:p>
        </w:tc>
        <w:tc>
          <w:tcPr>
            <w:tcW w:w="1488" w:type="dxa"/>
            <w:gridSpan w:val="2"/>
            <w:tcBorders>
              <w:top w:val="single" w:sz="4" w:space="0" w:color="auto"/>
              <w:left w:val="single" w:sz="4" w:space="0" w:color="auto"/>
              <w:bottom w:val="single" w:sz="4" w:space="0" w:color="auto"/>
              <w:right w:val="single" w:sz="4" w:space="0" w:color="auto"/>
            </w:tcBorders>
            <w:vAlign w:val="center"/>
          </w:tcPr>
          <w:p w14:paraId="5051FB2D" w14:textId="7C6E2674" w:rsidR="00EE7144" w:rsidRPr="00C21D1B" w:rsidRDefault="008369C0" w:rsidP="00FD38A9">
            <w:pPr>
              <w:spacing w:after="0"/>
              <w:rPr>
                <w:rFonts w:cs="Times New Roman"/>
                <w:sz w:val="24"/>
                <w:szCs w:val="24"/>
              </w:rPr>
            </w:pPr>
            <w:r w:rsidRPr="008369C0">
              <w:rPr>
                <w:rFonts w:cs="Times New Roman"/>
                <w:sz w:val="24"/>
                <w:szCs w:val="24"/>
              </w:rPr>
              <w:t>COE3104</w:t>
            </w:r>
          </w:p>
        </w:tc>
      </w:tr>
      <w:tr w:rsidR="00EE7144" w:rsidRPr="00C21D1B" w14:paraId="33C1C206" w14:textId="77777777" w:rsidTr="00EE42F9">
        <w:trPr>
          <w:trHeight w:val="288"/>
          <w:jc w:val="center"/>
        </w:trPr>
        <w:tc>
          <w:tcPr>
            <w:tcW w:w="2430" w:type="dxa"/>
            <w:gridSpan w:val="2"/>
            <w:tcBorders>
              <w:top w:val="single" w:sz="4" w:space="0" w:color="auto"/>
              <w:left w:val="single" w:sz="4" w:space="0" w:color="auto"/>
              <w:bottom w:val="single" w:sz="4" w:space="0" w:color="auto"/>
              <w:right w:val="single" w:sz="4" w:space="0" w:color="auto"/>
            </w:tcBorders>
            <w:vAlign w:val="center"/>
          </w:tcPr>
          <w:p w14:paraId="357DBBDA" w14:textId="77777777" w:rsidR="00EE7144" w:rsidRPr="00C21D1B" w:rsidRDefault="00EE7144" w:rsidP="00FD38A9">
            <w:pPr>
              <w:spacing w:after="0"/>
              <w:rPr>
                <w:rFonts w:cs="Times New Roman"/>
                <w:b/>
                <w:sz w:val="24"/>
                <w:szCs w:val="24"/>
              </w:rPr>
            </w:pPr>
            <w:r w:rsidRPr="00C21D1B">
              <w:rPr>
                <w:rFonts w:cs="Times New Roman"/>
                <w:b/>
                <w:sz w:val="24"/>
                <w:szCs w:val="24"/>
              </w:rPr>
              <w:t>Semester:</w:t>
            </w:r>
          </w:p>
        </w:tc>
        <w:tc>
          <w:tcPr>
            <w:tcW w:w="4320" w:type="dxa"/>
            <w:tcBorders>
              <w:top w:val="single" w:sz="4" w:space="0" w:color="auto"/>
              <w:left w:val="single" w:sz="4" w:space="0" w:color="auto"/>
              <w:bottom w:val="single" w:sz="4" w:space="0" w:color="auto"/>
              <w:right w:val="single" w:sz="4" w:space="0" w:color="auto"/>
            </w:tcBorders>
            <w:vAlign w:val="center"/>
          </w:tcPr>
          <w:p w14:paraId="339C5A43" w14:textId="096EFB45" w:rsidR="00EE7144" w:rsidRPr="00C21D1B" w:rsidRDefault="00AA2E8F" w:rsidP="00FD38A9">
            <w:pPr>
              <w:spacing w:after="0"/>
              <w:rPr>
                <w:rFonts w:cs="Times New Roman"/>
                <w:sz w:val="24"/>
                <w:szCs w:val="24"/>
              </w:rPr>
            </w:pPr>
            <w:r>
              <w:rPr>
                <w:rFonts w:cs="Times New Roman"/>
                <w:sz w:val="24"/>
                <w:szCs w:val="24"/>
              </w:rPr>
              <w:t>Spring</w:t>
            </w:r>
            <w:r w:rsidR="00601471">
              <w:rPr>
                <w:rFonts w:cs="Times New Roman"/>
                <w:sz w:val="24"/>
                <w:szCs w:val="24"/>
              </w:rPr>
              <w:t xml:space="preserve"> 202</w:t>
            </w:r>
            <w:r w:rsidR="00DD719F">
              <w:rPr>
                <w:rFonts w:cs="Times New Roman"/>
                <w:sz w:val="24"/>
                <w:szCs w:val="24"/>
              </w:rPr>
              <w:t>5</w:t>
            </w:r>
            <w:r w:rsidR="00601471">
              <w:rPr>
                <w:rFonts w:cs="Times New Roman"/>
                <w:sz w:val="24"/>
                <w:szCs w:val="24"/>
              </w:rPr>
              <w:t>-202</w:t>
            </w:r>
            <w:r w:rsidR="00DD719F">
              <w:rPr>
                <w:rFonts w:cs="Times New Roman"/>
                <w:sz w:val="24"/>
                <w:szCs w:val="24"/>
              </w:rPr>
              <w:t>6</w:t>
            </w:r>
          </w:p>
        </w:tc>
        <w:tc>
          <w:tcPr>
            <w:tcW w:w="1530" w:type="dxa"/>
            <w:tcBorders>
              <w:top w:val="single" w:sz="4" w:space="0" w:color="auto"/>
              <w:left w:val="single" w:sz="4" w:space="0" w:color="auto"/>
              <w:bottom w:val="single" w:sz="4" w:space="0" w:color="auto"/>
              <w:right w:val="single" w:sz="4" w:space="0" w:color="auto"/>
            </w:tcBorders>
            <w:vAlign w:val="center"/>
          </w:tcPr>
          <w:p w14:paraId="103F7B6F" w14:textId="54763751" w:rsidR="00EE7144" w:rsidRPr="00C21D1B" w:rsidRDefault="00EE7144" w:rsidP="00FD38A9">
            <w:pPr>
              <w:spacing w:after="0"/>
              <w:rPr>
                <w:rFonts w:cs="Times New Roman"/>
                <w:b/>
                <w:sz w:val="24"/>
                <w:szCs w:val="24"/>
              </w:rPr>
            </w:pPr>
            <w:r w:rsidRPr="00C21D1B">
              <w:rPr>
                <w:rFonts w:cs="Times New Roman"/>
                <w:b/>
                <w:sz w:val="24"/>
                <w:szCs w:val="24"/>
              </w:rPr>
              <w:t>Sec</w:t>
            </w:r>
            <w:r w:rsidR="00E15D7D" w:rsidRPr="00C21D1B">
              <w:rPr>
                <w:rFonts w:cs="Times New Roman"/>
                <w:b/>
                <w:sz w:val="24"/>
                <w:szCs w:val="24"/>
              </w:rPr>
              <w:t>tion</w:t>
            </w:r>
            <w:r w:rsidRPr="00C21D1B">
              <w:rPr>
                <w:rFonts w:cs="Times New Roman"/>
                <w:b/>
                <w:sz w:val="24"/>
                <w:szCs w:val="24"/>
              </w:rPr>
              <w:t>:</w:t>
            </w:r>
          </w:p>
        </w:tc>
        <w:tc>
          <w:tcPr>
            <w:tcW w:w="1488" w:type="dxa"/>
            <w:gridSpan w:val="2"/>
            <w:tcBorders>
              <w:top w:val="single" w:sz="4" w:space="0" w:color="auto"/>
              <w:left w:val="single" w:sz="4" w:space="0" w:color="auto"/>
              <w:bottom w:val="single" w:sz="4" w:space="0" w:color="auto"/>
              <w:right w:val="single" w:sz="4" w:space="0" w:color="auto"/>
            </w:tcBorders>
            <w:vAlign w:val="center"/>
          </w:tcPr>
          <w:p w14:paraId="6E6F028D" w14:textId="645BE335" w:rsidR="00EE7144" w:rsidRPr="00C21D1B" w:rsidRDefault="0012449C" w:rsidP="001060E3">
            <w:pPr>
              <w:spacing w:after="0"/>
              <w:jc w:val="center"/>
              <w:rPr>
                <w:rFonts w:cs="Times New Roman"/>
                <w:sz w:val="24"/>
                <w:szCs w:val="24"/>
              </w:rPr>
            </w:pPr>
            <w:r>
              <w:rPr>
                <w:rFonts w:cs="Times New Roman"/>
                <w:color w:val="EE0000"/>
                <w:sz w:val="24"/>
                <w:szCs w:val="24"/>
              </w:rPr>
              <w:t>H</w:t>
            </w:r>
          </w:p>
        </w:tc>
      </w:tr>
      <w:tr w:rsidR="00EE7144" w:rsidRPr="00AA2E8F" w14:paraId="652C77FD" w14:textId="77777777" w:rsidTr="001060E3">
        <w:trPr>
          <w:trHeight w:val="288"/>
          <w:jc w:val="center"/>
        </w:trPr>
        <w:tc>
          <w:tcPr>
            <w:tcW w:w="2430" w:type="dxa"/>
            <w:gridSpan w:val="2"/>
            <w:tcBorders>
              <w:top w:val="single" w:sz="4" w:space="0" w:color="auto"/>
              <w:left w:val="single" w:sz="4" w:space="0" w:color="auto"/>
              <w:bottom w:val="single" w:sz="4" w:space="0" w:color="auto"/>
              <w:right w:val="single" w:sz="4" w:space="0" w:color="auto"/>
            </w:tcBorders>
            <w:vAlign w:val="center"/>
          </w:tcPr>
          <w:p w14:paraId="2B3D421D" w14:textId="7BC3CD47" w:rsidR="00EE7144" w:rsidRPr="00C21D1B" w:rsidRDefault="00EE7144" w:rsidP="00FD38A9">
            <w:pPr>
              <w:spacing w:after="0"/>
              <w:rPr>
                <w:rFonts w:cs="Times New Roman"/>
                <w:b/>
                <w:sz w:val="24"/>
                <w:szCs w:val="24"/>
              </w:rPr>
            </w:pPr>
            <w:r w:rsidRPr="00C21D1B">
              <w:rPr>
                <w:rFonts w:cs="Times New Roman"/>
                <w:b/>
                <w:sz w:val="24"/>
                <w:szCs w:val="24"/>
              </w:rPr>
              <w:t>Faculty</w:t>
            </w:r>
            <w:r w:rsidR="00E15D7D" w:rsidRPr="00C21D1B">
              <w:rPr>
                <w:rFonts w:cs="Times New Roman"/>
                <w:b/>
                <w:sz w:val="24"/>
                <w:szCs w:val="24"/>
              </w:rPr>
              <w:t xml:space="preserve"> Name</w:t>
            </w:r>
            <w:r w:rsidRPr="00C21D1B">
              <w:rPr>
                <w:rFonts w:cs="Times New Roman"/>
                <w:b/>
                <w:sz w:val="24"/>
                <w:szCs w:val="24"/>
              </w:rPr>
              <w:t>:</w:t>
            </w:r>
          </w:p>
        </w:tc>
        <w:tc>
          <w:tcPr>
            <w:tcW w:w="7338" w:type="dxa"/>
            <w:gridSpan w:val="4"/>
            <w:tcBorders>
              <w:top w:val="single" w:sz="4" w:space="0" w:color="auto"/>
              <w:left w:val="single" w:sz="4" w:space="0" w:color="auto"/>
              <w:bottom w:val="single" w:sz="4" w:space="0" w:color="auto"/>
              <w:right w:val="single" w:sz="4" w:space="0" w:color="auto"/>
            </w:tcBorders>
            <w:vAlign w:val="center"/>
          </w:tcPr>
          <w:p w14:paraId="681E1585" w14:textId="795FC11B" w:rsidR="00EE7144" w:rsidRPr="00C8261E" w:rsidRDefault="00607972" w:rsidP="00FD38A9">
            <w:pPr>
              <w:spacing w:after="0"/>
              <w:rPr>
                <w:rFonts w:cs="Times New Roman"/>
                <w:b/>
                <w:bCs/>
                <w:sz w:val="24"/>
                <w:szCs w:val="24"/>
              </w:rPr>
            </w:pPr>
            <w:r w:rsidRPr="00607972">
              <w:rPr>
                <w:rFonts w:cs="Times New Roman"/>
                <w:b/>
                <w:bCs/>
                <w:sz w:val="24"/>
                <w:szCs w:val="24"/>
              </w:rPr>
              <w:t>DEBRAJ DAS</w:t>
            </w:r>
          </w:p>
        </w:tc>
      </w:tr>
      <w:tr w:rsidR="00EE7144" w:rsidRPr="00AA2E8F" w14:paraId="3340D867" w14:textId="77777777" w:rsidTr="00EE42F9">
        <w:trPr>
          <w:jc w:val="center"/>
        </w:trPr>
        <w:tc>
          <w:tcPr>
            <w:tcW w:w="2430" w:type="dxa"/>
            <w:gridSpan w:val="2"/>
            <w:tcBorders>
              <w:top w:val="single" w:sz="4" w:space="0" w:color="auto"/>
              <w:bottom w:val="single" w:sz="4" w:space="0" w:color="auto"/>
            </w:tcBorders>
            <w:vAlign w:val="center"/>
          </w:tcPr>
          <w:p w14:paraId="76041B98" w14:textId="77777777" w:rsidR="00EE7144" w:rsidRPr="00C8261E" w:rsidRDefault="00EE7144" w:rsidP="00FD38A9">
            <w:pPr>
              <w:spacing w:after="0"/>
              <w:rPr>
                <w:rFonts w:cs="Times New Roman"/>
                <w:b/>
                <w:sz w:val="18"/>
                <w:szCs w:val="18"/>
              </w:rPr>
            </w:pPr>
          </w:p>
        </w:tc>
        <w:tc>
          <w:tcPr>
            <w:tcW w:w="4320" w:type="dxa"/>
            <w:tcBorders>
              <w:top w:val="single" w:sz="4" w:space="0" w:color="auto"/>
              <w:bottom w:val="single" w:sz="4" w:space="0" w:color="auto"/>
            </w:tcBorders>
            <w:vAlign w:val="center"/>
          </w:tcPr>
          <w:p w14:paraId="16A38BA2" w14:textId="77777777" w:rsidR="00EE7144" w:rsidRPr="00C8261E" w:rsidRDefault="00EE7144" w:rsidP="00FD38A9">
            <w:pPr>
              <w:spacing w:after="0"/>
              <w:rPr>
                <w:rFonts w:cs="Times New Roman"/>
                <w:sz w:val="18"/>
                <w:szCs w:val="18"/>
              </w:rPr>
            </w:pPr>
          </w:p>
        </w:tc>
        <w:tc>
          <w:tcPr>
            <w:tcW w:w="1530" w:type="dxa"/>
            <w:tcBorders>
              <w:top w:val="single" w:sz="4" w:space="0" w:color="auto"/>
              <w:bottom w:val="single" w:sz="4" w:space="0" w:color="auto"/>
            </w:tcBorders>
            <w:vAlign w:val="center"/>
          </w:tcPr>
          <w:p w14:paraId="1B30919B" w14:textId="77777777" w:rsidR="00EE7144" w:rsidRPr="00C8261E" w:rsidRDefault="00EE7144" w:rsidP="00FD38A9">
            <w:pPr>
              <w:spacing w:after="0"/>
              <w:rPr>
                <w:rFonts w:cs="Times New Roman"/>
                <w:sz w:val="18"/>
                <w:szCs w:val="18"/>
              </w:rPr>
            </w:pPr>
          </w:p>
        </w:tc>
        <w:tc>
          <w:tcPr>
            <w:tcW w:w="1488" w:type="dxa"/>
            <w:gridSpan w:val="2"/>
            <w:tcBorders>
              <w:top w:val="single" w:sz="4" w:space="0" w:color="auto"/>
              <w:bottom w:val="single" w:sz="4" w:space="0" w:color="auto"/>
            </w:tcBorders>
            <w:vAlign w:val="center"/>
          </w:tcPr>
          <w:p w14:paraId="314EB349" w14:textId="77777777" w:rsidR="00EE7144" w:rsidRPr="00C8261E" w:rsidRDefault="00EE7144" w:rsidP="00FD38A9">
            <w:pPr>
              <w:spacing w:after="0"/>
              <w:rPr>
                <w:rFonts w:cs="Times New Roman"/>
                <w:sz w:val="18"/>
                <w:szCs w:val="18"/>
              </w:rPr>
            </w:pPr>
          </w:p>
        </w:tc>
      </w:tr>
      <w:tr w:rsidR="00EE7144" w:rsidRPr="00C21D1B" w14:paraId="0EDAA576" w14:textId="77777777" w:rsidTr="008601FA">
        <w:trPr>
          <w:trHeight w:val="576"/>
          <w:jc w:val="center"/>
        </w:trPr>
        <w:tc>
          <w:tcPr>
            <w:tcW w:w="2430" w:type="dxa"/>
            <w:gridSpan w:val="2"/>
            <w:tcBorders>
              <w:top w:val="single" w:sz="4" w:space="0" w:color="auto"/>
              <w:left w:val="single" w:sz="4" w:space="0" w:color="auto"/>
              <w:bottom w:val="single" w:sz="4" w:space="0" w:color="auto"/>
              <w:right w:val="single" w:sz="4" w:space="0" w:color="auto"/>
            </w:tcBorders>
            <w:vAlign w:val="center"/>
          </w:tcPr>
          <w:p w14:paraId="59BABBF0" w14:textId="77777777" w:rsidR="00EE7144" w:rsidRPr="00C21D1B" w:rsidRDefault="00EE7144" w:rsidP="00FD38A9">
            <w:pPr>
              <w:spacing w:after="0"/>
              <w:jc w:val="left"/>
              <w:rPr>
                <w:rFonts w:cs="Times New Roman"/>
                <w:b/>
                <w:sz w:val="24"/>
                <w:szCs w:val="24"/>
              </w:rPr>
            </w:pPr>
            <w:r w:rsidRPr="00C21D1B">
              <w:rPr>
                <w:rFonts w:cs="Times New Roman"/>
                <w:b/>
                <w:sz w:val="24"/>
                <w:szCs w:val="24"/>
              </w:rPr>
              <w:t>Capstone Project Title:</w:t>
            </w:r>
          </w:p>
        </w:tc>
        <w:tc>
          <w:tcPr>
            <w:tcW w:w="7338" w:type="dxa"/>
            <w:gridSpan w:val="4"/>
            <w:tcBorders>
              <w:top w:val="single" w:sz="4" w:space="0" w:color="auto"/>
              <w:left w:val="single" w:sz="4" w:space="0" w:color="auto"/>
              <w:bottom w:val="single" w:sz="4" w:space="0" w:color="auto"/>
              <w:right w:val="single" w:sz="4" w:space="0" w:color="auto"/>
            </w:tcBorders>
            <w:vAlign w:val="center"/>
          </w:tcPr>
          <w:p w14:paraId="6BC8BBD4" w14:textId="7A2E8111" w:rsidR="00E15D7D" w:rsidRPr="00946703" w:rsidRDefault="000940D7" w:rsidP="00946703">
            <w:pPr>
              <w:jc w:val="left"/>
              <w:rPr>
                <w:rFonts w:cs="Times New Roman"/>
                <w:i/>
                <w:iCs/>
                <w:sz w:val="44"/>
                <w:szCs w:val="44"/>
              </w:rPr>
            </w:pPr>
            <w:r>
              <w:rPr>
                <w:rFonts w:cs="Times New Roman"/>
                <w:i/>
                <w:iCs/>
                <w:sz w:val="24"/>
                <w:szCs w:val="24"/>
              </w:rPr>
              <w:t xml:space="preserve"> </w:t>
            </w:r>
            <w:r w:rsidR="00B4498F" w:rsidRPr="00B4498F">
              <w:rPr>
                <w:rFonts w:cs="Times New Roman"/>
                <w:i/>
                <w:iCs/>
                <w:sz w:val="24"/>
                <w:szCs w:val="24"/>
              </w:rPr>
              <w:t>Arduino-Based Gas Leakage and Fire Detection System With Prevention and Safety Mechanisms</w:t>
            </w:r>
          </w:p>
        </w:tc>
      </w:tr>
      <w:tr w:rsidR="00EE7144" w:rsidRPr="00C21D1B" w14:paraId="7A399CAD" w14:textId="77777777" w:rsidTr="00AA5232">
        <w:trPr>
          <w:trHeight w:val="288"/>
          <w:jc w:val="center"/>
        </w:trPr>
        <w:tc>
          <w:tcPr>
            <w:tcW w:w="2430" w:type="dxa"/>
            <w:gridSpan w:val="2"/>
            <w:tcBorders>
              <w:top w:val="single" w:sz="4" w:space="0" w:color="auto"/>
              <w:left w:val="single" w:sz="4" w:space="0" w:color="auto"/>
              <w:bottom w:val="single" w:sz="4" w:space="0" w:color="auto"/>
              <w:right w:val="single" w:sz="4" w:space="0" w:color="auto"/>
            </w:tcBorders>
            <w:vAlign w:val="center"/>
          </w:tcPr>
          <w:p w14:paraId="750A53A4" w14:textId="25AD9F45" w:rsidR="00EE7144" w:rsidRPr="00C21D1B" w:rsidRDefault="00FD38A9" w:rsidP="00FD38A9">
            <w:pPr>
              <w:spacing w:after="0"/>
              <w:jc w:val="left"/>
              <w:rPr>
                <w:rFonts w:cs="Times New Roman"/>
                <w:b/>
                <w:sz w:val="24"/>
                <w:szCs w:val="24"/>
              </w:rPr>
            </w:pPr>
            <w:r>
              <w:rPr>
                <w:rFonts w:cs="Times New Roman"/>
                <w:b/>
                <w:sz w:val="24"/>
                <w:szCs w:val="24"/>
              </w:rPr>
              <w:t>Project Group #:</w:t>
            </w:r>
          </w:p>
        </w:tc>
        <w:tc>
          <w:tcPr>
            <w:tcW w:w="7338" w:type="dxa"/>
            <w:gridSpan w:val="4"/>
            <w:tcBorders>
              <w:top w:val="single" w:sz="4" w:space="0" w:color="auto"/>
              <w:left w:val="single" w:sz="4" w:space="0" w:color="auto"/>
              <w:bottom w:val="single" w:sz="4" w:space="0" w:color="auto"/>
              <w:right w:val="single" w:sz="4" w:space="0" w:color="auto"/>
            </w:tcBorders>
            <w:vAlign w:val="center"/>
          </w:tcPr>
          <w:p w14:paraId="2837A820" w14:textId="0C5A1461" w:rsidR="00EE7144" w:rsidRPr="00C21D1B" w:rsidRDefault="00946703" w:rsidP="00FD38A9">
            <w:pPr>
              <w:spacing w:after="0"/>
              <w:rPr>
                <w:rFonts w:cs="Times New Roman"/>
                <w:sz w:val="24"/>
                <w:szCs w:val="24"/>
              </w:rPr>
            </w:pPr>
            <w:r>
              <w:rPr>
                <w:rFonts w:cs="Times New Roman"/>
                <w:sz w:val="24"/>
                <w:szCs w:val="24"/>
              </w:rPr>
              <w:t xml:space="preserve"> </w:t>
            </w:r>
            <w:r w:rsidR="00230B9E">
              <w:rPr>
                <w:rFonts w:cs="Times New Roman"/>
                <w:sz w:val="24"/>
                <w:szCs w:val="24"/>
              </w:rPr>
              <w:t>0</w:t>
            </w:r>
            <w:r w:rsidR="00607972">
              <w:rPr>
                <w:rFonts w:cs="Times New Roman"/>
                <w:sz w:val="24"/>
                <w:szCs w:val="24"/>
              </w:rPr>
              <w:t>7</w:t>
            </w:r>
          </w:p>
        </w:tc>
      </w:tr>
      <w:tr w:rsidR="00EE7144" w:rsidRPr="001060E3" w14:paraId="2B25059D" w14:textId="77777777" w:rsidTr="00EE42F9">
        <w:trPr>
          <w:jc w:val="center"/>
        </w:trPr>
        <w:tc>
          <w:tcPr>
            <w:tcW w:w="2430" w:type="dxa"/>
            <w:gridSpan w:val="2"/>
            <w:tcBorders>
              <w:top w:val="single" w:sz="4" w:space="0" w:color="auto"/>
              <w:bottom w:val="single" w:sz="4" w:space="0" w:color="auto"/>
            </w:tcBorders>
            <w:vAlign w:val="center"/>
          </w:tcPr>
          <w:p w14:paraId="0F3C9CE0" w14:textId="77777777" w:rsidR="00EE7144" w:rsidRPr="001060E3" w:rsidRDefault="00EE7144" w:rsidP="00FD38A9">
            <w:pPr>
              <w:spacing w:after="0"/>
              <w:jc w:val="center"/>
              <w:rPr>
                <w:rFonts w:cs="Times New Roman"/>
                <w:sz w:val="18"/>
                <w:szCs w:val="18"/>
              </w:rPr>
            </w:pPr>
          </w:p>
        </w:tc>
        <w:tc>
          <w:tcPr>
            <w:tcW w:w="4320" w:type="dxa"/>
            <w:tcBorders>
              <w:top w:val="single" w:sz="4" w:space="0" w:color="auto"/>
              <w:bottom w:val="single" w:sz="4" w:space="0" w:color="auto"/>
            </w:tcBorders>
            <w:vAlign w:val="center"/>
          </w:tcPr>
          <w:p w14:paraId="235AF2F3" w14:textId="77777777" w:rsidR="00EE7144" w:rsidRPr="001060E3" w:rsidRDefault="00EE7144" w:rsidP="00FD38A9">
            <w:pPr>
              <w:spacing w:after="0"/>
              <w:jc w:val="center"/>
              <w:rPr>
                <w:rFonts w:cs="Times New Roman"/>
                <w:sz w:val="18"/>
                <w:szCs w:val="18"/>
              </w:rPr>
            </w:pPr>
          </w:p>
        </w:tc>
        <w:tc>
          <w:tcPr>
            <w:tcW w:w="1530" w:type="dxa"/>
            <w:tcBorders>
              <w:top w:val="single" w:sz="4" w:space="0" w:color="auto"/>
              <w:bottom w:val="single" w:sz="4" w:space="0" w:color="auto"/>
            </w:tcBorders>
            <w:vAlign w:val="center"/>
          </w:tcPr>
          <w:p w14:paraId="7327293E" w14:textId="77777777" w:rsidR="00EE7144" w:rsidRPr="001060E3" w:rsidRDefault="00EE7144" w:rsidP="00FD38A9">
            <w:pPr>
              <w:spacing w:after="0"/>
              <w:jc w:val="center"/>
              <w:rPr>
                <w:rFonts w:cs="Times New Roman"/>
                <w:sz w:val="18"/>
                <w:szCs w:val="18"/>
              </w:rPr>
            </w:pPr>
          </w:p>
        </w:tc>
        <w:tc>
          <w:tcPr>
            <w:tcW w:w="1488" w:type="dxa"/>
            <w:gridSpan w:val="2"/>
            <w:tcBorders>
              <w:top w:val="single" w:sz="4" w:space="0" w:color="auto"/>
              <w:bottom w:val="single" w:sz="4" w:space="0" w:color="auto"/>
            </w:tcBorders>
            <w:vAlign w:val="center"/>
          </w:tcPr>
          <w:p w14:paraId="40662EFA" w14:textId="77777777" w:rsidR="00EE7144" w:rsidRPr="001060E3" w:rsidRDefault="00EE7144" w:rsidP="00FD38A9">
            <w:pPr>
              <w:spacing w:after="0"/>
              <w:jc w:val="center"/>
              <w:rPr>
                <w:rFonts w:cs="Times New Roman"/>
                <w:sz w:val="18"/>
                <w:szCs w:val="18"/>
              </w:rPr>
            </w:pPr>
          </w:p>
        </w:tc>
      </w:tr>
    </w:tbl>
    <w:tbl>
      <w:tblPr>
        <w:tblW w:w="10170" w:type="dxa"/>
        <w:jc w:val="center"/>
        <w:tblCellMar>
          <w:left w:w="10" w:type="dxa"/>
          <w:right w:w="10" w:type="dxa"/>
        </w:tblCellMar>
        <w:tblLook w:val="04A0" w:firstRow="1" w:lastRow="0" w:firstColumn="1" w:lastColumn="0" w:noHBand="0" w:noVBand="1"/>
      </w:tblPr>
      <w:tblGrid>
        <w:gridCol w:w="486"/>
        <w:gridCol w:w="1578"/>
        <w:gridCol w:w="4788"/>
        <w:gridCol w:w="2381"/>
        <w:gridCol w:w="937"/>
      </w:tblGrid>
      <w:tr w:rsidR="00900D1B" w14:paraId="2FEEF07C" w14:textId="77777777" w:rsidTr="5E64A008">
        <w:trPr>
          <w:trHeight w:val="403"/>
          <w:jc w:val="center"/>
        </w:trPr>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02517AD" w14:textId="77777777" w:rsidR="00900D1B" w:rsidRDefault="00900D1B" w:rsidP="00B92D64">
            <w:pPr>
              <w:spacing w:after="5" w:line="270" w:lineRule="auto"/>
              <w:ind w:left="10" w:hanging="10"/>
            </w:pPr>
            <w:r>
              <w:rPr>
                <w:rFonts w:cs="Times New Roman"/>
                <w:b/>
                <w:color w:val="000000"/>
              </w:rPr>
              <w:t>SL #</w:t>
            </w:r>
          </w:p>
        </w:tc>
        <w:tc>
          <w:tcPr>
            <w:tcW w:w="15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A0A0477" w14:textId="77777777" w:rsidR="00900D1B" w:rsidRDefault="00900D1B" w:rsidP="00B92D64">
            <w:pPr>
              <w:spacing w:after="5" w:line="270" w:lineRule="auto"/>
              <w:ind w:left="10" w:hanging="10"/>
              <w:jc w:val="center"/>
            </w:pPr>
            <w:r>
              <w:rPr>
                <w:rFonts w:cs="Times New Roman"/>
                <w:b/>
                <w:color w:val="000000"/>
              </w:rPr>
              <w:t>ID</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D5A210C" w14:textId="77777777" w:rsidR="00900D1B" w:rsidRDefault="00900D1B" w:rsidP="00B92D64">
            <w:pPr>
              <w:spacing w:after="5" w:line="270" w:lineRule="auto"/>
              <w:ind w:left="10" w:hanging="10"/>
              <w:jc w:val="center"/>
            </w:pPr>
            <w:r>
              <w:rPr>
                <w:rFonts w:cs="Times New Roman"/>
                <w:b/>
                <w:color w:val="000000"/>
              </w:rPr>
              <w:t>Student Name</w:t>
            </w:r>
          </w:p>
        </w:tc>
        <w:tc>
          <w:tcPr>
            <w:tcW w:w="23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5B2AD16" w14:textId="77777777" w:rsidR="00900D1B" w:rsidRDefault="00900D1B" w:rsidP="00B92D64">
            <w:pPr>
              <w:spacing w:after="5" w:line="270" w:lineRule="auto"/>
              <w:ind w:left="10" w:hanging="10"/>
              <w:jc w:val="center"/>
            </w:pPr>
            <w:r>
              <w:rPr>
                <w:rFonts w:cs="Times New Roman"/>
                <w:b/>
                <w:color w:val="000000"/>
              </w:rPr>
              <w:t>Contribution</w:t>
            </w:r>
          </w:p>
        </w:tc>
        <w:tc>
          <w:tcPr>
            <w:tcW w:w="9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2A71C22" w14:textId="77777777" w:rsidR="00900D1B" w:rsidRDefault="00900D1B" w:rsidP="00B92D64">
            <w:pPr>
              <w:spacing w:after="5" w:line="270" w:lineRule="auto"/>
              <w:ind w:left="10" w:hanging="10"/>
              <w:jc w:val="center"/>
            </w:pPr>
            <w:r>
              <w:rPr>
                <w:rFonts w:cs="Times New Roman"/>
                <w:b/>
                <w:color w:val="000000"/>
              </w:rPr>
              <w:t>Marks</w:t>
            </w:r>
          </w:p>
        </w:tc>
      </w:tr>
      <w:tr w:rsidR="00900D1B" w14:paraId="1A043D04" w14:textId="77777777" w:rsidTr="5E64A008">
        <w:trPr>
          <w:trHeight w:val="422"/>
          <w:jc w:val="center"/>
        </w:trPr>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C8C9E5C" w14:textId="0D60483A" w:rsidR="00900D1B" w:rsidRDefault="009B0E9C" w:rsidP="00B92D64">
            <w:pPr>
              <w:spacing w:after="5" w:line="270" w:lineRule="auto"/>
              <w:ind w:left="10" w:hanging="10"/>
              <w:jc w:val="center"/>
            </w:pPr>
            <w:r>
              <w:t>1</w:t>
            </w:r>
          </w:p>
        </w:tc>
        <w:tc>
          <w:tcPr>
            <w:tcW w:w="15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9A41D0B" w14:textId="77777777" w:rsidR="00900D1B" w:rsidRDefault="00900D1B" w:rsidP="00B92D64">
            <w:pPr>
              <w:spacing w:after="5" w:line="270" w:lineRule="auto"/>
              <w:ind w:left="10" w:hanging="10"/>
              <w:jc w:val="center"/>
              <w:rPr>
                <w:rFonts w:ascii="Calibri" w:eastAsia="Calibri" w:hAnsi="Calibri" w:cs="Calibri"/>
              </w:rPr>
            </w:pPr>
            <w:r w:rsidRPr="00A0332D">
              <w:rPr>
                <w:rFonts w:cs="Times New Roman"/>
                <w:b/>
                <w:sz w:val="24"/>
                <w:szCs w:val="24"/>
              </w:rPr>
              <w:t>23-55559-3</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7FAFEF1" w14:textId="77777777" w:rsidR="00900D1B" w:rsidRDefault="00900D1B" w:rsidP="00B92D64">
            <w:pPr>
              <w:spacing w:after="5" w:line="270" w:lineRule="auto"/>
              <w:ind w:left="10" w:hanging="10"/>
              <w:rPr>
                <w:rFonts w:ascii="Calibri" w:eastAsia="Calibri" w:hAnsi="Calibri" w:cs="Calibri"/>
              </w:rPr>
            </w:pPr>
            <w:r w:rsidRPr="00A0332D">
              <w:rPr>
                <w:rFonts w:cs="Times New Roman"/>
                <w:b/>
                <w:sz w:val="24"/>
                <w:szCs w:val="24"/>
              </w:rPr>
              <w:t>Md. Murad Hasan</w:t>
            </w:r>
          </w:p>
        </w:tc>
        <w:tc>
          <w:tcPr>
            <w:tcW w:w="23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3135C7D" w14:textId="77777777" w:rsidR="00900D1B" w:rsidRDefault="00900D1B" w:rsidP="00B92D64">
            <w:pPr>
              <w:spacing w:after="5" w:line="270" w:lineRule="auto"/>
              <w:ind w:left="10" w:hanging="10"/>
              <w:jc w:val="center"/>
              <w:rPr>
                <w:rFonts w:ascii="Calibri" w:eastAsia="Calibri" w:hAnsi="Calibri" w:cs="Calibri"/>
              </w:rPr>
            </w:pPr>
            <w:r>
              <w:rPr>
                <w:rFonts w:ascii="Calibri" w:eastAsia="Calibri" w:hAnsi="Calibri" w:cs="Calibri"/>
              </w:rPr>
              <w:t>100%</w:t>
            </w:r>
          </w:p>
        </w:tc>
        <w:tc>
          <w:tcPr>
            <w:tcW w:w="9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8CFE155" w14:textId="77777777" w:rsidR="00900D1B" w:rsidRDefault="00900D1B" w:rsidP="00B92D64">
            <w:pPr>
              <w:spacing w:after="5" w:line="270" w:lineRule="auto"/>
              <w:ind w:left="10" w:hanging="10"/>
              <w:rPr>
                <w:rFonts w:ascii="Calibri" w:eastAsia="Calibri" w:hAnsi="Calibri" w:cs="Calibri"/>
              </w:rPr>
            </w:pPr>
          </w:p>
        </w:tc>
      </w:tr>
      <w:tr w:rsidR="00900D1B" w14:paraId="1996902E" w14:textId="77777777" w:rsidTr="5E64A008">
        <w:trPr>
          <w:trHeight w:val="422"/>
          <w:jc w:val="center"/>
        </w:trPr>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FA592B4" w14:textId="41BF880D" w:rsidR="00900D1B" w:rsidRDefault="00900D1B" w:rsidP="00B92D64">
            <w:pPr>
              <w:spacing w:after="5" w:line="270" w:lineRule="auto"/>
              <w:ind w:left="10" w:hanging="10"/>
              <w:jc w:val="center"/>
            </w:pPr>
            <w:r>
              <w:t>2</w:t>
            </w:r>
          </w:p>
        </w:tc>
        <w:tc>
          <w:tcPr>
            <w:tcW w:w="15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DF9CB78" w14:textId="7E3D60F9" w:rsidR="00900D1B" w:rsidRDefault="001A2F9C" w:rsidP="00B92D64">
            <w:pPr>
              <w:spacing w:after="5" w:line="270" w:lineRule="auto"/>
              <w:ind w:left="10" w:hanging="10"/>
              <w:jc w:val="center"/>
              <w:rPr>
                <w:rFonts w:ascii="Calibri" w:eastAsia="Calibri" w:hAnsi="Calibri" w:cs="Calibri"/>
              </w:rPr>
            </w:pPr>
            <w:r w:rsidRPr="001A2F9C">
              <w:rPr>
                <w:rFonts w:cs="Times New Roman"/>
                <w:b/>
                <w:sz w:val="24"/>
                <w:szCs w:val="24"/>
              </w:rPr>
              <w:t>23-54391-3</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2FFB0C1" w14:textId="55EA84F4" w:rsidR="00900D1B" w:rsidRDefault="00FF3E3C" w:rsidP="00B92D64">
            <w:pPr>
              <w:spacing w:after="5" w:line="270" w:lineRule="auto"/>
              <w:ind w:left="10" w:hanging="10"/>
              <w:rPr>
                <w:rFonts w:ascii="Calibri" w:eastAsia="Calibri" w:hAnsi="Calibri" w:cs="Calibri"/>
              </w:rPr>
            </w:pPr>
            <w:r w:rsidRPr="00FF3E3C">
              <w:rPr>
                <w:rFonts w:cs="Times New Roman"/>
                <w:b/>
                <w:sz w:val="24"/>
                <w:szCs w:val="24"/>
              </w:rPr>
              <w:t>Maruf Ahammed</w:t>
            </w:r>
          </w:p>
        </w:tc>
        <w:tc>
          <w:tcPr>
            <w:tcW w:w="23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62CC72F" w14:textId="77777777" w:rsidR="00900D1B" w:rsidRDefault="00900D1B" w:rsidP="00B92D64">
            <w:pPr>
              <w:spacing w:after="5" w:line="270" w:lineRule="auto"/>
              <w:ind w:left="10" w:hanging="10"/>
              <w:jc w:val="center"/>
              <w:rPr>
                <w:rFonts w:ascii="Calibri" w:eastAsia="Calibri" w:hAnsi="Calibri" w:cs="Calibri"/>
              </w:rPr>
            </w:pPr>
            <w:r>
              <w:rPr>
                <w:rFonts w:ascii="Calibri" w:eastAsia="Calibri" w:hAnsi="Calibri" w:cs="Calibri"/>
              </w:rPr>
              <w:t>100%</w:t>
            </w:r>
          </w:p>
        </w:tc>
        <w:tc>
          <w:tcPr>
            <w:tcW w:w="9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EE245A5" w14:textId="77777777" w:rsidR="00900D1B" w:rsidRDefault="00900D1B" w:rsidP="00B92D64">
            <w:pPr>
              <w:spacing w:after="5" w:line="270" w:lineRule="auto"/>
              <w:ind w:left="10" w:hanging="10"/>
              <w:rPr>
                <w:rFonts w:ascii="Calibri" w:eastAsia="Calibri" w:hAnsi="Calibri" w:cs="Calibri"/>
              </w:rPr>
            </w:pPr>
          </w:p>
        </w:tc>
      </w:tr>
      <w:tr w:rsidR="00900D1B" w14:paraId="5609354D" w14:textId="77777777" w:rsidTr="5E64A008">
        <w:trPr>
          <w:trHeight w:val="422"/>
          <w:jc w:val="center"/>
        </w:trPr>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025E1E5" w14:textId="1FF0715C" w:rsidR="00900D1B" w:rsidRDefault="009B0E9C" w:rsidP="00B92D64">
            <w:pPr>
              <w:spacing w:after="5" w:line="270" w:lineRule="auto"/>
              <w:ind w:left="10" w:hanging="10"/>
              <w:jc w:val="center"/>
            </w:pPr>
            <w:r>
              <w:t>3</w:t>
            </w:r>
          </w:p>
        </w:tc>
        <w:tc>
          <w:tcPr>
            <w:tcW w:w="15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857D5FA" w14:textId="6FC1DCA4" w:rsidR="00900D1B" w:rsidRDefault="008B41E4" w:rsidP="00B92D64">
            <w:pPr>
              <w:spacing w:after="5" w:line="270" w:lineRule="auto"/>
              <w:ind w:left="10" w:hanging="10"/>
              <w:jc w:val="center"/>
              <w:rPr>
                <w:rFonts w:ascii="Calibri" w:eastAsia="Calibri" w:hAnsi="Calibri" w:cs="Calibri"/>
              </w:rPr>
            </w:pPr>
            <w:r w:rsidRPr="008B41E4">
              <w:rPr>
                <w:rFonts w:cs="Times New Roman"/>
                <w:b/>
                <w:sz w:val="24"/>
                <w:szCs w:val="24"/>
              </w:rPr>
              <w:t>23-52851-2</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CB88BBF" w14:textId="56D4A4F7" w:rsidR="00900D1B" w:rsidRDefault="009B0E9C" w:rsidP="00B92D64">
            <w:pPr>
              <w:spacing w:after="5" w:line="270" w:lineRule="auto"/>
              <w:ind w:left="10" w:hanging="10"/>
              <w:rPr>
                <w:rFonts w:ascii="Calibri" w:eastAsia="Calibri" w:hAnsi="Calibri" w:cs="Calibri"/>
              </w:rPr>
            </w:pPr>
            <w:r w:rsidRPr="009B0E9C">
              <w:rPr>
                <w:rFonts w:cs="Times New Roman"/>
                <w:b/>
                <w:sz w:val="24"/>
                <w:szCs w:val="24"/>
              </w:rPr>
              <w:t>Abdul Al Bari Kyieash</w:t>
            </w:r>
          </w:p>
        </w:tc>
        <w:tc>
          <w:tcPr>
            <w:tcW w:w="23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ED5F381" w14:textId="77777777" w:rsidR="00900D1B" w:rsidRDefault="00900D1B" w:rsidP="00B92D64">
            <w:pPr>
              <w:spacing w:after="5" w:line="270" w:lineRule="auto"/>
              <w:ind w:left="10" w:hanging="10"/>
              <w:jc w:val="center"/>
              <w:rPr>
                <w:rFonts w:ascii="Calibri" w:eastAsia="Calibri" w:hAnsi="Calibri" w:cs="Calibri"/>
              </w:rPr>
            </w:pPr>
            <w:r>
              <w:rPr>
                <w:rFonts w:ascii="Calibri" w:eastAsia="Calibri" w:hAnsi="Calibri" w:cs="Calibri"/>
              </w:rPr>
              <w:t>100%</w:t>
            </w:r>
          </w:p>
        </w:tc>
        <w:tc>
          <w:tcPr>
            <w:tcW w:w="9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0EB82E4" w14:textId="77777777" w:rsidR="00900D1B" w:rsidRDefault="00900D1B" w:rsidP="00B92D64">
            <w:pPr>
              <w:spacing w:after="5" w:line="270" w:lineRule="auto"/>
              <w:ind w:left="10" w:hanging="10"/>
              <w:rPr>
                <w:rFonts w:ascii="Calibri" w:eastAsia="Calibri" w:hAnsi="Calibri" w:cs="Calibri"/>
              </w:rPr>
            </w:pPr>
          </w:p>
        </w:tc>
      </w:tr>
      <w:tr w:rsidR="00900D1B" w14:paraId="3DA0AD87" w14:textId="77777777" w:rsidTr="5E64A008">
        <w:trPr>
          <w:trHeight w:val="422"/>
          <w:jc w:val="center"/>
        </w:trPr>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A4EA7F6" w14:textId="4912C6BA" w:rsidR="00900D1B" w:rsidRDefault="009B0E9C" w:rsidP="00B92D64">
            <w:pPr>
              <w:spacing w:after="5" w:line="270" w:lineRule="auto"/>
              <w:ind w:left="10" w:hanging="10"/>
              <w:jc w:val="center"/>
            </w:pPr>
            <w:r>
              <w:t>4</w:t>
            </w:r>
          </w:p>
        </w:tc>
        <w:tc>
          <w:tcPr>
            <w:tcW w:w="15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68E4BCD" w14:textId="15C78FF2" w:rsidR="00900D1B" w:rsidRPr="002355A0" w:rsidRDefault="00053E60" w:rsidP="5E64A008">
            <w:pPr>
              <w:spacing w:after="5" w:line="270" w:lineRule="auto"/>
              <w:jc w:val="center"/>
              <w:rPr>
                <w:rFonts w:ascii="Calibri" w:eastAsia="Calibri" w:hAnsi="Calibri" w:cs="Calibri"/>
                <w:b/>
                <w:bCs/>
              </w:rPr>
            </w:pPr>
            <w:r w:rsidRPr="5E64A008">
              <w:rPr>
                <w:rFonts w:ascii="Calibri" w:eastAsia="Calibri" w:hAnsi="Calibri" w:cs="Calibri"/>
                <w:b/>
                <w:bCs/>
              </w:rPr>
              <w:t>23-54477-3</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BFEE398" w14:textId="64427AF6" w:rsidR="00900D1B" w:rsidRPr="002355A0" w:rsidRDefault="002355A0" w:rsidP="00B92D64">
            <w:pPr>
              <w:spacing w:after="5" w:line="270" w:lineRule="auto"/>
              <w:ind w:left="10" w:hanging="10"/>
              <w:rPr>
                <w:rFonts w:ascii="Calibri" w:eastAsia="Calibri" w:hAnsi="Calibri" w:cs="Calibri"/>
                <w:b/>
                <w:bCs/>
              </w:rPr>
            </w:pPr>
            <w:r w:rsidRPr="002355A0">
              <w:rPr>
                <w:rFonts w:ascii="Calibri" w:eastAsia="Calibri" w:hAnsi="Calibri" w:cs="Calibri"/>
                <w:b/>
                <w:bCs/>
              </w:rPr>
              <w:t>Md. Mokammel Hossain Remon</w:t>
            </w:r>
          </w:p>
        </w:tc>
        <w:tc>
          <w:tcPr>
            <w:tcW w:w="23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C6E1C42" w14:textId="77777777" w:rsidR="00900D1B" w:rsidRDefault="00900D1B" w:rsidP="00B92D64">
            <w:pPr>
              <w:spacing w:after="5" w:line="270" w:lineRule="auto"/>
              <w:ind w:left="10" w:hanging="10"/>
              <w:jc w:val="center"/>
              <w:rPr>
                <w:rFonts w:ascii="Calibri" w:eastAsia="Calibri" w:hAnsi="Calibri" w:cs="Calibri"/>
              </w:rPr>
            </w:pPr>
            <w:r>
              <w:rPr>
                <w:rFonts w:ascii="Calibri" w:eastAsia="Calibri" w:hAnsi="Calibri" w:cs="Calibri"/>
              </w:rPr>
              <w:t>100%</w:t>
            </w:r>
          </w:p>
        </w:tc>
        <w:tc>
          <w:tcPr>
            <w:tcW w:w="9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73EC1E0" w14:textId="77777777" w:rsidR="00900D1B" w:rsidRDefault="00900D1B" w:rsidP="00B92D64">
            <w:pPr>
              <w:spacing w:after="5" w:line="270" w:lineRule="auto"/>
              <w:ind w:left="10" w:hanging="10"/>
              <w:rPr>
                <w:rFonts w:ascii="Calibri" w:eastAsia="Calibri" w:hAnsi="Calibri" w:cs="Calibri"/>
              </w:rPr>
            </w:pPr>
          </w:p>
        </w:tc>
      </w:tr>
      <w:tr w:rsidR="00900D1B" w14:paraId="5CCA7F55" w14:textId="77777777" w:rsidTr="5E64A008">
        <w:trPr>
          <w:trHeight w:val="494"/>
          <w:jc w:val="center"/>
        </w:trPr>
        <w:tc>
          <w:tcPr>
            <w:tcW w:w="4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82DF752" w14:textId="78E4C8DA" w:rsidR="00900D1B" w:rsidRDefault="009B0E9C" w:rsidP="00B92D64">
            <w:pPr>
              <w:spacing w:after="5" w:line="270" w:lineRule="auto"/>
              <w:ind w:left="10" w:hanging="10"/>
              <w:jc w:val="center"/>
            </w:pPr>
            <w:r>
              <w:t>5</w:t>
            </w:r>
          </w:p>
        </w:tc>
        <w:tc>
          <w:tcPr>
            <w:tcW w:w="15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675F87A" w14:textId="6571EAA6" w:rsidR="00900D1B" w:rsidRPr="00E82651" w:rsidRDefault="00E82651" w:rsidP="5E64A008">
            <w:pPr>
              <w:spacing w:after="5" w:line="270" w:lineRule="auto"/>
              <w:rPr>
                <w:rFonts w:ascii="Calibri" w:eastAsia="Calibri" w:hAnsi="Calibri" w:cs="Calibri"/>
                <w:b/>
                <w:bCs/>
              </w:rPr>
            </w:pPr>
            <w:r>
              <w:rPr>
                <w:rFonts w:ascii="Calibri" w:eastAsia="Calibri" w:hAnsi="Calibri" w:cs="Calibri"/>
                <w:b/>
                <w:bCs/>
              </w:rPr>
              <w:t xml:space="preserve">  </w:t>
            </w:r>
            <w:r w:rsidR="27AF2ED7" w:rsidRPr="00E82651">
              <w:rPr>
                <w:rFonts w:ascii="Calibri" w:eastAsia="Calibri" w:hAnsi="Calibri" w:cs="Calibri"/>
                <w:b/>
                <w:bCs/>
              </w:rPr>
              <w:t>23-51001-1</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6CA4B8B" w14:textId="64FBD567" w:rsidR="00900D1B" w:rsidRPr="00E82651" w:rsidRDefault="27AF2ED7" w:rsidP="5E64A008">
            <w:pPr>
              <w:spacing w:after="5" w:line="270" w:lineRule="auto"/>
              <w:rPr>
                <w:rFonts w:ascii="Calibri" w:eastAsia="Calibri" w:hAnsi="Calibri" w:cs="Calibri"/>
                <w:b/>
                <w:bCs/>
              </w:rPr>
            </w:pPr>
            <w:r w:rsidRPr="00E82651">
              <w:rPr>
                <w:rFonts w:ascii="Calibri" w:eastAsia="Calibri" w:hAnsi="Calibri" w:cs="Calibri"/>
                <w:b/>
                <w:bCs/>
              </w:rPr>
              <w:t>HRIDOY MIA</w:t>
            </w:r>
          </w:p>
        </w:tc>
        <w:tc>
          <w:tcPr>
            <w:tcW w:w="23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9C0EAA3" w14:textId="77777777" w:rsidR="00900D1B" w:rsidRDefault="00900D1B" w:rsidP="00B92D64">
            <w:pPr>
              <w:spacing w:after="5" w:line="270" w:lineRule="auto"/>
              <w:ind w:left="10" w:hanging="10"/>
              <w:jc w:val="center"/>
              <w:rPr>
                <w:rFonts w:ascii="Calibri" w:eastAsia="Calibri" w:hAnsi="Calibri" w:cs="Calibri"/>
              </w:rPr>
            </w:pPr>
            <w:r>
              <w:rPr>
                <w:rFonts w:ascii="Calibri" w:eastAsia="Calibri" w:hAnsi="Calibri" w:cs="Calibri"/>
              </w:rPr>
              <w:t>100%</w:t>
            </w:r>
          </w:p>
        </w:tc>
        <w:tc>
          <w:tcPr>
            <w:tcW w:w="9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8F65292" w14:textId="77777777" w:rsidR="00900D1B" w:rsidRDefault="00900D1B" w:rsidP="00B92D64">
            <w:pPr>
              <w:spacing w:after="5" w:line="270" w:lineRule="auto"/>
              <w:ind w:left="10" w:hanging="10"/>
              <w:rPr>
                <w:rFonts w:ascii="Calibri" w:eastAsia="Calibri" w:hAnsi="Calibri" w:cs="Calibri"/>
              </w:rPr>
            </w:pPr>
          </w:p>
        </w:tc>
      </w:tr>
    </w:tbl>
    <w:p w14:paraId="29B7E995" w14:textId="77777777" w:rsidR="00EE7144" w:rsidRDefault="00EE7144" w:rsidP="00AA5232">
      <w:pPr>
        <w:spacing w:after="0"/>
        <w:rPr>
          <w:rFonts w:cs="Times New Roman"/>
          <w:bCs/>
          <w:sz w:val="16"/>
          <w:szCs w:val="16"/>
        </w:rPr>
      </w:pPr>
    </w:p>
    <w:p w14:paraId="450D7818" w14:textId="15023A9A" w:rsidR="00F333A0" w:rsidRPr="00FA418F" w:rsidRDefault="00F333A0" w:rsidP="00F333A0">
      <w:pPr>
        <w:spacing w:after="0"/>
        <w:rPr>
          <w:rFonts w:cs="Times New Roman"/>
          <w:bCs/>
          <w:sz w:val="16"/>
          <w:szCs w:val="16"/>
        </w:rPr>
      </w:pPr>
      <w:r w:rsidRPr="00FB01E7">
        <w:rPr>
          <w:rFonts w:cs="Times New Roman"/>
          <w:b/>
          <w:bCs/>
          <w:i/>
          <w:iCs/>
          <w:color w:val="0070C0"/>
          <w:sz w:val="24"/>
          <w:szCs w:val="24"/>
        </w:rPr>
        <w:t>Assessment Materials and Marks Allocation:</w:t>
      </w:r>
    </w:p>
    <w:tbl>
      <w:tblPr>
        <w:tblpPr w:leftFromText="180" w:rightFromText="180" w:vertAnchor="text" w:horzAnchor="margin" w:tblpY="204"/>
        <w:tblW w:w="52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 w:type="dxa"/>
          <w:right w:w="14" w:type="dxa"/>
        </w:tblCellMar>
        <w:tblLook w:val="04A0" w:firstRow="1" w:lastRow="0" w:firstColumn="1" w:lastColumn="0" w:noHBand="0" w:noVBand="1"/>
      </w:tblPr>
      <w:tblGrid>
        <w:gridCol w:w="833"/>
        <w:gridCol w:w="5168"/>
        <w:gridCol w:w="371"/>
        <w:gridCol w:w="369"/>
        <w:gridCol w:w="373"/>
        <w:gridCol w:w="922"/>
        <w:gridCol w:w="735"/>
        <w:gridCol w:w="1014"/>
        <w:gridCol w:w="1192"/>
      </w:tblGrid>
      <w:tr w:rsidR="00F333A0" w:rsidRPr="00FB01E7" w14:paraId="528DD384" w14:textId="77777777" w:rsidTr="00F333A0">
        <w:trPr>
          <w:trHeight w:val="769"/>
        </w:trPr>
        <w:tc>
          <w:tcPr>
            <w:tcW w:w="379" w:type="pct"/>
            <w:shd w:val="clear" w:color="auto" w:fill="FFD966" w:themeFill="accent4" w:themeFillTint="99"/>
            <w:vAlign w:val="center"/>
          </w:tcPr>
          <w:p w14:paraId="150A4631" w14:textId="77777777" w:rsidR="00F333A0" w:rsidRPr="00FB01E7" w:rsidRDefault="00F333A0" w:rsidP="00F333A0">
            <w:pPr>
              <w:tabs>
                <w:tab w:val="left" w:pos="0"/>
              </w:tabs>
              <w:spacing w:after="0"/>
              <w:jc w:val="center"/>
              <w:rPr>
                <w:rFonts w:cs="Times New Roman"/>
                <w:b/>
                <w:sz w:val="20"/>
                <w:szCs w:val="20"/>
                <w:lang w:val="en-GB"/>
              </w:rPr>
            </w:pPr>
            <w:r w:rsidRPr="00FB01E7">
              <w:rPr>
                <w:rFonts w:cs="Times New Roman"/>
                <w:b/>
                <w:sz w:val="20"/>
                <w:szCs w:val="20"/>
                <w:lang w:val="en-GB"/>
              </w:rPr>
              <w:t>CO/</w:t>
            </w:r>
          </w:p>
          <w:p w14:paraId="46338C29" w14:textId="77777777" w:rsidR="00F333A0" w:rsidRPr="00FB01E7" w:rsidRDefault="00F333A0" w:rsidP="00F333A0">
            <w:pPr>
              <w:tabs>
                <w:tab w:val="left" w:pos="0"/>
              </w:tabs>
              <w:spacing w:after="0"/>
              <w:jc w:val="center"/>
              <w:rPr>
                <w:rFonts w:cs="Times New Roman"/>
                <w:b/>
                <w:sz w:val="20"/>
                <w:szCs w:val="20"/>
                <w:lang w:val="en-GB"/>
              </w:rPr>
            </w:pPr>
            <w:r w:rsidRPr="00FB01E7">
              <w:rPr>
                <w:rFonts w:cs="Times New Roman"/>
                <w:b/>
                <w:sz w:val="20"/>
                <w:szCs w:val="20"/>
                <w:lang w:val="en-GB"/>
              </w:rPr>
              <w:t>CLO Number</w:t>
            </w:r>
          </w:p>
        </w:tc>
        <w:tc>
          <w:tcPr>
            <w:tcW w:w="2354" w:type="pct"/>
            <w:shd w:val="clear" w:color="auto" w:fill="FFD966" w:themeFill="accent4" w:themeFillTint="99"/>
            <w:vAlign w:val="center"/>
          </w:tcPr>
          <w:p w14:paraId="4294C9E0" w14:textId="77777777" w:rsidR="00F333A0" w:rsidRPr="00FB01E7" w:rsidRDefault="00F333A0" w:rsidP="00F333A0">
            <w:pPr>
              <w:tabs>
                <w:tab w:val="left" w:pos="0"/>
              </w:tabs>
              <w:spacing w:after="0"/>
              <w:jc w:val="center"/>
              <w:rPr>
                <w:rFonts w:cs="Times New Roman"/>
                <w:b/>
                <w:sz w:val="20"/>
                <w:szCs w:val="20"/>
                <w:lang w:val="en-GB"/>
              </w:rPr>
            </w:pPr>
            <w:r w:rsidRPr="00FB01E7">
              <w:rPr>
                <w:rFonts w:cs="Times New Roman"/>
                <w:b/>
                <w:sz w:val="20"/>
                <w:szCs w:val="20"/>
                <w:lang w:val="en-GB"/>
              </w:rPr>
              <w:t>CO/CLO Statement</w:t>
            </w:r>
          </w:p>
        </w:tc>
        <w:tc>
          <w:tcPr>
            <w:tcW w:w="169" w:type="pct"/>
            <w:shd w:val="clear" w:color="auto" w:fill="FFD966" w:themeFill="accent4" w:themeFillTint="99"/>
            <w:vAlign w:val="center"/>
          </w:tcPr>
          <w:p w14:paraId="61116D11" w14:textId="77777777" w:rsidR="00F333A0" w:rsidRPr="00FB01E7" w:rsidRDefault="00F333A0" w:rsidP="00F333A0">
            <w:pPr>
              <w:tabs>
                <w:tab w:val="left" w:pos="0"/>
              </w:tabs>
              <w:spacing w:after="0"/>
              <w:jc w:val="center"/>
              <w:rPr>
                <w:rFonts w:cs="Times New Roman"/>
                <w:b/>
                <w:bCs/>
                <w:sz w:val="20"/>
                <w:szCs w:val="20"/>
                <w:lang w:val="en-GB"/>
              </w:rPr>
            </w:pPr>
            <w:r w:rsidRPr="00FB01E7">
              <w:rPr>
                <w:rFonts w:cs="Times New Roman"/>
                <w:b/>
                <w:bCs/>
                <w:sz w:val="20"/>
                <w:szCs w:val="20"/>
                <w:lang w:val="en-GB"/>
              </w:rPr>
              <w:t>K</w:t>
            </w:r>
          </w:p>
        </w:tc>
        <w:tc>
          <w:tcPr>
            <w:tcW w:w="168" w:type="pct"/>
            <w:shd w:val="clear" w:color="auto" w:fill="FFD966" w:themeFill="accent4" w:themeFillTint="99"/>
            <w:vAlign w:val="center"/>
          </w:tcPr>
          <w:p w14:paraId="74920515" w14:textId="77777777" w:rsidR="00F333A0" w:rsidRPr="00FB01E7" w:rsidRDefault="00F333A0" w:rsidP="00F333A0">
            <w:pPr>
              <w:tabs>
                <w:tab w:val="left" w:pos="0"/>
              </w:tabs>
              <w:spacing w:after="0"/>
              <w:jc w:val="center"/>
              <w:rPr>
                <w:rFonts w:cs="Times New Roman"/>
                <w:b/>
                <w:bCs/>
                <w:sz w:val="20"/>
                <w:szCs w:val="20"/>
                <w:lang w:val="en-GB"/>
              </w:rPr>
            </w:pPr>
            <w:r w:rsidRPr="00FB01E7">
              <w:rPr>
                <w:rFonts w:cs="Times New Roman"/>
                <w:b/>
                <w:bCs/>
                <w:sz w:val="20"/>
                <w:szCs w:val="20"/>
                <w:lang w:val="en-GB"/>
              </w:rPr>
              <w:t>P</w:t>
            </w:r>
          </w:p>
        </w:tc>
        <w:tc>
          <w:tcPr>
            <w:tcW w:w="170" w:type="pct"/>
            <w:shd w:val="clear" w:color="auto" w:fill="FFD966" w:themeFill="accent4" w:themeFillTint="99"/>
            <w:vAlign w:val="center"/>
          </w:tcPr>
          <w:p w14:paraId="20D9E3A7" w14:textId="77777777" w:rsidR="00F333A0" w:rsidRPr="00FB01E7" w:rsidRDefault="00F333A0" w:rsidP="00F333A0">
            <w:pPr>
              <w:tabs>
                <w:tab w:val="left" w:pos="0"/>
              </w:tabs>
              <w:spacing w:after="0"/>
              <w:jc w:val="center"/>
              <w:rPr>
                <w:rFonts w:cs="Times New Roman"/>
                <w:b/>
                <w:bCs/>
                <w:sz w:val="20"/>
                <w:szCs w:val="20"/>
                <w:lang w:val="en-GB"/>
              </w:rPr>
            </w:pPr>
            <w:r w:rsidRPr="00FB01E7">
              <w:rPr>
                <w:rFonts w:cs="Times New Roman"/>
                <w:b/>
                <w:bCs/>
                <w:sz w:val="20"/>
                <w:szCs w:val="20"/>
                <w:lang w:val="en-GB"/>
              </w:rPr>
              <w:t>A</w:t>
            </w:r>
          </w:p>
        </w:tc>
        <w:tc>
          <w:tcPr>
            <w:tcW w:w="420" w:type="pct"/>
            <w:shd w:val="clear" w:color="auto" w:fill="FFD966" w:themeFill="accent4" w:themeFillTint="99"/>
            <w:vAlign w:val="center"/>
            <w:hideMark/>
          </w:tcPr>
          <w:p w14:paraId="61FF3C3B" w14:textId="77777777" w:rsidR="00F333A0" w:rsidRPr="00FB01E7" w:rsidRDefault="00F333A0" w:rsidP="00F333A0">
            <w:pPr>
              <w:tabs>
                <w:tab w:val="left" w:pos="0"/>
              </w:tabs>
              <w:spacing w:after="0"/>
              <w:jc w:val="center"/>
              <w:rPr>
                <w:rFonts w:cs="Times New Roman"/>
                <w:b/>
                <w:sz w:val="20"/>
                <w:szCs w:val="20"/>
                <w:lang w:val="en-GB"/>
              </w:rPr>
            </w:pPr>
            <w:r w:rsidRPr="00FB01E7">
              <w:rPr>
                <w:rFonts w:cs="Times New Roman"/>
                <w:b/>
                <w:sz w:val="20"/>
                <w:szCs w:val="20"/>
                <w:lang w:val="en-GB"/>
              </w:rPr>
              <w:t>Assessed Program Outcome Indicator</w:t>
            </w:r>
          </w:p>
        </w:tc>
        <w:tc>
          <w:tcPr>
            <w:tcW w:w="335" w:type="pct"/>
            <w:shd w:val="clear" w:color="auto" w:fill="FFD966" w:themeFill="accent4" w:themeFillTint="99"/>
            <w:vAlign w:val="center"/>
          </w:tcPr>
          <w:p w14:paraId="17B696FA" w14:textId="77777777" w:rsidR="00F333A0" w:rsidRPr="00FB01E7" w:rsidRDefault="00F333A0" w:rsidP="00F333A0">
            <w:pPr>
              <w:spacing w:after="0"/>
              <w:jc w:val="center"/>
              <w:rPr>
                <w:rFonts w:cs="Times New Roman"/>
                <w:b/>
                <w:bCs/>
                <w:sz w:val="20"/>
                <w:szCs w:val="20"/>
                <w:lang w:val="en-GB"/>
              </w:rPr>
            </w:pPr>
            <w:r w:rsidRPr="00FB01E7">
              <w:rPr>
                <w:rFonts w:cs="Times New Roman"/>
                <w:b/>
                <w:bCs/>
                <w:sz w:val="20"/>
                <w:szCs w:val="20"/>
                <w:lang w:val="en-GB"/>
              </w:rPr>
              <w:t>BNQF Indicator</w:t>
            </w:r>
          </w:p>
        </w:tc>
        <w:tc>
          <w:tcPr>
            <w:tcW w:w="462" w:type="pct"/>
            <w:shd w:val="clear" w:color="auto" w:fill="FFD966" w:themeFill="accent4" w:themeFillTint="99"/>
            <w:vAlign w:val="center"/>
          </w:tcPr>
          <w:p w14:paraId="52CAABBE" w14:textId="77777777" w:rsidR="00F333A0" w:rsidRPr="00FB01E7" w:rsidRDefault="00F333A0" w:rsidP="00F333A0">
            <w:pPr>
              <w:tabs>
                <w:tab w:val="left" w:pos="0"/>
              </w:tabs>
              <w:spacing w:after="0"/>
              <w:jc w:val="center"/>
              <w:rPr>
                <w:rFonts w:cs="Times New Roman"/>
                <w:b/>
                <w:sz w:val="20"/>
                <w:szCs w:val="20"/>
                <w:lang w:val="en-GB"/>
              </w:rPr>
            </w:pPr>
            <w:r w:rsidRPr="00FB01E7">
              <w:rPr>
                <w:rFonts w:cs="Times New Roman"/>
                <w:b/>
                <w:sz w:val="20"/>
                <w:szCs w:val="20"/>
                <w:lang w:val="en-GB"/>
              </w:rPr>
              <w:t>Teaching-Learning Strategy</w:t>
            </w:r>
          </w:p>
        </w:tc>
        <w:tc>
          <w:tcPr>
            <w:tcW w:w="543" w:type="pct"/>
            <w:shd w:val="clear" w:color="auto" w:fill="FFD966" w:themeFill="accent4" w:themeFillTint="99"/>
            <w:vAlign w:val="center"/>
          </w:tcPr>
          <w:p w14:paraId="442B7755" w14:textId="77777777" w:rsidR="00F333A0" w:rsidRPr="00FB01E7" w:rsidRDefault="00F333A0" w:rsidP="00F333A0">
            <w:pPr>
              <w:tabs>
                <w:tab w:val="left" w:pos="0"/>
              </w:tabs>
              <w:spacing w:after="0"/>
              <w:jc w:val="center"/>
              <w:rPr>
                <w:rFonts w:cs="Times New Roman"/>
                <w:b/>
                <w:sz w:val="20"/>
                <w:szCs w:val="20"/>
                <w:lang w:val="en-GB"/>
              </w:rPr>
            </w:pPr>
            <w:r w:rsidRPr="00FB01E7">
              <w:rPr>
                <w:rFonts w:cs="Times New Roman"/>
                <w:b/>
                <w:sz w:val="20"/>
                <w:szCs w:val="20"/>
                <w:lang w:val="en-GB"/>
              </w:rPr>
              <w:t>Assessment Strategy</w:t>
            </w:r>
          </w:p>
        </w:tc>
      </w:tr>
      <w:tr w:rsidR="00F333A0" w:rsidRPr="00FB01E7" w14:paraId="4FF3F948" w14:textId="77777777" w:rsidTr="00F333A0">
        <w:trPr>
          <w:trHeight w:val="905"/>
        </w:trPr>
        <w:tc>
          <w:tcPr>
            <w:tcW w:w="379" w:type="pct"/>
            <w:vAlign w:val="center"/>
          </w:tcPr>
          <w:p w14:paraId="25F84E6A" w14:textId="77777777" w:rsidR="00F333A0" w:rsidRPr="00FB01E7" w:rsidRDefault="00F333A0" w:rsidP="00F333A0">
            <w:pPr>
              <w:spacing w:after="0"/>
              <w:jc w:val="center"/>
              <w:rPr>
                <w:rFonts w:cs="Times New Roman"/>
                <w:b/>
                <w:sz w:val="20"/>
                <w:szCs w:val="20"/>
              </w:rPr>
            </w:pPr>
            <w:r w:rsidRPr="00FB01E7">
              <w:rPr>
                <w:rFonts w:cs="Times New Roman"/>
                <w:b/>
                <w:sz w:val="20"/>
                <w:szCs w:val="20"/>
              </w:rPr>
              <w:t>3</w:t>
            </w:r>
          </w:p>
        </w:tc>
        <w:tc>
          <w:tcPr>
            <w:tcW w:w="2354" w:type="pct"/>
            <w:vAlign w:val="center"/>
          </w:tcPr>
          <w:p w14:paraId="41E4FBB8" w14:textId="77777777" w:rsidR="00F333A0" w:rsidRPr="001060E3" w:rsidRDefault="00F333A0" w:rsidP="00F333A0">
            <w:pPr>
              <w:spacing w:after="0"/>
              <w:rPr>
                <w:rFonts w:eastAsia="Arial" w:cs="Times New Roman"/>
                <w:bCs/>
                <w:spacing w:val="2"/>
                <w:sz w:val="20"/>
                <w:szCs w:val="20"/>
              </w:rPr>
            </w:pPr>
            <w:r w:rsidRPr="001060E3">
              <w:rPr>
                <w:rFonts w:cs="Times New Roman"/>
                <w:b/>
                <w:sz w:val="20"/>
                <w:szCs w:val="20"/>
              </w:rPr>
              <w:t>Demonstrate</w:t>
            </w:r>
            <w:r w:rsidRPr="001060E3">
              <w:rPr>
                <w:rFonts w:cs="Times New Roman"/>
                <w:bCs/>
                <w:sz w:val="20"/>
                <w:szCs w:val="20"/>
              </w:rPr>
              <w:t xml:space="preserve"> a course project using microcontrollers, sensors, actuators, switches, display devices, etc. that can solve a complex engineering problem in the electrical and electronic engineering discipline through appropriate research.</w:t>
            </w:r>
          </w:p>
        </w:tc>
        <w:tc>
          <w:tcPr>
            <w:tcW w:w="169" w:type="pct"/>
            <w:vAlign w:val="center"/>
          </w:tcPr>
          <w:p w14:paraId="08999910" w14:textId="77777777" w:rsidR="00F333A0" w:rsidRPr="00FB01E7" w:rsidRDefault="00F333A0" w:rsidP="00F333A0">
            <w:pPr>
              <w:tabs>
                <w:tab w:val="left" w:pos="0"/>
              </w:tabs>
              <w:spacing w:after="0"/>
              <w:jc w:val="center"/>
              <w:rPr>
                <w:rFonts w:cs="Times New Roman"/>
                <w:b/>
                <w:sz w:val="20"/>
                <w:szCs w:val="20"/>
              </w:rPr>
            </w:pPr>
            <w:r w:rsidRPr="00FB01E7">
              <w:rPr>
                <w:rFonts w:cs="Times New Roman"/>
                <w:b/>
                <w:sz w:val="20"/>
                <w:szCs w:val="20"/>
              </w:rPr>
              <w:t>K8</w:t>
            </w:r>
          </w:p>
        </w:tc>
        <w:tc>
          <w:tcPr>
            <w:tcW w:w="168" w:type="pct"/>
            <w:vAlign w:val="center"/>
          </w:tcPr>
          <w:p w14:paraId="0791BEC7" w14:textId="77777777" w:rsidR="00F333A0" w:rsidRPr="00FB01E7" w:rsidRDefault="00F333A0" w:rsidP="00F333A0">
            <w:pPr>
              <w:tabs>
                <w:tab w:val="left" w:pos="0"/>
              </w:tabs>
              <w:spacing w:after="0"/>
              <w:jc w:val="center"/>
              <w:rPr>
                <w:rFonts w:cs="Times New Roman"/>
                <w:b/>
                <w:sz w:val="20"/>
                <w:szCs w:val="20"/>
              </w:rPr>
            </w:pPr>
            <w:r w:rsidRPr="00FB01E7">
              <w:rPr>
                <w:rFonts w:cs="Times New Roman"/>
                <w:b/>
                <w:sz w:val="20"/>
                <w:szCs w:val="20"/>
              </w:rPr>
              <w:t>P1</w:t>
            </w:r>
          </w:p>
          <w:p w14:paraId="7D508219" w14:textId="77777777" w:rsidR="00F333A0" w:rsidRPr="00FB01E7" w:rsidRDefault="00F333A0" w:rsidP="00F333A0">
            <w:pPr>
              <w:tabs>
                <w:tab w:val="left" w:pos="0"/>
              </w:tabs>
              <w:spacing w:after="0"/>
              <w:jc w:val="center"/>
              <w:rPr>
                <w:rFonts w:cs="Times New Roman"/>
                <w:b/>
                <w:sz w:val="20"/>
                <w:szCs w:val="20"/>
              </w:rPr>
            </w:pPr>
            <w:r w:rsidRPr="00FB01E7">
              <w:rPr>
                <w:rFonts w:cs="Times New Roman"/>
                <w:b/>
                <w:sz w:val="20"/>
                <w:szCs w:val="20"/>
              </w:rPr>
              <w:t>P3</w:t>
            </w:r>
          </w:p>
          <w:p w14:paraId="149C06ED" w14:textId="77777777" w:rsidR="00F333A0" w:rsidRPr="00FB01E7" w:rsidRDefault="00F333A0" w:rsidP="00F333A0">
            <w:pPr>
              <w:tabs>
                <w:tab w:val="left" w:pos="0"/>
              </w:tabs>
              <w:spacing w:after="0"/>
              <w:jc w:val="center"/>
              <w:rPr>
                <w:rFonts w:cs="Times New Roman"/>
                <w:b/>
                <w:sz w:val="20"/>
                <w:szCs w:val="20"/>
              </w:rPr>
            </w:pPr>
            <w:r w:rsidRPr="00FB01E7">
              <w:rPr>
                <w:rFonts w:cs="Times New Roman"/>
                <w:b/>
                <w:sz w:val="20"/>
                <w:szCs w:val="20"/>
              </w:rPr>
              <w:t>P7</w:t>
            </w:r>
          </w:p>
        </w:tc>
        <w:tc>
          <w:tcPr>
            <w:tcW w:w="170" w:type="pct"/>
            <w:vAlign w:val="center"/>
          </w:tcPr>
          <w:p w14:paraId="40C25FBB" w14:textId="77777777" w:rsidR="00F333A0" w:rsidRPr="00FB01E7" w:rsidRDefault="00F333A0" w:rsidP="00F333A0">
            <w:pPr>
              <w:tabs>
                <w:tab w:val="left" w:pos="0"/>
              </w:tabs>
              <w:spacing w:after="0"/>
              <w:jc w:val="center"/>
              <w:rPr>
                <w:rFonts w:cs="Times New Roman"/>
                <w:b/>
                <w:sz w:val="20"/>
                <w:szCs w:val="20"/>
              </w:rPr>
            </w:pPr>
          </w:p>
        </w:tc>
        <w:tc>
          <w:tcPr>
            <w:tcW w:w="420" w:type="pct"/>
            <w:vAlign w:val="center"/>
          </w:tcPr>
          <w:p w14:paraId="7BDF5429" w14:textId="77777777" w:rsidR="00F333A0" w:rsidRPr="00FB01E7" w:rsidRDefault="00F333A0" w:rsidP="00F333A0">
            <w:pPr>
              <w:tabs>
                <w:tab w:val="left" w:pos="0"/>
              </w:tabs>
              <w:spacing w:after="0"/>
              <w:jc w:val="center"/>
              <w:rPr>
                <w:rFonts w:cs="Times New Roman"/>
                <w:b/>
                <w:sz w:val="20"/>
                <w:szCs w:val="20"/>
                <w:lang w:val="en-GB"/>
              </w:rPr>
            </w:pPr>
            <w:r w:rsidRPr="00FB01E7">
              <w:rPr>
                <w:rFonts w:cs="Times New Roman"/>
                <w:b/>
                <w:sz w:val="20"/>
                <w:szCs w:val="20"/>
                <w:lang w:val="en-GB"/>
              </w:rPr>
              <w:t>P.d.1.P3</w:t>
            </w:r>
          </w:p>
        </w:tc>
        <w:tc>
          <w:tcPr>
            <w:tcW w:w="335" w:type="pct"/>
            <w:vAlign w:val="center"/>
          </w:tcPr>
          <w:p w14:paraId="41AC90D2" w14:textId="77777777" w:rsidR="00F333A0" w:rsidRPr="00FB01E7" w:rsidRDefault="00F333A0" w:rsidP="00F333A0">
            <w:pPr>
              <w:tabs>
                <w:tab w:val="left" w:pos="0"/>
              </w:tabs>
              <w:spacing w:after="0"/>
              <w:jc w:val="center"/>
              <w:rPr>
                <w:rFonts w:cs="Times New Roman"/>
                <w:bCs/>
                <w:sz w:val="20"/>
                <w:szCs w:val="20"/>
              </w:rPr>
            </w:pPr>
            <w:r w:rsidRPr="00FB01E7">
              <w:rPr>
                <w:rFonts w:cs="Times New Roman"/>
                <w:b/>
                <w:bCs/>
                <w:sz w:val="20"/>
                <w:szCs w:val="20"/>
              </w:rPr>
              <w:t>FS.3</w:t>
            </w:r>
          </w:p>
        </w:tc>
        <w:tc>
          <w:tcPr>
            <w:tcW w:w="462" w:type="pct"/>
            <w:vAlign w:val="center"/>
          </w:tcPr>
          <w:p w14:paraId="143C9FBC" w14:textId="77777777" w:rsidR="00F333A0" w:rsidRPr="00FB01E7" w:rsidRDefault="00F333A0" w:rsidP="00F333A0">
            <w:pPr>
              <w:tabs>
                <w:tab w:val="left" w:pos="0"/>
              </w:tabs>
              <w:spacing w:after="0"/>
              <w:jc w:val="center"/>
              <w:rPr>
                <w:rFonts w:cs="Times New Roman"/>
                <w:sz w:val="20"/>
                <w:szCs w:val="20"/>
                <w:lang w:val="en-GB"/>
              </w:rPr>
            </w:pPr>
            <w:r w:rsidRPr="00FB01E7">
              <w:rPr>
                <w:rFonts w:cs="Times New Roman"/>
                <w:b/>
                <w:bCs/>
                <w:sz w:val="20"/>
                <w:szCs w:val="20"/>
                <w:lang w:val="en-GB"/>
              </w:rPr>
              <w:t>Discussion</w:t>
            </w:r>
          </w:p>
        </w:tc>
        <w:tc>
          <w:tcPr>
            <w:tcW w:w="543" w:type="pct"/>
            <w:vAlign w:val="center"/>
          </w:tcPr>
          <w:p w14:paraId="74C8A1CC" w14:textId="77777777" w:rsidR="00F333A0" w:rsidRPr="00FB01E7" w:rsidRDefault="00F333A0" w:rsidP="00F333A0">
            <w:pPr>
              <w:pStyle w:val="Default"/>
              <w:jc w:val="center"/>
              <w:rPr>
                <w:rFonts w:ascii="Times New Roman" w:hAnsi="Times New Roman" w:cs="Times New Roman"/>
                <w:bCs/>
                <w:sz w:val="20"/>
                <w:szCs w:val="20"/>
              </w:rPr>
            </w:pPr>
            <w:r w:rsidRPr="00FB01E7">
              <w:rPr>
                <w:rFonts w:ascii="Times New Roman" w:hAnsi="Times New Roman" w:cs="Times New Roman"/>
                <w:b/>
                <w:bCs/>
                <w:sz w:val="20"/>
                <w:szCs w:val="20"/>
              </w:rPr>
              <w:t>Project Report (Literature Review)</w:t>
            </w:r>
          </w:p>
        </w:tc>
      </w:tr>
      <w:tr w:rsidR="00F333A0" w:rsidRPr="00FB01E7" w14:paraId="4CDD235E" w14:textId="77777777" w:rsidTr="00F333A0">
        <w:trPr>
          <w:trHeight w:val="705"/>
        </w:trPr>
        <w:tc>
          <w:tcPr>
            <w:tcW w:w="379" w:type="pct"/>
            <w:vAlign w:val="center"/>
          </w:tcPr>
          <w:p w14:paraId="5DAF27D4" w14:textId="77777777" w:rsidR="00F333A0" w:rsidRPr="00FB01E7" w:rsidRDefault="00F333A0" w:rsidP="00F333A0">
            <w:pPr>
              <w:spacing w:after="0"/>
              <w:jc w:val="center"/>
              <w:rPr>
                <w:rFonts w:cs="Times New Roman"/>
                <w:b/>
                <w:sz w:val="20"/>
                <w:szCs w:val="20"/>
              </w:rPr>
            </w:pPr>
            <w:r w:rsidRPr="00FB01E7">
              <w:rPr>
                <w:rFonts w:cs="Times New Roman"/>
                <w:b/>
                <w:sz w:val="20"/>
                <w:szCs w:val="20"/>
              </w:rPr>
              <w:t>4</w:t>
            </w:r>
          </w:p>
        </w:tc>
        <w:tc>
          <w:tcPr>
            <w:tcW w:w="2354" w:type="pct"/>
            <w:vAlign w:val="center"/>
          </w:tcPr>
          <w:p w14:paraId="2397E6B4" w14:textId="77777777" w:rsidR="00F333A0" w:rsidRPr="001060E3" w:rsidRDefault="00F333A0" w:rsidP="00F333A0">
            <w:pPr>
              <w:spacing w:after="0"/>
              <w:rPr>
                <w:rFonts w:cs="Times New Roman"/>
                <w:bCs/>
                <w:sz w:val="20"/>
                <w:szCs w:val="20"/>
              </w:rPr>
            </w:pPr>
            <w:r w:rsidRPr="001060E3">
              <w:rPr>
                <w:rFonts w:cs="Times New Roman"/>
                <w:b/>
                <w:sz w:val="20"/>
                <w:szCs w:val="20"/>
              </w:rPr>
              <w:t>Explain</w:t>
            </w:r>
            <w:r w:rsidRPr="001060E3">
              <w:rPr>
                <w:rFonts w:cs="Times New Roman"/>
                <w:bCs/>
                <w:sz w:val="20"/>
                <w:szCs w:val="20"/>
              </w:rPr>
              <w:t xml:space="preserve"> the complex engineering activities of a course project solving a complex engineering problem of the electrical and electronic engineering discipline </w:t>
            </w:r>
            <w:r>
              <w:rPr>
                <w:rFonts w:cs="Times New Roman"/>
                <w:bCs/>
                <w:sz w:val="20"/>
                <w:szCs w:val="20"/>
              </w:rPr>
              <w:t>through</w:t>
            </w:r>
            <w:r w:rsidRPr="001060E3">
              <w:rPr>
                <w:rFonts w:cs="Times New Roman"/>
                <w:bCs/>
                <w:sz w:val="20"/>
                <w:szCs w:val="20"/>
              </w:rPr>
              <w:t xml:space="preserve"> an effective presentation.</w:t>
            </w:r>
          </w:p>
        </w:tc>
        <w:tc>
          <w:tcPr>
            <w:tcW w:w="169" w:type="pct"/>
            <w:vAlign w:val="center"/>
          </w:tcPr>
          <w:p w14:paraId="157A5671" w14:textId="77777777" w:rsidR="00F333A0" w:rsidRPr="00FB01E7" w:rsidRDefault="00F333A0" w:rsidP="00F333A0">
            <w:pPr>
              <w:tabs>
                <w:tab w:val="left" w:pos="0"/>
              </w:tabs>
              <w:spacing w:after="0"/>
              <w:jc w:val="center"/>
              <w:rPr>
                <w:rFonts w:cs="Times New Roman"/>
                <w:sz w:val="20"/>
                <w:szCs w:val="20"/>
              </w:rPr>
            </w:pPr>
          </w:p>
        </w:tc>
        <w:tc>
          <w:tcPr>
            <w:tcW w:w="168" w:type="pct"/>
            <w:vAlign w:val="center"/>
          </w:tcPr>
          <w:p w14:paraId="1152F8BB" w14:textId="77777777" w:rsidR="00F333A0" w:rsidRPr="00FB01E7" w:rsidRDefault="00F333A0" w:rsidP="00F333A0">
            <w:pPr>
              <w:tabs>
                <w:tab w:val="left" w:pos="0"/>
              </w:tabs>
              <w:spacing w:after="0"/>
              <w:jc w:val="center"/>
              <w:rPr>
                <w:rFonts w:cs="Times New Roman"/>
                <w:sz w:val="20"/>
                <w:szCs w:val="20"/>
              </w:rPr>
            </w:pPr>
          </w:p>
        </w:tc>
        <w:tc>
          <w:tcPr>
            <w:tcW w:w="170" w:type="pct"/>
            <w:vAlign w:val="center"/>
          </w:tcPr>
          <w:p w14:paraId="371CE2F2" w14:textId="77777777" w:rsidR="00F333A0" w:rsidRPr="00FB01E7" w:rsidRDefault="00F333A0" w:rsidP="00F333A0">
            <w:pPr>
              <w:tabs>
                <w:tab w:val="left" w:pos="0"/>
              </w:tabs>
              <w:spacing w:after="0"/>
              <w:jc w:val="center"/>
              <w:rPr>
                <w:rFonts w:cs="Times New Roman"/>
                <w:b/>
                <w:sz w:val="20"/>
                <w:szCs w:val="20"/>
              </w:rPr>
            </w:pPr>
            <w:r w:rsidRPr="00FB01E7">
              <w:rPr>
                <w:rFonts w:cs="Times New Roman"/>
                <w:b/>
                <w:sz w:val="20"/>
                <w:szCs w:val="20"/>
              </w:rPr>
              <w:t>A1</w:t>
            </w:r>
          </w:p>
          <w:p w14:paraId="6A3B1C8D" w14:textId="77777777" w:rsidR="00F333A0" w:rsidRPr="00FB01E7" w:rsidRDefault="00F333A0" w:rsidP="00F333A0">
            <w:pPr>
              <w:tabs>
                <w:tab w:val="left" w:pos="0"/>
              </w:tabs>
              <w:spacing w:after="0"/>
              <w:jc w:val="center"/>
              <w:rPr>
                <w:rFonts w:cs="Times New Roman"/>
                <w:sz w:val="20"/>
                <w:szCs w:val="20"/>
              </w:rPr>
            </w:pPr>
            <w:r w:rsidRPr="00FB01E7">
              <w:rPr>
                <w:rFonts w:cs="Times New Roman"/>
                <w:b/>
                <w:sz w:val="20"/>
                <w:szCs w:val="20"/>
              </w:rPr>
              <w:t>A2</w:t>
            </w:r>
          </w:p>
        </w:tc>
        <w:tc>
          <w:tcPr>
            <w:tcW w:w="420" w:type="pct"/>
            <w:vAlign w:val="center"/>
          </w:tcPr>
          <w:p w14:paraId="78C347BA" w14:textId="77777777" w:rsidR="00F333A0" w:rsidRPr="00FB01E7" w:rsidRDefault="00F333A0" w:rsidP="00F333A0">
            <w:pPr>
              <w:tabs>
                <w:tab w:val="left" w:pos="0"/>
              </w:tabs>
              <w:spacing w:after="0"/>
              <w:jc w:val="center"/>
              <w:rPr>
                <w:rFonts w:cs="Times New Roman"/>
                <w:b/>
                <w:sz w:val="20"/>
                <w:szCs w:val="20"/>
              </w:rPr>
            </w:pPr>
            <w:r w:rsidRPr="00FB01E7">
              <w:rPr>
                <w:rFonts w:cs="Times New Roman"/>
                <w:b/>
                <w:sz w:val="20"/>
                <w:szCs w:val="20"/>
                <w:lang w:val="en-GB"/>
              </w:rPr>
              <w:t>P.j.3.A4</w:t>
            </w:r>
          </w:p>
        </w:tc>
        <w:tc>
          <w:tcPr>
            <w:tcW w:w="335" w:type="pct"/>
            <w:vAlign w:val="center"/>
          </w:tcPr>
          <w:p w14:paraId="76A3AA18" w14:textId="77777777" w:rsidR="00F333A0" w:rsidRPr="00FB01E7" w:rsidRDefault="00F333A0" w:rsidP="00F333A0">
            <w:pPr>
              <w:tabs>
                <w:tab w:val="left" w:pos="0"/>
              </w:tabs>
              <w:spacing w:after="0"/>
              <w:jc w:val="center"/>
              <w:rPr>
                <w:rFonts w:cs="Times New Roman"/>
                <w:b/>
                <w:sz w:val="20"/>
                <w:szCs w:val="20"/>
              </w:rPr>
            </w:pPr>
            <w:r w:rsidRPr="00FB01E7">
              <w:rPr>
                <w:rFonts w:cs="Times New Roman"/>
                <w:b/>
                <w:bCs/>
                <w:sz w:val="20"/>
                <w:szCs w:val="20"/>
              </w:rPr>
              <w:t>SS.2</w:t>
            </w:r>
          </w:p>
        </w:tc>
        <w:tc>
          <w:tcPr>
            <w:tcW w:w="462" w:type="pct"/>
            <w:vAlign w:val="center"/>
          </w:tcPr>
          <w:p w14:paraId="7FC160E9" w14:textId="77777777" w:rsidR="00F333A0" w:rsidRPr="00FB01E7" w:rsidRDefault="00F333A0" w:rsidP="00F333A0">
            <w:pPr>
              <w:tabs>
                <w:tab w:val="left" w:pos="0"/>
              </w:tabs>
              <w:spacing w:after="0"/>
              <w:jc w:val="center"/>
              <w:rPr>
                <w:rFonts w:cs="Times New Roman"/>
                <w:bCs/>
                <w:sz w:val="20"/>
                <w:szCs w:val="20"/>
                <w:lang w:val="en-GB"/>
              </w:rPr>
            </w:pPr>
            <w:r w:rsidRPr="00FB01E7">
              <w:rPr>
                <w:rFonts w:cs="Times New Roman"/>
                <w:b/>
                <w:bCs/>
                <w:sz w:val="20"/>
                <w:szCs w:val="20"/>
                <w:lang w:val="en-GB"/>
              </w:rPr>
              <w:t>Discussion</w:t>
            </w:r>
          </w:p>
        </w:tc>
        <w:tc>
          <w:tcPr>
            <w:tcW w:w="543" w:type="pct"/>
            <w:vAlign w:val="center"/>
          </w:tcPr>
          <w:p w14:paraId="38AFD723" w14:textId="77777777" w:rsidR="00F333A0" w:rsidRPr="00FB01E7" w:rsidRDefault="00F333A0" w:rsidP="00F333A0">
            <w:pPr>
              <w:tabs>
                <w:tab w:val="left" w:pos="0"/>
              </w:tabs>
              <w:spacing w:after="0"/>
              <w:jc w:val="center"/>
              <w:rPr>
                <w:rFonts w:cs="Times New Roman"/>
                <w:sz w:val="20"/>
                <w:szCs w:val="20"/>
              </w:rPr>
            </w:pPr>
            <w:r w:rsidRPr="00FB01E7">
              <w:rPr>
                <w:rFonts w:cs="Times New Roman"/>
                <w:b/>
                <w:bCs/>
                <w:sz w:val="20"/>
                <w:szCs w:val="20"/>
              </w:rPr>
              <w:t>Project Presentation</w:t>
            </w:r>
          </w:p>
        </w:tc>
      </w:tr>
    </w:tbl>
    <w:p w14:paraId="30C515E0" w14:textId="397750BD" w:rsidR="00F333A0" w:rsidRPr="00F333A0" w:rsidRDefault="00F333A0" w:rsidP="00F333A0">
      <w:pPr>
        <w:pStyle w:val="Default"/>
        <w:spacing w:after="60"/>
        <w:jc w:val="both"/>
        <w:rPr>
          <w:rFonts w:ascii="Times New Roman" w:hAnsi="Times New Roman" w:cs="Times New Roman"/>
          <w:b/>
          <w:i/>
          <w:color w:val="2E74B5" w:themeColor="accent1" w:themeShade="BF"/>
          <w:szCs w:val="22"/>
        </w:rPr>
      </w:pPr>
      <w:r w:rsidRPr="001A0801">
        <w:rPr>
          <w:rFonts w:ascii="Times New Roman" w:hAnsi="Times New Roman" w:cs="Times New Roman"/>
          <w:b/>
          <w:i/>
          <w:color w:val="2E74B5" w:themeColor="accent1" w:themeShade="BF"/>
          <w:szCs w:val="22"/>
        </w:rPr>
        <w:t>Assessment Rubrics:</w:t>
      </w:r>
    </w:p>
    <w:tbl>
      <w:tblPr>
        <w:tblpPr w:leftFromText="180" w:rightFromText="180" w:vertAnchor="text" w:horzAnchor="margin" w:tblpY="25"/>
        <w:tblW w:w="10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 w:type="dxa"/>
          <w:right w:w="14" w:type="dxa"/>
        </w:tblCellMar>
        <w:tblLook w:val="04A0" w:firstRow="1" w:lastRow="0" w:firstColumn="1" w:lastColumn="0" w:noHBand="0" w:noVBand="1"/>
      </w:tblPr>
      <w:tblGrid>
        <w:gridCol w:w="893"/>
        <w:gridCol w:w="1897"/>
        <w:gridCol w:w="1980"/>
        <w:gridCol w:w="2070"/>
        <w:gridCol w:w="2070"/>
        <w:gridCol w:w="1080"/>
        <w:gridCol w:w="720"/>
      </w:tblGrid>
      <w:tr w:rsidR="00F333A0" w:rsidRPr="00D70650" w14:paraId="0DD799B3" w14:textId="77777777" w:rsidTr="00F333A0">
        <w:trPr>
          <w:trHeight w:val="432"/>
        </w:trPr>
        <w:tc>
          <w:tcPr>
            <w:tcW w:w="893" w:type="dxa"/>
            <w:tcBorders>
              <w:top w:val="single" w:sz="4" w:space="0" w:color="000000" w:themeColor="text1"/>
              <w:bottom w:val="single" w:sz="4" w:space="0" w:color="auto"/>
            </w:tcBorders>
            <w:shd w:val="clear" w:color="auto" w:fill="FFFFFF" w:themeFill="background1"/>
            <w:vAlign w:val="center"/>
          </w:tcPr>
          <w:p w14:paraId="31B1346A" w14:textId="77777777" w:rsidR="00F333A0" w:rsidRPr="00D70650" w:rsidRDefault="00F333A0" w:rsidP="00F333A0">
            <w:pPr>
              <w:spacing w:after="0"/>
              <w:jc w:val="center"/>
              <w:rPr>
                <w:rFonts w:cs="Times New Roman"/>
                <w:b/>
                <w:bCs/>
                <w:color w:val="000000"/>
                <w:sz w:val="18"/>
                <w:szCs w:val="18"/>
              </w:rPr>
            </w:pPr>
            <w:r w:rsidRPr="00D70650">
              <w:rPr>
                <w:rFonts w:cs="Times New Roman"/>
                <w:b/>
                <w:bCs/>
                <w:color w:val="000000"/>
                <w:sz w:val="18"/>
                <w:szCs w:val="18"/>
              </w:rPr>
              <w:t>COs</w:t>
            </w:r>
          </w:p>
        </w:tc>
        <w:tc>
          <w:tcPr>
            <w:tcW w:w="1897" w:type="dxa"/>
            <w:tcBorders>
              <w:top w:val="single" w:sz="4" w:space="0" w:color="000000" w:themeColor="text1"/>
              <w:bottom w:val="single" w:sz="4" w:space="0" w:color="auto"/>
            </w:tcBorders>
            <w:shd w:val="clear" w:color="auto" w:fill="FFFFFF" w:themeFill="background1"/>
            <w:vAlign w:val="center"/>
          </w:tcPr>
          <w:p w14:paraId="7634A105" w14:textId="77777777" w:rsidR="00F333A0" w:rsidRPr="009D197B" w:rsidRDefault="00F333A0" w:rsidP="00F333A0">
            <w:pPr>
              <w:spacing w:after="0"/>
              <w:jc w:val="center"/>
              <w:rPr>
                <w:rFonts w:cs="Times New Roman"/>
                <w:b/>
                <w:color w:val="000000"/>
                <w:sz w:val="18"/>
                <w:szCs w:val="18"/>
              </w:rPr>
            </w:pPr>
            <w:r w:rsidRPr="009D197B">
              <w:rPr>
                <w:rFonts w:cs="Times New Roman"/>
                <w:b/>
                <w:color w:val="000000"/>
                <w:sz w:val="18"/>
                <w:szCs w:val="18"/>
              </w:rPr>
              <w:t>Excellent to Proficient</w:t>
            </w:r>
            <w:r>
              <w:rPr>
                <w:rFonts w:cs="Times New Roman"/>
                <w:b/>
                <w:color w:val="000000"/>
                <w:sz w:val="18"/>
                <w:szCs w:val="18"/>
              </w:rPr>
              <w:t xml:space="preserve"> </w:t>
            </w:r>
            <w:r w:rsidRPr="009D197B">
              <w:rPr>
                <w:rFonts w:cs="Times New Roman"/>
                <w:b/>
                <w:color w:val="000000"/>
                <w:sz w:val="18"/>
                <w:szCs w:val="18"/>
              </w:rPr>
              <w:t>[5-</w:t>
            </w:r>
            <w:r>
              <w:rPr>
                <w:rFonts w:cs="Times New Roman"/>
                <w:b/>
                <w:color w:val="000000"/>
                <w:sz w:val="18"/>
                <w:szCs w:val="18"/>
              </w:rPr>
              <w:t>6</w:t>
            </w:r>
            <w:r w:rsidRPr="009D197B">
              <w:rPr>
                <w:rFonts w:cs="Times New Roman"/>
                <w:b/>
                <w:color w:val="000000"/>
                <w:sz w:val="18"/>
                <w:szCs w:val="18"/>
              </w:rPr>
              <w:t>]</w:t>
            </w:r>
          </w:p>
        </w:tc>
        <w:tc>
          <w:tcPr>
            <w:tcW w:w="1980" w:type="dxa"/>
            <w:tcBorders>
              <w:top w:val="single" w:sz="4" w:space="0" w:color="000000" w:themeColor="text1"/>
              <w:bottom w:val="single" w:sz="4" w:space="0" w:color="auto"/>
            </w:tcBorders>
            <w:shd w:val="clear" w:color="auto" w:fill="FFFFFF" w:themeFill="background1"/>
            <w:vAlign w:val="center"/>
          </w:tcPr>
          <w:p w14:paraId="5C1226D7" w14:textId="77777777" w:rsidR="00F333A0" w:rsidRPr="009D197B" w:rsidRDefault="00F333A0" w:rsidP="00F333A0">
            <w:pPr>
              <w:spacing w:after="0"/>
              <w:jc w:val="center"/>
              <w:rPr>
                <w:rFonts w:cs="Times New Roman"/>
                <w:b/>
                <w:color w:val="000000"/>
                <w:sz w:val="18"/>
                <w:szCs w:val="18"/>
              </w:rPr>
            </w:pPr>
            <w:r w:rsidRPr="009D197B">
              <w:rPr>
                <w:rFonts w:cs="Times New Roman"/>
                <w:b/>
                <w:color w:val="000000"/>
                <w:sz w:val="18"/>
                <w:szCs w:val="18"/>
              </w:rPr>
              <w:t>Good</w:t>
            </w:r>
            <w:r>
              <w:rPr>
                <w:rFonts w:cs="Times New Roman"/>
                <w:b/>
                <w:color w:val="000000"/>
                <w:sz w:val="18"/>
                <w:szCs w:val="18"/>
              </w:rPr>
              <w:t xml:space="preserve"> </w:t>
            </w:r>
            <w:r w:rsidRPr="009D197B">
              <w:rPr>
                <w:rFonts w:cs="Times New Roman"/>
                <w:b/>
                <w:color w:val="000000"/>
                <w:sz w:val="18"/>
                <w:szCs w:val="18"/>
              </w:rPr>
              <w:t>[3</w:t>
            </w:r>
            <w:r>
              <w:rPr>
                <w:rFonts w:cs="Times New Roman"/>
                <w:b/>
                <w:color w:val="000000"/>
                <w:sz w:val="18"/>
                <w:szCs w:val="18"/>
              </w:rPr>
              <w:t>-4</w:t>
            </w:r>
            <w:r w:rsidRPr="009D197B">
              <w:rPr>
                <w:rFonts w:cs="Times New Roman"/>
                <w:b/>
                <w:color w:val="000000"/>
                <w:sz w:val="18"/>
                <w:szCs w:val="18"/>
              </w:rPr>
              <w:t>]</w:t>
            </w:r>
          </w:p>
        </w:tc>
        <w:tc>
          <w:tcPr>
            <w:tcW w:w="2070" w:type="dxa"/>
            <w:tcBorders>
              <w:top w:val="single" w:sz="4" w:space="0" w:color="000000" w:themeColor="text1"/>
              <w:bottom w:val="single" w:sz="4" w:space="0" w:color="auto"/>
            </w:tcBorders>
            <w:shd w:val="clear" w:color="auto" w:fill="FFFFFF" w:themeFill="background1"/>
            <w:vAlign w:val="center"/>
          </w:tcPr>
          <w:p w14:paraId="3F68E0D8" w14:textId="77777777" w:rsidR="00F333A0" w:rsidRPr="009D197B" w:rsidRDefault="00F333A0" w:rsidP="00F333A0">
            <w:pPr>
              <w:spacing w:after="0"/>
              <w:jc w:val="center"/>
              <w:rPr>
                <w:rFonts w:cs="Times New Roman"/>
                <w:b/>
                <w:color w:val="000000"/>
                <w:sz w:val="18"/>
                <w:szCs w:val="18"/>
              </w:rPr>
            </w:pPr>
            <w:r w:rsidRPr="009D197B">
              <w:rPr>
                <w:rFonts w:cs="Times New Roman"/>
                <w:b/>
                <w:color w:val="000000"/>
                <w:sz w:val="18"/>
                <w:szCs w:val="18"/>
              </w:rPr>
              <w:t>Acceptable</w:t>
            </w:r>
            <w:r>
              <w:rPr>
                <w:rFonts w:cs="Times New Roman"/>
                <w:b/>
                <w:color w:val="000000"/>
                <w:sz w:val="18"/>
                <w:szCs w:val="18"/>
              </w:rPr>
              <w:t xml:space="preserve"> </w:t>
            </w:r>
            <w:r w:rsidRPr="009D197B">
              <w:rPr>
                <w:rFonts w:cs="Times New Roman"/>
                <w:b/>
                <w:color w:val="000000"/>
                <w:sz w:val="18"/>
                <w:szCs w:val="18"/>
              </w:rPr>
              <w:t>[2]</w:t>
            </w:r>
          </w:p>
        </w:tc>
        <w:tc>
          <w:tcPr>
            <w:tcW w:w="2070" w:type="dxa"/>
            <w:tcBorders>
              <w:top w:val="single" w:sz="4" w:space="0" w:color="000000" w:themeColor="text1"/>
              <w:bottom w:val="single" w:sz="4" w:space="0" w:color="auto"/>
            </w:tcBorders>
            <w:shd w:val="clear" w:color="auto" w:fill="FFFFFF" w:themeFill="background1"/>
            <w:vAlign w:val="center"/>
          </w:tcPr>
          <w:p w14:paraId="35869709" w14:textId="77777777" w:rsidR="00F333A0" w:rsidRPr="009D197B" w:rsidRDefault="00F333A0" w:rsidP="00F333A0">
            <w:pPr>
              <w:spacing w:after="0"/>
              <w:jc w:val="center"/>
              <w:rPr>
                <w:rFonts w:cs="Times New Roman"/>
                <w:b/>
                <w:color w:val="000000"/>
                <w:sz w:val="18"/>
                <w:szCs w:val="18"/>
              </w:rPr>
            </w:pPr>
            <w:r w:rsidRPr="009D197B">
              <w:rPr>
                <w:rFonts w:cs="Times New Roman"/>
                <w:b/>
                <w:color w:val="000000"/>
                <w:sz w:val="18"/>
                <w:szCs w:val="18"/>
              </w:rPr>
              <w:t>Unacceptable</w:t>
            </w:r>
            <w:r>
              <w:rPr>
                <w:rFonts w:cs="Times New Roman"/>
                <w:b/>
                <w:color w:val="000000"/>
                <w:sz w:val="18"/>
                <w:szCs w:val="18"/>
              </w:rPr>
              <w:t xml:space="preserve"> </w:t>
            </w:r>
            <w:r w:rsidRPr="009D197B">
              <w:rPr>
                <w:rFonts w:cs="Times New Roman"/>
                <w:b/>
                <w:color w:val="000000"/>
                <w:sz w:val="18"/>
                <w:szCs w:val="18"/>
              </w:rPr>
              <w:t>[1]</w:t>
            </w:r>
          </w:p>
        </w:tc>
        <w:tc>
          <w:tcPr>
            <w:tcW w:w="1080" w:type="dxa"/>
            <w:tcBorders>
              <w:top w:val="single" w:sz="4" w:space="0" w:color="000000" w:themeColor="text1"/>
              <w:bottom w:val="single" w:sz="4" w:space="0" w:color="auto"/>
            </w:tcBorders>
            <w:shd w:val="clear" w:color="auto" w:fill="FFFFFF" w:themeFill="background1"/>
            <w:vAlign w:val="center"/>
          </w:tcPr>
          <w:p w14:paraId="075D0293" w14:textId="77777777" w:rsidR="00F333A0" w:rsidRPr="009D197B" w:rsidRDefault="00F333A0" w:rsidP="00F333A0">
            <w:pPr>
              <w:spacing w:after="0"/>
              <w:jc w:val="center"/>
              <w:rPr>
                <w:rFonts w:cs="Times New Roman"/>
                <w:b/>
                <w:color w:val="000000"/>
                <w:sz w:val="18"/>
                <w:szCs w:val="18"/>
              </w:rPr>
            </w:pPr>
            <w:r w:rsidRPr="009D197B">
              <w:rPr>
                <w:rFonts w:cs="Times New Roman"/>
                <w:b/>
                <w:color w:val="000000"/>
                <w:sz w:val="18"/>
                <w:szCs w:val="18"/>
              </w:rPr>
              <w:t>No Response</w:t>
            </w:r>
            <w:r>
              <w:rPr>
                <w:rFonts w:cs="Times New Roman"/>
                <w:b/>
                <w:color w:val="000000"/>
                <w:sz w:val="18"/>
                <w:szCs w:val="18"/>
              </w:rPr>
              <w:t xml:space="preserve"> </w:t>
            </w:r>
            <w:r w:rsidRPr="009D197B">
              <w:rPr>
                <w:rFonts w:cs="Times New Roman"/>
                <w:b/>
                <w:color w:val="000000"/>
                <w:sz w:val="18"/>
                <w:szCs w:val="18"/>
              </w:rPr>
              <w:t>[0]</w:t>
            </w:r>
          </w:p>
        </w:tc>
        <w:tc>
          <w:tcPr>
            <w:tcW w:w="720" w:type="dxa"/>
            <w:tcBorders>
              <w:top w:val="single" w:sz="4" w:space="0" w:color="000000" w:themeColor="text1"/>
              <w:bottom w:val="single" w:sz="4" w:space="0" w:color="auto"/>
            </w:tcBorders>
            <w:shd w:val="clear" w:color="auto" w:fill="FFFFFF" w:themeFill="background1"/>
            <w:vAlign w:val="center"/>
          </w:tcPr>
          <w:p w14:paraId="16386DC3" w14:textId="77777777" w:rsidR="00F333A0" w:rsidRPr="009D197B" w:rsidRDefault="00F333A0" w:rsidP="00F333A0">
            <w:pPr>
              <w:spacing w:after="0"/>
              <w:jc w:val="center"/>
              <w:rPr>
                <w:rFonts w:eastAsia="Times New Roman" w:cs="Times New Roman"/>
                <w:b/>
                <w:color w:val="000000"/>
                <w:sz w:val="18"/>
                <w:szCs w:val="18"/>
              </w:rPr>
            </w:pPr>
            <w:r w:rsidRPr="009D197B">
              <w:rPr>
                <w:rFonts w:eastAsia="Times New Roman" w:cs="Times New Roman"/>
                <w:b/>
                <w:color w:val="000000"/>
                <w:sz w:val="18"/>
                <w:szCs w:val="18"/>
              </w:rPr>
              <w:t>Secured Marks</w:t>
            </w:r>
          </w:p>
        </w:tc>
      </w:tr>
      <w:tr w:rsidR="00F333A0" w:rsidRPr="00D70650" w14:paraId="4146C68A" w14:textId="77777777" w:rsidTr="00F333A0">
        <w:trPr>
          <w:trHeight w:val="350"/>
        </w:trPr>
        <w:tc>
          <w:tcPr>
            <w:tcW w:w="893" w:type="dxa"/>
            <w:tcBorders>
              <w:top w:val="single" w:sz="4" w:space="0" w:color="000000" w:themeColor="text1"/>
              <w:bottom w:val="single" w:sz="4" w:space="0" w:color="auto"/>
            </w:tcBorders>
            <w:shd w:val="clear" w:color="000000" w:fill="95B3D7"/>
            <w:vAlign w:val="center"/>
            <w:hideMark/>
          </w:tcPr>
          <w:p w14:paraId="233022EC" w14:textId="77777777" w:rsidR="00F333A0" w:rsidRPr="00D70650" w:rsidRDefault="00F333A0" w:rsidP="00F333A0">
            <w:pPr>
              <w:spacing w:after="0"/>
              <w:jc w:val="center"/>
              <w:rPr>
                <w:rFonts w:cs="Times New Roman"/>
                <w:b/>
                <w:bCs/>
                <w:color w:val="000000"/>
                <w:sz w:val="18"/>
                <w:szCs w:val="18"/>
              </w:rPr>
            </w:pPr>
            <w:r w:rsidRPr="00D70650">
              <w:rPr>
                <w:rFonts w:cs="Times New Roman"/>
                <w:b/>
                <w:bCs/>
                <w:color w:val="000000"/>
                <w:sz w:val="18"/>
                <w:szCs w:val="18"/>
              </w:rPr>
              <w:t>CO3</w:t>
            </w:r>
          </w:p>
          <w:p w14:paraId="08B888BC" w14:textId="77777777" w:rsidR="00F333A0" w:rsidRPr="00D70650" w:rsidRDefault="00F333A0" w:rsidP="00F333A0">
            <w:pPr>
              <w:spacing w:after="0"/>
              <w:jc w:val="center"/>
              <w:rPr>
                <w:rFonts w:cs="Times New Roman"/>
                <w:b/>
                <w:bCs/>
                <w:color w:val="000000"/>
                <w:sz w:val="18"/>
                <w:szCs w:val="18"/>
              </w:rPr>
            </w:pPr>
            <w:r w:rsidRPr="00D70650">
              <w:rPr>
                <w:b/>
                <w:sz w:val="18"/>
                <w:szCs w:val="18"/>
                <w:lang w:val="en-GB"/>
              </w:rPr>
              <w:t>P.d.1.P3</w:t>
            </w:r>
          </w:p>
        </w:tc>
        <w:tc>
          <w:tcPr>
            <w:tcW w:w="1897" w:type="dxa"/>
            <w:tcBorders>
              <w:top w:val="single" w:sz="4" w:space="0" w:color="000000" w:themeColor="text1"/>
              <w:bottom w:val="single" w:sz="4" w:space="0" w:color="auto"/>
            </w:tcBorders>
            <w:shd w:val="clear" w:color="000000" w:fill="C5D9F1"/>
            <w:vAlign w:val="center"/>
          </w:tcPr>
          <w:p w14:paraId="2A625556" w14:textId="77777777" w:rsidR="00F333A0" w:rsidRPr="00D70650" w:rsidRDefault="00F333A0" w:rsidP="00F333A0">
            <w:pPr>
              <w:spacing w:after="0"/>
              <w:jc w:val="center"/>
              <w:rPr>
                <w:rFonts w:cs="Times New Roman"/>
                <w:color w:val="000000"/>
                <w:sz w:val="18"/>
                <w:szCs w:val="18"/>
              </w:rPr>
            </w:pPr>
            <w:r w:rsidRPr="00394C64">
              <w:rPr>
                <w:rFonts w:cs="Times New Roman"/>
                <w:color w:val="000000"/>
                <w:sz w:val="18"/>
                <w:szCs w:val="18"/>
              </w:rPr>
              <w:t>The outcome of the project demonstrates a course project utilizing microcontrollers, sensors, actuators, switches, display devices, and more, which can address a complex engineering problem in the electrical and electronic engineering field through appropriate research.</w:t>
            </w:r>
          </w:p>
        </w:tc>
        <w:tc>
          <w:tcPr>
            <w:tcW w:w="1980" w:type="dxa"/>
            <w:tcBorders>
              <w:top w:val="single" w:sz="4" w:space="0" w:color="000000" w:themeColor="text1"/>
              <w:bottom w:val="single" w:sz="4" w:space="0" w:color="auto"/>
            </w:tcBorders>
            <w:shd w:val="clear" w:color="000000" w:fill="C5D9F1"/>
            <w:vAlign w:val="center"/>
          </w:tcPr>
          <w:p w14:paraId="19709132" w14:textId="77777777" w:rsidR="00F333A0" w:rsidRPr="00D70650" w:rsidRDefault="00F333A0" w:rsidP="00F333A0">
            <w:pPr>
              <w:spacing w:after="0"/>
              <w:jc w:val="center"/>
              <w:rPr>
                <w:rFonts w:cs="Times New Roman"/>
                <w:sz w:val="18"/>
                <w:szCs w:val="18"/>
              </w:rPr>
            </w:pPr>
            <w:r>
              <w:rPr>
                <w:rFonts w:cs="Times New Roman"/>
                <w:color w:val="000000"/>
                <w:sz w:val="18"/>
                <w:szCs w:val="18"/>
              </w:rPr>
              <w:t>The outcome of the project demonstrates a course project utilizing microcontrollers, sensors, actuators, switches, display devices, etc., and also addresses a complex engineering problem in the electrical and electronic engineering discipline through research.</w:t>
            </w:r>
          </w:p>
        </w:tc>
        <w:tc>
          <w:tcPr>
            <w:tcW w:w="2070" w:type="dxa"/>
            <w:tcBorders>
              <w:top w:val="single" w:sz="4" w:space="0" w:color="000000" w:themeColor="text1"/>
              <w:bottom w:val="single" w:sz="4" w:space="0" w:color="auto"/>
            </w:tcBorders>
            <w:shd w:val="clear" w:color="000000" w:fill="C5D9F1"/>
            <w:vAlign w:val="center"/>
          </w:tcPr>
          <w:p w14:paraId="0E7EF38C" w14:textId="77777777" w:rsidR="00F333A0" w:rsidRPr="00D70650" w:rsidRDefault="00F333A0" w:rsidP="00F333A0">
            <w:pPr>
              <w:spacing w:after="0"/>
              <w:jc w:val="center"/>
              <w:rPr>
                <w:rFonts w:cs="Times New Roman"/>
                <w:color w:val="000000"/>
                <w:sz w:val="18"/>
                <w:szCs w:val="18"/>
              </w:rPr>
            </w:pPr>
            <w:r w:rsidRPr="00D70650">
              <w:rPr>
                <w:rFonts w:cs="Times New Roman"/>
                <w:color w:val="000000"/>
                <w:sz w:val="18"/>
                <w:szCs w:val="18"/>
              </w:rPr>
              <w:t>The outcome of the project demonstrates a course project using microcontrollers, sensors, actuators, switches, display devices, etc. but cannot solve a complex engineering problem</w:t>
            </w:r>
            <w:r>
              <w:rPr>
                <w:rFonts w:cs="Times New Roman"/>
                <w:color w:val="000000"/>
                <w:sz w:val="18"/>
                <w:szCs w:val="18"/>
              </w:rPr>
              <w:t xml:space="preserve"> properly</w:t>
            </w:r>
            <w:r w:rsidRPr="00D70650">
              <w:rPr>
                <w:rFonts w:cs="Times New Roman"/>
                <w:color w:val="000000"/>
                <w:sz w:val="18"/>
                <w:szCs w:val="18"/>
              </w:rPr>
              <w:t xml:space="preserve"> in the electrical and electronic engineering discipline through appropriate research.</w:t>
            </w:r>
          </w:p>
        </w:tc>
        <w:tc>
          <w:tcPr>
            <w:tcW w:w="2070" w:type="dxa"/>
            <w:tcBorders>
              <w:top w:val="single" w:sz="4" w:space="0" w:color="000000" w:themeColor="text1"/>
              <w:bottom w:val="single" w:sz="4" w:space="0" w:color="auto"/>
            </w:tcBorders>
            <w:shd w:val="clear" w:color="000000" w:fill="C5D9F1"/>
            <w:vAlign w:val="center"/>
          </w:tcPr>
          <w:p w14:paraId="3752072B" w14:textId="77777777" w:rsidR="00F333A0" w:rsidRPr="00D70650" w:rsidRDefault="00F333A0" w:rsidP="00F333A0">
            <w:pPr>
              <w:spacing w:after="0"/>
              <w:jc w:val="center"/>
              <w:rPr>
                <w:rFonts w:cs="Times New Roman"/>
                <w:sz w:val="18"/>
                <w:szCs w:val="18"/>
              </w:rPr>
            </w:pPr>
            <w:r>
              <w:rPr>
                <w:rFonts w:cs="Times New Roman"/>
                <w:color w:val="000000"/>
                <w:sz w:val="18"/>
                <w:szCs w:val="18"/>
              </w:rPr>
              <w:t>The outcome of the project does not demonstrate a course project using microcontrollers, sensors, actuators, switches, display devices, etc. It also could not solve a complex engineering problem in the electrical and electronic engineering discipline through appropriate research.</w:t>
            </w:r>
          </w:p>
        </w:tc>
        <w:tc>
          <w:tcPr>
            <w:tcW w:w="1080" w:type="dxa"/>
            <w:tcBorders>
              <w:top w:val="single" w:sz="4" w:space="0" w:color="000000" w:themeColor="text1"/>
              <w:bottom w:val="single" w:sz="4" w:space="0" w:color="auto"/>
            </w:tcBorders>
            <w:shd w:val="clear" w:color="000000" w:fill="C5D9F1"/>
            <w:vAlign w:val="center"/>
          </w:tcPr>
          <w:p w14:paraId="60E9D722" w14:textId="77777777" w:rsidR="00F333A0" w:rsidRPr="00D70650" w:rsidRDefault="00F333A0" w:rsidP="00F333A0">
            <w:pPr>
              <w:spacing w:after="0"/>
              <w:jc w:val="center"/>
              <w:rPr>
                <w:rFonts w:cs="Times New Roman"/>
                <w:sz w:val="18"/>
                <w:szCs w:val="18"/>
              </w:rPr>
            </w:pPr>
            <w:r w:rsidRPr="009A0FE8">
              <w:rPr>
                <w:rFonts w:cs="Times New Roman"/>
                <w:color w:val="000000"/>
                <w:sz w:val="18"/>
                <w:szCs w:val="18"/>
              </w:rPr>
              <w:t>No Response at all/copied from others/ identical submissions with gross errors/image file printed</w:t>
            </w:r>
          </w:p>
        </w:tc>
        <w:tc>
          <w:tcPr>
            <w:tcW w:w="720" w:type="dxa"/>
            <w:tcBorders>
              <w:top w:val="single" w:sz="4" w:space="0" w:color="000000" w:themeColor="text1"/>
              <w:bottom w:val="single" w:sz="4" w:space="0" w:color="auto"/>
            </w:tcBorders>
            <w:shd w:val="clear" w:color="000000" w:fill="C5D9F1"/>
            <w:vAlign w:val="center"/>
          </w:tcPr>
          <w:p w14:paraId="05EF1D61" w14:textId="77777777" w:rsidR="00F333A0" w:rsidRPr="00D70650" w:rsidRDefault="00F333A0" w:rsidP="00F333A0">
            <w:pPr>
              <w:spacing w:after="0"/>
              <w:jc w:val="center"/>
              <w:rPr>
                <w:rFonts w:eastAsia="Times New Roman" w:cs="Times New Roman"/>
                <w:color w:val="000000"/>
                <w:sz w:val="18"/>
                <w:szCs w:val="18"/>
              </w:rPr>
            </w:pPr>
          </w:p>
        </w:tc>
      </w:tr>
      <w:tr w:rsidR="00F333A0" w:rsidRPr="00D70650" w14:paraId="3ADA4365" w14:textId="77777777" w:rsidTr="00F333A0">
        <w:trPr>
          <w:trHeight w:val="425"/>
        </w:trPr>
        <w:tc>
          <w:tcPr>
            <w:tcW w:w="893" w:type="dxa"/>
            <w:shd w:val="clear" w:color="auto" w:fill="FFFFFF" w:themeFill="background1"/>
            <w:vAlign w:val="center"/>
          </w:tcPr>
          <w:p w14:paraId="533B6DBB" w14:textId="77777777" w:rsidR="00F333A0" w:rsidRPr="00D70650" w:rsidRDefault="00F333A0" w:rsidP="00F333A0">
            <w:pPr>
              <w:spacing w:after="0"/>
              <w:jc w:val="center"/>
              <w:rPr>
                <w:rFonts w:cs="Times New Roman"/>
                <w:b/>
                <w:bCs/>
                <w:color w:val="000000"/>
                <w:sz w:val="18"/>
                <w:szCs w:val="18"/>
              </w:rPr>
            </w:pPr>
            <w:r w:rsidRPr="00D70650">
              <w:rPr>
                <w:rFonts w:cs="Times New Roman"/>
                <w:b/>
                <w:bCs/>
                <w:color w:val="000000"/>
                <w:sz w:val="18"/>
                <w:szCs w:val="18"/>
              </w:rPr>
              <w:t>Comments</w:t>
            </w:r>
          </w:p>
        </w:tc>
        <w:tc>
          <w:tcPr>
            <w:tcW w:w="8017" w:type="dxa"/>
            <w:gridSpan w:val="4"/>
            <w:shd w:val="clear" w:color="auto" w:fill="FFFFFF" w:themeFill="background1"/>
            <w:vAlign w:val="center"/>
          </w:tcPr>
          <w:p w14:paraId="29ED715B" w14:textId="77777777" w:rsidR="00F333A0" w:rsidRPr="00D70650" w:rsidRDefault="00F333A0" w:rsidP="00F333A0">
            <w:pPr>
              <w:spacing w:after="0"/>
              <w:jc w:val="center"/>
              <w:rPr>
                <w:rFonts w:cs="Times New Roman"/>
                <w:color w:val="000000"/>
                <w:sz w:val="18"/>
                <w:szCs w:val="18"/>
              </w:rPr>
            </w:pPr>
          </w:p>
        </w:tc>
        <w:tc>
          <w:tcPr>
            <w:tcW w:w="1080" w:type="dxa"/>
            <w:shd w:val="clear" w:color="auto" w:fill="FFFFFF" w:themeFill="background1"/>
            <w:vAlign w:val="center"/>
          </w:tcPr>
          <w:p w14:paraId="15228268" w14:textId="77777777" w:rsidR="00F333A0" w:rsidRPr="00D70650" w:rsidRDefault="00F333A0" w:rsidP="00F333A0">
            <w:pPr>
              <w:spacing w:after="0"/>
              <w:jc w:val="center"/>
              <w:rPr>
                <w:rFonts w:cs="Times New Roman"/>
                <w:b/>
                <w:color w:val="000000"/>
                <w:sz w:val="18"/>
                <w:szCs w:val="18"/>
              </w:rPr>
            </w:pPr>
            <w:r>
              <w:rPr>
                <w:rFonts w:cs="Times New Roman"/>
                <w:b/>
                <w:color w:val="000000"/>
                <w:sz w:val="18"/>
                <w:szCs w:val="18"/>
              </w:rPr>
              <w:t>Total M</w:t>
            </w:r>
            <w:r w:rsidRPr="00D70650">
              <w:rPr>
                <w:rFonts w:cs="Times New Roman"/>
                <w:b/>
                <w:color w:val="000000"/>
                <w:sz w:val="18"/>
                <w:szCs w:val="18"/>
              </w:rPr>
              <w:t>arks (</w:t>
            </w:r>
            <w:r>
              <w:rPr>
                <w:rFonts w:cs="Times New Roman"/>
                <w:b/>
                <w:color w:val="000000"/>
                <w:sz w:val="18"/>
                <w:szCs w:val="18"/>
              </w:rPr>
              <w:t>6</w:t>
            </w:r>
            <w:r w:rsidRPr="00D70650">
              <w:rPr>
                <w:rFonts w:cs="Times New Roman"/>
                <w:b/>
                <w:color w:val="000000"/>
                <w:sz w:val="18"/>
                <w:szCs w:val="18"/>
              </w:rPr>
              <w:t>)</w:t>
            </w:r>
          </w:p>
        </w:tc>
        <w:tc>
          <w:tcPr>
            <w:tcW w:w="720" w:type="dxa"/>
            <w:shd w:val="clear" w:color="auto" w:fill="FFFFFF" w:themeFill="background1"/>
            <w:vAlign w:val="center"/>
          </w:tcPr>
          <w:p w14:paraId="67F19B28" w14:textId="77777777" w:rsidR="00F333A0" w:rsidRPr="00D70650" w:rsidRDefault="00F333A0" w:rsidP="00F333A0">
            <w:pPr>
              <w:spacing w:after="0"/>
              <w:jc w:val="center"/>
              <w:rPr>
                <w:rFonts w:eastAsia="Times New Roman" w:cs="Times New Roman"/>
                <w:color w:val="000000"/>
                <w:sz w:val="18"/>
                <w:szCs w:val="18"/>
              </w:rPr>
            </w:pPr>
          </w:p>
        </w:tc>
      </w:tr>
    </w:tbl>
    <w:p w14:paraId="225CBF54" w14:textId="77777777" w:rsidR="00F333A0" w:rsidRDefault="00F333A0" w:rsidP="006E5439">
      <w:pPr>
        <w:rPr>
          <w:bCs/>
          <w:sz w:val="16"/>
          <w:szCs w:val="14"/>
        </w:rPr>
      </w:pPr>
    </w:p>
    <w:p w14:paraId="39969BCF" w14:textId="09B73E2E" w:rsidR="006E5439" w:rsidRPr="00501ADA" w:rsidRDefault="006E5439" w:rsidP="006E5439">
      <w:pPr>
        <w:rPr>
          <w:rFonts w:cs="Times New Roman"/>
        </w:rPr>
      </w:pPr>
      <w:r w:rsidRPr="00501ADA">
        <w:rPr>
          <w:rFonts w:cs="Times New Roman"/>
          <w:noProof/>
        </w:rPr>
        <mc:AlternateContent>
          <mc:Choice Requires="wps">
            <w:drawing>
              <wp:anchor distT="0" distB="0" distL="114300" distR="114300" simplePos="0" relativeHeight="251658240" behindDoc="0" locked="0" layoutInCell="1" allowOverlap="1" wp14:anchorId="39107E88" wp14:editId="6F70652C">
                <wp:simplePos x="0" y="0"/>
                <wp:positionH relativeFrom="margin">
                  <wp:align>left</wp:align>
                </wp:positionH>
                <wp:positionV relativeFrom="paragraph">
                  <wp:posOffset>0</wp:posOffset>
                </wp:positionV>
                <wp:extent cx="6781800" cy="781050"/>
                <wp:effectExtent l="0" t="0" r="19050" b="19050"/>
                <wp:wrapNone/>
                <wp:docPr id="1568718362" name="Text Box 1"/>
                <wp:cNvGraphicFramePr/>
                <a:graphic xmlns:a="http://schemas.openxmlformats.org/drawingml/2006/main">
                  <a:graphicData uri="http://schemas.microsoft.com/office/word/2010/wordprocessingShape">
                    <wps:wsp>
                      <wps:cNvSpPr txBox="1"/>
                      <wps:spPr>
                        <a:xfrm>
                          <a:off x="0" y="0"/>
                          <a:ext cx="6781800" cy="781050"/>
                        </a:xfrm>
                        <a:prstGeom prst="rect">
                          <a:avLst/>
                        </a:prstGeom>
                        <a:solidFill>
                          <a:schemeClr val="bg1"/>
                        </a:solidFill>
                        <a:ln w="6350">
                          <a:solidFill>
                            <a:schemeClr val="bg1"/>
                          </a:solidFill>
                        </a:ln>
                      </wps:spPr>
                      <wps:txbx>
                        <w:txbxContent>
                          <w:p w14:paraId="2E17E12F" w14:textId="091DCEF4" w:rsidR="00A10D8C" w:rsidRPr="00B4498F" w:rsidRDefault="00B4498F" w:rsidP="00A10D8C">
                            <w:pPr>
                              <w:jc w:val="center"/>
                              <w:rPr>
                                <w:rFonts w:cs="Times New Roman"/>
                                <w:sz w:val="48"/>
                                <w:szCs w:val="48"/>
                              </w:rPr>
                            </w:pPr>
                            <w:r w:rsidRPr="00B4498F">
                              <w:rPr>
                                <w:rFonts w:cs="Times New Roman"/>
                                <w:sz w:val="48"/>
                                <w:szCs w:val="48"/>
                              </w:rPr>
                              <w:t>Arduino-Based Gas Leakage and Fire Detection System With Prevention and Safety Mechanisms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9107E88" id="_x0000_t202" coordsize="21600,21600" o:spt="202" path="m,l,21600r21600,l21600,xe">
                <v:stroke joinstyle="miter"/>
                <v:path gradientshapeok="t" o:connecttype="rect"/>
              </v:shapetype>
              <v:shape id="Text Box 1" o:spid="_x0000_s1026" type="#_x0000_t202" style="position:absolute;left:0;text-align:left;margin-left:0;margin-top:0;width:534pt;height:61.5pt;z-index:25165824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" fillcolor="white [3212]" strokecolor="white [3212]" strokeweight=".5pt">
                <v:textbox>
                  <w:txbxContent>
                    <w:p w14:paraId="2E17E12F" w14:textId="091DCEF4" w:rsidR="00A10D8C" w:rsidRPr="00B4498F" w:rsidRDefault="00B4498F" w:rsidP="00A10D8C">
                      <w:pPr>
                        <w:jc w:val="center"/>
                        <w:rPr>
                          <w:rFonts w:cs="Times New Roman"/>
                          <w:sz w:val="48"/>
                          <w:szCs w:val="48"/>
                        </w:rPr>
                      </w:pPr>
                      <w:r w:rsidRPr="00B4498F">
                        <w:rPr>
                          <w:rFonts w:cs="Times New Roman"/>
                          <w:sz w:val="48"/>
                          <w:szCs w:val="48"/>
                        </w:rPr>
                        <w:t>Arduino-Based Gas Leakage and Fire Detection System With Prevention and Safety Mechanisms</w:t>
                      </w:r>
                    </w:p>
                  </w:txbxContent>
                </v:textbox>
                <w10:wrap anchorx="margin"/>
              </v:shape>
            </w:pict>
          </mc:Fallback>
        </mc:AlternateContent>
      </w:r>
    </w:p>
    <w:p w14:paraId="61E42BCA" w14:textId="38713C1B" w:rsidR="006E5439" w:rsidRPr="00501ADA" w:rsidRDefault="006E5439" w:rsidP="006E5439">
      <w:pPr>
        <w:rPr>
          <w:rFonts w:cs="Times New Roman"/>
        </w:rPr>
      </w:pPr>
    </w:p>
    <w:p w14:paraId="0970CB30" w14:textId="3BBCE016" w:rsidR="006E5439" w:rsidRPr="00501ADA" w:rsidRDefault="00F702B8" w:rsidP="006E5439">
      <w:pPr>
        <w:rPr>
          <w:rFonts w:cs="Times New Roman"/>
        </w:rPr>
      </w:pPr>
      <w:r>
        <w:rPr>
          <w:rFonts w:cs="Times New Roman"/>
          <w:noProof/>
        </w:rPr>
        <mc:AlternateContent>
          <mc:Choice Requires="wps">
            <w:drawing>
              <wp:anchor distT="0" distB="0" distL="114300" distR="114300" simplePos="0" relativeHeight="251665411" behindDoc="0" locked="0" layoutInCell="1" allowOverlap="1" wp14:anchorId="64F03FE4" wp14:editId="38AC5DF6">
                <wp:simplePos x="0" y="0"/>
                <wp:positionH relativeFrom="column">
                  <wp:posOffset>685800</wp:posOffset>
                </wp:positionH>
                <wp:positionV relativeFrom="paragraph">
                  <wp:posOffset>1537335</wp:posOffset>
                </wp:positionV>
                <wp:extent cx="2520950" cy="1200150"/>
                <wp:effectExtent l="0" t="0" r="0" b="0"/>
                <wp:wrapNone/>
                <wp:docPr id="1013308465" name="Rectangle 3"/>
                <wp:cNvGraphicFramePr/>
                <a:graphic xmlns:a="http://schemas.openxmlformats.org/drawingml/2006/main">
                  <a:graphicData uri="http://schemas.microsoft.com/office/word/2010/wordprocessingShape">
                    <wps:wsp>
                      <wps:cNvSpPr/>
                      <wps:spPr>
                        <a:xfrm>
                          <a:off x="0" y="0"/>
                          <a:ext cx="2520950" cy="12001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D91C2C4" w14:textId="527CB40C" w:rsidR="00F702B8" w:rsidRPr="00015388" w:rsidRDefault="00982EB3" w:rsidP="00F702B8">
                            <w:pPr>
                              <w:jc w:val="center"/>
                              <w:rPr>
                                <w:color w:val="000000" w:themeColor="text1"/>
                                <w:sz w:val="20"/>
                                <w:szCs w:val="20"/>
                              </w:rPr>
                            </w:pPr>
                            <w:r w:rsidRPr="00982EB3">
                              <w:rPr>
                                <w:color w:val="000000" w:themeColor="text1"/>
                                <w:sz w:val="20"/>
                                <w:szCs w:val="20"/>
                              </w:rPr>
                              <w:t xml:space="preserve">Md. Mokammel Hossain Remon </w:t>
                            </w:r>
                            <w:r w:rsidRPr="00982EB3">
                              <w:rPr>
                                <w:color w:val="000000" w:themeColor="text1"/>
                                <w:sz w:val="20"/>
                                <w:szCs w:val="20"/>
                              </w:rPr>
                              <w:br/>
                              <w:t xml:space="preserve">Department of Computer Science and Engineering (CSE) </w:t>
                            </w:r>
                            <w:r w:rsidRPr="00982EB3">
                              <w:rPr>
                                <w:color w:val="000000" w:themeColor="text1"/>
                                <w:sz w:val="20"/>
                                <w:szCs w:val="20"/>
                              </w:rPr>
                              <w:br/>
                              <w:t xml:space="preserve">American International University-Bangladesh (AIUB) </w:t>
                            </w:r>
                            <w:r w:rsidRPr="00982EB3">
                              <w:rPr>
                                <w:color w:val="000000" w:themeColor="text1"/>
                                <w:sz w:val="20"/>
                                <w:szCs w:val="20"/>
                              </w:rPr>
                              <w:br/>
                              <w:t xml:space="preserve">Dhaka, Bangladesh </w:t>
                            </w:r>
                            <w:r w:rsidRPr="00982EB3">
                              <w:rPr>
                                <w:color w:val="000000" w:themeColor="text1"/>
                                <w:sz w:val="20"/>
                                <w:szCs w:val="20"/>
                              </w:rPr>
                              <w:br/>
                              <w:t>23-54477-3@student.aiub.edu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F03FE4" id="Rectangle 3" o:spid="_x0000_s1027" style="position:absolute;left:0;text-align:left;margin-left:54pt;margin-top:121.05pt;width:198.5pt;height:94.5pt;z-index:2516654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" filled="f" stroked="f" strokeweight="1pt">
                <v:textbox>
                  <w:txbxContent>
                    <w:p w14:paraId="7D91C2C4" w14:textId="527CB40C" w:rsidR="00F702B8" w:rsidRPr="00015388" w:rsidRDefault="00982EB3" w:rsidP="00F702B8">
                      <w:pPr>
                        <w:jc w:val="center"/>
                        <w:rPr>
                          <w:color w:val="000000" w:themeColor="text1"/>
                          <w:sz w:val="20"/>
                          <w:szCs w:val="20"/>
                        </w:rPr>
                      </w:pPr>
                      <w:r w:rsidRPr="00982EB3">
                        <w:rPr>
                          <w:color w:val="000000" w:themeColor="text1"/>
                          <w:sz w:val="20"/>
                          <w:szCs w:val="20"/>
                        </w:rPr>
                        <w:t xml:space="preserve">Md. Mokammel Hossain Remon </w:t>
                      </w:r>
                      <w:r w:rsidRPr="00982EB3">
                        <w:rPr>
                          <w:color w:val="000000" w:themeColor="text1"/>
                          <w:sz w:val="20"/>
                          <w:szCs w:val="20"/>
                        </w:rPr>
                        <w:br/>
                        <w:t xml:space="preserve">Department of Computer Science and Engineering (CSE) </w:t>
                      </w:r>
                      <w:r w:rsidRPr="00982EB3">
                        <w:rPr>
                          <w:color w:val="000000" w:themeColor="text1"/>
                          <w:sz w:val="20"/>
                          <w:szCs w:val="20"/>
                        </w:rPr>
                        <w:br/>
                        <w:t xml:space="preserve">American International University-Bangladesh (AIUB) </w:t>
                      </w:r>
                      <w:r w:rsidRPr="00982EB3">
                        <w:rPr>
                          <w:color w:val="000000" w:themeColor="text1"/>
                          <w:sz w:val="20"/>
                          <w:szCs w:val="20"/>
                        </w:rPr>
                        <w:br/>
                        <w:t xml:space="preserve">Dhaka, Bangladesh </w:t>
                      </w:r>
                      <w:r w:rsidRPr="00982EB3">
                        <w:rPr>
                          <w:color w:val="000000" w:themeColor="text1"/>
                          <w:sz w:val="20"/>
                          <w:szCs w:val="20"/>
                        </w:rPr>
                        <w:br/>
                        <w:t>23-54477-3@student.aiub.edu</w:t>
                      </w:r>
                    </w:p>
                  </w:txbxContent>
                </v:textbox>
              </v:rect>
            </w:pict>
          </mc:Fallback>
        </mc:AlternateContent>
      </w:r>
      <w:r>
        <w:rPr>
          <w:rFonts w:cs="Times New Roman"/>
          <w:noProof/>
        </w:rPr>
        <mc:AlternateContent>
          <mc:Choice Requires="wps">
            <w:drawing>
              <wp:anchor distT="0" distB="0" distL="114300" distR="114300" simplePos="0" relativeHeight="251667459" behindDoc="0" locked="0" layoutInCell="1" allowOverlap="1" wp14:anchorId="3FAE08F3" wp14:editId="1DA1FAF8">
                <wp:simplePos x="0" y="0"/>
                <wp:positionH relativeFrom="column">
                  <wp:posOffset>3202940</wp:posOffset>
                </wp:positionH>
                <wp:positionV relativeFrom="paragraph">
                  <wp:posOffset>1542415</wp:posOffset>
                </wp:positionV>
                <wp:extent cx="2520950" cy="1200150"/>
                <wp:effectExtent l="0" t="0" r="0" b="0"/>
                <wp:wrapNone/>
                <wp:docPr id="1212964410" name="Rectangle 3"/>
                <wp:cNvGraphicFramePr/>
                <a:graphic xmlns:a="http://schemas.openxmlformats.org/drawingml/2006/main">
                  <a:graphicData uri="http://schemas.microsoft.com/office/word/2010/wordprocessingShape">
                    <wps:wsp>
                      <wps:cNvSpPr/>
                      <wps:spPr>
                        <a:xfrm>
                          <a:off x="0" y="0"/>
                          <a:ext cx="2520950" cy="12001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19F0D7B" w14:textId="2B3BF411" w:rsidR="00F702B8" w:rsidRPr="00015388" w:rsidRDefault="00E82651" w:rsidP="00F702B8">
                            <w:pPr>
                              <w:jc w:val="center"/>
                              <w:rPr>
                                <w:color w:val="000000" w:themeColor="text1"/>
                                <w:sz w:val="20"/>
                                <w:szCs w:val="20"/>
                              </w:rPr>
                            </w:pPr>
                            <w:r w:rsidRPr="00E82651">
                              <w:rPr>
                                <w:color w:val="000000" w:themeColor="text1"/>
                                <w:sz w:val="20"/>
                                <w:szCs w:val="20"/>
                              </w:rPr>
                              <w:t>HRIDOY MIA</w:t>
                            </w:r>
                            <w:r w:rsidR="00F702B8" w:rsidRPr="00015388">
                              <w:rPr>
                                <w:color w:val="000000" w:themeColor="text1"/>
                                <w:sz w:val="20"/>
                                <w:szCs w:val="20"/>
                              </w:rPr>
                              <w:br/>
                            </w:r>
                            <w:r w:rsidR="00F702B8" w:rsidRPr="000D1F5F">
                              <w:rPr>
                                <w:color w:val="000000" w:themeColor="text1"/>
                                <w:sz w:val="20"/>
                                <w:szCs w:val="20"/>
                              </w:rPr>
                              <w:t>Department of Computer Science and Engineering (CSE)</w:t>
                            </w:r>
                            <w:r w:rsidR="00F702B8" w:rsidRPr="00015388">
                              <w:rPr>
                                <w:color w:val="000000" w:themeColor="text1"/>
                                <w:sz w:val="20"/>
                                <w:szCs w:val="20"/>
                              </w:rPr>
                              <w:br/>
                              <w:t>American International University-Bangladesh (AIUB)</w:t>
                            </w:r>
                            <w:r w:rsidR="00F702B8" w:rsidRPr="00015388">
                              <w:rPr>
                                <w:color w:val="000000" w:themeColor="text1"/>
                                <w:sz w:val="20"/>
                                <w:szCs w:val="20"/>
                              </w:rPr>
                              <w:br/>
                              <w:t>Dhaka, Bangladesh</w:t>
                            </w:r>
                            <w:r w:rsidR="00F702B8" w:rsidRPr="00015388">
                              <w:rPr>
                                <w:color w:val="000000" w:themeColor="text1"/>
                                <w:sz w:val="20"/>
                                <w:szCs w:val="20"/>
                              </w:rPr>
                              <w:br/>
                            </w:r>
                            <w:r w:rsidRPr="00E82651">
                              <w:rPr>
                                <w:color w:val="000000" w:themeColor="text1"/>
                                <w:sz w:val="20"/>
                                <w:szCs w:val="20"/>
                              </w:rPr>
                              <w:t xml:space="preserve">  23-51001-1</w:t>
                            </w:r>
                            <w:r w:rsidR="00F702B8" w:rsidRPr="00015388">
                              <w:rPr>
                                <w:color w:val="000000" w:themeColor="text1"/>
                                <w:sz w:val="20"/>
                                <w:szCs w:val="20"/>
                              </w:rPr>
                              <w:t>@student.aiub.edu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AE08F3" id="_x0000_s1028" style="position:absolute;left:0;text-align:left;margin-left:252.2pt;margin-top:121.45pt;width:198.5pt;height:94.5pt;z-index:2516674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" filled="f" stroked="f" strokeweight="1pt">
                <v:textbox>
                  <w:txbxContent>
                    <w:p w14:paraId="719F0D7B" w14:textId="2B3BF411" w:rsidR="00F702B8" w:rsidRPr="00015388" w:rsidRDefault="00E82651" w:rsidP="00F702B8">
                      <w:pPr>
                        <w:jc w:val="center"/>
                        <w:rPr>
                          <w:color w:val="000000" w:themeColor="text1"/>
                          <w:sz w:val="20"/>
                          <w:szCs w:val="20"/>
                        </w:rPr>
                      </w:pPr>
                      <w:r w:rsidRPr="00E82651">
                        <w:rPr>
                          <w:color w:val="000000" w:themeColor="text1"/>
                          <w:sz w:val="20"/>
                          <w:szCs w:val="20"/>
                        </w:rPr>
                        <w:t>HRIDOY MIA</w:t>
                      </w:r>
                      <w:r w:rsidR="00F702B8" w:rsidRPr="00015388">
                        <w:rPr>
                          <w:color w:val="000000" w:themeColor="text1"/>
                          <w:sz w:val="20"/>
                          <w:szCs w:val="20"/>
                        </w:rPr>
                        <w:br/>
                      </w:r>
                      <w:r w:rsidR="00F702B8" w:rsidRPr="000D1F5F">
                        <w:rPr>
                          <w:color w:val="000000" w:themeColor="text1"/>
                          <w:sz w:val="20"/>
                          <w:szCs w:val="20"/>
                        </w:rPr>
                        <w:t>Department of Computer Science and Engineering (CSE)</w:t>
                      </w:r>
                      <w:r w:rsidR="00F702B8" w:rsidRPr="00015388">
                        <w:rPr>
                          <w:color w:val="000000" w:themeColor="text1"/>
                          <w:sz w:val="20"/>
                          <w:szCs w:val="20"/>
                        </w:rPr>
                        <w:br/>
                        <w:t>American International University-Bangladesh (AIUB)</w:t>
                      </w:r>
                      <w:r w:rsidR="00F702B8" w:rsidRPr="00015388">
                        <w:rPr>
                          <w:color w:val="000000" w:themeColor="text1"/>
                          <w:sz w:val="20"/>
                          <w:szCs w:val="20"/>
                        </w:rPr>
                        <w:br/>
                        <w:t>Dhaka, Bangladesh</w:t>
                      </w:r>
                      <w:r w:rsidR="00F702B8" w:rsidRPr="00015388">
                        <w:rPr>
                          <w:color w:val="000000" w:themeColor="text1"/>
                          <w:sz w:val="20"/>
                          <w:szCs w:val="20"/>
                        </w:rPr>
                        <w:br/>
                      </w:r>
                      <w:r w:rsidRPr="00E82651">
                        <w:rPr>
                          <w:color w:val="000000" w:themeColor="text1"/>
                          <w:sz w:val="20"/>
                          <w:szCs w:val="20"/>
                        </w:rPr>
                        <w:t xml:space="preserve">  23-51001-1</w:t>
                      </w:r>
                      <w:r w:rsidR="00F702B8" w:rsidRPr="00015388">
                        <w:rPr>
                          <w:color w:val="000000" w:themeColor="text1"/>
                          <w:sz w:val="20"/>
                          <w:szCs w:val="20"/>
                        </w:rPr>
                        <w:t>@student.aiub.edu</w:t>
                      </w:r>
                    </w:p>
                  </w:txbxContent>
                </v:textbox>
              </v:rect>
            </w:pict>
          </mc:Fallback>
        </mc:AlternateContent>
      </w:r>
      <w:r w:rsidR="000D1F5F">
        <w:rPr>
          <w:rFonts w:cs="Times New Roman"/>
          <w:noProof/>
        </w:rPr>
        <mc:AlternateContent>
          <mc:Choice Requires="wps">
            <w:drawing>
              <wp:anchor distT="0" distB="0" distL="114300" distR="114300" simplePos="0" relativeHeight="251663363" behindDoc="0" locked="0" layoutInCell="1" allowOverlap="1" wp14:anchorId="69601A79" wp14:editId="1E3EDEBF">
                <wp:simplePos x="0" y="0"/>
                <wp:positionH relativeFrom="column">
                  <wp:posOffset>4380230</wp:posOffset>
                </wp:positionH>
                <wp:positionV relativeFrom="paragraph">
                  <wp:posOffset>318770</wp:posOffset>
                </wp:positionV>
                <wp:extent cx="2495550" cy="1200150"/>
                <wp:effectExtent l="0" t="0" r="0" b="0"/>
                <wp:wrapNone/>
                <wp:docPr id="53986651" name="Rectangle 3"/>
                <wp:cNvGraphicFramePr/>
                <a:graphic xmlns:a="http://schemas.openxmlformats.org/drawingml/2006/main">
                  <a:graphicData uri="http://schemas.microsoft.com/office/word/2010/wordprocessingShape">
                    <wps:wsp>
                      <wps:cNvSpPr/>
                      <wps:spPr>
                        <a:xfrm>
                          <a:off x="0" y="0"/>
                          <a:ext cx="2495550" cy="12001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ED05224" w14:textId="4C452354" w:rsidR="002250E3" w:rsidRPr="00015388" w:rsidRDefault="00700C7F" w:rsidP="00013F43">
                            <w:pPr>
                              <w:jc w:val="center"/>
                              <w:rPr>
                                <w:color w:val="000000" w:themeColor="text1"/>
                                <w:sz w:val="20"/>
                                <w:szCs w:val="20"/>
                              </w:rPr>
                            </w:pPr>
                            <w:r w:rsidRPr="00700C7F">
                              <w:rPr>
                                <w:color w:val="000000" w:themeColor="text1"/>
                                <w:sz w:val="20"/>
                                <w:szCs w:val="20"/>
                              </w:rPr>
                              <w:t xml:space="preserve">Abdul Al Bari Kyeiash </w:t>
                            </w:r>
                            <w:r w:rsidRPr="00700C7F">
                              <w:rPr>
                                <w:color w:val="000000" w:themeColor="text1"/>
                                <w:sz w:val="20"/>
                                <w:szCs w:val="20"/>
                              </w:rPr>
                              <w:br/>
                              <w:t xml:space="preserve">Department of Computer Science and Engineering (CSE) </w:t>
                            </w:r>
                            <w:r w:rsidRPr="00700C7F">
                              <w:rPr>
                                <w:color w:val="000000" w:themeColor="text1"/>
                                <w:sz w:val="20"/>
                                <w:szCs w:val="20"/>
                              </w:rPr>
                              <w:br/>
                              <w:t xml:space="preserve">American International University-Bangladesh (AIUB) </w:t>
                            </w:r>
                            <w:r w:rsidRPr="00700C7F">
                              <w:rPr>
                                <w:color w:val="000000" w:themeColor="text1"/>
                                <w:sz w:val="20"/>
                                <w:szCs w:val="20"/>
                              </w:rPr>
                              <w:br/>
                              <w:t xml:space="preserve">Dhaka, Bangladesh </w:t>
                            </w:r>
                            <w:r w:rsidRPr="00700C7F">
                              <w:rPr>
                                <w:color w:val="000000" w:themeColor="text1"/>
                                <w:sz w:val="20"/>
                                <w:szCs w:val="20"/>
                              </w:rPr>
                              <w:br/>
                              <w:t>23-52851-2@student.aiub.edu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601A79" id="_x0000_s1029" style="position:absolute;left:0;text-align:left;margin-left:344.9pt;margin-top:25.1pt;width:196.5pt;height:94.5pt;z-index:2516633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" filled="f" stroked="f" strokeweight="1pt">
                <v:textbox>
                  <w:txbxContent>
                    <w:p w14:paraId="5ED05224" w14:textId="4C452354" w:rsidR="002250E3" w:rsidRPr="00015388" w:rsidRDefault="00700C7F" w:rsidP="00013F43">
                      <w:pPr>
                        <w:jc w:val="center"/>
                        <w:rPr>
                          <w:color w:val="000000" w:themeColor="text1"/>
                          <w:sz w:val="20"/>
                          <w:szCs w:val="20"/>
                        </w:rPr>
                      </w:pPr>
                      <w:r w:rsidRPr="00700C7F">
                        <w:rPr>
                          <w:color w:val="000000" w:themeColor="text1"/>
                          <w:sz w:val="20"/>
                          <w:szCs w:val="20"/>
                        </w:rPr>
                        <w:t xml:space="preserve">Abdul Al Bari Kyeiash </w:t>
                      </w:r>
                      <w:r w:rsidRPr="00700C7F">
                        <w:rPr>
                          <w:color w:val="000000" w:themeColor="text1"/>
                          <w:sz w:val="20"/>
                          <w:szCs w:val="20"/>
                        </w:rPr>
                        <w:br/>
                        <w:t xml:space="preserve">Department of Computer Science and Engineering (CSE) </w:t>
                      </w:r>
                      <w:r w:rsidRPr="00700C7F">
                        <w:rPr>
                          <w:color w:val="000000" w:themeColor="text1"/>
                          <w:sz w:val="20"/>
                          <w:szCs w:val="20"/>
                        </w:rPr>
                        <w:br/>
                        <w:t xml:space="preserve">American International University-Bangladesh (AIUB) </w:t>
                      </w:r>
                      <w:r w:rsidRPr="00700C7F">
                        <w:rPr>
                          <w:color w:val="000000" w:themeColor="text1"/>
                          <w:sz w:val="20"/>
                          <w:szCs w:val="20"/>
                        </w:rPr>
                        <w:br/>
                        <w:t xml:space="preserve">Dhaka, Bangladesh </w:t>
                      </w:r>
                      <w:r w:rsidRPr="00700C7F">
                        <w:rPr>
                          <w:color w:val="000000" w:themeColor="text1"/>
                          <w:sz w:val="20"/>
                          <w:szCs w:val="20"/>
                        </w:rPr>
                        <w:br/>
                        <w:t>23-52851-2@student.aiub.edu</w:t>
                      </w:r>
                    </w:p>
                  </w:txbxContent>
                </v:textbox>
              </v:rect>
            </w:pict>
          </mc:Fallback>
        </mc:AlternateContent>
      </w:r>
      <w:r w:rsidR="000D1F5F">
        <w:rPr>
          <w:rFonts w:cs="Times New Roman"/>
          <w:noProof/>
        </w:rPr>
        <mc:AlternateContent>
          <mc:Choice Requires="wps">
            <w:drawing>
              <wp:anchor distT="0" distB="0" distL="114300" distR="114300" simplePos="0" relativeHeight="251661315" behindDoc="0" locked="0" layoutInCell="1" allowOverlap="1" wp14:anchorId="3AC45E28" wp14:editId="3E2660B3">
                <wp:simplePos x="0" y="0"/>
                <wp:positionH relativeFrom="column">
                  <wp:posOffset>1878330</wp:posOffset>
                </wp:positionH>
                <wp:positionV relativeFrom="paragraph">
                  <wp:posOffset>331470</wp:posOffset>
                </wp:positionV>
                <wp:extent cx="2578100" cy="1200150"/>
                <wp:effectExtent l="0" t="0" r="0" b="0"/>
                <wp:wrapNone/>
                <wp:docPr id="384617339" name="Rectangle 3"/>
                <wp:cNvGraphicFramePr/>
                <a:graphic xmlns:a="http://schemas.openxmlformats.org/drawingml/2006/main">
                  <a:graphicData uri="http://schemas.microsoft.com/office/word/2010/wordprocessingShape">
                    <wps:wsp>
                      <wps:cNvSpPr/>
                      <wps:spPr>
                        <a:xfrm>
                          <a:off x="0" y="0"/>
                          <a:ext cx="2578100" cy="12001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AB53C85" w14:textId="77EC90B9" w:rsidR="000F1EDE" w:rsidRPr="00015388" w:rsidRDefault="003D30D3" w:rsidP="00013F43">
                            <w:pPr>
                              <w:jc w:val="center"/>
                              <w:rPr>
                                <w:color w:val="000000" w:themeColor="text1"/>
                                <w:sz w:val="20"/>
                                <w:szCs w:val="20"/>
                              </w:rPr>
                            </w:pPr>
                            <w:r w:rsidRPr="003D30D3">
                              <w:rPr>
                                <w:color w:val="000000" w:themeColor="text1"/>
                                <w:sz w:val="20"/>
                                <w:szCs w:val="20"/>
                              </w:rPr>
                              <w:t xml:space="preserve">Maruf Ahammed </w:t>
                            </w:r>
                            <w:r w:rsidRPr="003D30D3">
                              <w:rPr>
                                <w:color w:val="000000" w:themeColor="text1"/>
                                <w:sz w:val="20"/>
                                <w:szCs w:val="20"/>
                              </w:rPr>
                              <w:br/>
                              <w:t xml:space="preserve">Department of Computer Science and Engineering (CSE) </w:t>
                            </w:r>
                            <w:r w:rsidRPr="003D30D3">
                              <w:rPr>
                                <w:color w:val="000000" w:themeColor="text1"/>
                                <w:sz w:val="20"/>
                                <w:szCs w:val="20"/>
                              </w:rPr>
                              <w:br/>
                              <w:t xml:space="preserve">American International University-Bangladesh (AIUB) </w:t>
                            </w:r>
                            <w:r w:rsidRPr="003D30D3">
                              <w:rPr>
                                <w:color w:val="000000" w:themeColor="text1"/>
                                <w:sz w:val="20"/>
                                <w:szCs w:val="20"/>
                              </w:rPr>
                              <w:br/>
                              <w:t xml:space="preserve">Dhaka, Bangladesh </w:t>
                            </w:r>
                            <w:r w:rsidRPr="003D30D3">
                              <w:rPr>
                                <w:color w:val="000000" w:themeColor="text1"/>
                                <w:sz w:val="20"/>
                                <w:szCs w:val="20"/>
                              </w:rPr>
                              <w:br/>
                              <w:t>23-54391-3@student.aiub.edu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C45E28" id="_x0000_s1030" style="position:absolute;left:0;text-align:left;margin-left:147.9pt;margin-top:26.1pt;width:203pt;height:94.5pt;z-index:2516613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" filled="f" stroked="f" strokeweight="1pt">
                <v:textbox>
                  <w:txbxContent>
                    <w:p w14:paraId="6AB53C85" w14:textId="77EC90B9" w:rsidR="000F1EDE" w:rsidRPr="00015388" w:rsidRDefault="003D30D3" w:rsidP="00013F43">
                      <w:pPr>
                        <w:jc w:val="center"/>
                        <w:rPr>
                          <w:color w:val="000000" w:themeColor="text1"/>
                          <w:sz w:val="20"/>
                          <w:szCs w:val="20"/>
                        </w:rPr>
                      </w:pPr>
                      <w:r w:rsidRPr="003D30D3">
                        <w:rPr>
                          <w:color w:val="000000" w:themeColor="text1"/>
                          <w:sz w:val="20"/>
                          <w:szCs w:val="20"/>
                        </w:rPr>
                        <w:t xml:space="preserve">Maruf Ahammed </w:t>
                      </w:r>
                      <w:r w:rsidRPr="003D30D3">
                        <w:rPr>
                          <w:color w:val="000000" w:themeColor="text1"/>
                          <w:sz w:val="20"/>
                          <w:szCs w:val="20"/>
                        </w:rPr>
                        <w:br/>
                        <w:t xml:space="preserve">Department of Computer Science and Engineering (CSE) </w:t>
                      </w:r>
                      <w:r w:rsidRPr="003D30D3">
                        <w:rPr>
                          <w:color w:val="000000" w:themeColor="text1"/>
                          <w:sz w:val="20"/>
                          <w:szCs w:val="20"/>
                        </w:rPr>
                        <w:br/>
                        <w:t xml:space="preserve">American International University-Bangladesh (AIUB) </w:t>
                      </w:r>
                      <w:r w:rsidRPr="003D30D3">
                        <w:rPr>
                          <w:color w:val="000000" w:themeColor="text1"/>
                          <w:sz w:val="20"/>
                          <w:szCs w:val="20"/>
                        </w:rPr>
                        <w:br/>
                        <w:t xml:space="preserve">Dhaka, Bangladesh </w:t>
                      </w:r>
                      <w:r w:rsidRPr="003D30D3">
                        <w:rPr>
                          <w:color w:val="000000" w:themeColor="text1"/>
                          <w:sz w:val="20"/>
                          <w:szCs w:val="20"/>
                        </w:rPr>
                        <w:br/>
                        <w:t>23-54391-3@student.aiub.edu</w:t>
                      </w:r>
                    </w:p>
                  </w:txbxContent>
                </v:textbox>
              </v:rect>
            </w:pict>
          </mc:Fallback>
        </mc:AlternateContent>
      </w:r>
      <w:r w:rsidR="000D1F5F">
        <w:rPr>
          <w:rFonts w:cs="Times New Roman"/>
          <w:noProof/>
        </w:rPr>
        <mc:AlternateContent>
          <mc:Choice Requires="wps">
            <w:drawing>
              <wp:anchor distT="0" distB="0" distL="114300" distR="114300" simplePos="0" relativeHeight="251659267" behindDoc="0" locked="0" layoutInCell="1" allowOverlap="1" wp14:anchorId="66D87DC9" wp14:editId="387EF3F9">
                <wp:simplePos x="0" y="0"/>
                <wp:positionH relativeFrom="column">
                  <wp:posOffset>-528320</wp:posOffset>
                </wp:positionH>
                <wp:positionV relativeFrom="paragraph">
                  <wp:posOffset>312420</wp:posOffset>
                </wp:positionV>
                <wp:extent cx="2520950" cy="1200150"/>
                <wp:effectExtent l="0" t="0" r="0" b="0"/>
                <wp:wrapNone/>
                <wp:docPr id="1376804549" name="Rectangle 3"/>
                <wp:cNvGraphicFramePr/>
                <a:graphic xmlns:a="http://schemas.openxmlformats.org/drawingml/2006/main">
                  <a:graphicData uri="http://schemas.microsoft.com/office/word/2010/wordprocessingShape">
                    <wps:wsp>
                      <wps:cNvSpPr/>
                      <wps:spPr>
                        <a:xfrm>
                          <a:off x="0" y="0"/>
                          <a:ext cx="2520950" cy="12001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0C25B4" w14:textId="4EC3CE67" w:rsidR="00B91C23" w:rsidRPr="00015388" w:rsidRDefault="004E3E8A" w:rsidP="00DF7312">
                            <w:pPr>
                              <w:jc w:val="center"/>
                              <w:rPr>
                                <w:color w:val="000000" w:themeColor="text1"/>
                                <w:sz w:val="20"/>
                                <w:szCs w:val="20"/>
                              </w:rPr>
                            </w:pPr>
                            <w:r w:rsidRPr="00015388">
                              <w:rPr>
                                <w:color w:val="000000" w:themeColor="text1"/>
                                <w:sz w:val="20"/>
                                <w:szCs w:val="20"/>
                              </w:rPr>
                              <w:t>Md. Murad Hasan</w:t>
                            </w:r>
                            <w:r w:rsidRPr="00015388">
                              <w:rPr>
                                <w:color w:val="000000" w:themeColor="text1"/>
                                <w:sz w:val="20"/>
                                <w:szCs w:val="20"/>
                              </w:rPr>
                              <w:br/>
                            </w:r>
                            <w:r w:rsidR="000D1F5F" w:rsidRPr="000D1F5F">
                              <w:rPr>
                                <w:color w:val="000000" w:themeColor="text1"/>
                                <w:sz w:val="20"/>
                                <w:szCs w:val="20"/>
                              </w:rPr>
                              <w:t>Department of Computer Science and Engineering (CSE)</w:t>
                            </w:r>
                            <w:r w:rsidRPr="00015388">
                              <w:rPr>
                                <w:color w:val="000000" w:themeColor="text1"/>
                                <w:sz w:val="20"/>
                                <w:szCs w:val="20"/>
                              </w:rPr>
                              <w:br/>
                              <w:t>American International University-Bangladesh (AIUB)</w:t>
                            </w:r>
                            <w:r w:rsidRPr="00015388">
                              <w:rPr>
                                <w:color w:val="000000" w:themeColor="text1"/>
                                <w:sz w:val="20"/>
                                <w:szCs w:val="20"/>
                              </w:rPr>
                              <w:br/>
                              <w:t>Dhaka, Bangladesh</w:t>
                            </w:r>
                            <w:r w:rsidRPr="00015388">
                              <w:rPr>
                                <w:color w:val="000000" w:themeColor="text1"/>
                                <w:sz w:val="20"/>
                                <w:szCs w:val="20"/>
                              </w:rPr>
                              <w:br/>
                              <w:t>23-55559-3@student.aiub.edu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87DC9" id="_x0000_s1031" style="position:absolute;left:0;text-align:left;margin-left:-41.6pt;margin-top:24.6pt;width:198.5pt;height:94.5pt;z-index:251659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" filled="f" stroked="f" strokeweight="1pt">
                <v:textbox>
                  <w:txbxContent>
                    <w:p w14:paraId="5D0C25B4" w14:textId="4EC3CE67" w:rsidR="00B91C23" w:rsidRPr="00015388" w:rsidRDefault="004E3E8A" w:rsidP="00DF7312">
                      <w:pPr>
                        <w:jc w:val="center"/>
                        <w:rPr>
                          <w:color w:val="000000" w:themeColor="text1"/>
                          <w:sz w:val="20"/>
                          <w:szCs w:val="20"/>
                        </w:rPr>
                      </w:pPr>
                      <w:r w:rsidRPr="00015388">
                        <w:rPr>
                          <w:color w:val="000000" w:themeColor="text1"/>
                          <w:sz w:val="20"/>
                          <w:szCs w:val="20"/>
                        </w:rPr>
                        <w:t>Md. Murad Hasan</w:t>
                      </w:r>
                      <w:r w:rsidRPr="00015388">
                        <w:rPr>
                          <w:color w:val="000000" w:themeColor="text1"/>
                          <w:sz w:val="20"/>
                          <w:szCs w:val="20"/>
                        </w:rPr>
                        <w:br/>
                      </w:r>
                      <w:r w:rsidR="000D1F5F" w:rsidRPr="000D1F5F">
                        <w:rPr>
                          <w:color w:val="000000" w:themeColor="text1"/>
                          <w:sz w:val="20"/>
                          <w:szCs w:val="20"/>
                        </w:rPr>
                        <w:t>Department of Computer Science and Engineering (CSE)</w:t>
                      </w:r>
                      <w:r w:rsidRPr="00015388">
                        <w:rPr>
                          <w:color w:val="000000" w:themeColor="text1"/>
                          <w:sz w:val="20"/>
                          <w:szCs w:val="20"/>
                        </w:rPr>
                        <w:br/>
                        <w:t>American International University-Bangladesh (AIUB)</w:t>
                      </w:r>
                      <w:r w:rsidRPr="00015388">
                        <w:rPr>
                          <w:color w:val="000000" w:themeColor="text1"/>
                          <w:sz w:val="20"/>
                          <w:szCs w:val="20"/>
                        </w:rPr>
                        <w:br/>
                        <w:t>Dhaka, Bangladesh</w:t>
                      </w:r>
                      <w:r w:rsidRPr="00015388">
                        <w:rPr>
                          <w:color w:val="000000" w:themeColor="text1"/>
                          <w:sz w:val="20"/>
                          <w:szCs w:val="20"/>
                        </w:rPr>
                        <w:br/>
                        <w:t>23-55559-3@student.aiub.edu</w:t>
                      </w:r>
                    </w:p>
                  </w:txbxContent>
                </v:textbox>
              </v:rect>
            </w:pict>
          </mc:Fallback>
        </mc:AlternateContent>
      </w:r>
      <w:r w:rsidR="00C553D6">
        <w:rPr>
          <w:rFonts w:cs="Times New Roman"/>
          <w:noProof/>
        </w:rPr>
        <mc:AlternateContent>
          <mc:Choice Requires="wps">
            <w:drawing>
              <wp:anchor distT="0" distB="0" distL="114300" distR="114300" simplePos="0" relativeHeight="251658243" behindDoc="0" locked="0" layoutInCell="1" allowOverlap="1" wp14:anchorId="1502DD3F" wp14:editId="115F60FE">
                <wp:simplePos x="0" y="0"/>
                <wp:positionH relativeFrom="column">
                  <wp:posOffset>-1270</wp:posOffset>
                </wp:positionH>
                <wp:positionV relativeFrom="paragraph">
                  <wp:posOffset>236220</wp:posOffset>
                </wp:positionV>
                <wp:extent cx="2425700" cy="2082800"/>
                <wp:effectExtent l="0" t="0" r="12700" b="12700"/>
                <wp:wrapTopAndBottom/>
                <wp:docPr id="1515090599" name="Rectangle 2"/>
                <wp:cNvGraphicFramePr/>
                <a:graphic xmlns:a="http://schemas.openxmlformats.org/drawingml/2006/main">
                  <a:graphicData uri="http://schemas.microsoft.com/office/word/2010/wordprocessingShape">
                    <wps:wsp>
                      <wps:cNvSpPr/>
                      <wps:spPr>
                        <a:xfrm>
                          <a:off x="0" y="0"/>
                          <a:ext cx="2425700" cy="20828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216AD9F">
              <v:rect id="Rectangle 2" style="position:absolute;margin-left:-.1pt;margin-top:18.6pt;width:191pt;height:164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white [3212]" strokeweight="1pt" w14:anchorId="357B5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">
                <w10:wrap type="topAndBottom"/>
              </v:rect>
            </w:pict>
          </mc:Fallback>
        </mc:AlternateContent>
      </w:r>
      <w:r w:rsidR="00C553D6">
        <w:rPr>
          <w:rFonts w:cs="Times New Roman"/>
        </w:rPr>
        <w:t>ddd</w:t>
      </w:r>
    </w:p>
    <w:p w14:paraId="472FAC01" w14:textId="0AC93CFF" w:rsidR="006E5439" w:rsidRPr="00501ADA" w:rsidRDefault="006E5439" w:rsidP="006E5439">
      <w:pPr>
        <w:rPr>
          <w:rFonts w:cs="Times New Roman"/>
        </w:rPr>
      </w:pPr>
    </w:p>
    <w:p w14:paraId="0D540BC2" w14:textId="77777777" w:rsidR="006E5439" w:rsidRDefault="006E5439" w:rsidP="006E5439">
      <w:pPr>
        <w:rPr>
          <w:rFonts w:cs="Times New Roman"/>
        </w:rPr>
        <w:sectPr w:rsidR="006E5439" w:rsidSect="001060E3">
          <w:headerReference w:type="default" r:id="rId12"/>
          <w:footerReference w:type="default" r:id="rId13"/>
          <w:pgSz w:w="12240" w:h="15840" w:code="1"/>
          <w:pgMar w:top="1152" w:right="720" w:bottom="720" w:left="1152" w:header="432" w:footer="432" w:gutter="0"/>
          <w:cols w:space="720"/>
          <w:docGrid w:linePitch="360"/>
        </w:sectPr>
      </w:pPr>
    </w:p>
    <w:p w14:paraId="7C7FF4DC" w14:textId="77777777" w:rsidR="00DC4D33" w:rsidRDefault="00DC4D33" w:rsidP="006E5439">
      <w:pPr>
        <w:rPr>
          <w:rFonts w:cs="Times New Roman"/>
        </w:rPr>
      </w:pPr>
    </w:p>
    <w:p w14:paraId="1E752DD3" w14:textId="5F67A386" w:rsidR="00874A06" w:rsidRPr="00874A06" w:rsidRDefault="00874A06" w:rsidP="00874A06">
      <w:pPr>
        <w:rPr>
          <w:rFonts w:cs="Times New Roman"/>
          <w:i/>
          <w:iCs/>
        </w:rPr>
      </w:pPr>
      <w:r w:rsidRPr="0031298D">
        <w:rPr>
          <w:rFonts w:cs="Times New Roman"/>
          <w:b/>
          <w:bCs/>
          <w:i/>
          <w:iCs/>
        </w:rPr>
        <w:t xml:space="preserve">Abstract </w:t>
      </w:r>
      <w:r w:rsidRPr="00874A06">
        <w:rPr>
          <w:rFonts w:cs="Times New Roman"/>
        </w:rPr>
        <w:t xml:space="preserve">—This paper presents the design and development of a low-cost, real-time gas leakage and flame detection system using Arduino for domestic and industrial safety applications. The system integrates an MQ-2 gas sensor for combustible gas detection and an infrared flame sensor to identify fire hazards. A buzzer and indicator LED are used as immediate alert mechanisms, while a 16×2 LCD displays real-time status messages. </w:t>
      </w:r>
      <w:r w:rsidRPr="00C00A58">
        <w:rPr>
          <w:rFonts w:cs="Times New Roman"/>
        </w:rPr>
        <w:t xml:space="preserve">Additionally, </w:t>
      </w:r>
      <w:r w:rsidR="00C00A58" w:rsidRPr="00C00A58">
        <w:rPr>
          <w:rFonts w:cs="Times New Roman"/>
        </w:rPr>
        <w:t xml:space="preserve">There is also </w:t>
      </w:r>
      <w:r w:rsidRPr="00C00A58">
        <w:rPr>
          <w:rFonts w:cs="Times New Roman"/>
        </w:rPr>
        <w:t xml:space="preserve">an exhaust fan </w:t>
      </w:r>
      <w:r w:rsidR="00C00A58" w:rsidRPr="00C00A58">
        <w:rPr>
          <w:rFonts w:cs="Times New Roman"/>
        </w:rPr>
        <w:t xml:space="preserve">which </w:t>
      </w:r>
      <w:r w:rsidRPr="00C00A58">
        <w:rPr>
          <w:rFonts w:cs="Times New Roman"/>
        </w:rPr>
        <w:t xml:space="preserve">is automatically activated </w:t>
      </w:r>
      <w:r w:rsidR="00C00A58" w:rsidRPr="00C00A58">
        <w:rPr>
          <w:rFonts w:cs="Times New Roman"/>
        </w:rPr>
        <w:t xml:space="preserve">when the </w:t>
      </w:r>
      <w:r w:rsidRPr="00C00A58">
        <w:rPr>
          <w:rFonts w:cs="Times New Roman"/>
        </w:rPr>
        <w:t xml:space="preserve">gas </w:t>
      </w:r>
      <w:r w:rsidR="00C00A58" w:rsidRPr="00C00A58">
        <w:rPr>
          <w:rFonts w:cs="Times New Roman"/>
        </w:rPr>
        <w:t>is detected</w:t>
      </w:r>
      <w:r w:rsidRPr="00C00A58">
        <w:rPr>
          <w:rFonts w:cs="Times New Roman"/>
        </w:rPr>
        <w:t xml:space="preserve"> to ventilate and the gas supply is </w:t>
      </w:r>
      <w:r w:rsidR="00C00A58" w:rsidRPr="00C00A58">
        <w:rPr>
          <w:rFonts w:cs="Times New Roman"/>
        </w:rPr>
        <w:t>turned</w:t>
      </w:r>
      <w:r w:rsidRPr="00C00A58">
        <w:rPr>
          <w:rFonts w:cs="Times New Roman"/>
        </w:rPr>
        <w:t xml:space="preserve"> off to </w:t>
      </w:r>
      <w:r w:rsidR="00C00A58" w:rsidRPr="00C00A58">
        <w:rPr>
          <w:rFonts w:cs="Times New Roman"/>
        </w:rPr>
        <w:t>avoid</w:t>
      </w:r>
      <w:r w:rsidRPr="00C00A58">
        <w:rPr>
          <w:rFonts w:cs="Times New Roman"/>
        </w:rPr>
        <w:t xml:space="preserve"> further </w:t>
      </w:r>
      <w:r w:rsidR="00C00A58" w:rsidRPr="00C00A58">
        <w:rPr>
          <w:rFonts w:cs="Times New Roman"/>
        </w:rPr>
        <w:t>leakages.</w:t>
      </w:r>
      <w:r w:rsidRPr="00874A06">
        <w:rPr>
          <w:rFonts w:cs="Times New Roman"/>
        </w:rPr>
        <w:t xml:space="preserve"> </w:t>
      </w:r>
      <w:r w:rsidRPr="00C00A58">
        <w:rPr>
          <w:rFonts w:cs="Times New Roman"/>
        </w:rPr>
        <w:t xml:space="preserve">The project </w:t>
      </w:r>
      <w:r w:rsidR="00C00A58" w:rsidRPr="00C00A58">
        <w:rPr>
          <w:rFonts w:cs="Times New Roman"/>
        </w:rPr>
        <w:t xml:space="preserve">aims </w:t>
      </w:r>
      <w:r w:rsidRPr="00C00A58">
        <w:rPr>
          <w:rFonts w:cs="Times New Roman"/>
        </w:rPr>
        <w:t xml:space="preserve">to </w:t>
      </w:r>
      <w:r w:rsidR="00C00A58" w:rsidRPr="00C00A58">
        <w:rPr>
          <w:rFonts w:cs="Times New Roman"/>
        </w:rPr>
        <w:t>reduce the risk of accidents due to the leakage of gases</w:t>
      </w:r>
      <w:r w:rsidRPr="00C00A58">
        <w:rPr>
          <w:rFonts w:cs="Times New Roman"/>
        </w:rPr>
        <w:t xml:space="preserve"> or fire </w:t>
      </w:r>
      <w:r w:rsidR="00C00A58" w:rsidRPr="00C00A58">
        <w:rPr>
          <w:rFonts w:cs="Times New Roman"/>
        </w:rPr>
        <w:t>by detecting them in time</w:t>
      </w:r>
      <w:r w:rsidRPr="00C00A58">
        <w:rPr>
          <w:rFonts w:cs="Times New Roman"/>
        </w:rPr>
        <w:t xml:space="preserve"> and </w:t>
      </w:r>
      <w:r w:rsidR="00C00A58" w:rsidRPr="00C00A58">
        <w:rPr>
          <w:rFonts w:cs="Times New Roman"/>
        </w:rPr>
        <w:t xml:space="preserve">providing a quick alert and </w:t>
      </w:r>
      <w:r w:rsidRPr="00C00A58">
        <w:rPr>
          <w:rFonts w:cs="Times New Roman"/>
        </w:rPr>
        <w:t>automatic safety response.</w:t>
      </w:r>
      <w:r w:rsidRPr="00874A06">
        <w:rPr>
          <w:rFonts w:cs="Times New Roman"/>
        </w:rPr>
        <w:t xml:space="preserve"> The system follows a threshold-based monitoring approach where sensor data are continuously sampled and processed using a microcontroller. Experimental testing demonstrates reliable hazard detection and consistent alarm triggering under simulated leakage and flame conditions. </w:t>
      </w:r>
      <w:r w:rsidR="00C64ACE" w:rsidRPr="00C64ACE">
        <w:rPr>
          <w:rFonts w:cs="Times New Roman"/>
        </w:rPr>
        <w:t>Other</w:t>
      </w:r>
      <w:r w:rsidRPr="00C64ACE">
        <w:rPr>
          <w:rFonts w:cs="Times New Roman"/>
        </w:rPr>
        <w:t xml:space="preserve"> effective automatic control </w:t>
      </w:r>
      <w:r w:rsidR="00C64ACE" w:rsidRPr="00C64ACE">
        <w:rPr>
          <w:rFonts w:cs="Times New Roman"/>
        </w:rPr>
        <w:t xml:space="preserve">measures that are exhibited by the system include </w:t>
      </w:r>
      <w:r w:rsidRPr="00C64ACE">
        <w:rPr>
          <w:rFonts w:cs="Times New Roman"/>
        </w:rPr>
        <w:t xml:space="preserve">ventilation and gas shutoff </w:t>
      </w:r>
      <w:r w:rsidR="00C64ACE" w:rsidRPr="00C64ACE">
        <w:rPr>
          <w:rFonts w:cs="Times New Roman"/>
        </w:rPr>
        <w:t>in case of dangerous circumstances.</w:t>
      </w:r>
      <w:r w:rsidR="008D4058" w:rsidRPr="00874A06">
        <w:rPr>
          <w:rFonts w:cs="Times New Roman"/>
        </w:rPr>
        <w:t xml:space="preserve"> </w:t>
      </w:r>
      <w:r w:rsidRPr="00874A06">
        <w:rPr>
          <w:rFonts w:cs="Times New Roman"/>
        </w:rPr>
        <w:t>The proposed solution ensures operational simplicity, affordability, and adaptability for real-world environments. Future enhancements may include wireless notification features and IoT-based monitoring.</w:t>
      </w:r>
    </w:p>
    <w:p w14:paraId="0AFB4C9E" w14:textId="77777777" w:rsidR="000E6BBE" w:rsidRPr="00B16C35" w:rsidRDefault="000E6BBE" w:rsidP="000E6BBE">
      <w:pPr>
        <w:rPr>
          <w:rFonts w:cs="Times New Roman"/>
        </w:rPr>
      </w:pPr>
      <w:r w:rsidRPr="0031298D">
        <w:rPr>
          <w:rFonts w:cs="Times New Roman"/>
          <w:b/>
          <w:bCs/>
          <w:i/>
          <w:iCs/>
        </w:rPr>
        <w:t>Keywords—</w:t>
      </w:r>
      <w:r w:rsidRPr="00874A06">
        <w:rPr>
          <w:rFonts w:cs="Times New Roman"/>
          <w:i/>
          <w:iCs/>
        </w:rPr>
        <w:t xml:space="preserve"> </w:t>
      </w:r>
      <w:r w:rsidRPr="0031298D">
        <w:rPr>
          <w:rFonts w:cs="Times New Roman"/>
        </w:rPr>
        <w:t>Arduino, Gas leakage detection, Flame sensor, Embedded system, Safety monitoring, Real-time alert</w:t>
      </w:r>
    </w:p>
    <w:p w14:paraId="52713F57" w14:textId="77777777" w:rsidR="00F702B8" w:rsidRDefault="00F702B8" w:rsidP="00874A06">
      <w:pPr>
        <w:rPr>
          <w:rFonts w:cs="Times New Roman"/>
          <w:b/>
          <w:bCs/>
          <w:i/>
          <w:iCs/>
        </w:rPr>
      </w:pPr>
    </w:p>
    <w:p w14:paraId="683A1511" w14:textId="77777777" w:rsidR="006E5439" w:rsidRPr="00501ADA" w:rsidRDefault="006E5439" w:rsidP="006E5439">
      <w:pPr>
        <w:rPr>
          <w:rFonts w:cs="Times New Roman"/>
        </w:rPr>
      </w:pPr>
    </w:p>
    <w:p w14:paraId="17472297" w14:textId="77777777" w:rsidR="006E5439" w:rsidRPr="00E9490C" w:rsidRDefault="006E5439" w:rsidP="006E5439">
      <w:pPr>
        <w:pStyle w:val="ListParagraph"/>
        <w:numPr>
          <w:ilvl w:val="0"/>
          <w:numId w:val="10"/>
        </w:numPr>
        <w:spacing w:after="160" w:line="278" w:lineRule="auto"/>
        <w:jc w:val="left"/>
        <w:rPr>
          <w:rFonts w:cs="Times New Roman"/>
          <w:color w:val="000000" w:themeColor="text1"/>
          <w:sz w:val="32"/>
          <w:szCs w:val="32"/>
        </w:rPr>
      </w:pPr>
      <w:r w:rsidRPr="00E9490C">
        <w:rPr>
          <w:rFonts w:cs="Times New Roman"/>
          <w:color w:val="000000" w:themeColor="text1"/>
          <w:sz w:val="32"/>
          <w:szCs w:val="32"/>
        </w:rPr>
        <w:t>INTRODUCTION</w:t>
      </w:r>
    </w:p>
    <w:p w14:paraId="1F06C689" w14:textId="77777777" w:rsidR="006E5439" w:rsidRPr="00674589" w:rsidRDefault="006E5439" w:rsidP="006E5439">
      <w:pPr>
        <w:rPr>
          <w:rFonts w:cs="Times New Roman"/>
          <w:sz w:val="28"/>
          <w:szCs w:val="28"/>
        </w:rPr>
      </w:pPr>
      <w:r w:rsidRPr="00674589">
        <w:rPr>
          <w:rFonts w:cs="Times New Roman"/>
          <w:sz w:val="28"/>
          <w:szCs w:val="28"/>
        </w:rPr>
        <w:t>A. Background of Study and Motivation</w:t>
      </w:r>
    </w:p>
    <w:p w14:paraId="0CFE2015" w14:textId="0539F3FF" w:rsidR="00DC4D33" w:rsidRDefault="006E5439" w:rsidP="006E5439">
      <w:pPr>
        <w:rPr>
          <w:rFonts w:cs="Times New Roman"/>
        </w:rPr>
      </w:pPr>
      <w:r w:rsidRPr="00501ADA">
        <w:rPr>
          <w:rFonts w:cs="Times New Roman"/>
        </w:rPr>
        <w:t>Gas leakage and accidental fire incidents pose severe threats to households, restaurants, laboratories, and industrial facilities. Explosions and fire outbreaks due to undetected gas accumulation may lead to loss of life, property damage, and environmental hazards. Conventional gas detection systems are often expensive and inaccessible for low-income communities.</w:t>
      </w:r>
    </w:p>
    <w:p w14:paraId="1CCDDE8B" w14:textId="77777777" w:rsidR="00FB5AEB" w:rsidRDefault="00FB5AEB" w:rsidP="006E5439">
      <w:pPr>
        <w:rPr>
          <w:rFonts w:cs="Times New Roman"/>
        </w:rPr>
      </w:pPr>
    </w:p>
    <w:p w14:paraId="62CD029A" w14:textId="712FCBC5" w:rsidR="002B45F9" w:rsidRDefault="006E5439" w:rsidP="006E5439">
      <w:pPr>
        <w:rPr>
          <w:rFonts w:cs="Times New Roman"/>
        </w:rPr>
      </w:pPr>
      <w:r w:rsidRPr="00501ADA">
        <w:rPr>
          <w:rFonts w:cs="Times New Roman"/>
        </w:rPr>
        <w:t>Therefore, developing an affordable and reliable microcontroller-based safety solution is an essential engineering challenge.</w:t>
      </w:r>
      <w:r w:rsidR="00D3711C" w:rsidRPr="00D3711C">
        <w:rPr>
          <w:rFonts w:cs="Times New Roman"/>
        </w:rPr>
        <w:t xml:space="preserve"> </w:t>
      </w:r>
      <w:r w:rsidR="003958A7" w:rsidRPr="00D3711C">
        <w:rPr>
          <w:rFonts w:cs="Times New Roman"/>
        </w:rPr>
        <w:t>The proposed</w:t>
      </w:r>
      <w:r w:rsidR="0004158B" w:rsidRPr="00D3711C">
        <w:rPr>
          <w:rFonts w:cs="Times New Roman"/>
        </w:rPr>
        <w:t xml:space="preserve"> project </w:t>
      </w:r>
      <w:r w:rsidR="003958A7" w:rsidRPr="00D3711C">
        <w:rPr>
          <w:rFonts w:cs="Times New Roman"/>
        </w:rPr>
        <w:t>covers</w:t>
      </w:r>
      <w:r w:rsidR="0004158B" w:rsidRPr="00D3711C">
        <w:rPr>
          <w:rFonts w:cs="Times New Roman"/>
        </w:rPr>
        <w:t xml:space="preserve"> this </w:t>
      </w:r>
      <w:r w:rsidR="003958A7" w:rsidRPr="00D3711C">
        <w:rPr>
          <w:rFonts w:cs="Times New Roman"/>
        </w:rPr>
        <w:t>requirement</w:t>
      </w:r>
      <w:r w:rsidR="0004158B" w:rsidRPr="00D3711C">
        <w:rPr>
          <w:rFonts w:cs="Times New Roman"/>
        </w:rPr>
        <w:t xml:space="preserve"> by </w:t>
      </w:r>
      <w:r w:rsidR="003958A7" w:rsidRPr="00D3711C">
        <w:rPr>
          <w:rFonts w:cs="Times New Roman"/>
        </w:rPr>
        <w:t>coming up with</w:t>
      </w:r>
      <w:r w:rsidR="0004158B" w:rsidRPr="00D3711C">
        <w:rPr>
          <w:rFonts w:cs="Times New Roman"/>
        </w:rPr>
        <w:t xml:space="preserve"> a </w:t>
      </w:r>
      <w:r w:rsidR="003958A7" w:rsidRPr="00D3711C">
        <w:rPr>
          <w:rFonts w:cs="Times New Roman"/>
        </w:rPr>
        <w:t>small</w:t>
      </w:r>
      <w:r w:rsidR="0004158B" w:rsidRPr="00D3711C">
        <w:rPr>
          <w:rFonts w:cs="Times New Roman"/>
        </w:rPr>
        <w:t xml:space="preserve"> gas and flame </w:t>
      </w:r>
      <w:r w:rsidR="003958A7" w:rsidRPr="00D3711C">
        <w:rPr>
          <w:rFonts w:cs="Times New Roman"/>
        </w:rPr>
        <w:t>detector</w:t>
      </w:r>
      <w:r w:rsidR="0004158B" w:rsidRPr="00D3711C">
        <w:rPr>
          <w:rFonts w:cs="Times New Roman"/>
        </w:rPr>
        <w:t xml:space="preserve"> and </w:t>
      </w:r>
      <w:r w:rsidR="003958A7" w:rsidRPr="00D3711C">
        <w:rPr>
          <w:rFonts w:cs="Times New Roman"/>
        </w:rPr>
        <w:t>preclusion</w:t>
      </w:r>
      <w:r w:rsidR="0004158B" w:rsidRPr="00D3711C">
        <w:rPr>
          <w:rFonts w:cs="Times New Roman"/>
        </w:rPr>
        <w:t xml:space="preserve"> system </w:t>
      </w:r>
      <w:r w:rsidR="003958A7" w:rsidRPr="00D3711C">
        <w:rPr>
          <w:rFonts w:cs="Times New Roman"/>
        </w:rPr>
        <w:t>with</w:t>
      </w:r>
      <w:r w:rsidR="0004158B" w:rsidRPr="00D3711C">
        <w:rPr>
          <w:rFonts w:cs="Times New Roman"/>
        </w:rPr>
        <w:t xml:space="preserve"> Arduino and </w:t>
      </w:r>
      <w:r w:rsidR="003958A7" w:rsidRPr="00D3711C">
        <w:rPr>
          <w:rFonts w:cs="Times New Roman"/>
        </w:rPr>
        <w:t>cheap</w:t>
      </w:r>
      <w:r w:rsidR="0004158B" w:rsidRPr="00D3711C">
        <w:rPr>
          <w:rFonts w:cs="Times New Roman"/>
        </w:rPr>
        <w:t xml:space="preserve"> sensors, </w:t>
      </w:r>
      <w:r w:rsidR="003958A7" w:rsidRPr="00D3711C">
        <w:rPr>
          <w:rFonts w:cs="Times New Roman"/>
        </w:rPr>
        <w:t>with</w:t>
      </w:r>
      <w:r w:rsidR="0004158B" w:rsidRPr="00D3711C">
        <w:rPr>
          <w:rFonts w:cs="Times New Roman"/>
        </w:rPr>
        <w:t xml:space="preserve"> automatic ventilation and gas supply </w:t>
      </w:r>
      <w:r w:rsidR="00D3711C" w:rsidRPr="00D3711C">
        <w:rPr>
          <w:rFonts w:cs="Times New Roman"/>
        </w:rPr>
        <w:t>shut</w:t>
      </w:r>
      <w:r w:rsidR="003958A7" w:rsidRPr="00D3711C">
        <w:rPr>
          <w:rFonts w:cs="Times New Roman"/>
        </w:rPr>
        <w:t>off systems.</w:t>
      </w:r>
    </w:p>
    <w:p w14:paraId="304CA20B" w14:textId="56CE1441" w:rsidR="006E5439" w:rsidRDefault="00261438" w:rsidP="006E5439">
      <w:pPr>
        <w:rPr>
          <w:rFonts w:cs="Times New Roman"/>
        </w:rPr>
      </w:pPr>
      <w:r w:rsidRPr="00B62BFD">
        <w:rPr>
          <w:b/>
          <w:bCs/>
          <w:noProof/>
        </w:rPr>
        <w:drawing>
          <wp:inline distT="0" distB="0" distL="0" distR="0" wp14:anchorId="21874556" wp14:editId="09DA9F9A">
            <wp:extent cx="3063240" cy="1083310"/>
            <wp:effectExtent l="0" t="0" r="3810" b="2540"/>
            <wp:docPr id="2137122448" name="Picture 1" descr="A graph with purpl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22448" name="Picture 1" descr="A graph with purple bars&#10;&#10;AI-generated content may be incorrect."/>
                    <pic:cNvPicPr/>
                  </pic:nvPicPr>
                  <pic:blipFill>
                    <a:blip r:embed="rId14"/>
                    <a:stretch>
                      <a:fillRect/>
                    </a:stretch>
                  </pic:blipFill>
                  <pic:spPr>
                    <a:xfrm>
                      <a:off x="0" y="0"/>
                      <a:ext cx="3063240" cy="1083310"/>
                    </a:xfrm>
                    <a:prstGeom prst="rect">
                      <a:avLst/>
                    </a:prstGeom>
                  </pic:spPr>
                </pic:pic>
              </a:graphicData>
            </a:graphic>
          </wp:inline>
        </w:drawing>
      </w:r>
    </w:p>
    <w:p w14:paraId="7338A21C" w14:textId="3AEBF108" w:rsidR="006E5439" w:rsidRDefault="006E5439" w:rsidP="00EB260D">
      <w:pPr>
        <w:jc w:val="center"/>
        <w:rPr>
          <w:sz w:val="20"/>
          <w:szCs w:val="20"/>
        </w:rPr>
      </w:pPr>
      <w:r w:rsidRPr="0003214E">
        <w:rPr>
          <w:sz w:val="20"/>
          <w:szCs w:val="20"/>
        </w:rPr>
        <w:t xml:space="preserve">Figure </w:t>
      </w:r>
      <w:r>
        <w:rPr>
          <w:sz w:val="20"/>
          <w:szCs w:val="20"/>
        </w:rPr>
        <w:t>1</w:t>
      </w:r>
      <w:r w:rsidRPr="0003214E">
        <w:rPr>
          <w:sz w:val="20"/>
          <w:szCs w:val="20"/>
        </w:rPr>
        <w:t>: Preferred Device Features</w:t>
      </w:r>
    </w:p>
    <w:p w14:paraId="5EB00E19" w14:textId="77777777" w:rsidR="006E5439" w:rsidRPr="00E05724" w:rsidRDefault="006E5439" w:rsidP="006E5439">
      <w:pPr>
        <w:spacing w:after="160" w:line="278" w:lineRule="auto"/>
        <w:rPr>
          <w:rFonts w:cs="Times New Roman"/>
        </w:rPr>
      </w:pPr>
      <w:r w:rsidRPr="00E05724">
        <w:rPr>
          <w:rFonts w:cs="Times New Roman"/>
        </w:rPr>
        <w:t xml:space="preserve">Figure illustrates the survey-based analysis of user preferences and safety concerns related to gas leakage and fire detection devices. The results indicate that </w:t>
      </w:r>
      <w:r w:rsidRPr="00E05724">
        <w:rPr>
          <w:rFonts w:cs="Times New Roman"/>
        </w:rPr>
        <w:lastRenderedPageBreak/>
        <w:t>77.7% of respondents expressed high concern regarding gas leakage and fire hazards, highlighting the strong demand for effective safety solutions. Additionally, 70.4% of participants reported that they currently do not use any gas or fire detection device, which reveals a significant gap between safety awareness and practical implementation.</w:t>
      </w:r>
    </w:p>
    <w:p w14:paraId="2B2A677A" w14:textId="70AFA3B5" w:rsidR="006E5439" w:rsidRDefault="006E5439" w:rsidP="00D328DE">
      <w:pPr>
        <w:spacing w:after="160" w:line="278" w:lineRule="auto"/>
        <w:rPr>
          <w:rFonts w:cs="Times New Roman"/>
        </w:rPr>
      </w:pPr>
      <w:r w:rsidRPr="00E05724">
        <w:rPr>
          <w:rFonts w:cs="Times New Roman"/>
        </w:rPr>
        <w:t>The figure also shows that 42.6% of users are only willing to pay less than 1500 BDT, emphasizing the importance of affordability in system design. Furthermore, 38.9% of respondents prioritized a loud buzzer warning as the most important feature, indicating that immediate local alerts are preferred over complex or remote notification systems. These findings directly influenced the design decisions of the proposed system, such as the use of a buzzer, LED indicators, and low-cost components, ensuring alignment with user expectations and economic constraints.</w:t>
      </w:r>
      <w:r w:rsidR="00C00BDC">
        <w:rPr>
          <w:rFonts w:cs="Times New Roman"/>
        </w:rPr>
        <w:t xml:space="preserve"> </w:t>
      </w:r>
      <w:r w:rsidR="00115357" w:rsidRPr="00115357">
        <w:rPr>
          <w:rFonts w:cs="Times New Roman"/>
        </w:rPr>
        <w:t>Also</w:t>
      </w:r>
      <w:r w:rsidR="00600868" w:rsidRPr="00115357">
        <w:rPr>
          <w:rFonts w:cs="Times New Roman"/>
        </w:rPr>
        <w:t xml:space="preserve">, the system </w:t>
      </w:r>
      <w:r w:rsidR="00115357" w:rsidRPr="00115357">
        <w:rPr>
          <w:rFonts w:cs="Times New Roman"/>
        </w:rPr>
        <w:t>has</w:t>
      </w:r>
      <w:r w:rsidR="00600868" w:rsidRPr="00115357">
        <w:rPr>
          <w:rFonts w:cs="Times New Roman"/>
        </w:rPr>
        <w:t xml:space="preserve"> automatic exhaust </w:t>
      </w:r>
      <w:r w:rsidR="00115357" w:rsidRPr="00115357">
        <w:rPr>
          <w:rFonts w:cs="Times New Roman"/>
        </w:rPr>
        <w:t>fans</w:t>
      </w:r>
      <w:r w:rsidR="00600868" w:rsidRPr="00115357">
        <w:rPr>
          <w:rFonts w:cs="Times New Roman"/>
        </w:rPr>
        <w:t xml:space="preserve"> and gas supply shutoff to </w:t>
      </w:r>
      <w:r w:rsidR="00115357" w:rsidRPr="00115357">
        <w:rPr>
          <w:rFonts w:cs="Times New Roman"/>
        </w:rPr>
        <w:t>increase</w:t>
      </w:r>
      <w:r w:rsidR="00600868" w:rsidRPr="00115357">
        <w:rPr>
          <w:rFonts w:cs="Times New Roman"/>
        </w:rPr>
        <w:t xml:space="preserve"> safety </w:t>
      </w:r>
      <w:r w:rsidR="00115357" w:rsidRPr="00115357">
        <w:rPr>
          <w:rFonts w:cs="Times New Roman"/>
        </w:rPr>
        <w:t>over and above the</w:t>
      </w:r>
      <w:r w:rsidR="00600868" w:rsidRPr="00115357">
        <w:rPr>
          <w:rFonts w:cs="Times New Roman"/>
        </w:rPr>
        <w:t xml:space="preserve"> basic alert </w:t>
      </w:r>
      <w:r w:rsidR="00115357" w:rsidRPr="00115357">
        <w:rPr>
          <w:rFonts w:cs="Times New Roman"/>
        </w:rPr>
        <w:t>systems</w:t>
      </w:r>
      <w:r w:rsidR="00600868" w:rsidRPr="00115357">
        <w:rPr>
          <w:rFonts w:cs="Times New Roman"/>
        </w:rPr>
        <w:t>.</w:t>
      </w:r>
    </w:p>
    <w:tbl>
      <w:tblPr>
        <w:tblStyle w:val="TableGrid"/>
        <w:tblW w:w="4931" w:type="dxa"/>
        <w:tblLook w:val="04A0" w:firstRow="1" w:lastRow="0" w:firstColumn="1" w:lastColumn="0" w:noHBand="0" w:noVBand="1"/>
      </w:tblPr>
      <w:tblGrid>
        <w:gridCol w:w="1417"/>
        <w:gridCol w:w="1756"/>
        <w:gridCol w:w="1758"/>
      </w:tblGrid>
      <w:tr w:rsidR="006E5439" w:rsidRPr="00582650" w14:paraId="029C06FD" w14:textId="77777777" w:rsidTr="00B92D64">
        <w:trPr>
          <w:trHeight w:val="143"/>
        </w:trPr>
        <w:tc>
          <w:tcPr>
            <w:tcW w:w="0" w:type="auto"/>
            <w:vAlign w:val="center"/>
            <w:hideMark/>
          </w:tcPr>
          <w:p w14:paraId="14D081EC" w14:textId="77777777" w:rsidR="006E5439" w:rsidRPr="00582650" w:rsidRDefault="006E5439" w:rsidP="00B92D64">
            <w:pPr>
              <w:jc w:val="center"/>
              <w:rPr>
                <w:sz w:val="20"/>
                <w:szCs w:val="20"/>
              </w:rPr>
            </w:pPr>
            <w:r w:rsidRPr="00582650">
              <w:rPr>
                <w:sz w:val="20"/>
                <w:szCs w:val="20"/>
              </w:rPr>
              <w:t>Metric</w:t>
            </w:r>
          </w:p>
        </w:tc>
        <w:tc>
          <w:tcPr>
            <w:tcW w:w="0" w:type="auto"/>
            <w:vAlign w:val="center"/>
            <w:hideMark/>
          </w:tcPr>
          <w:p w14:paraId="1E1502F8" w14:textId="77777777" w:rsidR="006E5439" w:rsidRPr="00582650" w:rsidRDefault="006E5439" w:rsidP="00B92D64">
            <w:pPr>
              <w:jc w:val="center"/>
              <w:rPr>
                <w:sz w:val="20"/>
                <w:szCs w:val="20"/>
              </w:rPr>
            </w:pPr>
            <w:r w:rsidRPr="00582650">
              <w:rPr>
                <w:sz w:val="20"/>
                <w:szCs w:val="20"/>
              </w:rPr>
              <w:t>Survey Result</w:t>
            </w:r>
          </w:p>
        </w:tc>
        <w:tc>
          <w:tcPr>
            <w:tcW w:w="0" w:type="auto"/>
            <w:vAlign w:val="center"/>
            <w:hideMark/>
          </w:tcPr>
          <w:p w14:paraId="271F9B78" w14:textId="77777777" w:rsidR="006E5439" w:rsidRPr="00582650" w:rsidRDefault="006E5439" w:rsidP="00B92D64">
            <w:pPr>
              <w:jc w:val="center"/>
              <w:rPr>
                <w:sz w:val="20"/>
                <w:szCs w:val="20"/>
              </w:rPr>
            </w:pPr>
            <w:r w:rsidRPr="00582650">
              <w:rPr>
                <w:sz w:val="20"/>
                <w:szCs w:val="20"/>
              </w:rPr>
              <w:t>Implication</w:t>
            </w:r>
          </w:p>
        </w:tc>
      </w:tr>
      <w:tr w:rsidR="006E5439" w:rsidRPr="00582650" w14:paraId="185E8E9A" w14:textId="77777777" w:rsidTr="00B92D64">
        <w:trPr>
          <w:trHeight w:val="908"/>
        </w:trPr>
        <w:tc>
          <w:tcPr>
            <w:tcW w:w="0" w:type="auto"/>
            <w:vAlign w:val="center"/>
            <w:hideMark/>
          </w:tcPr>
          <w:p w14:paraId="36C4DAD2" w14:textId="77777777" w:rsidR="006E5439" w:rsidRPr="00582650" w:rsidRDefault="006E5439" w:rsidP="00B92D64">
            <w:pPr>
              <w:jc w:val="center"/>
              <w:rPr>
                <w:sz w:val="20"/>
                <w:szCs w:val="20"/>
              </w:rPr>
            </w:pPr>
            <w:r w:rsidRPr="00582650">
              <w:rPr>
                <w:sz w:val="20"/>
                <w:szCs w:val="20"/>
              </w:rPr>
              <w:t>Problem Demand (High Concern)</w:t>
            </w:r>
          </w:p>
        </w:tc>
        <w:tc>
          <w:tcPr>
            <w:tcW w:w="0" w:type="auto"/>
            <w:vAlign w:val="center"/>
            <w:hideMark/>
          </w:tcPr>
          <w:p w14:paraId="390B8C00" w14:textId="77777777" w:rsidR="006E5439" w:rsidRPr="00582650" w:rsidRDefault="006E5439" w:rsidP="00B92D64">
            <w:pPr>
              <w:jc w:val="center"/>
              <w:rPr>
                <w:sz w:val="20"/>
                <w:szCs w:val="20"/>
              </w:rPr>
            </w:pPr>
            <w:r w:rsidRPr="00582650">
              <w:rPr>
                <w:sz w:val="20"/>
                <w:szCs w:val="20"/>
              </w:rPr>
              <w:t>77.7% (Concerned/Very Concerned)</w:t>
            </w:r>
          </w:p>
        </w:tc>
        <w:tc>
          <w:tcPr>
            <w:tcW w:w="0" w:type="auto"/>
            <w:vAlign w:val="center"/>
            <w:hideMark/>
          </w:tcPr>
          <w:p w14:paraId="0B06A116" w14:textId="77777777" w:rsidR="006E5439" w:rsidRPr="00582650" w:rsidRDefault="006E5439" w:rsidP="00B92D64">
            <w:pPr>
              <w:jc w:val="center"/>
              <w:rPr>
                <w:sz w:val="20"/>
                <w:szCs w:val="20"/>
              </w:rPr>
            </w:pPr>
            <w:r w:rsidRPr="00582650">
              <w:rPr>
                <w:sz w:val="20"/>
                <w:szCs w:val="20"/>
              </w:rPr>
              <w:t>Confirms strong psychological and safety need for the device.</w:t>
            </w:r>
          </w:p>
        </w:tc>
      </w:tr>
      <w:tr w:rsidR="006E5439" w:rsidRPr="00582650" w14:paraId="589AABD5" w14:textId="77777777" w:rsidTr="00B92D64">
        <w:trPr>
          <w:trHeight w:val="901"/>
        </w:trPr>
        <w:tc>
          <w:tcPr>
            <w:tcW w:w="0" w:type="auto"/>
            <w:vAlign w:val="center"/>
            <w:hideMark/>
          </w:tcPr>
          <w:p w14:paraId="7E9179F7" w14:textId="77777777" w:rsidR="006E5439" w:rsidRPr="00582650" w:rsidRDefault="006E5439" w:rsidP="00B92D64">
            <w:pPr>
              <w:jc w:val="center"/>
              <w:rPr>
                <w:sz w:val="20"/>
                <w:szCs w:val="20"/>
              </w:rPr>
            </w:pPr>
            <w:r w:rsidRPr="00582650">
              <w:rPr>
                <w:sz w:val="20"/>
                <w:szCs w:val="20"/>
              </w:rPr>
              <w:t>Market Gap (No Device Used)</w:t>
            </w:r>
          </w:p>
        </w:tc>
        <w:tc>
          <w:tcPr>
            <w:tcW w:w="0" w:type="auto"/>
            <w:vAlign w:val="center"/>
            <w:hideMark/>
          </w:tcPr>
          <w:p w14:paraId="2E00F8A2" w14:textId="77777777" w:rsidR="006E5439" w:rsidRPr="00582650" w:rsidRDefault="006E5439" w:rsidP="00B92D64">
            <w:pPr>
              <w:jc w:val="center"/>
              <w:rPr>
                <w:sz w:val="20"/>
                <w:szCs w:val="20"/>
              </w:rPr>
            </w:pPr>
            <w:r w:rsidRPr="00582650">
              <w:rPr>
                <w:sz w:val="20"/>
                <w:szCs w:val="20"/>
              </w:rPr>
              <w:t>70.4% (Do Not Use a Device)</w:t>
            </w:r>
          </w:p>
        </w:tc>
        <w:tc>
          <w:tcPr>
            <w:tcW w:w="0" w:type="auto"/>
            <w:vAlign w:val="center"/>
            <w:hideMark/>
          </w:tcPr>
          <w:p w14:paraId="764F3B16" w14:textId="77777777" w:rsidR="006E5439" w:rsidRPr="00582650" w:rsidRDefault="006E5439" w:rsidP="00B92D64">
            <w:pPr>
              <w:jc w:val="center"/>
              <w:rPr>
                <w:sz w:val="20"/>
                <w:szCs w:val="20"/>
              </w:rPr>
            </w:pPr>
            <w:r w:rsidRPr="00582650">
              <w:rPr>
                <w:sz w:val="20"/>
                <w:szCs w:val="20"/>
              </w:rPr>
              <w:t>Confirms a massive, untapped market for a new solution.</w:t>
            </w:r>
          </w:p>
        </w:tc>
      </w:tr>
      <w:tr w:rsidR="006E5439" w:rsidRPr="00582650" w14:paraId="1F046A5B" w14:textId="77777777" w:rsidTr="00B92D64">
        <w:trPr>
          <w:trHeight w:val="1212"/>
        </w:trPr>
        <w:tc>
          <w:tcPr>
            <w:tcW w:w="0" w:type="auto"/>
            <w:vAlign w:val="center"/>
            <w:hideMark/>
          </w:tcPr>
          <w:p w14:paraId="40BEF97F" w14:textId="77777777" w:rsidR="006E5439" w:rsidRPr="00582650" w:rsidRDefault="006E5439" w:rsidP="00B92D64">
            <w:pPr>
              <w:jc w:val="center"/>
              <w:rPr>
                <w:sz w:val="20"/>
                <w:szCs w:val="20"/>
              </w:rPr>
            </w:pPr>
            <w:r w:rsidRPr="00582650">
              <w:rPr>
                <w:sz w:val="20"/>
                <w:szCs w:val="20"/>
              </w:rPr>
              <w:t>Price Constraint (Max Willingness)</w:t>
            </w:r>
          </w:p>
        </w:tc>
        <w:tc>
          <w:tcPr>
            <w:tcW w:w="0" w:type="auto"/>
            <w:vAlign w:val="center"/>
            <w:hideMark/>
          </w:tcPr>
          <w:p w14:paraId="79766549" w14:textId="77777777" w:rsidR="006E5439" w:rsidRPr="00582650" w:rsidRDefault="006E5439" w:rsidP="00B92D64">
            <w:pPr>
              <w:jc w:val="center"/>
              <w:rPr>
                <w:sz w:val="20"/>
                <w:szCs w:val="20"/>
              </w:rPr>
            </w:pPr>
            <w:r w:rsidRPr="00582650">
              <w:rPr>
                <w:sz w:val="20"/>
                <w:szCs w:val="20"/>
              </w:rPr>
              <w:t>42.6% (Willing to pay &lt; 1500 BDT)</w:t>
            </w:r>
          </w:p>
        </w:tc>
        <w:tc>
          <w:tcPr>
            <w:tcW w:w="0" w:type="auto"/>
            <w:vAlign w:val="center"/>
            <w:hideMark/>
          </w:tcPr>
          <w:p w14:paraId="4E188DCA" w14:textId="77777777" w:rsidR="006E5439" w:rsidRPr="00582650" w:rsidRDefault="006E5439" w:rsidP="00B92D64">
            <w:pPr>
              <w:jc w:val="center"/>
              <w:rPr>
                <w:sz w:val="20"/>
                <w:szCs w:val="20"/>
              </w:rPr>
            </w:pPr>
            <w:r w:rsidRPr="00582650">
              <w:rPr>
                <w:sz w:val="20"/>
                <w:szCs w:val="20"/>
              </w:rPr>
              <w:t>Sets a strict design requirement for component cost and final pricing.</w:t>
            </w:r>
          </w:p>
        </w:tc>
      </w:tr>
      <w:tr w:rsidR="006E5439" w:rsidRPr="00582650" w14:paraId="720ADB87" w14:textId="77777777" w:rsidTr="00B92D64">
        <w:trPr>
          <w:trHeight w:val="908"/>
        </w:trPr>
        <w:tc>
          <w:tcPr>
            <w:tcW w:w="0" w:type="auto"/>
            <w:vAlign w:val="center"/>
            <w:hideMark/>
          </w:tcPr>
          <w:p w14:paraId="0770F516" w14:textId="77777777" w:rsidR="006E5439" w:rsidRPr="00582650" w:rsidRDefault="006E5439" w:rsidP="00B92D64">
            <w:pPr>
              <w:jc w:val="center"/>
              <w:rPr>
                <w:sz w:val="20"/>
                <w:szCs w:val="20"/>
              </w:rPr>
            </w:pPr>
            <w:r w:rsidRPr="00582650">
              <w:rPr>
                <w:sz w:val="20"/>
                <w:szCs w:val="20"/>
              </w:rPr>
              <w:t>Key Feature Priority</w:t>
            </w:r>
          </w:p>
        </w:tc>
        <w:tc>
          <w:tcPr>
            <w:tcW w:w="0" w:type="auto"/>
            <w:vAlign w:val="center"/>
            <w:hideMark/>
          </w:tcPr>
          <w:p w14:paraId="1377002C" w14:textId="77777777" w:rsidR="006E5439" w:rsidRPr="00582650" w:rsidRDefault="006E5439" w:rsidP="00B92D64">
            <w:pPr>
              <w:jc w:val="center"/>
              <w:rPr>
                <w:sz w:val="20"/>
                <w:szCs w:val="20"/>
              </w:rPr>
            </w:pPr>
            <w:r w:rsidRPr="00582650">
              <w:rPr>
                <w:sz w:val="20"/>
                <w:szCs w:val="20"/>
              </w:rPr>
              <w:t>38.9% (Loud Buzzer Warning)</w:t>
            </w:r>
          </w:p>
        </w:tc>
        <w:tc>
          <w:tcPr>
            <w:tcW w:w="0" w:type="auto"/>
            <w:vAlign w:val="center"/>
            <w:hideMark/>
          </w:tcPr>
          <w:p w14:paraId="574E4DC8" w14:textId="77777777" w:rsidR="006E5439" w:rsidRPr="00582650" w:rsidRDefault="006E5439" w:rsidP="00B92D64">
            <w:pPr>
              <w:jc w:val="center"/>
              <w:rPr>
                <w:sz w:val="20"/>
                <w:szCs w:val="20"/>
              </w:rPr>
            </w:pPr>
            <w:r w:rsidRPr="00582650">
              <w:rPr>
                <w:sz w:val="20"/>
                <w:szCs w:val="20"/>
              </w:rPr>
              <w:t>Directs the design focus toward immediate, local hazard notification.</w:t>
            </w:r>
          </w:p>
        </w:tc>
      </w:tr>
    </w:tbl>
    <w:p w14:paraId="2594BD22" w14:textId="77777777" w:rsidR="006E5439" w:rsidRPr="00C327EF" w:rsidRDefault="006E5439" w:rsidP="006E5439">
      <w:pPr>
        <w:spacing w:after="160" w:line="278" w:lineRule="auto"/>
        <w:rPr>
          <w:rFonts w:cs="Times New Roman"/>
        </w:rPr>
      </w:pPr>
      <w:r w:rsidRPr="00C327EF">
        <w:rPr>
          <w:rFonts w:cs="Times New Roman"/>
        </w:rPr>
        <w:t>The table presented in the Introduction section summarizes key survey metrics and their design implications. Each metric directly supports the motivation and objectives of the proposed project. The high percentage of users expressing concern confirms the necessity of a safety monitoring system, while the absence of existing devices among most respondents highlights a substantial market opportunity.</w:t>
      </w:r>
    </w:p>
    <w:p w14:paraId="56289B31" w14:textId="7B57D898" w:rsidR="006E5439" w:rsidRPr="00C327EF" w:rsidRDefault="006E5439" w:rsidP="006E5439">
      <w:pPr>
        <w:spacing w:after="160" w:line="278" w:lineRule="auto"/>
        <w:rPr>
          <w:rFonts w:cs="Times New Roman"/>
        </w:rPr>
      </w:pPr>
      <w:r w:rsidRPr="00C327EF">
        <w:rPr>
          <w:rFonts w:cs="Times New Roman"/>
        </w:rPr>
        <w:t xml:space="preserve">The identified price constraint establishes a clear limitation on component selection, ensuring the system remains affordable for domestic users. </w:t>
      </w:r>
      <w:r w:rsidR="006307B4" w:rsidRPr="006307B4">
        <w:rPr>
          <w:rFonts w:cs="Times New Roman"/>
        </w:rPr>
        <w:t>Moreover</w:t>
      </w:r>
      <w:r w:rsidR="00353712" w:rsidRPr="006307B4">
        <w:rPr>
          <w:rFonts w:cs="Times New Roman"/>
        </w:rPr>
        <w:t xml:space="preserve">, the </w:t>
      </w:r>
      <w:r w:rsidR="006307B4" w:rsidRPr="006307B4">
        <w:rPr>
          <w:rFonts w:cs="Times New Roman"/>
        </w:rPr>
        <w:t>use</w:t>
      </w:r>
      <w:r w:rsidR="00353712" w:rsidRPr="006307B4">
        <w:rPr>
          <w:rFonts w:cs="Times New Roman"/>
        </w:rPr>
        <w:t xml:space="preserve"> of a loud buzzer </w:t>
      </w:r>
      <w:r w:rsidR="006307B4" w:rsidRPr="006307B4">
        <w:rPr>
          <w:rFonts w:cs="Times New Roman"/>
        </w:rPr>
        <w:t>as a priority justifies</w:t>
      </w:r>
      <w:r w:rsidR="00353712" w:rsidRPr="006307B4">
        <w:rPr>
          <w:rFonts w:cs="Times New Roman"/>
        </w:rPr>
        <w:t xml:space="preserve"> the </w:t>
      </w:r>
      <w:r w:rsidR="006307B4" w:rsidRPr="006307B4">
        <w:rPr>
          <w:rFonts w:cs="Times New Roman"/>
        </w:rPr>
        <w:t>use of</w:t>
      </w:r>
      <w:r w:rsidR="00353712" w:rsidRPr="006307B4">
        <w:rPr>
          <w:rFonts w:cs="Times New Roman"/>
        </w:rPr>
        <w:t xml:space="preserve"> audio-visual alert </w:t>
      </w:r>
      <w:r w:rsidR="006307B4" w:rsidRPr="006307B4">
        <w:rPr>
          <w:rFonts w:cs="Times New Roman"/>
        </w:rPr>
        <w:t>systems</w:t>
      </w:r>
      <w:r w:rsidR="00353712" w:rsidRPr="006307B4">
        <w:rPr>
          <w:rFonts w:cs="Times New Roman"/>
        </w:rPr>
        <w:t xml:space="preserve"> as the </w:t>
      </w:r>
      <w:r w:rsidR="006307B4" w:rsidRPr="006307B4">
        <w:rPr>
          <w:rFonts w:cs="Times New Roman"/>
        </w:rPr>
        <w:t>main</w:t>
      </w:r>
      <w:r w:rsidR="00353712" w:rsidRPr="006307B4">
        <w:rPr>
          <w:rFonts w:cs="Times New Roman"/>
        </w:rPr>
        <w:t xml:space="preserve"> response </w:t>
      </w:r>
      <w:r w:rsidR="006307B4" w:rsidRPr="006307B4">
        <w:rPr>
          <w:rFonts w:cs="Times New Roman"/>
        </w:rPr>
        <w:t>to the issue, as well as</w:t>
      </w:r>
      <w:r w:rsidR="00353712" w:rsidRPr="006307B4">
        <w:rPr>
          <w:rFonts w:cs="Times New Roman"/>
        </w:rPr>
        <w:t xml:space="preserve"> automated safety </w:t>
      </w:r>
      <w:r w:rsidR="006307B4" w:rsidRPr="006307B4">
        <w:rPr>
          <w:rFonts w:cs="Times New Roman"/>
        </w:rPr>
        <w:t xml:space="preserve">measures, including </w:t>
      </w:r>
      <w:r w:rsidR="00353712" w:rsidRPr="006307B4">
        <w:rPr>
          <w:rFonts w:cs="Times New Roman"/>
        </w:rPr>
        <w:t xml:space="preserve">ventilation and gas </w:t>
      </w:r>
      <w:r w:rsidR="006307B4" w:rsidRPr="006307B4">
        <w:rPr>
          <w:rFonts w:cs="Times New Roman"/>
        </w:rPr>
        <w:t>shutdown.</w:t>
      </w:r>
      <w:r w:rsidR="00353712">
        <w:rPr>
          <w:rFonts w:cs="Times New Roman"/>
        </w:rPr>
        <w:t xml:space="preserve"> </w:t>
      </w:r>
      <w:r w:rsidRPr="00C327EF">
        <w:rPr>
          <w:rFonts w:cs="Times New Roman"/>
        </w:rPr>
        <w:t>Overall, the table provides quantitative justification for the system requirements and ensures consistency between user needs and system design.</w:t>
      </w:r>
    </w:p>
    <w:p w14:paraId="6ED67878" w14:textId="77777777" w:rsidR="006E5439" w:rsidRPr="00501ADA" w:rsidRDefault="006E5439" w:rsidP="006E5439">
      <w:pPr>
        <w:rPr>
          <w:rFonts w:cs="Times New Roman"/>
        </w:rPr>
      </w:pPr>
    </w:p>
    <w:p w14:paraId="34D89359" w14:textId="77777777" w:rsidR="006E5439" w:rsidRPr="00674589" w:rsidRDefault="006E5439" w:rsidP="006E5439">
      <w:pPr>
        <w:rPr>
          <w:rFonts w:cs="Times New Roman"/>
          <w:sz w:val="28"/>
          <w:szCs w:val="28"/>
        </w:rPr>
      </w:pPr>
      <w:r w:rsidRPr="00674589">
        <w:rPr>
          <w:rFonts w:cs="Times New Roman"/>
          <w:sz w:val="28"/>
          <w:szCs w:val="28"/>
        </w:rPr>
        <w:t>B. Project Objectives</w:t>
      </w:r>
    </w:p>
    <w:p w14:paraId="73998BA1" w14:textId="77777777" w:rsidR="001C25EB" w:rsidRPr="001C25EB" w:rsidRDefault="001C25EB" w:rsidP="001C25EB">
      <w:pPr>
        <w:rPr>
          <w:rFonts w:cs="Times New Roman"/>
        </w:rPr>
      </w:pPr>
      <w:r w:rsidRPr="001C25EB">
        <w:rPr>
          <w:rFonts w:cs="Times New Roman"/>
        </w:rPr>
        <w:t>The major objectives of the project are:</w:t>
      </w:r>
    </w:p>
    <w:p w14:paraId="29793993" w14:textId="2757082F" w:rsidR="001C25EB" w:rsidRPr="001C25EB" w:rsidRDefault="001C25EB" w:rsidP="001C25EB">
      <w:pPr>
        <w:pStyle w:val="ListParagraph"/>
        <w:numPr>
          <w:ilvl w:val="0"/>
          <w:numId w:val="14"/>
        </w:numPr>
        <w:rPr>
          <w:rFonts w:cs="Times New Roman"/>
        </w:rPr>
      </w:pPr>
      <w:r w:rsidRPr="001C25EB">
        <w:rPr>
          <w:rFonts w:cs="Times New Roman"/>
        </w:rPr>
        <w:t>To design a real-time gas and flame detection system using Arduino-based hardware.</w:t>
      </w:r>
    </w:p>
    <w:p w14:paraId="2AA27A49" w14:textId="42ED8C26" w:rsidR="001C25EB" w:rsidRPr="001C25EB" w:rsidRDefault="001C25EB" w:rsidP="001C25EB">
      <w:pPr>
        <w:pStyle w:val="ListParagraph"/>
        <w:numPr>
          <w:ilvl w:val="0"/>
          <w:numId w:val="13"/>
        </w:numPr>
        <w:rPr>
          <w:rFonts w:cs="Times New Roman"/>
        </w:rPr>
      </w:pPr>
      <w:r w:rsidRPr="001C25EB">
        <w:rPr>
          <w:rFonts w:cs="Times New Roman"/>
        </w:rPr>
        <w:t>To generate immediate audio-visual alerts and display system status on an LCD screen during hazardous conditions.</w:t>
      </w:r>
    </w:p>
    <w:p w14:paraId="363A0E76" w14:textId="12E730AB" w:rsidR="001C25EB" w:rsidRPr="001C25EB" w:rsidRDefault="001C25EB" w:rsidP="001C25EB">
      <w:pPr>
        <w:pStyle w:val="ListParagraph"/>
        <w:numPr>
          <w:ilvl w:val="0"/>
          <w:numId w:val="13"/>
        </w:numPr>
        <w:rPr>
          <w:rFonts w:cs="Times New Roman"/>
        </w:rPr>
      </w:pPr>
      <w:r w:rsidRPr="001C25EB">
        <w:rPr>
          <w:rFonts w:cs="Times New Roman"/>
        </w:rPr>
        <w:t>To implement automatic safety mechanisms including exhaust fan activation and gas supply shutoff.</w:t>
      </w:r>
    </w:p>
    <w:p w14:paraId="2B8F1A89" w14:textId="7E9B9326" w:rsidR="001C25EB" w:rsidRPr="001C25EB" w:rsidRDefault="001C25EB" w:rsidP="001C25EB">
      <w:pPr>
        <w:pStyle w:val="ListParagraph"/>
        <w:numPr>
          <w:ilvl w:val="0"/>
          <w:numId w:val="13"/>
        </w:numPr>
        <w:rPr>
          <w:rFonts w:cs="Times New Roman"/>
        </w:rPr>
      </w:pPr>
      <w:r w:rsidRPr="001C25EB">
        <w:rPr>
          <w:rFonts w:cs="Times New Roman"/>
        </w:rPr>
        <w:t>To evaluate the performance of the prototype through experimental testing.</w:t>
      </w:r>
    </w:p>
    <w:p w14:paraId="0BF4F927" w14:textId="0979F920" w:rsidR="006E5439" w:rsidRPr="00674589" w:rsidRDefault="006E5439" w:rsidP="001C25EB">
      <w:pPr>
        <w:rPr>
          <w:rFonts w:cs="Times New Roman"/>
          <w:sz w:val="28"/>
          <w:szCs w:val="28"/>
        </w:rPr>
      </w:pPr>
      <w:r w:rsidRPr="00674589">
        <w:rPr>
          <w:rFonts w:cs="Times New Roman"/>
          <w:sz w:val="28"/>
          <w:szCs w:val="28"/>
        </w:rPr>
        <w:t>C. Outline of the Report</w:t>
      </w:r>
    </w:p>
    <w:p w14:paraId="5006F3C1" w14:textId="76885DCE" w:rsidR="006E5439" w:rsidRPr="00501ADA" w:rsidRDefault="006E5439" w:rsidP="006E5439">
      <w:pPr>
        <w:rPr>
          <w:rFonts w:cs="Times New Roman"/>
        </w:rPr>
      </w:pPr>
      <w:r w:rsidRPr="00501ADA">
        <w:rPr>
          <w:rFonts w:cs="Times New Roman"/>
        </w:rPr>
        <w:t xml:space="preserve">Section II presents the literature review. Section III explains the methodology, working principle, and hardware components. Section IV discusses results and performance evaluation. </w:t>
      </w:r>
      <w:r w:rsidR="00AA5531" w:rsidRPr="00AA5531">
        <w:rPr>
          <w:rFonts w:cs="Times New Roman"/>
        </w:rPr>
        <w:t>Sections V and VI conclude the work and propose future extensions.</w:t>
      </w:r>
    </w:p>
    <w:p w14:paraId="35C221DC" w14:textId="77777777" w:rsidR="006E5439" w:rsidRPr="00501ADA" w:rsidRDefault="006E5439" w:rsidP="006E5439">
      <w:pPr>
        <w:rPr>
          <w:rFonts w:cs="Times New Roman"/>
        </w:rPr>
      </w:pPr>
    </w:p>
    <w:p w14:paraId="7399BA3A" w14:textId="77777777" w:rsidR="006E5439" w:rsidRPr="00E9490C" w:rsidRDefault="006E5439" w:rsidP="006E5439">
      <w:pPr>
        <w:pStyle w:val="ListParagraph"/>
        <w:numPr>
          <w:ilvl w:val="0"/>
          <w:numId w:val="10"/>
        </w:numPr>
        <w:spacing w:after="160" w:line="278" w:lineRule="auto"/>
        <w:jc w:val="left"/>
        <w:rPr>
          <w:rFonts w:cs="Times New Roman"/>
          <w:color w:val="000000" w:themeColor="text1"/>
          <w:sz w:val="32"/>
          <w:szCs w:val="32"/>
        </w:rPr>
      </w:pPr>
      <w:r w:rsidRPr="00E9490C">
        <w:rPr>
          <w:rFonts w:cs="Times New Roman"/>
          <w:color w:val="000000" w:themeColor="text1"/>
          <w:sz w:val="32"/>
          <w:szCs w:val="32"/>
        </w:rPr>
        <w:t>LITERATURE REVIEW</w:t>
      </w:r>
    </w:p>
    <w:p w14:paraId="6B8A43F2" w14:textId="6DBEC369" w:rsidR="006E5439" w:rsidRPr="00501ADA" w:rsidRDefault="006E5439" w:rsidP="006E5439">
      <w:pPr>
        <w:rPr>
          <w:rFonts w:cs="Times New Roman"/>
        </w:rPr>
      </w:pPr>
      <w:r w:rsidRPr="00501ADA">
        <w:rPr>
          <w:rFonts w:cs="Times New Roman"/>
        </w:rPr>
        <w:t xml:space="preserve">Embedded system–based hazard monitoring using gas and flame sensors has become an essential research field due to the increasing rate of domestic and industrial fire accidents. Recent studies between 2022 and 2025 highlight the integration of microcontrollers, gas sensors, flame sensors, </w:t>
      </w:r>
      <w:r w:rsidR="00230724" w:rsidRPr="00230724">
        <w:rPr>
          <w:rFonts w:cs="Times New Roman"/>
        </w:rPr>
        <w:t>automated alerts and embedded real-time safety monitoring</w:t>
      </w:r>
      <w:r w:rsidR="00230724">
        <w:rPr>
          <w:rFonts w:cs="Times New Roman"/>
        </w:rPr>
        <w:t xml:space="preserve"> </w:t>
      </w:r>
      <w:r w:rsidRPr="00501ADA">
        <w:rPr>
          <w:rFonts w:cs="Times New Roman"/>
        </w:rPr>
        <w:t>as a reliable approach for accident prevention. The reviewed literature demonstrates significant improvements in cost-effectiveness, accuracy, and early-warning capabilities, yet also reveals several research gaps that motivate the development of this project.</w:t>
      </w:r>
    </w:p>
    <w:p w14:paraId="325D84F0" w14:textId="77777777" w:rsidR="006E5439" w:rsidRPr="00501ADA" w:rsidRDefault="006E5439" w:rsidP="006E5439">
      <w:pPr>
        <w:rPr>
          <w:rFonts w:cs="Times New Roman"/>
        </w:rPr>
      </w:pPr>
      <w:r w:rsidRPr="00501ADA">
        <w:rPr>
          <w:rFonts w:cs="Times New Roman"/>
        </w:rPr>
        <w:t xml:space="preserve">Kumar and Patel (2022) developed a low-cost fire detection system using a microcontroller-based flame sensor network. Their work emphasized the importance of early flame identification and highlighted that rapid </w:t>
      </w:r>
      <w:r w:rsidRPr="00501ADA">
        <w:rPr>
          <w:rFonts w:cs="Times New Roman"/>
        </w:rPr>
        <w:lastRenderedPageBreak/>
        <w:t>alert response significantly reduces fire damage. However, the system primarily focused on flame detection and did not integrate gas leakage monitoring, which is a critical factor in explosion-related accidents. This limitation supports the need for a combined gas-and-flame dual-sensor approach, as implemented in the proposed project.</w:t>
      </w:r>
    </w:p>
    <w:p w14:paraId="48C1C5ED" w14:textId="77777777" w:rsidR="006E5439" w:rsidRPr="00501ADA" w:rsidRDefault="006E5439" w:rsidP="006E5439">
      <w:pPr>
        <w:rPr>
          <w:rFonts w:cs="Times New Roman"/>
        </w:rPr>
      </w:pPr>
      <w:r w:rsidRPr="00501ADA">
        <w:rPr>
          <w:rFonts w:cs="Times New Roman"/>
        </w:rPr>
        <w:t>Uddin et al. (2024) introduced a smart home safety monitoring system using Arduino and IoT connectivity. Their system transmitted alerts through wireless communication platforms to notify users remotely. While IoT-based alerting adds technological advantages, it also increases system cost and dependency on network availability. The findings from this study align with the survey analysis of the present project, which revealed that users prioritize immediate local alerts (buzzer and LED) rather than cloud-based features due to affordability and reliability concerns.</w:t>
      </w:r>
    </w:p>
    <w:p w14:paraId="4CD2EDAA" w14:textId="77777777" w:rsidR="006E5439" w:rsidRPr="00501ADA" w:rsidRDefault="006E5439" w:rsidP="006E5439">
      <w:pPr>
        <w:rPr>
          <w:rFonts w:cs="Times New Roman"/>
        </w:rPr>
      </w:pPr>
      <w:r w:rsidRPr="00501ADA">
        <w:rPr>
          <w:rFonts w:cs="Times New Roman"/>
        </w:rPr>
        <w:t>Tanvir and Chowdhury (2023) designed an embedded LPG and methane leakage alert system for domestic applications. Their work demonstrated that MQ-series gas sensors are effective for monitoring combustible gases in indoor environments. However, they also highlighted issues such as false triggering due to environmental variations, emphasizing the importance of proper calibration and threshold tuning. The present project incorporates this insight by performing sensor testing and threshold validation through simulation and hardware experiments before implementation.</w:t>
      </w:r>
    </w:p>
    <w:p w14:paraId="52F4610F" w14:textId="77777777" w:rsidR="006E5439" w:rsidRPr="00501ADA" w:rsidRDefault="006E5439" w:rsidP="006E5439">
      <w:pPr>
        <w:rPr>
          <w:rFonts w:cs="Times New Roman"/>
        </w:rPr>
      </w:pPr>
      <w:r w:rsidRPr="00501ADA">
        <w:rPr>
          <w:rFonts w:cs="Times New Roman"/>
        </w:rPr>
        <w:t>Singh et al. (2022) proposed a multi-sensor fire and gas detection system for smart buildings, integrating multiple sensing modules to enhance detection reliability. Their study recognized that combining sensors improves hazard identification accuracy compared to single-sensor systems. This supports the combined MQ-2 gas sensor and flame sensor architecture used in the proposed system, which increases safety response efficiency.</w:t>
      </w:r>
    </w:p>
    <w:p w14:paraId="043C4F2D" w14:textId="77777777" w:rsidR="006E5439" w:rsidRPr="00501ADA" w:rsidRDefault="006E5439" w:rsidP="006E5439">
      <w:pPr>
        <w:rPr>
          <w:rFonts w:cs="Times New Roman"/>
        </w:rPr>
      </w:pPr>
      <w:r w:rsidRPr="00501ADA">
        <w:rPr>
          <w:rFonts w:cs="Times New Roman"/>
        </w:rPr>
        <w:t>Park and Lee (2022) investigated real-time fire detection using flame sensors and edge-based processing, demonstrating rapid response with minimal latency. Their findings reinforce the importance of microcontroller-based local processing, where alerts are executed directly by the hardware without reliance on external communication or servers—one of the core design motivations of this project.</w:t>
      </w:r>
    </w:p>
    <w:p w14:paraId="18B612D8" w14:textId="77777777" w:rsidR="006E5439" w:rsidRPr="00501ADA" w:rsidRDefault="006E5439" w:rsidP="006E5439">
      <w:pPr>
        <w:rPr>
          <w:rFonts w:cs="Times New Roman"/>
        </w:rPr>
      </w:pPr>
      <w:r w:rsidRPr="00501ADA">
        <w:rPr>
          <w:rFonts w:cs="Times New Roman"/>
        </w:rPr>
        <w:t>Across these studies, several common trends emerge:</w:t>
      </w:r>
    </w:p>
    <w:p w14:paraId="1BFDA35D" w14:textId="77777777" w:rsidR="006E5439" w:rsidRPr="00501ADA" w:rsidRDefault="006E5439" w:rsidP="006E5439">
      <w:pPr>
        <w:numPr>
          <w:ilvl w:val="0"/>
          <w:numId w:val="7"/>
        </w:numPr>
        <w:spacing w:after="160" w:line="278" w:lineRule="auto"/>
        <w:rPr>
          <w:rFonts w:cs="Times New Roman"/>
        </w:rPr>
      </w:pPr>
      <w:r w:rsidRPr="00501ADA">
        <w:rPr>
          <w:rFonts w:cs="Times New Roman"/>
        </w:rPr>
        <w:t>emphasis on low-cost safety systems,</w:t>
      </w:r>
    </w:p>
    <w:p w14:paraId="6C70F7C8" w14:textId="77777777" w:rsidR="006E5439" w:rsidRPr="00501ADA" w:rsidRDefault="006E5439" w:rsidP="006E5439">
      <w:pPr>
        <w:numPr>
          <w:ilvl w:val="0"/>
          <w:numId w:val="7"/>
        </w:numPr>
        <w:spacing w:after="160" w:line="278" w:lineRule="auto"/>
        <w:rPr>
          <w:rFonts w:cs="Times New Roman"/>
        </w:rPr>
      </w:pPr>
      <w:r w:rsidRPr="00501ADA">
        <w:rPr>
          <w:rFonts w:cs="Times New Roman"/>
        </w:rPr>
        <w:t>increasing adoption of Arduino-based embedded monitoring,</w:t>
      </w:r>
    </w:p>
    <w:p w14:paraId="44DE9B0F" w14:textId="77777777" w:rsidR="006E5439" w:rsidRPr="00501ADA" w:rsidRDefault="006E5439" w:rsidP="006E5439">
      <w:pPr>
        <w:numPr>
          <w:ilvl w:val="0"/>
          <w:numId w:val="7"/>
        </w:numPr>
        <w:spacing w:after="160" w:line="278" w:lineRule="auto"/>
        <w:rPr>
          <w:rFonts w:cs="Times New Roman"/>
        </w:rPr>
      </w:pPr>
      <w:r w:rsidRPr="00501ADA">
        <w:rPr>
          <w:rFonts w:cs="Times New Roman"/>
        </w:rPr>
        <w:t>focus on sensor-based early hazard detection, and</w:t>
      </w:r>
    </w:p>
    <w:p w14:paraId="2AEF5B67" w14:textId="77777777" w:rsidR="006E5439" w:rsidRPr="00501ADA" w:rsidRDefault="006E5439" w:rsidP="006E5439">
      <w:pPr>
        <w:numPr>
          <w:ilvl w:val="0"/>
          <w:numId w:val="7"/>
        </w:numPr>
        <w:spacing w:after="160" w:line="278" w:lineRule="auto"/>
        <w:rPr>
          <w:rFonts w:cs="Times New Roman"/>
        </w:rPr>
      </w:pPr>
      <w:r w:rsidRPr="00501ADA">
        <w:rPr>
          <w:rFonts w:cs="Times New Roman"/>
        </w:rPr>
        <w:t>integration of automatic alerting mechanisms.</w:t>
      </w:r>
    </w:p>
    <w:p w14:paraId="3B9246CD" w14:textId="77777777" w:rsidR="006E5439" w:rsidRDefault="006E5439" w:rsidP="006E5439">
      <w:pPr>
        <w:rPr>
          <w:rFonts w:cs="Times New Roman"/>
        </w:rPr>
      </w:pPr>
    </w:p>
    <w:tbl>
      <w:tblPr>
        <w:tblStyle w:val="TableGrid"/>
        <w:tblW w:w="4760" w:type="dxa"/>
        <w:jc w:val="center"/>
        <w:tblLook w:val="04A0" w:firstRow="1" w:lastRow="0" w:firstColumn="1" w:lastColumn="0" w:noHBand="0" w:noVBand="1"/>
      </w:tblPr>
      <w:tblGrid>
        <w:gridCol w:w="1579"/>
        <w:gridCol w:w="1522"/>
        <w:gridCol w:w="1659"/>
      </w:tblGrid>
      <w:tr w:rsidR="006E5439" w:rsidRPr="00582650" w14:paraId="752CE5AD" w14:textId="77777777" w:rsidTr="00B92D64">
        <w:trPr>
          <w:trHeight w:val="364"/>
          <w:jc w:val="center"/>
        </w:trPr>
        <w:tc>
          <w:tcPr>
            <w:tcW w:w="0" w:type="auto"/>
            <w:vAlign w:val="center"/>
            <w:hideMark/>
          </w:tcPr>
          <w:p w14:paraId="75B2EBC7" w14:textId="77777777" w:rsidR="006E5439" w:rsidRPr="00582650" w:rsidRDefault="006E5439" w:rsidP="00B92D64">
            <w:pPr>
              <w:jc w:val="center"/>
              <w:rPr>
                <w:sz w:val="18"/>
                <w:szCs w:val="18"/>
              </w:rPr>
            </w:pPr>
            <w:r w:rsidRPr="00582650">
              <w:rPr>
                <w:sz w:val="18"/>
                <w:szCs w:val="18"/>
              </w:rPr>
              <w:t>Citation &amp; Year</w:t>
            </w:r>
          </w:p>
        </w:tc>
        <w:tc>
          <w:tcPr>
            <w:tcW w:w="0" w:type="auto"/>
            <w:vAlign w:val="center"/>
            <w:hideMark/>
          </w:tcPr>
          <w:p w14:paraId="6C0C322B" w14:textId="77777777" w:rsidR="006E5439" w:rsidRPr="00582650" w:rsidRDefault="006E5439" w:rsidP="00B92D64">
            <w:pPr>
              <w:jc w:val="center"/>
              <w:rPr>
                <w:sz w:val="18"/>
                <w:szCs w:val="18"/>
              </w:rPr>
            </w:pPr>
            <w:r w:rsidRPr="00582650">
              <w:rPr>
                <w:sz w:val="18"/>
                <w:szCs w:val="18"/>
              </w:rPr>
              <w:t>Embedded/IoT Focus</w:t>
            </w:r>
          </w:p>
        </w:tc>
        <w:tc>
          <w:tcPr>
            <w:tcW w:w="0" w:type="auto"/>
            <w:vAlign w:val="center"/>
            <w:hideMark/>
          </w:tcPr>
          <w:p w14:paraId="2AED85A5" w14:textId="77777777" w:rsidR="006E5439" w:rsidRPr="00582650" w:rsidRDefault="006E5439" w:rsidP="00B92D64">
            <w:pPr>
              <w:jc w:val="center"/>
              <w:rPr>
                <w:sz w:val="18"/>
                <w:szCs w:val="18"/>
              </w:rPr>
            </w:pPr>
            <w:r w:rsidRPr="00582650">
              <w:rPr>
                <w:sz w:val="18"/>
                <w:szCs w:val="18"/>
              </w:rPr>
              <w:t>Key Contribution</w:t>
            </w:r>
          </w:p>
        </w:tc>
      </w:tr>
      <w:tr w:rsidR="006E5439" w:rsidRPr="00582650" w14:paraId="431E7A30" w14:textId="77777777" w:rsidTr="00B92D64">
        <w:trPr>
          <w:trHeight w:val="1463"/>
          <w:jc w:val="center"/>
        </w:trPr>
        <w:tc>
          <w:tcPr>
            <w:tcW w:w="0" w:type="auto"/>
            <w:vAlign w:val="center"/>
            <w:hideMark/>
          </w:tcPr>
          <w:p w14:paraId="56741CC6" w14:textId="77777777" w:rsidR="006E5439" w:rsidRPr="00582650" w:rsidRDefault="006E5439" w:rsidP="00B92D64">
            <w:pPr>
              <w:jc w:val="center"/>
              <w:rPr>
                <w:sz w:val="18"/>
                <w:szCs w:val="18"/>
              </w:rPr>
            </w:pPr>
            <w:r w:rsidRPr="00582650">
              <w:rPr>
                <w:sz w:val="18"/>
                <w:szCs w:val="18"/>
              </w:rPr>
              <w:t xml:space="preserve">[1] Mustofa, (2025). </w:t>
            </w:r>
            <w:r w:rsidRPr="00582650">
              <w:rPr>
                <w:i/>
                <w:iCs/>
                <w:sz w:val="18"/>
                <w:szCs w:val="18"/>
              </w:rPr>
              <w:t>Design an Internet of Things-Based LPG Gas Leak Detection System.</w:t>
            </w:r>
          </w:p>
        </w:tc>
        <w:tc>
          <w:tcPr>
            <w:tcW w:w="0" w:type="auto"/>
            <w:vAlign w:val="center"/>
            <w:hideMark/>
          </w:tcPr>
          <w:p w14:paraId="3F80CCBE" w14:textId="77777777" w:rsidR="006E5439" w:rsidRPr="00582650" w:rsidRDefault="006E5439" w:rsidP="00B92D64">
            <w:pPr>
              <w:jc w:val="center"/>
              <w:rPr>
                <w:sz w:val="18"/>
                <w:szCs w:val="18"/>
              </w:rPr>
            </w:pPr>
            <w:r w:rsidRPr="00582650">
              <w:rPr>
                <w:sz w:val="18"/>
                <w:szCs w:val="18"/>
              </w:rPr>
              <w:t>NodeMCU, MQ-6 Sensor, Blynk (IoT)</w:t>
            </w:r>
          </w:p>
        </w:tc>
        <w:tc>
          <w:tcPr>
            <w:tcW w:w="0" w:type="auto"/>
            <w:vAlign w:val="center"/>
            <w:hideMark/>
          </w:tcPr>
          <w:p w14:paraId="4B3B75AE" w14:textId="77777777" w:rsidR="006E5439" w:rsidRPr="00582650" w:rsidRDefault="006E5439" w:rsidP="00B92D64">
            <w:pPr>
              <w:jc w:val="center"/>
              <w:rPr>
                <w:sz w:val="18"/>
                <w:szCs w:val="18"/>
              </w:rPr>
            </w:pPr>
            <w:r w:rsidRPr="00582650">
              <w:rPr>
                <w:sz w:val="18"/>
                <w:szCs w:val="18"/>
              </w:rPr>
              <w:t>Developed an IoT system using MQ-6 and NodeMCU, achieving an error value of 9.52% in gas detection and 500m distance for smartphone alerts.</w:t>
            </w:r>
          </w:p>
        </w:tc>
      </w:tr>
      <w:tr w:rsidR="006E5439" w:rsidRPr="00582650" w14:paraId="5C5BC317" w14:textId="77777777" w:rsidTr="00B92D64">
        <w:trPr>
          <w:trHeight w:val="1812"/>
          <w:jc w:val="center"/>
        </w:trPr>
        <w:tc>
          <w:tcPr>
            <w:tcW w:w="0" w:type="auto"/>
            <w:vAlign w:val="center"/>
            <w:hideMark/>
          </w:tcPr>
          <w:p w14:paraId="03426573" w14:textId="77777777" w:rsidR="006E5439" w:rsidRPr="00582650" w:rsidRDefault="006E5439" w:rsidP="00B92D64">
            <w:pPr>
              <w:jc w:val="center"/>
              <w:rPr>
                <w:sz w:val="18"/>
                <w:szCs w:val="18"/>
              </w:rPr>
            </w:pPr>
            <w:r w:rsidRPr="00AA2E8F">
              <w:rPr>
                <w:sz w:val="18"/>
                <w:szCs w:val="18"/>
                <w:lang w:val="fr-FR"/>
              </w:rPr>
              <w:t xml:space="preserve">[2] Ghasemi, S. M. </w:t>
            </w:r>
            <w:r w:rsidRPr="00AA2E8F">
              <w:rPr>
                <w:i/>
                <w:iCs/>
                <w:sz w:val="18"/>
                <w:szCs w:val="18"/>
                <w:lang w:val="fr-FR"/>
              </w:rPr>
              <w:t>et al.</w:t>
            </w:r>
            <w:r w:rsidRPr="00AA2E8F">
              <w:rPr>
                <w:sz w:val="18"/>
                <w:szCs w:val="18"/>
                <w:lang w:val="fr-FR"/>
              </w:rPr>
              <w:t xml:space="preserve"> </w:t>
            </w:r>
            <w:r w:rsidRPr="00582650">
              <w:rPr>
                <w:sz w:val="18"/>
                <w:szCs w:val="18"/>
              </w:rPr>
              <w:t xml:space="preserve">(2025). </w:t>
            </w:r>
            <w:r w:rsidRPr="00582650">
              <w:rPr>
                <w:i/>
                <w:iCs/>
                <w:sz w:val="18"/>
                <w:szCs w:val="18"/>
              </w:rPr>
              <w:t>Reliability and Performance Evaluation of IoT-Based Gas Leakage Detection Systems for Residential Environments.</w:t>
            </w:r>
          </w:p>
        </w:tc>
        <w:tc>
          <w:tcPr>
            <w:tcW w:w="0" w:type="auto"/>
            <w:vAlign w:val="center"/>
            <w:hideMark/>
          </w:tcPr>
          <w:p w14:paraId="253A905F" w14:textId="77777777" w:rsidR="006E5439" w:rsidRPr="00582650" w:rsidRDefault="006E5439" w:rsidP="00B92D64">
            <w:pPr>
              <w:jc w:val="center"/>
              <w:rPr>
                <w:sz w:val="18"/>
                <w:szCs w:val="18"/>
              </w:rPr>
            </w:pPr>
            <w:r w:rsidRPr="00582650">
              <w:rPr>
                <w:sz w:val="18"/>
                <w:szCs w:val="18"/>
              </w:rPr>
              <w:t>Dual-Sensor (VOC/Pellistor), BLE, LoRa, Reliability Testing</w:t>
            </w:r>
          </w:p>
        </w:tc>
        <w:tc>
          <w:tcPr>
            <w:tcW w:w="0" w:type="auto"/>
            <w:vAlign w:val="center"/>
            <w:hideMark/>
          </w:tcPr>
          <w:p w14:paraId="52C14AB4" w14:textId="77777777" w:rsidR="006E5439" w:rsidRPr="00582650" w:rsidRDefault="006E5439" w:rsidP="00B92D64">
            <w:pPr>
              <w:jc w:val="center"/>
              <w:rPr>
                <w:sz w:val="18"/>
                <w:szCs w:val="18"/>
              </w:rPr>
            </w:pPr>
            <w:r w:rsidRPr="00582650">
              <w:rPr>
                <w:sz w:val="18"/>
                <w:szCs w:val="18"/>
              </w:rPr>
              <w:t>Focuses on reliability validation under stress and the use of dual-sensor strategy to optimize power consumption in power-intensive pellistor sensors.</w:t>
            </w:r>
          </w:p>
        </w:tc>
      </w:tr>
      <w:tr w:rsidR="006E5439" w:rsidRPr="00582650" w14:paraId="0439A422" w14:textId="77777777" w:rsidTr="00B92D64">
        <w:trPr>
          <w:trHeight w:val="1828"/>
          <w:jc w:val="center"/>
        </w:trPr>
        <w:tc>
          <w:tcPr>
            <w:tcW w:w="0" w:type="auto"/>
            <w:vAlign w:val="center"/>
            <w:hideMark/>
          </w:tcPr>
          <w:p w14:paraId="4758322E" w14:textId="77777777" w:rsidR="006E5439" w:rsidRPr="00582650" w:rsidRDefault="006E5439" w:rsidP="00B92D64">
            <w:pPr>
              <w:jc w:val="center"/>
              <w:rPr>
                <w:sz w:val="18"/>
                <w:szCs w:val="18"/>
              </w:rPr>
            </w:pPr>
            <w:r w:rsidRPr="00AA2E8F">
              <w:rPr>
                <w:sz w:val="18"/>
                <w:szCs w:val="18"/>
                <w:lang w:val="fr-FR"/>
              </w:rPr>
              <w:t xml:space="preserve">[3] Baballe, M. A. </w:t>
            </w:r>
            <w:r w:rsidRPr="00AA2E8F">
              <w:rPr>
                <w:i/>
                <w:iCs/>
                <w:sz w:val="18"/>
                <w:szCs w:val="18"/>
                <w:lang w:val="fr-FR"/>
              </w:rPr>
              <w:t>et al.</w:t>
            </w:r>
            <w:r w:rsidRPr="00AA2E8F">
              <w:rPr>
                <w:sz w:val="18"/>
                <w:szCs w:val="18"/>
                <w:lang w:val="fr-FR"/>
              </w:rPr>
              <w:t xml:space="preserve"> </w:t>
            </w:r>
            <w:r w:rsidRPr="00582650">
              <w:rPr>
                <w:sz w:val="18"/>
                <w:szCs w:val="18"/>
              </w:rPr>
              <w:t xml:space="preserve">(2022). </w:t>
            </w:r>
            <w:r w:rsidRPr="00582650">
              <w:rPr>
                <w:i/>
                <w:iCs/>
                <w:sz w:val="18"/>
                <w:szCs w:val="18"/>
              </w:rPr>
              <w:t>A Comparative Study on Gas Alarm Detection System.</w:t>
            </w:r>
          </w:p>
        </w:tc>
        <w:tc>
          <w:tcPr>
            <w:tcW w:w="0" w:type="auto"/>
            <w:vAlign w:val="center"/>
            <w:hideMark/>
          </w:tcPr>
          <w:p w14:paraId="1D89ECF9" w14:textId="77777777" w:rsidR="006E5439" w:rsidRPr="00582650" w:rsidRDefault="006E5439" w:rsidP="00B92D64">
            <w:pPr>
              <w:jc w:val="center"/>
              <w:rPr>
                <w:sz w:val="18"/>
                <w:szCs w:val="18"/>
              </w:rPr>
            </w:pPr>
            <w:r w:rsidRPr="00582650">
              <w:rPr>
                <w:sz w:val="18"/>
                <w:szCs w:val="18"/>
              </w:rPr>
              <w:t>ESP Controller, MQ-5 Sensor, Notification via Email/App</w:t>
            </w:r>
          </w:p>
        </w:tc>
        <w:tc>
          <w:tcPr>
            <w:tcW w:w="0" w:type="auto"/>
            <w:vAlign w:val="center"/>
            <w:hideMark/>
          </w:tcPr>
          <w:p w14:paraId="4F54D343" w14:textId="77777777" w:rsidR="006E5439" w:rsidRPr="00582650" w:rsidRDefault="006E5439" w:rsidP="00B92D64">
            <w:pPr>
              <w:jc w:val="center"/>
              <w:rPr>
                <w:sz w:val="18"/>
                <w:szCs w:val="18"/>
              </w:rPr>
            </w:pPr>
            <w:r w:rsidRPr="00582650">
              <w:rPr>
                <w:sz w:val="18"/>
                <w:szCs w:val="18"/>
              </w:rPr>
              <w:t>Comprehensive review of gas alarm systems, emphasizing the need for fast messaging and reliable notification to the user's mobile device.</w:t>
            </w:r>
          </w:p>
        </w:tc>
      </w:tr>
      <w:tr w:rsidR="006E5439" w:rsidRPr="00582650" w14:paraId="26469721" w14:textId="77777777" w:rsidTr="00B92D64">
        <w:trPr>
          <w:trHeight w:val="1463"/>
          <w:jc w:val="center"/>
        </w:trPr>
        <w:tc>
          <w:tcPr>
            <w:tcW w:w="0" w:type="auto"/>
            <w:vAlign w:val="center"/>
            <w:hideMark/>
          </w:tcPr>
          <w:p w14:paraId="325A6A52" w14:textId="77777777" w:rsidR="006E5439" w:rsidRPr="00582650" w:rsidRDefault="006E5439" w:rsidP="00B92D64">
            <w:pPr>
              <w:jc w:val="center"/>
              <w:rPr>
                <w:sz w:val="18"/>
                <w:szCs w:val="18"/>
              </w:rPr>
            </w:pPr>
            <w:r w:rsidRPr="00AA2E8F">
              <w:rPr>
                <w:sz w:val="18"/>
                <w:szCs w:val="18"/>
                <w:lang w:val="fr-FR"/>
              </w:rPr>
              <w:t xml:space="preserve">[4] Alao, P. O. </w:t>
            </w:r>
            <w:r w:rsidRPr="00AA2E8F">
              <w:rPr>
                <w:i/>
                <w:iCs/>
                <w:sz w:val="18"/>
                <w:szCs w:val="18"/>
                <w:lang w:val="fr-FR"/>
              </w:rPr>
              <w:t>et al.</w:t>
            </w:r>
            <w:r w:rsidRPr="00AA2E8F">
              <w:rPr>
                <w:sz w:val="18"/>
                <w:szCs w:val="18"/>
                <w:lang w:val="fr-FR"/>
              </w:rPr>
              <w:t xml:space="preserve"> </w:t>
            </w:r>
            <w:r w:rsidRPr="00582650">
              <w:rPr>
                <w:sz w:val="18"/>
                <w:szCs w:val="18"/>
              </w:rPr>
              <w:t xml:space="preserve">(2024). </w:t>
            </w:r>
            <w:r w:rsidRPr="00582650">
              <w:rPr>
                <w:i/>
                <w:iCs/>
                <w:sz w:val="18"/>
                <w:szCs w:val="18"/>
              </w:rPr>
              <w:t>Integrated Gas Leakage Detection and Automatic Shutoff System for Safety and Emergency Response.</w:t>
            </w:r>
          </w:p>
        </w:tc>
        <w:tc>
          <w:tcPr>
            <w:tcW w:w="0" w:type="auto"/>
            <w:vAlign w:val="center"/>
            <w:hideMark/>
          </w:tcPr>
          <w:p w14:paraId="51AD8795" w14:textId="77777777" w:rsidR="006E5439" w:rsidRPr="00582650" w:rsidRDefault="006E5439" w:rsidP="00B92D64">
            <w:pPr>
              <w:jc w:val="center"/>
              <w:rPr>
                <w:sz w:val="18"/>
                <w:szCs w:val="18"/>
              </w:rPr>
            </w:pPr>
            <w:r w:rsidRPr="00582650">
              <w:rPr>
                <w:sz w:val="18"/>
                <w:szCs w:val="18"/>
              </w:rPr>
              <w:t>ESP32, MQ-2, Flame Sensor, Servo Motor (Automatic Shutoff)</w:t>
            </w:r>
          </w:p>
        </w:tc>
        <w:tc>
          <w:tcPr>
            <w:tcW w:w="0" w:type="auto"/>
            <w:vAlign w:val="center"/>
            <w:hideMark/>
          </w:tcPr>
          <w:p w14:paraId="09373706" w14:textId="77777777" w:rsidR="006E5439" w:rsidRPr="00582650" w:rsidRDefault="006E5439" w:rsidP="00B92D64">
            <w:pPr>
              <w:jc w:val="center"/>
              <w:rPr>
                <w:sz w:val="18"/>
                <w:szCs w:val="18"/>
              </w:rPr>
            </w:pPr>
            <w:r w:rsidRPr="00582650">
              <w:rPr>
                <w:sz w:val="18"/>
                <w:szCs w:val="18"/>
              </w:rPr>
              <w:t>Integrated gas, fire, and temperature sensors with a servo motor for automatic gas line shutoff, showing a trend toward automated mitigation.</w:t>
            </w:r>
          </w:p>
        </w:tc>
      </w:tr>
      <w:tr w:rsidR="006E5439" w:rsidRPr="00582650" w14:paraId="4984C6C6" w14:textId="77777777" w:rsidTr="00B92D64">
        <w:trPr>
          <w:trHeight w:val="1828"/>
          <w:jc w:val="center"/>
        </w:trPr>
        <w:tc>
          <w:tcPr>
            <w:tcW w:w="0" w:type="auto"/>
            <w:vAlign w:val="center"/>
            <w:hideMark/>
          </w:tcPr>
          <w:p w14:paraId="7D209E6F" w14:textId="77777777" w:rsidR="006E5439" w:rsidRPr="00582650" w:rsidRDefault="006E5439" w:rsidP="00B92D64">
            <w:pPr>
              <w:jc w:val="center"/>
              <w:rPr>
                <w:sz w:val="18"/>
                <w:szCs w:val="18"/>
              </w:rPr>
            </w:pPr>
            <w:r w:rsidRPr="00582650">
              <w:rPr>
                <w:sz w:val="18"/>
                <w:szCs w:val="18"/>
              </w:rPr>
              <w:t xml:space="preserve">[5] Arfianto, R. </w:t>
            </w:r>
            <w:r w:rsidRPr="00582650">
              <w:rPr>
                <w:i/>
                <w:iCs/>
                <w:sz w:val="18"/>
                <w:szCs w:val="18"/>
              </w:rPr>
              <w:t>et al.</w:t>
            </w:r>
            <w:r w:rsidRPr="00582650">
              <w:rPr>
                <w:sz w:val="18"/>
                <w:szCs w:val="18"/>
              </w:rPr>
              <w:t xml:space="preserve"> (2025). </w:t>
            </w:r>
            <w:r w:rsidRPr="00582650">
              <w:rPr>
                <w:i/>
                <w:iCs/>
                <w:sz w:val="18"/>
                <w:szCs w:val="18"/>
              </w:rPr>
              <w:t>Gas Leakage Detection Using Tiny Machine Learning (TinyML).</w:t>
            </w:r>
          </w:p>
        </w:tc>
        <w:tc>
          <w:tcPr>
            <w:tcW w:w="0" w:type="auto"/>
            <w:vAlign w:val="center"/>
            <w:hideMark/>
          </w:tcPr>
          <w:p w14:paraId="676AF32B" w14:textId="77777777" w:rsidR="006E5439" w:rsidRPr="00582650" w:rsidRDefault="006E5439" w:rsidP="00B92D64">
            <w:pPr>
              <w:jc w:val="center"/>
              <w:rPr>
                <w:sz w:val="18"/>
                <w:szCs w:val="18"/>
              </w:rPr>
            </w:pPr>
            <w:r w:rsidRPr="00582650">
              <w:rPr>
                <w:sz w:val="18"/>
                <w:szCs w:val="18"/>
              </w:rPr>
              <w:t>Arduino Nano 33 BLE, Edge-based Processing (TinyML)</w:t>
            </w:r>
          </w:p>
        </w:tc>
        <w:tc>
          <w:tcPr>
            <w:tcW w:w="0" w:type="auto"/>
            <w:vAlign w:val="center"/>
            <w:hideMark/>
          </w:tcPr>
          <w:p w14:paraId="0CFFB9BA" w14:textId="77777777" w:rsidR="006E5439" w:rsidRPr="00582650" w:rsidRDefault="006E5439" w:rsidP="00B92D64">
            <w:pPr>
              <w:jc w:val="center"/>
              <w:rPr>
                <w:sz w:val="18"/>
                <w:szCs w:val="18"/>
              </w:rPr>
            </w:pPr>
            <w:r w:rsidRPr="00582650">
              <w:rPr>
                <w:sz w:val="18"/>
                <w:szCs w:val="18"/>
              </w:rPr>
              <w:t>Proposed a TinyML solution to move data processing to the edge, significantly reducing latency and power consumption for real-time response.</w:t>
            </w:r>
          </w:p>
        </w:tc>
      </w:tr>
    </w:tbl>
    <w:p w14:paraId="786954C3" w14:textId="77777777" w:rsidR="002B45F9" w:rsidRDefault="002B45F9" w:rsidP="006E5439">
      <w:pPr>
        <w:spacing w:after="160" w:line="278" w:lineRule="auto"/>
        <w:rPr>
          <w:rFonts w:cs="Times New Roman"/>
        </w:rPr>
      </w:pPr>
    </w:p>
    <w:p w14:paraId="05CA683C" w14:textId="1C515CFF" w:rsidR="006E5439" w:rsidRPr="00732CA1" w:rsidRDefault="006E5439" w:rsidP="006E5439">
      <w:pPr>
        <w:spacing w:after="160" w:line="278" w:lineRule="auto"/>
        <w:rPr>
          <w:rFonts w:cs="Times New Roman"/>
        </w:rPr>
      </w:pPr>
      <w:r w:rsidRPr="00732CA1">
        <w:rPr>
          <w:rFonts w:cs="Times New Roman"/>
        </w:rPr>
        <w:t xml:space="preserve">The table included in the Literature Review section presents a comparative analysis of recent gas leakage and fire detection systems based on year, technology, sensors used, and key contributions. This comparison </w:t>
      </w:r>
      <w:r w:rsidRPr="00732CA1">
        <w:rPr>
          <w:rFonts w:cs="Times New Roman"/>
        </w:rPr>
        <w:lastRenderedPageBreak/>
        <w:t>highlights current research trends, such as the increasing use of IoT platforms, dual-sensor integration, and edge-based processing for safety monitoring.</w:t>
      </w:r>
    </w:p>
    <w:p w14:paraId="410D7228" w14:textId="77777777" w:rsidR="006E5439" w:rsidRPr="00732CA1" w:rsidRDefault="006E5439" w:rsidP="006E5439">
      <w:pPr>
        <w:spacing w:after="160" w:line="278" w:lineRule="auto"/>
        <w:rPr>
          <w:rFonts w:cs="Times New Roman"/>
        </w:rPr>
      </w:pPr>
      <w:r w:rsidRPr="00732CA1">
        <w:rPr>
          <w:rFonts w:cs="Times New Roman"/>
        </w:rPr>
        <w:t>While many existing systems focus on IoT-based remote alerting and advanced automation, the table also reveals notable limitations, including higher system cost, network dependency, and increased complexity. These limitations contrast with the findings of the user survey discussed earlier, where affordability and immediate local alerts were identified as primary user requirements.</w:t>
      </w:r>
    </w:p>
    <w:p w14:paraId="3BE13063" w14:textId="69979C80" w:rsidR="006E5439" w:rsidRDefault="006E5439" w:rsidP="006E5439">
      <w:pPr>
        <w:rPr>
          <w:rFonts w:cs="Times New Roman"/>
        </w:rPr>
      </w:pPr>
      <w:r w:rsidRPr="00732CA1">
        <w:rPr>
          <w:rFonts w:cs="Times New Roman"/>
        </w:rPr>
        <w:t>By comparing previous research with the proposed system, the table clearly demonstrates how this project addresses existing research gaps. Unlike IoT-dependent solutions, the proposed Arduino-based system emphasizes low cost, simplicity, and real-time local alerting, making it more suitable for domestic environments and budget-constrained communities.</w:t>
      </w:r>
      <w:r w:rsidR="00563DCE">
        <w:rPr>
          <w:rFonts w:cs="Times New Roman"/>
        </w:rPr>
        <w:t xml:space="preserve"> </w:t>
      </w:r>
      <w:r w:rsidR="004C7AA9" w:rsidRPr="004C7AA9">
        <w:rPr>
          <w:rFonts w:cs="Times New Roman"/>
        </w:rPr>
        <w:t>Moreover, the addition of a servo-motor to automatically cut off gas supply and an exhaust fan to maintain a safe atmosphere contributes to the safety of the system, actively preventing the development of hazards.</w:t>
      </w:r>
    </w:p>
    <w:p w14:paraId="258F86B5" w14:textId="63C0DFE9" w:rsidR="006E5439" w:rsidRDefault="006E5439" w:rsidP="006E5439">
      <w:pPr>
        <w:rPr>
          <w:rFonts w:cs="Times New Roman"/>
        </w:rPr>
      </w:pPr>
      <w:r w:rsidRPr="00501ADA">
        <w:rPr>
          <w:rFonts w:cs="Times New Roman"/>
        </w:rPr>
        <w:t xml:space="preserve">However, gaps remain in affordable, simple, and locally deployable domestic safety devices, especially for communities with budget constraints </w:t>
      </w:r>
      <w:r w:rsidRPr="00A754F4">
        <w:rPr>
          <w:rFonts w:cs="Times New Roman"/>
        </w:rPr>
        <w:t xml:space="preserve">The proposed project directly </w:t>
      </w:r>
      <w:r w:rsidR="00A754F4" w:rsidRPr="00A754F4">
        <w:rPr>
          <w:rFonts w:cs="Times New Roman"/>
        </w:rPr>
        <w:t>fills</w:t>
      </w:r>
      <w:r w:rsidRPr="00A754F4">
        <w:rPr>
          <w:rFonts w:cs="Times New Roman"/>
        </w:rPr>
        <w:t xml:space="preserve"> these gaps by </w:t>
      </w:r>
      <w:r w:rsidR="00A754F4" w:rsidRPr="00A754F4">
        <w:rPr>
          <w:rFonts w:cs="Times New Roman"/>
        </w:rPr>
        <w:t>creating</w:t>
      </w:r>
      <w:r w:rsidRPr="00A754F4">
        <w:rPr>
          <w:rFonts w:cs="Times New Roman"/>
        </w:rPr>
        <w:t xml:space="preserve"> a cost-</w:t>
      </w:r>
      <w:r w:rsidR="00A754F4" w:rsidRPr="00A754F4">
        <w:rPr>
          <w:rFonts w:cs="Times New Roman"/>
        </w:rPr>
        <w:t>effective</w:t>
      </w:r>
      <w:r w:rsidRPr="00A754F4">
        <w:rPr>
          <w:rFonts w:cs="Times New Roman"/>
        </w:rPr>
        <w:t xml:space="preserve"> Arduino-based gas and flame </w:t>
      </w:r>
      <w:r w:rsidR="00A754F4" w:rsidRPr="00A754F4">
        <w:rPr>
          <w:rFonts w:cs="Times New Roman"/>
        </w:rPr>
        <w:t>detector</w:t>
      </w:r>
      <w:r w:rsidRPr="00A754F4">
        <w:rPr>
          <w:rFonts w:cs="Times New Roman"/>
        </w:rPr>
        <w:t xml:space="preserve"> system </w:t>
      </w:r>
      <w:r w:rsidR="006E42A8" w:rsidRPr="00A754F4">
        <w:rPr>
          <w:rFonts w:cs="Times New Roman"/>
        </w:rPr>
        <w:t xml:space="preserve">with real-time </w:t>
      </w:r>
      <w:r w:rsidR="00A754F4" w:rsidRPr="00A754F4">
        <w:rPr>
          <w:rFonts w:cs="Times New Roman"/>
        </w:rPr>
        <w:t>alerts</w:t>
      </w:r>
      <w:r w:rsidR="006E42A8" w:rsidRPr="00A754F4">
        <w:rPr>
          <w:rFonts w:cs="Times New Roman"/>
        </w:rPr>
        <w:t xml:space="preserve"> and automated </w:t>
      </w:r>
      <w:r w:rsidR="00A754F4" w:rsidRPr="00A754F4">
        <w:rPr>
          <w:rFonts w:cs="Times New Roman"/>
        </w:rPr>
        <w:t>gas</w:t>
      </w:r>
      <w:r w:rsidR="006E42A8" w:rsidRPr="00A754F4">
        <w:rPr>
          <w:rFonts w:cs="Times New Roman"/>
        </w:rPr>
        <w:t xml:space="preserve"> response, </w:t>
      </w:r>
      <w:r w:rsidR="00A754F4" w:rsidRPr="00A754F4">
        <w:rPr>
          <w:rFonts w:cs="Times New Roman"/>
        </w:rPr>
        <w:t>such as the</w:t>
      </w:r>
      <w:r w:rsidR="006E42A8" w:rsidRPr="00A754F4">
        <w:rPr>
          <w:rFonts w:cs="Times New Roman"/>
        </w:rPr>
        <w:t xml:space="preserve"> activation </w:t>
      </w:r>
      <w:r w:rsidR="00A754F4" w:rsidRPr="00A754F4">
        <w:rPr>
          <w:rFonts w:cs="Times New Roman"/>
        </w:rPr>
        <w:t xml:space="preserve">of exhaust fans </w:t>
      </w:r>
      <w:r w:rsidR="006E42A8" w:rsidRPr="00A754F4">
        <w:rPr>
          <w:rFonts w:cs="Times New Roman"/>
        </w:rPr>
        <w:t xml:space="preserve">and </w:t>
      </w:r>
      <w:r w:rsidR="00A754F4" w:rsidRPr="00A754F4">
        <w:rPr>
          <w:rFonts w:cs="Times New Roman"/>
        </w:rPr>
        <w:t xml:space="preserve">the use of a </w:t>
      </w:r>
      <w:r w:rsidR="006E42A8" w:rsidRPr="00A754F4">
        <w:rPr>
          <w:rFonts w:cs="Times New Roman"/>
        </w:rPr>
        <w:t>servo motor</w:t>
      </w:r>
      <w:r w:rsidR="00A754F4" w:rsidRPr="00A754F4">
        <w:rPr>
          <w:rFonts w:cs="Times New Roman"/>
        </w:rPr>
        <w:t>-controlled</w:t>
      </w:r>
      <w:r w:rsidR="006E42A8" w:rsidRPr="00A754F4">
        <w:rPr>
          <w:rFonts w:cs="Times New Roman"/>
        </w:rPr>
        <w:t xml:space="preserve"> gas shutoff, </w:t>
      </w:r>
      <w:r w:rsidR="00A754F4" w:rsidRPr="00A754F4">
        <w:rPr>
          <w:rFonts w:cs="Times New Roman"/>
        </w:rPr>
        <w:t xml:space="preserve">which was tested and </w:t>
      </w:r>
      <w:r w:rsidR="006E42A8" w:rsidRPr="00A754F4">
        <w:rPr>
          <w:rFonts w:cs="Times New Roman"/>
        </w:rPr>
        <w:t xml:space="preserve">validated </w:t>
      </w:r>
      <w:r w:rsidR="00A754F4" w:rsidRPr="00A754F4">
        <w:rPr>
          <w:rFonts w:cs="Times New Roman"/>
        </w:rPr>
        <w:t>by</w:t>
      </w:r>
      <w:r w:rsidR="006E42A8" w:rsidRPr="00A754F4">
        <w:rPr>
          <w:rFonts w:cs="Times New Roman"/>
        </w:rPr>
        <w:t xml:space="preserve"> simulation and </w:t>
      </w:r>
      <w:r w:rsidR="00A754F4" w:rsidRPr="00A754F4">
        <w:rPr>
          <w:rFonts w:cs="Times New Roman"/>
        </w:rPr>
        <w:t>experimentation.</w:t>
      </w:r>
    </w:p>
    <w:p w14:paraId="7540BCD7" w14:textId="77777777" w:rsidR="00826DDD" w:rsidRPr="00501ADA" w:rsidRDefault="00826DDD" w:rsidP="006E5439">
      <w:pPr>
        <w:rPr>
          <w:rFonts w:cs="Times New Roman"/>
        </w:rPr>
      </w:pPr>
    </w:p>
    <w:p w14:paraId="0E2F8ECC" w14:textId="77777777" w:rsidR="006E5439" w:rsidRPr="00E9490C" w:rsidRDefault="006E5439" w:rsidP="006E5439">
      <w:pPr>
        <w:pStyle w:val="ListParagraph"/>
        <w:numPr>
          <w:ilvl w:val="0"/>
          <w:numId w:val="10"/>
        </w:numPr>
        <w:spacing w:after="160" w:line="278" w:lineRule="auto"/>
        <w:jc w:val="left"/>
        <w:rPr>
          <w:rFonts w:cs="Times New Roman"/>
          <w:color w:val="000000" w:themeColor="text1"/>
          <w:sz w:val="28"/>
          <w:szCs w:val="28"/>
        </w:rPr>
      </w:pPr>
      <w:r w:rsidRPr="00E9490C">
        <w:rPr>
          <w:rFonts w:cs="Times New Roman"/>
          <w:color w:val="000000" w:themeColor="text1"/>
          <w:sz w:val="28"/>
          <w:szCs w:val="28"/>
        </w:rPr>
        <w:t>METHODOLOGY AND MODELING</w:t>
      </w:r>
    </w:p>
    <w:p w14:paraId="5185CEB2" w14:textId="77777777" w:rsidR="006E5439" w:rsidRPr="00E9490C" w:rsidRDefault="006E5439" w:rsidP="006E5439">
      <w:pPr>
        <w:rPr>
          <w:rFonts w:cs="Times New Roman"/>
          <w:sz w:val="28"/>
          <w:szCs w:val="28"/>
        </w:rPr>
      </w:pPr>
      <w:r w:rsidRPr="00E9490C">
        <w:rPr>
          <w:rFonts w:cs="Times New Roman"/>
          <w:sz w:val="28"/>
          <w:szCs w:val="28"/>
        </w:rPr>
        <w:t>A. Introduction</w:t>
      </w:r>
    </w:p>
    <w:p w14:paraId="754861C6" w14:textId="181C00B4" w:rsidR="00811508" w:rsidRDefault="00B659FD" w:rsidP="006E5439">
      <w:pPr>
        <w:rPr>
          <w:rFonts w:cs="Times New Roman"/>
        </w:rPr>
      </w:pPr>
      <w:r>
        <w:rPr>
          <w:b/>
          <w:bCs/>
          <w:noProof/>
        </w:rPr>
        <mc:AlternateContent>
          <mc:Choice Requires="wps">
            <w:drawing>
              <wp:anchor distT="0" distB="0" distL="114300" distR="114300" simplePos="0" relativeHeight="251669507" behindDoc="0" locked="0" layoutInCell="1" allowOverlap="1" wp14:anchorId="24ED42F0" wp14:editId="005E9EBE">
                <wp:simplePos x="0" y="0"/>
                <wp:positionH relativeFrom="column">
                  <wp:posOffset>3561715</wp:posOffset>
                </wp:positionH>
                <wp:positionV relativeFrom="paragraph">
                  <wp:posOffset>372654</wp:posOffset>
                </wp:positionV>
                <wp:extent cx="521493" cy="171450"/>
                <wp:effectExtent l="0" t="0" r="0" b="0"/>
                <wp:wrapNone/>
                <wp:docPr id="178915191" name="Text Box 10"/>
                <wp:cNvGraphicFramePr/>
                <a:graphic xmlns:a="http://schemas.openxmlformats.org/drawingml/2006/main">
                  <a:graphicData uri="http://schemas.microsoft.com/office/word/2010/wordprocessingShape">
                    <wps:wsp>
                      <wps:cNvSpPr txBox="1"/>
                      <wps:spPr>
                        <a:xfrm>
                          <a:off x="0" y="0"/>
                          <a:ext cx="521493" cy="171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94B29CB" w14:textId="77777777" w:rsidR="00B659FD" w:rsidRPr="00B659FD" w:rsidRDefault="00B659FD" w:rsidP="00B659FD">
                            <w:pPr>
                              <w:rPr>
                                <w:b/>
                                <w:bCs/>
                                <w:color w:val="FFFFFF" w:themeColor="background1"/>
                                <w:sz w:val="8"/>
                                <w:szCs w:val="8"/>
                              </w:rPr>
                            </w:pPr>
                            <w:r w:rsidRPr="00B659FD">
                              <w:rPr>
                                <w:b/>
                                <w:bCs/>
                                <w:color w:val="FFFFFF" w:themeColor="background1"/>
                                <w:sz w:val="8"/>
                                <w:szCs w:val="8"/>
                              </w:rPr>
                              <w:t>Wi-fi Module</w:t>
                            </w:r>
                          </w:p>
                          <w:p w14:paraId="1BD096E6" w14:textId="77777777" w:rsidR="00B659FD" w:rsidRPr="00B659FD" w:rsidRDefault="00B659FD">
                            <w:pPr>
                              <w:rPr>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ED42F0" id="Text Box 10" o:spid="_x0000_s1032" type="#_x0000_t202" style="position:absolute;left:0;text-align:left;margin-left:280.45pt;margin-top:29.35pt;width:41.05pt;height:13.5pt;z-index:2516695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" filled="f" stroked="f">
                <v:textbox>
                  <w:txbxContent>
                    <w:p w14:paraId="194B29CB" w14:textId="77777777" w:rsidR="00B659FD" w:rsidRPr="00B659FD" w:rsidRDefault="00B659FD" w:rsidP="00B659FD">
                      <w:pPr>
                        <w:rPr>
                          <w:b/>
                          <w:bCs/>
                          <w:color w:val="FFFFFF" w:themeColor="background1"/>
                          <w:sz w:val="8"/>
                          <w:szCs w:val="8"/>
                        </w:rPr>
                      </w:pPr>
                      <w:r w:rsidRPr="00B659FD">
                        <w:rPr>
                          <w:b/>
                          <w:bCs/>
                          <w:color w:val="FFFFFF" w:themeColor="background1"/>
                          <w:sz w:val="8"/>
                          <w:szCs w:val="8"/>
                        </w:rPr>
                        <w:t>Wi-fi Module</w:t>
                      </w:r>
                    </w:p>
                    <w:p w14:paraId="1BD096E6" w14:textId="77777777" w:rsidR="00B659FD" w:rsidRPr="00B659FD" w:rsidRDefault="00B659FD">
                      <w:pPr>
                        <w:rPr>
                          <w:sz w:val="10"/>
                          <w:szCs w:val="10"/>
                        </w:rPr>
                      </w:pPr>
                    </w:p>
                  </w:txbxContent>
                </v:textbox>
              </v:shape>
            </w:pict>
          </mc:Fallback>
        </mc:AlternateContent>
      </w:r>
      <w:r>
        <w:rPr>
          <w:b/>
          <w:bCs/>
          <w:noProof/>
        </w:rPr>
        <mc:AlternateContent>
          <mc:Choice Requires="wps">
            <w:drawing>
              <wp:anchor distT="0" distB="0" distL="114300" distR="114300" simplePos="0" relativeHeight="251668483" behindDoc="0" locked="0" layoutInCell="1" allowOverlap="1" wp14:anchorId="32728B77" wp14:editId="75A3541B">
                <wp:simplePos x="0" y="0"/>
                <wp:positionH relativeFrom="column">
                  <wp:posOffset>3555274</wp:posOffset>
                </wp:positionH>
                <wp:positionV relativeFrom="paragraph">
                  <wp:posOffset>373017</wp:posOffset>
                </wp:positionV>
                <wp:extent cx="540544" cy="142875"/>
                <wp:effectExtent l="0" t="0" r="12065" b="28575"/>
                <wp:wrapNone/>
                <wp:docPr id="1393855846" name="Rectangle: Rounded Corners 8"/>
                <wp:cNvGraphicFramePr/>
                <a:graphic xmlns:a="http://schemas.openxmlformats.org/drawingml/2006/main">
                  <a:graphicData uri="http://schemas.microsoft.com/office/word/2010/wordprocessingShape">
                    <wps:wsp>
                      <wps:cNvSpPr/>
                      <wps:spPr>
                        <a:xfrm>
                          <a:off x="0" y="0"/>
                          <a:ext cx="540544" cy="1428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C539287">
              <v:roundrect id="Rectangle: Rounded Corners 8" style="position:absolute;margin-left:279.95pt;margin-top:29.35pt;width:42.55pt;height:11.25pt;z-index:2516684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5b9bd5 [3204]" strokecolor="#091723 [484]" strokeweight="1pt" arcsize="10923f" w14:anchorId="53AE1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">
                <v:stroke joinstyle="miter"/>
              </v:roundrect>
            </w:pict>
          </mc:Fallback>
        </mc:AlternateContent>
      </w:r>
      <w:r w:rsidR="00811508" w:rsidRPr="00811508">
        <w:rPr>
          <w:rFonts w:cs="Times New Roman"/>
        </w:rPr>
        <w:t>The system measures the concentration of the combustible gas and the presence of flames, compares the read values to pre-established values, and triggers the alert and safety systems in case of the detection of dangerous situations.</w:t>
      </w:r>
    </w:p>
    <w:p w14:paraId="56A68E74" w14:textId="0BFD0F35" w:rsidR="006E5439" w:rsidRPr="00E9490C" w:rsidRDefault="006E5439" w:rsidP="006E5439">
      <w:pPr>
        <w:rPr>
          <w:rFonts w:cs="Times New Roman"/>
          <w:sz w:val="28"/>
          <w:szCs w:val="28"/>
        </w:rPr>
      </w:pPr>
      <w:r w:rsidRPr="00E9490C">
        <w:rPr>
          <w:rFonts w:cs="Times New Roman"/>
          <w:sz w:val="28"/>
          <w:szCs w:val="28"/>
        </w:rPr>
        <w:t>B. Working Principle of the Proposed System</w:t>
      </w:r>
    </w:p>
    <w:p w14:paraId="5F865A3C" w14:textId="76D0B9AB" w:rsidR="07349B45" w:rsidRDefault="07349B45" w:rsidP="7CFF301E">
      <w:r w:rsidRPr="7CFF301E">
        <w:rPr>
          <w:rFonts w:eastAsia="Times New Roman" w:cs="Times New Roman"/>
        </w:rPr>
        <w:t xml:space="preserve">The MQ-2 sensor provides an analog signal which is proportional to gas density. At the point of the gas </w:t>
      </w:r>
      <w:r w:rsidRPr="7CFF301E">
        <w:rPr>
          <w:rFonts w:eastAsia="Times New Roman" w:cs="Times New Roman"/>
        </w:rPr>
        <w:t>concentration being larger than the limit, the Arduino turns on the buzzer and LED and shows an alert on the LCD. Meanwhile, ventilation is provided by turning on the exhaust fan, and a servo motor is engaged to close the gas cylinder valve.</w:t>
      </w:r>
    </w:p>
    <w:p w14:paraId="4C6B1794" w14:textId="6D3C9948" w:rsidR="07349B45" w:rsidRDefault="07349B45" w:rsidP="7CFF301E">
      <w:r w:rsidRPr="7CFF301E">
        <w:rPr>
          <w:rFonts w:eastAsia="Times New Roman" w:cs="Times New Roman"/>
        </w:rPr>
        <w:t xml:space="preserve">The flame sensor works on the principle of detecting infrared radiation and giving notifications when a flame source is detected within the field of view. </w:t>
      </w:r>
    </w:p>
    <w:p w14:paraId="54C972F7" w14:textId="77777777" w:rsidR="006E5439" w:rsidRPr="00501ADA" w:rsidRDefault="006E5439" w:rsidP="006E5439">
      <w:pPr>
        <w:rPr>
          <w:rFonts w:cs="Times New Roman"/>
          <w:b/>
          <w:bCs/>
        </w:rPr>
      </w:pPr>
      <w:r w:rsidRPr="00E9490C">
        <w:rPr>
          <w:rFonts w:cs="Times New Roman"/>
        </w:rPr>
        <w:t xml:space="preserve">C. Process of Work </w:t>
      </w:r>
    </w:p>
    <w:p w14:paraId="4F4C3F54" w14:textId="77777777" w:rsidR="006E5439" w:rsidRDefault="006E5439" w:rsidP="006E5439">
      <w:pPr>
        <w:rPr>
          <w:rFonts w:cs="Times New Roman"/>
        </w:rPr>
      </w:pPr>
      <w:r w:rsidRPr="00501ADA">
        <w:rPr>
          <w:rFonts w:cs="Times New Roman"/>
        </w:rPr>
        <w:t>The prototype was developed through incremental stages: circuit design, sensor calibration, Arduino programming, and experimental testing. Sensor readings were observed under normal and hazardous conditions to ensure accurate response behavior. Threshold values were tuned based on repeated trials to minimize false alarms.</w:t>
      </w:r>
    </w:p>
    <w:p w14:paraId="3B264BF0" w14:textId="77777777" w:rsidR="006E5439" w:rsidRDefault="006E5439" w:rsidP="006E5439">
      <w:pPr>
        <w:rPr>
          <w:rFonts w:cs="Times New Roman"/>
        </w:rPr>
      </w:pPr>
    </w:p>
    <w:p w14:paraId="473C0889" w14:textId="77777777" w:rsidR="006E5439" w:rsidRPr="00E9490C" w:rsidRDefault="006E5439" w:rsidP="006E5439">
      <w:pPr>
        <w:rPr>
          <w:rFonts w:cs="Times New Roman"/>
          <w:sz w:val="28"/>
          <w:szCs w:val="28"/>
        </w:rPr>
      </w:pPr>
      <w:r w:rsidRPr="00E9490C">
        <w:rPr>
          <w:rFonts w:cs="Times New Roman"/>
          <w:sz w:val="28"/>
          <w:szCs w:val="28"/>
        </w:rPr>
        <w:t>D. Description of Components</w:t>
      </w:r>
    </w:p>
    <w:p w14:paraId="65203B25" w14:textId="77777777" w:rsidR="006E5439" w:rsidRPr="0022414A" w:rsidRDefault="006E5439" w:rsidP="006E5439">
      <w:pPr>
        <w:pStyle w:val="ListParagraph"/>
        <w:numPr>
          <w:ilvl w:val="0"/>
          <w:numId w:val="11"/>
        </w:numPr>
        <w:spacing w:after="0" w:line="276" w:lineRule="auto"/>
        <w:jc w:val="left"/>
      </w:pPr>
      <w:r w:rsidRPr="0022414A">
        <w:t>Arduino Uno R3 (1 pc)</w:t>
      </w:r>
    </w:p>
    <w:p w14:paraId="2089F04E" w14:textId="77777777" w:rsidR="006E5439" w:rsidRPr="0022414A" w:rsidRDefault="006E5439" w:rsidP="006E5439">
      <w:pPr>
        <w:pStyle w:val="ListParagraph"/>
        <w:numPr>
          <w:ilvl w:val="0"/>
          <w:numId w:val="11"/>
        </w:numPr>
        <w:spacing w:after="0" w:line="276" w:lineRule="auto"/>
        <w:jc w:val="left"/>
      </w:pPr>
      <w:r w:rsidRPr="0022414A">
        <w:t>MQ-2 Gas Sensor (1 pc)</w:t>
      </w:r>
    </w:p>
    <w:p w14:paraId="66D4AF75" w14:textId="77777777" w:rsidR="006E5439" w:rsidRPr="0022414A" w:rsidRDefault="006E5439" w:rsidP="006E5439">
      <w:pPr>
        <w:pStyle w:val="ListParagraph"/>
        <w:numPr>
          <w:ilvl w:val="0"/>
          <w:numId w:val="11"/>
        </w:numPr>
        <w:spacing w:after="0" w:line="276" w:lineRule="auto"/>
        <w:jc w:val="left"/>
      </w:pPr>
      <w:r w:rsidRPr="0022414A">
        <w:t>Flame Sensor Module (1 pc)</w:t>
      </w:r>
    </w:p>
    <w:p w14:paraId="085C1484" w14:textId="77777777" w:rsidR="006E5439" w:rsidRPr="0022414A" w:rsidRDefault="006E5439" w:rsidP="006E5439">
      <w:pPr>
        <w:pStyle w:val="ListParagraph"/>
        <w:numPr>
          <w:ilvl w:val="0"/>
          <w:numId w:val="11"/>
        </w:numPr>
        <w:spacing w:after="0" w:line="276" w:lineRule="auto"/>
        <w:jc w:val="left"/>
      </w:pPr>
      <w:r w:rsidRPr="0022414A">
        <w:t>Active Buzzer (1 pc)</w:t>
      </w:r>
    </w:p>
    <w:p w14:paraId="4F8BCCD7" w14:textId="7CA07B55" w:rsidR="006E5439" w:rsidRPr="0022414A" w:rsidRDefault="006E5439" w:rsidP="006E5439">
      <w:pPr>
        <w:pStyle w:val="ListParagraph"/>
        <w:numPr>
          <w:ilvl w:val="0"/>
          <w:numId w:val="11"/>
        </w:numPr>
        <w:spacing w:after="0" w:line="276" w:lineRule="auto"/>
        <w:jc w:val="left"/>
      </w:pPr>
      <w:r w:rsidRPr="0022414A">
        <w:t>LED (</w:t>
      </w:r>
      <w:r w:rsidR="001769DD">
        <w:t>3</w:t>
      </w:r>
      <w:r w:rsidRPr="0022414A">
        <w:t xml:space="preserve"> pc)</w:t>
      </w:r>
    </w:p>
    <w:p w14:paraId="413E397C" w14:textId="34396568" w:rsidR="006E5439" w:rsidRPr="0022414A" w:rsidRDefault="006E5439" w:rsidP="006E5439">
      <w:pPr>
        <w:pStyle w:val="ListParagraph"/>
        <w:numPr>
          <w:ilvl w:val="0"/>
          <w:numId w:val="11"/>
        </w:numPr>
        <w:spacing w:after="0" w:line="276" w:lineRule="auto"/>
        <w:jc w:val="left"/>
      </w:pPr>
      <w:r w:rsidRPr="0022414A">
        <w:t xml:space="preserve">220Ω Resistors – </w:t>
      </w:r>
      <w:r w:rsidR="001769DD">
        <w:t>4</w:t>
      </w:r>
      <w:r w:rsidRPr="0022414A">
        <w:t xml:space="preserve"> pcs</w:t>
      </w:r>
    </w:p>
    <w:p w14:paraId="0B301AAC" w14:textId="77777777" w:rsidR="006E5439" w:rsidRPr="0022414A" w:rsidRDefault="006E5439" w:rsidP="006E5439">
      <w:pPr>
        <w:pStyle w:val="ListParagraph"/>
        <w:numPr>
          <w:ilvl w:val="0"/>
          <w:numId w:val="11"/>
        </w:numPr>
        <w:spacing w:after="0" w:line="276" w:lineRule="auto"/>
        <w:jc w:val="left"/>
      </w:pPr>
      <w:r w:rsidRPr="0022414A">
        <w:t>Breadboard (1 pc)</w:t>
      </w:r>
    </w:p>
    <w:p w14:paraId="4F7BFD0B" w14:textId="77777777" w:rsidR="006E5439" w:rsidRPr="0022414A" w:rsidRDefault="006E5439" w:rsidP="006E5439">
      <w:pPr>
        <w:pStyle w:val="ListParagraph"/>
        <w:numPr>
          <w:ilvl w:val="0"/>
          <w:numId w:val="11"/>
        </w:numPr>
        <w:spacing w:after="0" w:line="276" w:lineRule="auto"/>
        <w:jc w:val="left"/>
      </w:pPr>
      <w:r w:rsidRPr="0022414A">
        <w:t>Jumper Wires (20–30 pcs)</w:t>
      </w:r>
    </w:p>
    <w:p w14:paraId="62A7708D" w14:textId="77777777" w:rsidR="006E5439" w:rsidRDefault="006E5439" w:rsidP="006E5439">
      <w:pPr>
        <w:pStyle w:val="ListParagraph"/>
        <w:numPr>
          <w:ilvl w:val="0"/>
          <w:numId w:val="11"/>
        </w:numPr>
        <w:spacing w:after="0" w:line="276" w:lineRule="auto"/>
        <w:jc w:val="left"/>
      </w:pPr>
      <w:r w:rsidRPr="0022414A">
        <w:t>USB Power Cable (1 pc)</w:t>
      </w:r>
    </w:p>
    <w:p w14:paraId="6083F5E0" w14:textId="77777777" w:rsidR="00025CC3" w:rsidRDefault="00025CC3" w:rsidP="006E5439">
      <w:pPr>
        <w:pStyle w:val="ListParagraph"/>
        <w:numPr>
          <w:ilvl w:val="0"/>
          <w:numId w:val="11"/>
        </w:numPr>
        <w:spacing w:after="0" w:line="276" w:lineRule="auto"/>
        <w:jc w:val="left"/>
      </w:pPr>
      <w:r w:rsidRPr="00025CC3">
        <w:t>Servo Motor (1 pc)</w:t>
      </w:r>
    </w:p>
    <w:p w14:paraId="1A105A4D" w14:textId="24DCB37E" w:rsidR="00025CC3" w:rsidRDefault="00044D11" w:rsidP="006E5439">
      <w:pPr>
        <w:pStyle w:val="ListParagraph"/>
        <w:numPr>
          <w:ilvl w:val="0"/>
          <w:numId w:val="11"/>
        </w:numPr>
        <w:spacing w:after="0" w:line="276" w:lineRule="auto"/>
        <w:jc w:val="left"/>
      </w:pPr>
      <w:r>
        <w:t>Serial LCD Module Display</w:t>
      </w:r>
      <w:r w:rsidR="00025CC3" w:rsidRPr="00025CC3">
        <w:t xml:space="preserve"> (1 pc)</w:t>
      </w:r>
    </w:p>
    <w:p w14:paraId="282C2A77" w14:textId="2EDE1D21" w:rsidR="00025CC3" w:rsidRDefault="00025CC3" w:rsidP="006E5439">
      <w:pPr>
        <w:pStyle w:val="ListParagraph"/>
        <w:numPr>
          <w:ilvl w:val="0"/>
          <w:numId w:val="11"/>
        </w:numPr>
        <w:spacing w:after="0" w:line="276" w:lineRule="auto"/>
        <w:jc w:val="left"/>
      </w:pPr>
      <w:r w:rsidRPr="00025CC3">
        <w:t>Exhaust Fan (1 pc)</w:t>
      </w:r>
    </w:p>
    <w:p w14:paraId="46D6B148" w14:textId="3D078C62" w:rsidR="00722F7B" w:rsidRDefault="002160F8" w:rsidP="006E5439">
      <w:pPr>
        <w:pStyle w:val="ListParagraph"/>
        <w:numPr>
          <w:ilvl w:val="0"/>
          <w:numId w:val="11"/>
        </w:numPr>
        <w:spacing w:after="0" w:line="276" w:lineRule="auto"/>
        <w:jc w:val="left"/>
      </w:pPr>
      <w:r>
        <w:t xml:space="preserve">ESP8266 Serial Wi-fi </w:t>
      </w:r>
      <w:r w:rsidR="00790714">
        <w:t>Wireless Transceiver Module</w:t>
      </w:r>
      <w:r w:rsidR="00513F51">
        <w:t xml:space="preserve"> (1pc)</w:t>
      </w:r>
    </w:p>
    <w:p w14:paraId="4C95BE18" w14:textId="77777777" w:rsidR="006E5439" w:rsidRPr="00B04A51" w:rsidRDefault="006E5439" w:rsidP="006E5439">
      <w:pPr>
        <w:spacing w:after="0" w:line="276" w:lineRule="auto"/>
      </w:pPr>
    </w:p>
    <w:p w14:paraId="516FBCAA" w14:textId="0733C2BB" w:rsidR="006E5439" w:rsidRPr="00004E96" w:rsidRDefault="00B659FD" w:rsidP="00004E96">
      <w:pPr>
        <w:rPr>
          <w:rFonts w:cs="Times New Roman"/>
          <w:sz w:val="28"/>
          <w:szCs w:val="28"/>
        </w:rPr>
      </w:pPr>
      <w:r>
        <w:rPr>
          <w:b/>
          <w:bCs/>
          <w:noProof/>
        </w:rPr>
        <mc:AlternateContent>
          <mc:Choice Requires="wps">
            <w:drawing>
              <wp:anchor distT="0" distB="0" distL="114300" distR="114300" simplePos="0" relativeHeight="251670531" behindDoc="0" locked="0" layoutInCell="1" allowOverlap="1" wp14:anchorId="74ADA22A" wp14:editId="41E51B82">
                <wp:simplePos x="0" y="0"/>
                <wp:positionH relativeFrom="column">
                  <wp:posOffset>435610</wp:posOffset>
                </wp:positionH>
                <wp:positionV relativeFrom="paragraph">
                  <wp:posOffset>874576</wp:posOffset>
                </wp:positionV>
                <wp:extent cx="529046" cy="379186"/>
                <wp:effectExtent l="0" t="38100" r="61595" b="20955"/>
                <wp:wrapNone/>
                <wp:docPr id="1633345199" name="Straight Arrow Connector 11"/>
                <wp:cNvGraphicFramePr/>
                <a:graphic xmlns:a="http://schemas.openxmlformats.org/drawingml/2006/main">
                  <a:graphicData uri="http://schemas.microsoft.com/office/word/2010/wordprocessingShape">
                    <wps:wsp>
                      <wps:cNvCnPr/>
                      <wps:spPr>
                        <a:xfrm flipV="1">
                          <a:off x="0" y="0"/>
                          <a:ext cx="529046" cy="3791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E0149D3">
              <v:shapetype id="_x0000_t32" coordsize="21600,21600" o:oned="t" filled="f" o:spt="32" path="m,l21600,21600e" w14:anchorId="6286A048">
                <v:path fillok="f" arrowok="t" o:connecttype="none"/>
                <o:lock v:ext="edit" shapetype="t"/>
              </v:shapetype>
              <v:shape id="Straight Arrow Connector 11" style="position:absolute;margin-left:34.3pt;margin-top:68.85pt;width:41.65pt;height:29.85pt;flip:y;z-index:2516705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">
                <v:stroke joinstyle="miter" endarrow="block"/>
              </v:shape>
            </w:pict>
          </mc:Fallback>
        </mc:AlternateContent>
      </w:r>
      <w:r w:rsidR="002B443B">
        <w:rPr>
          <w:b/>
          <w:bCs/>
          <w:noProof/>
        </w:rPr>
        <w:drawing>
          <wp:anchor distT="0" distB="0" distL="114300" distR="114300" simplePos="0" relativeHeight="251658241" behindDoc="0" locked="0" layoutInCell="1" allowOverlap="1" wp14:anchorId="6AB22F49" wp14:editId="0D4CCE94">
            <wp:simplePos x="0" y="0"/>
            <wp:positionH relativeFrom="column">
              <wp:posOffset>-71120</wp:posOffset>
            </wp:positionH>
            <wp:positionV relativeFrom="paragraph">
              <wp:posOffset>357505</wp:posOffset>
            </wp:positionV>
            <wp:extent cx="3466465" cy="1905635"/>
            <wp:effectExtent l="0" t="0" r="635" b="0"/>
            <wp:wrapTopAndBottom/>
            <wp:docPr id="1394689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89285" name="Picture 2"/>
                    <pic:cNvPicPr/>
                  </pic:nvPicPr>
                  <pic:blipFill rotWithShape="1">
                    <a:blip r:embed="rId15" cstate="print">
                      <a:extLst>
                        <a:ext uri="{28A0092B-C50C-407E-A947-70E740481C1C}">
                          <a14:useLocalDpi xmlns:a14="http://schemas.microsoft.com/office/drawing/2010/main" val="0"/>
                        </a:ext>
                      </a:extLst>
                    </a:blip>
                    <a:srcRect b="4414"/>
                    <a:stretch>
                      <a:fillRect/>
                    </a:stretch>
                  </pic:blipFill>
                  <pic:spPr bwMode="auto">
                    <a:xfrm>
                      <a:off x="0" y="0"/>
                      <a:ext cx="3466465" cy="19056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5439" w:rsidRPr="00E9490C">
        <w:rPr>
          <w:rFonts w:cs="Times New Roman"/>
          <w:sz w:val="28"/>
          <w:szCs w:val="28"/>
        </w:rPr>
        <w:t>E. Experimental Setup</w:t>
      </w:r>
    </w:p>
    <w:p w14:paraId="372605CE" w14:textId="00DF1D05" w:rsidR="003612BC" w:rsidRDefault="006E5439" w:rsidP="00FF204D">
      <w:pPr>
        <w:spacing w:after="0"/>
        <w:jc w:val="center"/>
        <w:rPr>
          <w:sz w:val="18"/>
          <w:szCs w:val="18"/>
        </w:rPr>
      </w:pPr>
      <w:r w:rsidRPr="00AF669C">
        <w:rPr>
          <w:sz w:val="20"/>
          <w:szCs w:val="20"/>
        </w:rPr>
        <w:t xml:space="preserve">Figure </w:t>
      </w:r>
      <w:r>
        <w:rPr>
          <w:sz w:val="20"/>
          <w:szCs w:val="20"/>
        </w:rPr>
        <w:t>2</w:t>
      </w:r>
      <w:r w:rsidRPr="00AF669C">
        <w:rPr>
          <w:sz w:val="20"/>
          <w:szCs w:val="20"/>
        </w:rPr>
        <w:t>:</w:t>
      </w:r>
      <w:r>
        <w:rPr>
          <w:sz w:val="20"/>
          <w:szCs w:val="20"/>
        </w:rPr>
        <w:t xml:space="preserve"> </w:t>
      </w:r>
      <w:r w:rsidR="00881070" w:rsidRPr="00881070">
        <w:rPr>
          <w:sz w:val="18"/>
          <w:szCs w:val="18"/>
        </w:rPr>
        <w:t>Block Diagram — Gas Leakage and Flame Detection System</w:t>
      </w:r>
    </w:p>
    <w:p w14:paraId="75EAC10C" w14:textId="77777777" w:rsidR="00170DAA" w:rsidRPr="00FF204D" w:rsidRDefault="00170DAA" w:rsidP="00FF204D">
      <w:pPr>
        <w:spacing w:after="0"/>
        <w:jc w:val="center"/>
        <w:rPr>
          <w:sz w:val="18"/>
          <w:szCs w:val="18"/>
        </w:rPr>
      </w:pPr>
    </w:p>
    <w:p w14:paraId="5BEE167C" w14:textId="77777777" w:rsidR="006E5439" w:rsidRPr="008F6463" w:rsidRDefault="006E5439" w:rsidP="006E5439">
      <w:pPr>
        <w:spacing w:after="160" w:line="278" w:lineRule="auto"/>
        <w:rPr>
          <w:rFonts w:cs="Times New Roman"/>
        </w:rPr>
      </w:pPr>
      <w:r w:rsidRPr="008F6463">
        <w:rPr>
          <w:rFonts w:cs="Times New Roman"/>
        </w:rPr>
        <w:lastRenderedPageBreak/>
        <w:t>The block diagram presented in the Experimental Setup section illustrates the overall architecture and data flow of the proposed gas leakage and flame detection system. The system consists of sensing, processing, and alerting modules interconnected through the Arduino microcontroller.</w:t>
      </w:r>
    </w:p>
    <w:p w14:paraId="57E1750D" w14:textId="77777777" w:rsidR="006E5439" w:rsidRPr="008F6463" w:rsidRDefault="006E5439" w:rsidP="006E5439">
      <w:pPr>
        <w:spacing w:after="160" w:line="278" w:lineRule="auto"/>
        <w:rPr>
          <w:rFonts w:cs="Times New Roman"/>
        </w:rPr>
      </w:pPr>
      <w:r w:rsidRPr="008F6463">
        <w:rPr>
          <w:rFonts w:cs="Times New Roman"/>
        </w:rPr>
        <w:t>The MQ-2 gas sensor continuously monitors combustible gas concentration, while the flame sensor detects infrared radiation emitted by fire sources. The analog and digital outputs from these sensors are fed into the Arduino Uno, which serves as the central processing unit. The microcontroller compares the sensor readings with predefined threshold values to determine the presence of hazardous conditions.</w:t>
      </w:r>
    </w:p>
    <w:p w14:paraId="7F546409" w14:textId="13DE9AFE" w:rsidR="006E5439" w:rsidRDefault="00C45CD9" w:rsidP="006E5439">
      <w:pPr>
        <w:rPr>
          <w:rFonts w:cs="Times New Roman"/>
        </w:rPr>
      </w:pPr>
      <w:r>
        <w:rPr>
          <w:b/>
          <w:bCs/>
          <w:noProof/>
        </w:rPr>
        <w:drawing>
          <wp:anchor distT="0" distB="0" distL="114300" distR="114300" simplePos="0" relativeHeight="251658242" behindDoc="0" locked="0" layoutInCell="1" allowOverlap="1" wp14:anchorId="6FC975F8" wp14:editId="4A9ADEB6">
            <wp:simplePos x="0" y="0"/>
            <wp:positionH relativeFrom="column">
              <wp:posOffset>6985</wp:posOffset>
            </wp:positionH>
            <wp:positionV relativeFrom="paragraph">
              <wp:posOffset>1812290</wp:posOffset>
            </wp:positionV>
            <wp:extent cx="3068955" cy="1686560"/>
            <wp:effectExtent l="0" t="0" r="0" b="8890"/>
            <wp:wrapTopAndBottom/>
            <wp:docPr id="1924117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17125" name="Picture 2"/>
                    <pic:cNvPicPr/>
                  </pic:nvPicPr>
                  <pic:blipFill>
                    <a:blip r:embed="rId16" cstate="print">
                      <a:extLst>
                        <a:ext uri="{28A0092B-C50C-407E-A947-70E740481C1C}">
                          <a14:useLocalDpi xmlns:a14="http://schemas.microsoft.com/office/drawing/2010/main" val="0"/>
                        </a:ext>
                      </a:extLst>
                    </a:blip>
                    <a:srcRect t="13377" b="13377"/>
                    <a:stretch>
                      <a:fillRect/>
                    </a:stretch>
                  </pic:blipFill>
                  <pic:spPr bwMode="auto">
                    <a:xfrm>
                      <a:off x="0" y="0"/>
                      <a:ext cx="3068955" cy="1686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D1788" w:rsidRPr="009D1788">
        <w:rPr>
          <w:rFonts w:cs="Times New Roman"/>
        </w:rPr>
        <w:t>Once the</w:t>
      </w:r>
      <w:r w:rsidR="00E013E6" w:rsidRPr="009D1788">
        <w:rPr>
          <w:rFonts w:cs="Times New Roman"/>
        </w:rPr>
        <w:t xml:space="preserve"> abnormal gas concentration or flame is </w:t>
      </w:r>
      <w:r w:rsidR="009D1788" w:rsidRPr="009D1788">
        <w:rPr>
          <w:rFonts w:cs="Times New Roman"/>
        </w:rPr>
        <w:t>sensed, then</w:t>
      </w:r>
      <w:r w:rsidR="00E013E6" w:rsidRPr="009D1788">
        <w:rPr>
          <w:rFonts w:cs="Times New Roman"/>
        </w:rPr>
        <w:t xml:space="preserve"> the Arduino </w:t>
      </w:r>
      <w:r w:rsidR="009D1788" w:rsidRPr="009D1788">
        <w:rPr>
          <w:rFonts w:cs="Times New Roman"/>
        </w:rPr>
        <w:t>triggers</w:t>
      </w:r>
      <w:r w:rsidR="00E013E6" w:rsidRPr="009D1788">
        <w:rPr>
          <w:rFonts w:cs="Times New Roman"/>
        </w:rPr>
        <w:t xml:space="preserve"> the buzzer and LED to </w:t>
      </w:r>
      <w:r w:rsidR="009D1788" w:rsidRPr="009D1788">
        <w:rPr>
          <w:rFonts w:cs="Times New Roman"/>
        </w:rPr>
        <w:t>create</w:t>
      </w:r>
      <w:r w:rsidR="00E013E6" w:rsidRPr="009D1788">
        <w:rPr>
          <w:rFonts w:cs="Times New Roman"/>
        </w:rPr>
        <w:t xml:space="preserve"> audio-visual </w:t>
      </w:r>
      <w:r w:rsidR="009D1788" w:rsidRPr="009D1788">
        <w:rPr>
          <w:rFonts w:cs="Times New Roman"/>
        </w:rPr>
        <w:t xml:space="preserve">feedback. At the same time, </w:t>
      </w:r>
      <w:r w:rsidR="00E013E6" w:rsidRPr="009D1788">
        <w:rPr>
          <w:rFonts w:cs="Times New Roman"/>
        </w:rPr>
        <w:t xml:space="preserve">the exhaust fan is </w:t>
      </w:r>
      <w:r w:rsidR="009D1788" w:rsidRPr="009D1788">
        <w:rPr>
          <w:rFonts w:cs="Times New Roman"/>
        </w:rPr>
        <w:t xml:space="preserve">activated </w:t>
      </w:r>
      <w:r w:rsidR="00E013E6" w:rsidRPr="009D1788">
        <w:rPr>
          <w:rFonts w:cs="Times New Roman"/>
        </w:rPr>
        <w:t xml:space="preserve">to </w:t>
      </w:r>
      <w:r w:rsidR="009D1788" w:rsidRPr="009D1788">
        <w:rPr>
          <w:rFonts w:cs="Times New Roman"/>
        </w:rPr>
        <w:t>force the air out of the space</w:t>
      </w:r>
      <w:r w:rsidR="00E013E6" w:rsidRPr="009D1788">
        <w:rPr>
          <w:rFonts w:cs="Times New Roman"/>
        </w:rPr>
        <w:t xml:space="preserve"> and the servo motor </w:t>
      </w:r>
      <w:r w:rsidR="009D1788" w:rsidRPr="009D1788">
        <w:rPr>
          <w:rFonts w:cs="Times New Roman"/>
        </w:rPr>
        <w:t>spins</w:t>
      </w:r>
      <w:r w:rsidR="00E013E6" w:rsidRPr="009D1788">
        <w:rPr>
          <w:rFonts w:cs="Times New Roman"/>
        </w:rPr>
        <w:t xml:space="preserve"> to </w:t>
      </w:r>
      <w:r w:rsidR="009D1788" w:rsidRPr="009D1788">
        <w:rPr>
          <w:rFonts w:cs="Times New Roman"/>
        </w:rPr>
        <w:t>shut</w:t>
      </w:r>
      <w:r w:rsidR="00E013E6" w:rsidRPr="009D1788">
        <w:rPr>
          <w:rFonts w:cs="Times New Roman"/>
        </w:rPr>
        <w:t xml:space="preserve"> the gas cylinder valve, </w:t>
      </w:r>
      <w:r w:rsidR="009D1788" w:rsidRPr="009D1788">
        <w:rPr>
          <w:rFonts w:cs="Times New Roman"/>
        </w:rPr>
        <w:t>eliminating additional</w:t>
      </w:r>
      <w:r w:rsidR="00E013E6" w:rsidRPr="009D1788">
        <w:rPr>
          <w:rFonts w:cs="Times New Roman"/>
        </w:rPr>
        <w:t xml:space="preserve"> leakage</w:t>
      </w:r>
      <w:r w:rsidR="009D1788" w:rsidRPr="009D1788">
        <w:rPr>
          <w:rFonts w:cs="Times New Roman"/>
        </w:rPr>
        <w:t>.</w:t>
      </w:r>
      <w:r w:rsidR="00AF42B2">
        <w:rPr>
          <w:rFonts w:cs="Times New Roman"/>
        </w:rPr>
        <w:t xml:space="preserve"> </w:t>
      </w:r>
      <w:r w:rsidR="4B051A29" w:rsidRPr="06DCC062">
        <w:rPr>
          <w:rFonts w:eastAsia="Times New Roman" w:cs="Times New Roman"/>
        </w:rPr>
        <w:t>The 16x2 LCD displays relevant</w:t>
      </w:r>
      <w:r w:rsidR="00DB3D34" w:rsidRPr="06DCC062">
        <w:rPr>
          <w:rFonts w:eastAsia="Times New Roman" w:cs="Times New Roman"/>
        </w:rPr>
        <w:t xml:space="preserve"> warning messages </w:t>
      </w:r>
      <w:r w:rsidR="4B051A29" w:rsidRPr="06DCC062">
        <w:rPr>
          <w:rFonts w:eastAsia="Times New Roman" w:cs="Times New Roman"/>
        </w:rPr>
        <w:t>that help</w:t>
      </w:r>
      <w:r w:rsidR="00DB3D34" w:rsidRPr="06DCC062">
        <w:rPr>
          <w:rFonts w:eastAsia="Times New Roman" w:cs="Times New Roman"/>
        </w:rPr>
        <w:t xml:space="preserve"> users to </w:t>
      </w:r>
      <w:r w:rsidR="4B051A29" w:rsidRPr="06DCC062">
        <w:rPr>
          <w:rFonts w:eastAsia="Times New Roman" w:cs="Times New Roman"/>
        </w:rPr>
        <w:t>have an idea</w:t>
      </w:r>
      <w:r w:rsidR="00DB3D34" w:rsidRPr="06DCC062">
        <w:rPr>
          <w:rFonts w:eastAsia="Times New Roman" w:cs="Times New Roman"/>
        </w:rPr>
        <w:t xml:space="preserve"> of the </w:t>
      </w:r>
      <w:r w:rsidR="4B051A29" w:rsidRPr="06DCC062">
        <w:rPr>
          <w:rFonts w:eastAsia="Times New Roman" w:cs="Times New Roman"/>
        </w:rPr>
        <w:t xml:space="preserve">type of hazard </w:t>
      </w:r>
      <w:r w:rsidR="00DB3D34" w:rsidRPr="06DCC062">
        <w:rPr>
          <w:rFonts w:eastAsia="Times New Roman" w:cs="Times New Roman"/>
        </w:rPr>
        <w:t>detected in real time</w:t>
      </w:r>
      <w:r w:rsidR="4B051A29" w:rsidRPr="06DCC062">
        <w:rPr>
          <w:rFonts w:eastAsia="Times New Roman" w:cs="Times New Roman"/>
        </w:rPr>
        <w:t>.</w:t>
      </w:r>
      <w:r w:rsidR="00417233">
        <w:rPr>
          <w:rFonts w:eastAsia="Times New Roman" w:cs="Times New Roman"/>
        </w:rPr>
        <w:t xml:space="preserve"> </w:t>
      </w:r>
      <w:r w:rsidR="006E5439" w:rsidRPr="008F6463">
        <w:rPr>
          <w:rFonts w:cs="Times New Roman"/>
        </w:rPr>
        <w:t>This block diagram effectively links the system’s hardware components with its operational logic and supports the methodology described in earlier sections.</w:t>
      </w:r>
    </w:p>
    <w:p w14:paraId="1BA296C3" w14:textId="77777777" w:rsidR="00CA280C" w:rsidRDefault="00CA280C" w:rsidP="00CA280C">
      <w:pPr>
        <w:jc w:val="center"/>
        <w:rPr>
          <w:rFonts w:cs="Times New Roman"/>
        </w:rPr>
      </w:pPr>
      <w:r w:rsidRPr="00CA280C">
        <w:rPr>
          <w:rFonts w:cs="Times New Roman"/>
        </w:rPr>
        <w:t>Figure 3: Prototype Implementation of the Gas Leakage and Flame Detection System</w:t>
      </w:r>
    </w:p>
    <w:p w14:paraId="1B779D7D" w14:textId="6A0D4F28" w:rsidR="539FC7D2" w:rsidRDefault="539FC7D2" w:rsidP="6688EB21">
      <w:r w:rsidRPr="6688EB21">
        <w:rPr>
          <w:rFonts w:eastAsia="Times New Roman" w:cs="Times New Roman"/>
        </w:rPr>
        <w:t>The system was experimented in a laboratory. Simulation of gas leakage was done through exposure to controlled exposure of butane and flame detection was confirmed by a safe lighter flame at different distances. The sensor outputs, fan activation, servo shutoff action and the alert responses were measured and analyzed.</w:t>
      </w:r>
    </w:p>
    <w:p w14:paraId="4C8FEDA1" w14:textId="77777777" w:rsidR="00B91486" w:rsidRDefault="00B91486" w:rsidP="6688EB21"/>
    <w:p w14:paraId="3A8EFBFC" w14:textId="77777777" w:rsidR="006E5439" w:rsidRPr="00876B02" w:rsidRDefault="006E5439" w:rsidP="006E5439">
      <w:pPr>
        <w:pStyle w:val="ListParagraph"/>
        <w:numPr>
          <w:ilvl w:val="0"/>
          <w:numId w:val="10"/>
        </w:numPr>
        <w:spacing w:after="160" w:line="278" w:lineRule="auto"/>
        <w:jc w:val="left"/>
        <w:rPr>
          <w:rFonts w:cs="Times New Roman"/>
          <w:color w:val="000000" w:themeColor="text1"/>
          <w:sz w:val="24"/>
          <w:szCs w:val="24"/>
        </w:rPr>
      </w:pPr>
      <w:r w:rsidRPr="00876B02">
        <w:rPr>
          <w:rFonts w:cs="Times New Roman"/>
          <w:color w:val="000000" w:themeColor="text1"/>
          <w:sz w:val="24"/>
          <w:szCs w:val="24"/>
        </w:rPr>
        <w:t>RESULTS AND DISCUSSIONS</w:t>
      </w:r>
    </w:p>
    <w:p w14:paraId="1A65C7E5" w14:textId="77777777" w:rsidR="006E5439" w:rsidRPr="003F18E3" w:rsidRDefault="006E5439" w:rsidP="006E5439">
      <w:pPr>
        <w:rPr>
          <w:rFonts w:cs="Times New Roman"/>
          <w:sz w:val="28"/>
          <w:szCs w:val="28"/>
        </w:rPr>
      </w:pPr>
      <w:r w:rsidRPr="003F18E3">
        <w:rPr>
          <w:rFonts w:cs="Times New Roman"/>
          <w:sz w:val="28"/>
          <w:szCs w:val="28"/>
        </w:rPr>
        <w:t>A. Numerical Analysis</w:t>
      </w:r>
    </w:p>
    <w:p w14:paraId="4DB24B65" w14:textId="77777777" w:rsidR="006E5439" w:rsidRDefault="006E5439" w:rsidP="006E5439">
      <w:pPr>
        <w:rPr>
          <w:rFonts w:cs="Times New Roman"/>
        </w:rPr>
      </w:pPr>
      <w:r w:rsidRPr="00501ADA">
        <w:rPr>
          <w:rFonts w:cs="Times New Roman"/>
        </w:rPr>
        <w:t>Preliminary evaluation confirmed expected sensor behavior and threshold crossing patterns. Simulated values helped calibrate detection limits before physical testing.</w:t>
      </w:r>
    </w:p>
    <w:tbl>
      <w:tblPr>
        <w:tblStyle w:val="TableGrid"/>
        <w:tblW w:w="4957" w:type="dxa"/>
        <w:tblLook w:val="04A0" w:firstRow="1" w:lastRow="0" w:firstColumn="1" w:lastColumn="0" w:noHBand="0" w:noVBand="1"/>
      </w:tblPr>
      <w:tblGrid>
        <w:gridCol w:w="1329"/>
        <w:gridCol w:w="1044"/>
        <w:gridCol w:w="1202"/>
        <w:gridCol w:w="1382"/>
      </w:tblGrid>
      <w:tr w:rsidR="006E5439" w:rsidRPr="002B45F9" w14:paraId="306664A6" w14:textId="77777777" w:rsidTr="00B92D64">
        <w:trPr>
          <w:trHeight w:val="997"/>
        </w:trPr>
        <w:tc>
          <w:tcPr>
            <w:tcW w:w="1329" w:type="dxa"/>
            <w:vAlign w:val="center"/>
            <w:hideMark/>
          </w:tcPr>
          <w:p w14:paraId="4C034C2A"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Test Condition</w:t>
            </w:r>
          </w:p>
        </w:tc>
        <w:tc>
          <w:tcPr>
            <w:tcW w:w="1044" w:type="dxa"/>
            <w:vAlign w:val="center"/>
            <w:hideMark/>
          </w:tcPr>
          <w:p w14:paraId="358DC55E"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Gas Value (ADC)</w:t>
            </w:r>
          </w:p>
        </w:tc>
        <w:tc>
          <w:tcPr>
            <w:tcW w:w="1202" w:type="dxa"/>
            <w:vAlign w:val="center"/>
            <w:hideMark/>
          </w:tcPr>
          <w:p w14:paraId="1AD98663"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Flame Status</w:t>
            </w:r>
          </w:p>
        </w:tc>
        <w:tc>
          <w:tcPr>
            <w:tcW w:w="1382" w:type="dxa"/>
            <w:vAlign w:val="center"/>
            <w:hideMark/>
          </w:tcPr>
          <w:p w14:paraId="26053246"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System Output</w:t>
            </w:r>
          </w:p>
        </w:tc>
      </w:tr>
      <w:tr w:rsidR="006E5439" w:rsidRPr="002B45F9" w14:paraId="4C7E779F" w14:textId="77777777" w:rsidTr="00B92D64">
        <w:trPr>
          <w:trHeight w:val="997"/>
        </w:trPr>
        <w:tc>
          <w:tcPr>
            <w:tcW w:w="1329" w:type="dxa"/>
            <w:vAlign w:val="center"/>
            <w:hideMark/>
          </w:tcPr>
          <w:p w14:paraId="632FF724"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Normal Room Air</w:t>
            </w:r>
          </w:p>
        </w:tc>
        <w:tc>
          <w:tcPr>
            <w:tcW w:w="1044" w:type="dxa"/>
            <w:vAlign w:val="center"/>
            <w:hideMark/>
          </w:tcPr>
          <w:p w14:paraId="4228FAD1"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320–360</w:t>
            </w:r>
          </w:p>
        </w:tc>
        <w:tc>
          <w:tcPr>
            <w:tcW w:w="1202" w:type="dxa"/>
            <w:vAlign w:val="center"/>
            <w:hideMark/>
          </w:tcPr>
          <w:p w14:paraId="392AFC7E"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No Flame</w:t>
            </w:r>
          </w:p>
        </w:tc>
        <w:tc>
          <w:tcPr>
            <w:tcW w:w="1382" w:type="dxa"/>
            <w:vAlign w:val="center"/>
            <w:hideMark/>
          </w:tcPr>
          <w:p w14:paraId="41253C13"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SAFE – No Alarm</w:t>
            </w:r>
          </w:p>
        </w:tc>
      </w:tr>
      <w:tr w:rsidR="006E5439" w:rsidRPr="002B45F9" w14:paraId="18BBFECB" w14:textId="77777777" w:rsidTr="00B92D64">
        <w:trPr>
          <w:trHeight w:val="1482"/>
        </w:trPr>
        <w:tc>
          <w:tcPr>
            <w:tcW w:w="1329" w:type="dxa"/>
            <w:vAlign w:val="center"/>
            <w:hideMark/>
          </w:tcPr>
          <w:p w14:paraId="2ABFFCFC"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Mild Gas Presence</w:t>
            </w:r>
          </w:p>
        </w:tc>
        <w:tc>
          <w:tcPr>
            <w:tcW w:w="1044" w:type="dxa"/>
            <w:vAlign w:val="center"/>
            <w:hideMark/>
          </w:tcPr>
          <w:p w14:paraId="22590A71"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380–420</w:t>
            </w:r>
          </w:p>
        </w:tc>
        <w:tc>
          <w:tcPr>
            <w:tcW w:w="1202" w:type="dxa"/>
            <w:vAlign w:val="center"/>
            <w:hideMark/>
          </w:tcPr>
          <w:p w14:paraId="4CF2620C"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No Flame</w:t>
            </w:r>
          </w:p>
        </w:tc>
        <w:tc>
          <w:tcPr>
            <w:tcW w:w="1382" w:type="dxa"/>
            <w:vAlign w:val="center"/>
            <w:hideMark/>
          </w:tcPr>
          <w:p w14:paraId="09A84DC4"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Threshold Near – Warning Display</w:t>
            </w:r>
          </w:p>
        </w:tc>
      </w:tr>
      <w:tr w:rsidR="006E5439" w:rsidRPr="002B45F9" w14:paraId="43DC0313" w14:textId="77777777" w:rsidTr="00B92D64">
        <w:trPr>
          <w:trHeight w:val="1482"/>
        </w:trPr>
        <w:tc>
          <w:tcPr>
            <w:tcW w:w="1329" w:type="dxa"/>
            <w:vAlign w:val="center"/>
            <w:hideMark/>
          </w:tcPr>
          <w:p w14:paraId="7F2A7A20"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Gas Leak Condition</w:t>
            </w:r>
          </w:p>
        </w:tc>
        <w:tc>
          <w:tcPr>
            <w:tcW w:w="1044" w:type="dxa"/>
            <w:vAlign w:val="center"/>
            <w:hideMark/>
          </w:tcPr>
          <w:p w14:paraId="1B9C094D"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450–600</w:t>
            </w:r>
          </w:p>
        </w:tc>
        <w:tc>
          <w:tcPr>
            <w:tcW w:w="1202" w:type="dxa"/>
            <w:vAlign w:val="center"/>
            <w:hideMark/>
          </w:tcPr>
          <w:p w14:paraId="4C1D8333"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No Flame</w:t>
            </w:r>
          </w:p>
        </w:tc>
        <w:tc>
          <w:tcPr>
            <w:tcW w:w="1382" w:type="dxa"/>
            <w:vAlign w:val="center"/>
            <w:hideMark/>
          </w:tcPr>
          <w:p w14:paraId="37823195" w14:textId="77777777" w:rsidR="00DD35C8" w:rsidRDefault="00DD35C8" w:rsidP="00B92D64">
            <w:pPr>
              <w:spacing w:line="278" w:lineRule="auto"/>
              <w:jc w:val="center"/>
              <w:rPr>
                <w:rFonts w:cs="Times New Roman"/>
                <w:sz w:val="20"/>
                <w:szCs w:val="20"/>
              </w:rPr>
            </w:pPr>
            <w:r w:rsidRPr="00DD35C8">
              <w:rPr>
                <w:rFonts w:cs="Times New Roman"/>
                <w:sz w:val="20"/>
                <w:szCs w:val="20"/>
              </w:rPr>
              <w:t xml:space="preserve">Buzzer ON, LED Blinking, Fan ON, Servo Shutoff, </w:t>
            </w:r>
          </w:p>
          <w:p w14:paraId="233F0628" w14:textId="78001DBF" w:rsidR="006E5439" w:rsidRPr="006E759F" w:rsidRDefault="00DD35C8" w:rsidP="00B92D64">
            <w:pPr>
              <w:spacing w:line="278" w:lineRule="auto"/>
              <w:jc w:val="center"/>
              <w:rPr>
                <w:rFonts w:cs="Times New Roman"/>
                <w:sz w:val="20"/>
                <w:szCs w:val="20"/>
              </w:rPr>
            </w:pPr>
            <w:r w:rsidRPr="00DD35C8">
              <w:rPr>
                <w:rFonts w:cs="Times New Roman"/>
                <w:sz w:val="20"/>
                <w:szCs w:val="20"/>
              </w:rPr>
              <w:t>LCD = GAS ALERT</w:t>
            </w:r>
          </w:p>
        </w:tc>
      </w:tr>
      <w:tr w:rsidR="006E5439" w:rsidRPr="002B45F9" w14:paraId="46BA1F12" w14:textId="77777777" w:rsidTr="00B92D64">
        <w:trPr>
          <w:trHeight w:val="1482"/>
        </w:trPr>
        <w:tc>
          <w:tcPr>
            <w:tcW w:w="1329" w:type="dxa"/>
            <w:vAlign w:val="center"/>
            <w:hideMark/>
          </w:tcPr>
          <w:p w14:paraId="6A6EC1DF"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Flame Detected</w:t>
            </w:r>
          </w:p>
        </w:tc>
        <w:tc>
          <w:tcPr>
            <w:tcW w:w="1044" w:type="dxa"/>
            <w:vAlign w:val="center"/>
            <w:hideMark/>
          </w:tcPr>
          <w:p w14:paraId="36107D47"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w:t>
            </w:r>
          </w:p>
        </w:tc>
        <w:tc>
          <w:tcPr>
            <w:tcW w:w="1202" w:type="dxa"/>
            <w:vAlign w:val="center"/>
            <w:hideMark/>
          </w:tcPr>
          <w:p w14:paraId="31A2CA89"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LOW (Detected)</w:t>
            </w:r>
          </w:p>
        </w:tc>
        <w:tc>
          <w:tcPr>
            <w:tcW w:w="1382" w:type="dxa"/>
            <w:vAlign w:val="center"/>
            <w:hideMark/>
          </w:tcPr>
          <w:p w14:paraId="4D40B705"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Buzzer ON, LED Blinking, LCD = FLAME ALERT</w:t>
            </w:r>
          </w:p>
        </w:tc>
      </w:tr>
      <w:tr w:rsidR="006E5439" w:rsidRPr="002B45F9" w14:paraId="0082C889" w14:textId="77777777" w:rsidTr="00B92D64">
        <w:trPr>
          <w:trHeight w:val="1966"/>
        </w:trPr>
        <w:tc>
          <w:tcPr>
            <w:tcW w:w="1329" w:type="dxa"/>
            <w:vAlign w:val="center"/>
            <w:hideMark/>
          </w:tcPr>
          <w:p w14:paraId="6D46D0B9"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Gas + Flame Together</w:t>
            </w:r>
          </w:p>
        </w:tc>
        <w:tc>
          <w:tcPr>
            <w:tcW w:w="1044" w:type="dxa"/>
            <w:vAlign w:val="center"/>
            <w:hideMark/>
          </w:tcPr>
          <w:p w14:paraId="50C24B95"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&gt;450</w:t>
            </w:r>
          </w:p>
        </w:tc>
        <w:tc>
          <w:tcPr>
            <w:tcW w:w="1202" w:type="dxa"/>
            <w:vAlign w:val="center"/>
            <w:hideMark/>
          </w:tcPr>
          <w:p w14:paraId="48DA6F11"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LOW</w:t>
            </w:r>
          </w:p>
        </w:tc>
        <w:tc>
          <w:tcPr>
            <w:tcW w:w="1382" w:type="dxa"/>
            <w:vAlign w:val="center"/>
            <w:hideMark/>
          </w:tcPr>
          <w:p w14:paraId="7EE3B424" w14:textId="1C5EA351" w:rsidR="006E5439" w:rsidRPr="006E759F" w:rsidRDefault="007C168F" w:rsidP="00B92D64">
            <w:pPr>
              <w:spacing w:line="278" w:lineRule="auto"/>
              <w:jc w:val="center"/>
              <w:rPr>
                <w:rFonts w:cs="Times New Roman"/>
                <w:sz w:val="20"/>
                <w:szCs w:val="20"/>
              </w:rPr>
            </w:pPr>
            <w:r w:rsidRPr="007C168F">
              <w:rPr>
                <w:rFonts w:cs="Times New Roman"/>
                <w:sz w:val="20"/>
                <w:szCs w:val="20"/>
              </w:rPr>
              <w:t>Emergency Alert – Continuous Alarm, Fan ON, Servo Shutoff</w:t>
            </w:r>
          </w:p>
        </w:tc>
      </w:tr>
    </w:tbl>
    <w:p w14:paraId="3453E233" w14:textId="77777777" w:rsidR="006E5439" w:rsidRPr="00E83B98" w:rsidRDefault="006E5439" w:rsidP="006E5439">
      <w:pPr>
        <w:spacing w:after="160" w:line="278" w:lineRule="auto"/>
        <w:rPr>
          <w:rFonts w:cs="Times New Roman"/>
        </w:rPr>
      </w:pPr>
      <w:r w:rsidRPr="00E83B98">
        <w:rPr>
          <w:rFonts w:cs="Times New Roman"/>
        </w:rPr>
        <w:t>A preliminary numerical analysis was conducted to evaluate the expected behavior of the gas and flame sensors before physical experimentation. Simulated sensor readings were analyzed to identify threshold crossing patterns under different environmental conditions. The MQ-2 gas sensor exhibited stable analog-to-digital converter (ADC) values ranging between 320 and 360 in normal room air, which was considered a safe operating condition.</w:t>
      </w:r>
    </w:p>
    <w:p w14:paraId="79729F59" w14:textId="6409F4DA" w:rsidR="7A7098C6" w:rsidRDefault="006E5439" w:rsidP="16C5EFB9">
      <w:pPr>
        <w:spacing w:after="160" w:line="278" w:lineRule="auto"/>
        <w:rPr>
          <w:rFonts w:cs="Times New Roman"/>
          <w:highlight w:val="yellow"/>
        </w:rPr>
      </w:pPr>
      <w:r w:rsidRPr="00E83B98">
        <w:rPr>
          <w:rFonts w:cs="Times New Roman"/>
        </w:rPr>
        <w:t xml:space="preserve">When a mild presence of combustible gas was introduced, the sensor output increased to a range of </w:t>
      </w:r>
      <w:r w:rsidRPr="00E83B98">
        <w:rPr>
          <w:rFonts w:cs="Times New Roman"/>
        </w:rPr>
        <w:lastRenderedPageBreak/>
        <w:t xml:space="preserve">380–420 ADC, indicating proximity to the predefined threshold. In this state, the system generated a warning message on the LCD without activating the alarm, allowing early awareness before a hazardous condition </w:t>
      </w:r>
      <w:r w:rsidR="00420660" w:rsidRPr="00E83B98">
        <w:rPr>
          <w:rFonts w:cs="Times New Roman"/>
        </w:rPr>
        <w:t>occurred.</w:t>
      </w:r>
      <w:r w:rsidR="00420660" w:rsidRPr="16C5EFB9">
        <w:rPr>
          <w:rFonts w:eastAsia="Times New Roman" w:cs="Times New Roman"/>
        </w:rPr>
        <w:t xml:space="preserve"> The</w:t>
      </w:r>
      <w:r w:rsidR="7A7098C6" w:rsidRPr="16C5EFB9">
        <w:rPr>
          <w:rFonts w:eastAsia="Times New Roman" w:cs="Times New Roman"/>
        </w:rPr>
        <w:t xml:space="preserve"> gas sensor readings during the simulated gas leakage condition w</w:t>
      </w:r>
      <w:r w:rsidR="00213AD0">
        <w:rPr>
          <w:rFonts w:eastAsia="Times New Roman" w:cs="Times New Roman"/>
        </w:rPr>
        <w:t>ere</w:t>
      </w:r>
      <w:r w:rsidR="7A7098C6" w:rsidRPr="16C5EFB9">
        <w:rPr>
          <w:rFonts w:eastAsia="Times New Roman" w:cs="Times New Roman"/>
        </w:rPr>
        <w:t xml:space="preserve"> more than 450 ADC, which turned on the buzzer and blinking LED, turned on the exhaust fan and switched off the gas cylinder using the servo motor with a message of GAS ALERT being displayed on the LCD.</w:t>
      </w:r>
    </w:p>
    <w:p w14:paraId="199EBD60" w14:textId="73368411" w:rsidR="006E5439" w:rsidRPr="00E83B98" w:rsidRDefault="006E5439" w:rsidP="2342541F">
      <w:pPr>
        <w:spacing w:after="160" w:line="278" w:lineRule="auto"/>
        <w:rPr>
          <w:rFonts w:cs="Times New Roman"/>
          <w:highlight w:val="yellow"/>
        </w:rPr>
      </w:pPr>
      <w:r w:rsidRPr="00E83B98">
        <w:rPr>
          <w:rFonts w:cs="Times New Roman"/>
        </w:rPr>
        <w:t xml:space="preserve">Similarly, the flame sensor demonstrated a reliable response by outputting a LOW signal when a flame source was detected. </w:t>
      </w:r>
      <w:r w:rsidR="00540CB3" w:rsidRPr="00540CB3">
        <w:rPr>
          <w:rFonts w:cs="Times New Roman"/>
        </w:rPr>
        <w:t>In scenarios where both gas leakage and flame were present simultaneously, the system entered an emergency state, activating a continuous alarm, exhaust fan, and servo-based gas shutoff to indicate and prevent a critical hazard.</w:t>
      </w:r>
      <w:r w:rsidRPr="00E83B98">
        <w:rPr>
          <w:rFonts w:cs="Times New Roman"/>
        </w:rPr>
        <w:t xml:space="preserve"> </w:t>
      </w:r>
    </w:p>
    <w:p w14:paraId="77ABF2C4" w14:textId="12D7507F" w:rsidR="1BD0F1CE" w:rsidRDefault="1BD0F1CE" w:rsidP="2342541F">
      <w:pPr>
        <w:rPr>
          <w:rFonts w:eastAsia="Times New Roman" w:cs="Times New Roman"/>
        </w:rPr>
      </w:pPr>
      <w:r w:rsidRPr="14D52550">
        <w:rPr>
          <w:rFonts w:eastAsia="Times New Roman" w:cs="Times New Roman"/>
        </w:rPr>
        <w:t>These numerical data offered a useful starting point to calibration of the threshold values and testing the logic of the responses of the buzzer, fan, and servo motor before the experimentation.</w:t>
      </w:r>
    </w:p>
    <w:p w14:paraId="6AEC40DB" w14:textId="77777777" w:rsidR="000D1B54" w:rsidRDefault="000D1B54" w:rsidP="2342541F"/>
    <w:p w14:paraId="4B0BE52F" w14:textId="77777777" w:rsidR="006E5439" w:rsidRPr="003F18E3" w:rsidRDefault="006E5439" w:rsidP="006E5439">
      <w:pPr>
        <w:rPr>
          <w:rFonts w:cs="Times New Roman"/>
          <w:sz w:val="28"/>
          <w:szCs w:val="28"/>
        </w:rPr>
      </w:pPr>
      <w:r w:rsidRPr="003F18E3">
        <w:rPr>
          <w:rFonts w:cs="Times New Roman"/>
          <w:sz w:val="28"/>
          <w:szCs w:val="28"/>
        </w:rPr>
        <w:t>B. Experimental Results</w:t>
      </w:r>
    </w:p>
    <w:p w14:paraId="225A8C0B" w14:textId="6D03459F" w:rsidR="20E3C0A0" w:rsidRDefault="006E5439" w:rsidP="3A6E9FAF">
      <w:pPr>
        <w:spacing w:after="160" w:line="278" w:lineRule="auto"/>
        <w:rPr>
          <w:rFonts w:cs="Times New Roman"/>
          <w:highlight w:val="yellow"/>
        </w:rPr>
      </w:pPr>
      <w:r w:rsidRPr="00C92B55">
        <w:rPr>
          <w:rFonts w:cs="Times New Roman"/>
        </w:rPr>
        <w:t xml:space="preserve">Experimental testing was performed in a controlled laboratory environment to validate the numerical analysis. Gas leakage was simulated using controlled butane exposure, and flame detection was verified using a lighter flame placed at varying distances from the sensor. </w:t>
      </w:r>
      <w:r w:rsidR="20E3C0A0" w:rsidRPr="3A6E9FAF">
        <w:rPr>
          <w:rFonts w:eastAsia="Times New Roman" w:cs="Times New Roman"/>
        </w:rPr>
        <w:t>The system was able to sense the presence of gas exceeding the threshold, and trigger the alarm and safety systems, consisting of the buzzer, exhaust fan, and the servo-controlled gas shutdown mechanism, in a few seconds.</w:t>
      </w:r>
    </w:p>
    <w:p w14:paraId="72B55A2E" w14:textId="430488A3" w:rsidR="006E5439" w:rsidRDefault="006E5439" w:rsidP="006E5439">
      <w:pPr>
        <w:rPr>
          <w:rFonts w:cs="Times New Roman"/>
        </w:rPr>
      </w:pPr>
      <w:r w:rsidRPr="00C92B55">
        <w:rPr>
          <w:rFonts w:cs="Times New Roman"/>
        </w:rPr>
        <w:t>Flame detection showed minimal latency, and the system reliably responded to infrared radiation emitted by the flame source.</w:t>
      </w:r>
      <w:r w:rsidR="001A3756">
        <w:rPr>
          <w:rFonts w:cs="Times New Roman"/>
        </w:rPr>
        <w:t xml:space="preserve"> </w:t>
      </w:r>
      <w:r w:rsidR="2C5C0312" w:rsidRPr="269396E8">
        <w:rPr>
          <w:rFonts w:eastAsia="Times New Roman" w:cs="Times New Roman"/>
        </w:rPr>
        <w:t>When the hazard was detected, the</w:t>
      </w:r>
      <w:r w:rsidR="001A3756" w:rsidRPr="269396E8">
        <w:rPr>
          <w:rFonts w:eastAsia="Times New Roman" w:cs="Times New Roman"/>
        </w:rPr>
        <w:t xml:space="preserve"> buzzer and LED were </w:t>
      </w:r>
      <w:r w:rsidR="00B566A9" w:rsidRPr="269396E8">
        <w:rPr>
          <w:rFonts w:eastAsia="Times New Roman" w:cs="Times New Roman"/>
        </w:rPr>
        <w:t>triggered,</w:t>
      </w:r>
      <w:r w:rsidR="2C5C0312" w:rsidRPr="269396E8">
        <w:rPr>
          <w:rFonts w:eastAsia="Times New Roman" w:cs="Times New Roman"/>
        </w:rPr>
        <w:t xml:space="preserve"> and</w:t>
      </w:r>
      <w:r w:rsidR="001A3756" w:rsidRPr="269396E8">
        <w:rPr>
          <w:rFonts w:eastAsia="Times New Roman" w:cs="Times New Roman"/>
        </w:rPr>
        <w:t xml:space="preserve"> the exhaust fan was turned on and the servo motor automatically </w:t>
      </w:r>
      <w:r w:rsidR="2C5C0312" w:rsidRPr="269396E8">
        <w:rPr>
          <w:rFonts w:eastAsia="Times New Roman" w:cs="Times New Roman"/>
        </w:rPr>
        <w:t>closed</w:t>
      </w:r>
      <w:r w:rsidR="001A3756" w:rsidRPr="269396E8">
        <w:rPr>
          <w:rFonts w:eastAsia="Times New Roman" w:cs="Times New Roman"/>
        </w:rPr>
        <w:t xml:space="preserve"> the gas cylinder. The LCD </w:t>
      </w:r>
      <w:r w:rsidR="2C5C0312" w:rsidRPr="269396E8">
        <w:rPr>
          <w:rFonts w:eastAsia="Times New Roman" w:cs="Times New Roman"/>
        </w:rPr>
        <w:t>showed</w:t>
      </w:r>
      <w:r w:rsidR="001A3756" w:rsidRPr="269396E8">
        <w:rPr>
          <w:rFonts w:eastAsia="Times New Roman" w:cs="Times New Roman"/>
        </w:rPr>
        <w:t xml:space="preserve"> real-time warning messages</w:t>
      </w:r>
      <w:r w:rsidR="2C5C0312" w:rsidRPr="269396E8">
        <w:rPr>
          <w:rFonts w:eastAsia="Times New Roman" w:cs="Times New Roman"/>
        </w:rPr>
        <w:t xml:space="preserve"> which were clear and </w:t>
      </w:r>
      <w:r w:rsidR="00B357D9" w:rsidRPr="269396E8">
        <w:rPr>
          <w:rFonts w:eastAsia="Times New Roman" w:cs="Times New Roman"/>
        </w:rPr>
        <w:t>correct.</w:t>
      </w:r>
      <w:r w:rsidR="00B357D9" w:rsidRPr="00C92B55">
        <w:rPr>
          <w:rFonts w:cs="Times New Roman"/>
        </w:rPr>
        <w:t xml:space="preserve"> These</w:t>
      </w:r>
      <w:r w:rsidRPr="00C92B55">
        <w:rPr>
          <w:rFonts w:cs="Times New Roman"/>
        </w:rPr>
        <w:t xml:space="preserve"> results confirm that the proposed system performs effectively under practical operating conditions.</w:t>
      </w:r>
    </w:p>
    <w:p w14:paraId="32518AA0" w14:textId="77777777" w:rsidR="006E5439" w:rsidRPr="00C92B55" w:rsidRDefault="006E5439" w:rsidP="006E5439">
      <w:pPr>
        <w:spacing w:after="160" w:line="278" w:lineRule="auto"/>
        <w:rPr>
          <w:rFonts w:cs="Times New Roman"/>
        </w:rPr>
      </w:pPr>
    </w:p>
    <w:p w14:paraId="7D3FF5F6" w14:textId="77777777" w:rsidR="006E5439" w:rsidRPr="003F18E3" w:rsidRDefault="006E5439" w:rsidP="006E5439">
      <w:pPr>
        <w:rPr>
          <w:rFonts w:cs="Times New Roman"/>
          <w:sz w:val="28"/>
          <w:szCs w:val="28"/>
        </w:rPr>
      </w:pPr>
      <w:r w:rsidRPr="003F18E3">
        <w:rPr>
          <w:rFonts w:cs="Times New Roman"/>
          <w:sz w:val="28"/>
          <w:szCs w:val="28"/>
        </w:rPr>
        <w:t>C. Comparison between Numerical and Experimental Results</w:t>
      </w:r>
    </w:p>
    <w:p w14:paraId="19CBD668" w14:textId="77777777" w:rsidR="006E5439" w:rsidRPr="00C502EC" w:rsidRDefault="006E5439" w:rsidP="006E5439">
      <w:pPr>
        <w:spacing w:after="160" w:line="278" w:lineRule="auto"/>
        <w:rPr>
          <w:rFonts w:cs="Times New Roman"/>
        </w:rPr>
      </w:pPr>
      <w:r w:rsidRPr="00C502EC">
        <w:rPr>
          <w:rFonts w:cs="Times New Roman"/>
        </w:rPr>
        <w:t>A comparison between simulated (numerical) results and experimental outcomes reveals strong agreement in system behavior and response patterns. Threshold crossing trends observed during numerical analysis closely matched the measured sensor outputs during physical testing. Minor variations in response time and sensor readings were observed, primarily due to environmental factors such as airflow, ambient temperature, and sensor tolerance.</w:t>
      </w:r>
    </w:p>
    <w:p w14:paraId="42876EC3" w14:textId="2B01056C" w:rsidR="56720B14" w:rsidRDefault="56720B14" w:rsidP="2EFAA4F3">
      <w:pPr>
        <w:rPr>
          <w:rFonts w:eastAsia="Times New Roman" w:cs="Times New Roman"/>
        </w:rPr>
      </w:pPr>
      <w:r w:rsidRPr="2EFAA4F3">
        <w:rPr>
          <w:rFonts w:eastAsia="Times New Roman" w:cs="Times New Roman"/>
        </w:rPr>
        <w:t>Nevertheless, the system had small deviations but was consistent in its hazard detection, alert activation, and automatic safety response action, which proved to be robust and reliable. The fact that the numerical and experimental data are closely correlated proves the accuracy of the threshold-based monitoring method and the efficiency of the integrated safety response system, such as the work of fans and servo-based gas shutoff</w:t>
      </w:r>
      <w:r w:rsidRPr="1252524F">
        <w:rPr>
          <w:rFonts w:eastAsia="Times New Roman" w:cs="Times New Roman"/>
        </w:rPr>
        <w:t>.</w:t>
      </w:r>
    </w:p>
    <w:p w14:paraId="639C59BA" w14:textId="77777777" w:rsidR="000D1B54" w:rsidRDefault="000D1B54" w:rsidP="2EFAA4F3"/>
    <w:p w14:paraId="5C6F5221" w14:textId="77777777" w:rsidR="006E5439" w:rsidRPr="003F18E3" w:rsidRDefault="006E5439" w:rsidP="006E5439">
      <w:pPr>
        <w:rPr>
          <w:rFonts w:cs="Times New Roman"/>
          <w:sz w:val="28"/>
          <w:szCs w:val="28"/>
        </w:rPr>
      </w:pPr>
      <w:r w:rsidRPr="003F18E3">
        <w:rPr>
          <w:rFonts w:cs="Times New Roman"/>
          <w:sz w:val="28"/>
          <w:szCs w:val="28"/>
        </w:rPr>
        <w:t>D. Cost Analysis</w:t>
      </w:r>
    </w:p>
    <w:p w14:paraId="35AEAF14" w14:textId="77777777" w:rsidR="006E5439" w:rsidRPr="005033A2" w:rsidRDefault="006E5439" w:rsidP="006E5439">
      <w:pPr>
        <w:spacing w:after="160" w:line="278" w:lineRule="auto"/>
        <w:rPr>
          <w:rFonts w:cs="Times New Roman"/>
        </w:rPr>
      </w:pPr>
      <w:r w:rsidRPr="005033A2">
        <w:rPr>
          <w:rFonts w:cs="Times New Roman"/>
        </w:rPr>
        <w:t>The proposed gas leakage and flame detection system was developed using low-cost and widely available electronic components. The total cost of the prototype is significantly lower than that of commercially available gas and fire detection systems. This cost-effectiveness makes the system suitable for domestic households, small restaurants, and low-income communities where expensive safety devices are often inaccessible.</w:t>
      </w:r>
    </w:p>
    <w:p w14:paraId="7863197A" w14:textId="567C561E" w:rsidR="006E5439" w:rsidRDefault="006E5439" w:rsidP="006E7F3C">
      <w:pPr>
        <w:rPr>
          <w:rFonts w:cs="Times New Roman"/>
        </w:rPr>
      </w:pPr>
      <w:r w:rsidRPr="005033A2">
        <w:rPr>
          <w:rFonts w:cs="Times New Roman"/>
        </w:rPr>
        <w:t>The affordability of the system directly aligns with the survey findings discussed earlier, where users expressed strong price sensitivity and a preference for simple, locally operable safety solutions.</w:t>
      </w:r>
    </w:p>
    <w:p w14:paraId="638F00B5" w14:textId="77777777" w:rsidR="006E7F3C" w:rsidRPr="005033A2" w:rsidRDefault="006E7F3C" w:rsidP="006E7F3C">
      <w:pPr>
        <w:rPr>
          <w:rFonts w:cs="Times New Roman"/>
        </w:rPr>
      </w:pPr>
    </w:p>
    <w:p w14:paraId="0CD55D14" w14:textId="77777777" w:rsidR="006E5439" w:rsidRPr="003F18E3" w:rsidRDefault="006E5439" w:rsidP="006E5439">
      <w:pPr>
        <w:rPr>
          <w:rFonts w:cs="Times New Roman"/>
          <w:sz w:val="28"/>
          <w:szCs w:val="28"/>
        </w:rPr>
      </w:pPr>
      <w:r w:rsidRPr="003F18E3">
        <w:rPr>
          <w:rFonts w:cs="Times New Roman"/>
          <w:sz w:val="28"/>
          <w:szCs w:val="28"/>
        </w:rPr>
        <w:t>E. Limitations of the Project</w:t>
      </w:r>
    </w:p>
    <w:p w14:paraId="0A1BB2FE" w14:textId="6A488CA1" w:rsidR="6DD54FB5" w:rsidRDefault="6DD54FB5" w:rsidP="42DBA0CA">
      <w:r w:rsidRPr="00C0057D">
        <w:rPr>
          <w:rFonts w:eastAsia="Times New Roman" w:cs="Times New Roman"/>
        </w:rPr>
        <w:t>Despite the fact that the system is reliable, it lacks wireless communication and thus the users are not able to get remote alerts on their cell phones. IoT functionality can be implemented in the future to provide notifications in real-time.</w:t>
      </w:r>
    </w:p>
    <w:p w14:paraId="12D65690" w14:textId="21566474" w:rsidR="6DD54FB5" w:rsidRDefault="6DD54FB5" w:rsidP="3459A334">
      <w:r w:rsidRPr="00C0057D">
        <w:rPr>
          <w:rFonts w:eastAsia="Times New Roman" w:cs="Times New Roman"/>
        </w:rPr>
        <w:t xml:space="preserve">The present system involves a servo motor to close the gas, and this would be appropriate to close the gas in a prototype. To be more practical, a more powerful solution like a solenoid valve may be applied to have more secure and powerful gas control. </w:t>
      </w:r>
    </w:p>
    <w:p w14:paraId="47AE9306" w14:textId="1B7337B8" w:rsidR="6DD54FB5" w:rsidRDefault="6DD54FB5" w:rsidP="00C0057D">
      <w:r w:rsidRPr="00C0057D">
        <w:rPr>
          <w:rFonts w:eastAsia="Times New Roman" w:cs="Times New Roman"/>
        </w:rPr>
        <w:lastRenderedPageBreak/>
        <w:t>Also, sensor behavior can be different in extreme environmental conditions which may have a minor influence on detection accuracy.</w:t>
      </w:r>
    </w:p>
    <w:p w14:paraId="7F5747E3" w14:textId="77777777" w:rsidR="006E5439" w:rsidRPr="00E9490C" w:rsidRDefault="006E5439" w:rsidP="006E5439">
      <w:pPr>
        <w:pStyle w:val="ListParagraph"/>
        <w:numPr>
          <w:ilvl w:val="0"/>
          <w:numId w:val="10"/>
        </w:numPr>
        <w:spacing w:after="160" w:line="278" w:lineRule="auto"/>
        <w:jc w:val="left"/>
        <w:rPr>
          <w:rFonts w:cs="Times New Roman"/>
          <w:color w:val="000000" w:themeColor="text1"/>
          <w:sz w:val="32"/>
          <w:szCs w:val="32"/>
        </w:rPr>
      </w:pPr>
      <w:r w:rsidRPr="00E9490C">
        <w:rPr>
          <w:rFonts w:cs="Times New Roman"/>
          <w:color w:val="000000" w:themeColor="text1"/>
          <w:sz w:val="32"/>
          <w:szCs w:val="32"/>
        </w:rPr>
        <w:t>CONCLUSION</w:t>
      </w:r>
    </w:p>
    <w:p w14:paraId="526DD716" w14:textId="4589A77B" w:rsidR="006E5439" w:rsidRPr="00501ADA" w:rsidRDefault="006E5439" w:rsidP="006E5439">
      <w:pPr>
        <w:rPr>
          <w:rFonts w:cs="Times New Roman"/>
        </w:rPr>
      </w:pPr>
      <w:r w:rsidRPr="00501ADA">
        <w:rPr>
          <w:rFonts w:cs="Times New Roman"/>
        </w:rPr>
        <w:t xml:space="preserve">The developed gas leakage and flame detection system successfully demonstrates a low-cost, reliable, and real-time safety monitoring solution suitable for households and small commercial environments. </w:t>
      </w:r>
      <w:r w:rsidR="115232B4" w:rsidRPr="241F05ED">
        <w:rPr>
          <w:rFonts w:eastAsia="Times New Roman" w:cs="Times New Roman"/>
        </w:rPr>
        <w:t>Combining</w:t>
      </w:r>
      <w:r w:rsidRPr="241F05ED">
        <w:rPr>
          <w:rFonts w:eastAsia="Times New Roman" w:cs="Times New Roman"/>
        </w:rPr>
        <w:t xml:space="preserve"> the MQ-2 gas sensor and flame sensor with an Arduino-based control unit</w:t>
      </w:r>
      <w:r w:rsidR="115232B4" w:rsidRPr="241F05ED">
        <w:rPr>
          <w:rFonts w:eastAsia="Times New Roman" w:cs="Times New Roman"/>
        </w:rPr>
        <w:t xml:space="preserve"> allows</w:t>
      </w:r>
      <w:r w:rsidRPr="241F05ED">
        <w:rPr>
          <w:rFonts w:eastAsia="Times New Roman" w:cs="Times New Roman"/>
        </w:rPr>
        <w:t xml:space="preserve"> the system </w:t>
      </w:r>
      <w:r w:rsidR="115232B4" w:rsidRPr="241F05ED">
        <w:rPr>
          <w:rFonts w:eastAsia="Times New Roman" w:cs="Times New Roman"/>
        </w:rPr>
        <w:t>to automatically monitor dangerous</w:t>
      </w:r>
      <w:r w:rsidRPr="241F05ED">
        <w:rPr>
          <w:rFonts w:eastAsia="Times New Roman" w:cs="Times New Roman"/>
        </w:rPr>
        <w:t xml:space="preserve"> conditions and </w:t>
      </w:r>
      <w:r w:rsidR="115232B4" w:rsidRPr="241F05ED">
        <w:rPr>
          <w:rFonts w:eastAsia="Times New Roman" w:cs="Times New Roman"/>
        </w:rPr>
        <w:t>provide</w:t>
      </w:r>
      <w:r w:rsidR="00EF2B11" w:rsidRPr="241F05ED">
        <w:rPr>
          <w:rFonts w:eastAsia="Times New Roman" w:cs="Times New Roman"/>
        </w:rPr>
        <w:t xml:space="preserve"> instant audio-visual </w:t>
      </w:r>
      <w:r w:rsidR="115232B4" w:rsidRPr="241F05ED">
        <w:rPr>
          <w:rFonts w:eastAsia="Times New Roman" w:cs="Times New Roman"/>
        </w:rPr>
        <w:t>feedback with</w:t>
      </w:r>
      <w:r w:rsidR="00EF2B11" w:rsidRPr="241F05ED">
        <w:rPr>
          <w:rFonts w:eastAsia="Times New Roman" w:cs="Times New Roman"/>
        </w:rPr>
        <w:t xml:space="preserve"> a buzzer and LED indicators, </w:t>
      </w:r>
      <w:r w:rsidR="115232B4" w:rsidRPr="241F05ED">
        <w:rPr>
          <w:rFonts w:eastAsia="Times New Roman" w:cs="Times New Roman"/>
        </w:rPr>
        <w:t>and run</w:t>
      </w:r>
      <w:r w:rsidR="00EF2B11" w:rsidRPr="241F05ED">
        <w:rPr>
          <w:rFonts w:eastAsia="Times New Roman" w:cs="Times New Roman"/>
        </w:rPr>
        <w:t xml:space="preserve"> an exhaust fan </w:t>
      </w:r>
      <w:r w:rsidR="115232B4" w:rsidRPr="241F05ED">
        <w:rPr>
          <w:rFonts w:eastAsia="Times New Roman" w:cs="Times New Roman"/>
        </w:rPr>
        <w:t>to ventilate the casing, as well as to automatically turn</w:t>
      </w:r>
      <w:r w:rsidR="00EF2B11" w:rsidRPr="241F05ED">
        <w:rPr>
          <w:rFonts w:eastAsia="Times New Roman" w:cs="Times New Roman"/>
        </w:rPr>
        <w:t xml:space="preserve"> off the gas cylinder</w:t>
      </w:r>
      <w:r w:rsidR="115232B4" w:rsidRPr="241F05ED">
        <w:rPr>
          <w:rFonts w:eastAsia="Times New Roman" w:cs="Times New Roman"/>
        </w:rPr>
        <w:t xml:space="preserve"> with a servo motor.</w:t>
      </w:r>
      <w:r w:rsidR="00EF2B11">
        <w:rPr>
          <w:rFonts w:cs="Times New Roman"/>
        </w:rPr>
        <w:t xml:space="preserve"> </w:t>
      </w:r>
      <w:r w:rsidRPr="00501ADA">
        <w:rPr>
          <w:rFonts w:cs="Times New Roman"/>
        </w:rPr>
        <w:t>Experimental testing confirms that the system responds quickly and consistently when gas concentration exceeds the threshold or a flame is detected.</w:t>
      </w:r>
    </w:p>
    <w:p w14:paraId="5AE13823" w14:textId="77777777" w:rsidR="006E5439" w:rsidRPr="00501ADA" w:rsidRDefault="006E5439" w:rsidP="006E5439">
      <w:pPr>
        <w:rPr>
          <w:rFonts w:cs="Times New Roman"/>
        </w:rPr>
      </w:pPr>
      <w:r w:rsidRPr="00501ADA">
        <w:rPr>
          <w:rFonts w:cs="Times New Roman"/>
        </w:rPr>
        <w:t>The findings from the project indicate that the proposed system can significantly reduce accident risk, enhance user safety awareness, and provide early warning before critical hazard escalation. Unlike expensive commercial detectors or cloud-dependent IoT platforms, this system remains affordable, simple, and locally operational, making it suitable for general domestic users, especially in resource-constrained communities.</w:t>
      </w:r>
    </w:p>
    <w:p w14:paraId="07F1E95D" w14:textId="62A358E7" w:rsidR="006E5439" w:rsidRDefault="006E5439" w:rsidP="446B150D">
      <w:pPr>
        <w:rPr>
          <w:rFonts w:cs="Times New Roman"/>
          <w:highlight w:val="yellow"/>
        </w:rPr>
      </w:pPr>
      <w:r w:rsidRPr="446B150D">
        <w:rPr>
          <w:rFonts w:cs="Times New Roman"/>
        </w:rPr>
        <w:t>Overall, the project demonstrates that</w:t>
      </w:r>
      <w:r w:rsidR="332A4566" w:rsidRPr="446B150D">
        <w:rPr>
          <w:rFonts w:cs="Times New Roman"/>
        </w:rPr>
        <w:t xml:space="preserve"> </w:t>
      </w:r>
      <w:r w:rsidR="332A4566" w:rsidRPr="446B150D">
        <w:rPr>
          <w:rFonts w:eastAsia="Times New Roman" w:cs="Times New Roman"/>
        </w:rPr>
        <w:t>Hazard detection and prevention embedded systems can be significant in providing a safer household environment by not only detecting hazards, but acting immediately to mitigate risk.</w:t>
      </w:r>
    </w:p>
    <w:p w14:paraId="0D90B9CC" w14:textId="77777777" w:rsidR="006E5439" w:rsidRPr="00501ADA" w:rsidRDefault="006E5439" w:rsidP="006E5439">
      <w:pPr>
        <w:rPr>
          <w:rFonts w:cs="Times New Roman"/>
        </w:rPr>
      </w:pPr>
    </w:p>
    <w:p w14:paraId="0434903E" w14:textId="77777777" w:rsidR="006E5439" w:rsidRPr="00E9490C" w:rsidRDefault="006E5439" w:rsidP="006E5439">
      <w:pPr>
        <w:pStyle w:val="ListParagraph"/>
        <w:numPr>
          <w:ilvl w:val="0"/>
          <w:numId w:val="10"/>
        </w:numPr>
        <w:spacing w:after="160" w:line="278" w:lineRule="auto"/>
        <w:jc w:val="left"/>
        <w:rPr>
          <w:rFonts w:cs="Times New Roman"/>
          <w:color w:val="000000" w:themeColor="text1"/>
          <w:sz w:val="32"/>
          <w:szCs w:val="32"/>
        </w:rPr>
      </w:pPr>
      <w:r w:rsidRPr="00E9490C">
        <w:rPr>
          <w:rFonts w:cs="Times New Roman"/>
          <w:color w:val="000000" w:themeColor="text1"/>
          <w:sz w:val="32"/>
          <w:szCs w:val="32"/>
        </w:rPr>
        <w:t>FUTURE SCOPE</w:t>
      </w:r>
    </w:p>
    <w:p w14:paraId="6F8E58C9" w14:textId="77777777" w:rsidR="006E5439" w:rsidRPr="00501ADA" w:rsidRDefault="006E5439" w:rsidP="006E5439">
      <w:pPr>
        <w:rPr>
          <w:rFonts w:cs="Times New Roman"/>
        </w:rPr>
      </w:pPr>
      <w:r w:rsidRPr="00501ADA">
        <w:rPr>
          <w:rFonts w:cs="Times New Roman"/>
        </w:rPr>
        <w:t>Although the system performs effectively in its current form, several enhancements may further improve functionality and applicability:</w:t>
      </w:r>
    </w:p>
    <w:p w14:paraId="69283163" w14:textId="36C22858" w:rsidR="003A230A" w:rsidRDefault="006E5439" w:rsidP="003A230A">
      <w:pPr>
        <w:numPr>
          <w:ilvl w:val="0"/>
          <w:numId w:val="8"/>
        </w:numPr>
        <w:spacing w:after="160" w:line="278" w:lineRule="auto"/>
        <w:rPr>
          <w:rFonts w:cs="Times New Roman"/>
        </w:rPr>
      </w:pPr>
      <w:r w:rsidRPr="00501ADA">
        <w:rPr>
          <w:rFonts w:cs="Times New Roman"/>
        </w:rPr>
        <w:t>IoT-Based</w:t>
      </w:r>
      <w:r w:rsidR="00CE5DA4">
        <w:rPr>
          <w:rFonts w:cs="Times New Roman"/>
        </w:rPr>
        <w:t xml:space="preserve"> </w:t>
      </w:r>
      <w:r w:rsidRPr="00501ADA">
        <w:rPr>
          <w:rFonts w:cs="Times New Roman"/>
        </w:rPr>
        <w:t>Remote Alerting</w:t>
      </w:r>
      <w:r w:rsidRPr="00501ADA">
        <w:rPr>
          <w:rFonts w:cs="Times New Roman"/>
        </w:rPr>
        <w:br/>
        <w:t>Integration of GSM, Wi-Fi, or mobile app notification features may allow users to receive alerts remotely when they are away from home.</w:t>
      </w:r>
    </w:p>
    <w:p w14:paraId="35C15B48" w14:textId="03803970" w:rsidR="006E5439" w:rsidRPr="003A230A" w:rsidRDefault="006E5439" w:rsidP="003A230A">
      <w:pPr>
        <w:numPr>
          <w:ilvl w:val="0"/>
          <w:numId w:val="8"/>
        </w:numPr>
        <w:spacing w:after="160" w:line="278" w:lineRule="auto"/>
        <w:rPr>
          <w:rFonts w:cs="Times New Roman"/>
        </w:rPr>
      </w:pPr>
      <w:r w:rsidRPr="003A230A">
        <w:rPr>
          <w:rFonts w:cs="Times New Roman"/>
        </w:rPr>
        <w:t>Automatic Gas Shut-Off Mechanism</w:t>
      </w:r>
      <w:r>
        <w:br/>
      </w:r>
      <w:r w:rsidR="03046917" w:rsidRPr="003A230A">
        <w:rPr>
          <w:rFonts w:eastAsia="Times New Roman" w:cs="Times New Roman"/>
        </w:rPr>
        <w:t xml:space="preserve">To make the gas control in the real world applications safer and more effective, the current servo motor can be substituted with a more powerful and sound actuator like solenoid valve or </w:t>
      </w:r>
      <w:r w:rsidR="03046917" w:rsidRPr="003A230A">
        <w:rPr>
          <w:rFonts w:eastAsia="Times New Roman" w:cs="Times New Roman"/>
        </w:rPr>
        <w:t>industrial-level shutoff system. Combinations with Home Automation Systems.</w:t>
      </w:r>
    </w:p>
    <w:p w14:paraId="4B094086" w14:textId="77777777" w:rsidR="003A230A" w:rsidRDefault="006E5439" w:rsidP="003A230A">
      <w:pPr>
        <w:numPr>
          <w:ilvl w:val="0"/>
          <w:numId w:val="8"/>
        </w:numPr>
        <w:spacing w:after="160" w:line="278" w:lineRule="auto"/>
        <w:rPr>
          <w:rFonts w:cs="Times New Roman"/>
        </w:rPr>
      </w:pPr>
      <w:r w:rsidRPr="00501ADA">
        <w:rPr>
          <w:rFonts w:cs="Times New Roman"/>
        </w:rPr>
        <w:t>Battery Backup and Portable Design</w:t>
      </w:r>
      <w:r>
        <w:br/>
      </w:r>
      <w:r w:rsidRPr="00501ADA">
        <w:rPr>
          <w:rFonts w:cs="Times New Roman"/>
        </w:rPr>
        <w:t>A rechargeable power system can keep the device operational during power failure, increasing reliability in emergency conditions.</w:t>
      </w:r>
    </w:p>
    <w:p w14:paraId="4E780931" w14:textId="0A35BFBC" w:rsidR="3F2E034F" w:rsidRPr="003A230A" w:rsidRDefault="3F2E034F" w:rsidP="003A230A">
      <w:pPr>
        <w:numPr>
          <w:ilvl w:val="0"/>
          <w:numId w:val="8"/>
        </w:numPr>
        <w:spacing w:after="160" w:line="278" w:lineRule="auto"/>
        <w:rPr>
          <w:rFonts w:cs="Times New Roman"/>
        </w:rPr>
      </w:pPr>
      <w:r w:rsidRPr="003A230A">
        <w:rPr>
          <w:rFonts w:eastAsia="Times New Roman" w:cs="Times New Roman"/>
        </w:rPr>
        <w:t>The system can be extended to smart home networks to be integrated with the existing safety systems like ventilation control and appliance shutdown based on the relays in a smart home system.</w:t>
      </w:r>
    </w:p>
    <w:p w14:paraId="69806DEF" w14:textId="1E517D7B" w:rsidR="006E5439" w:rsidRPr="006E5C67" w:rsidRDefault="006E5439" w:rsidP="009D2380">
      <w:pPr>
        <w:numPr>
          <w:ilvl w:val="0"/>
          <w:numId w:val="8"/>
        </w:numPr>
        <w:spacing w:after="160" w:line="278" w:lineRule="auto"/>
        <w:rPr>
          <w:rFonts w:cs="Times New Roman"/>
        </w:rPr>
      </w:pPr>
      <w:r w:rsidRPr="006E5C67">
        <w:rPr>
          <w:rFonts w:cs="Times New Roman"/>
        </w:rPr>
        <w:t>Enhanced Sensor Calibration and Environmental Adaptability</w:t>
      </w:r>
      <w:r w:rsidRPr="006E5C67">
        <w:rPr>
          <w:rFonts w:cs="Times New Roman"/>
        </w:rPr>
        <w:br/>
        <w:t>Future versions may incorporate filtering algorithms to minimize false alarms and improve stability across humidity and airflow variations.</w:t>
      </w:r>
    </w:p>
    <w:p w14:paraId="7F066B39" w14:textId="77777777" w:rsidR="006E5439" w:rsidRDefault="006E5439" w:rsidP="006E5439">
      <w:pPr>
        <w:rPr>
          <w:rFonts w:cs="Times New Roman"/>
        </w:rPr>
      </w:pPr>
      <w:r w:rsidRPr="00501ADA">
        <w:rPr>
          <w:rFonts w:cs="Times New Roman"/>
        </w:rPr>
        <w:t>These extensions will enhance the system’s robustness, safety automation capability, and real-world usability.</w:t>
      </w:r>
    </w:p>
    <w:p w14:paraId="344C5E26" w14:textId="77777777" w:rsidR="006E5439" w:rsidRPr="00501ADA" w:rsidRDefault="006E5439" w:rsidP="006E5439">
      <w:pPr>
        <w:rPr>
          <w:rFonts w:cs="Times New Roman"/>
        </w:rPr>
      </w:pPr>
    </w:p>
    <w:p w14:paraId="70C495C5" w14:textId="77777777" w:rsidR="006E5439" w:rsidRPr="00E9490C" w:rsidRDefault="006E5439" w:rsidP="006E5439">
      <w:pPr>
        <w:pStyle w:val="ListParagraph"/>
        <w:numPr>
          <w:ilvl w:val="0"/>
          <w:numId w:val="10"/>
        </w:numPr>
        <w:spacing w:after="160" w:line="278" w:lineRule="auto"/>
        <w:jc w:val="left"/>
        <w:rPr>
          <w:rFonts w:cs="Times New Roman"/>
          <w:color w:val="000000" w:themeColor="text1"/>
          <w:sz w:val="36"/>
          <w:szCs w:val="36"/>
        </w:rPr>
      </w:pPr>
      <w:r w:rsidRPr="00E9490C">
        <w:rPr>
          <w:rFonts w:cs="Times New Roman"/>
          <w:color w:val="000000" w:themeColor="text1"/>
          <w:sz w:val="32"/>
          <w:szCs w:val="32"/>
        </w:rPr>
        <w:t>REFERENCES</w:t>
      </w:r>
    </w:p>
    <w:p w14:paraId="40B288B9" w14:textId="77777777" w:rsidR="006E5439" w:rsidRPr="006E7F3C" w:rsidRDefault="006E5439" w:rsidP="00D63536">
      <w:pPr>
        <w:pStyle w:val="ListParagraph"/>
        <w:numPr>
          <w:ilvl w:val="0"/>
          <w:numId w:val="9"/>
        </w:numPr>
        <w:spacing w:after="160" w:line="278" w:lineRule="auto"/>
        <w:rPr>
          <w:rFonts w:cs="Times New Roman"/>
          <w:sz w:val="18"/>
          <w:szCs w:val="18"/>
        </w:rPr>
      </w:pPr>
      <w:r w:rsidRPr="006E7F3C">
        <w:rPr>
          <w:rFonts w:cs="Times New Roman"/>
          <w:sz w:val="18"/>
          <w:szCs w:val="18"/>
        </w:rPr>
        <w:t xml:space="preserve"> S. Kumar and V. Patel, “Low-Cost Fire Detection Using Microcontroller and Flame Sensor Network,” IEEE Access, vol. 10, pp. 115230–115240, 2022.</w:t>
      </w:r>
    </w:p>
    <w:p w14:paraId="1C33F940" w14:textId="77777777" w:rsidR="006E5439" w:rsidRPr="006E7F3C" w:rsidRDefault="006E5439" w:rsidP="00D63536">
      <w:pPr>
        <w:pStyle w:val="ListParagraph"/>
        <w:numPr>
          <w:ilvl w:val="0"/>
          <w:numId w:val="9"/>
        </w:numPr>
        <w:spacing w:after="160" w:line="278" w:lineRule="auto"/>
        <w:rPr>
          <w:rFonts w:cs="Times New Roman"/>
          <w:sz w:val="18"/>
          <w:szCs w:val="18"/>
        </w:rPr>
      </w:pPr>
      <w:r w:rsidRPr="006E7F3C">
        <w:rPr>
          <w:rFonts w:cs="Times New Roman"/>
          <w:sz w:val="18"/>
          <w:szCs w:val="18"/>
        </w:rPr>
        <w:t xml:space="preserve"> M. Uddin, R. Chowdhury, and K. Hossain, “Smart Home Safety Monitoring System Using Arduino and IoT,” Proc. IEEE Int. Conf. Computing, Electronics and Communications Engineering (ICCECE), 2024, pp. 556–561.</w:t>
      </w:r>
    </w:p>
    <w:p w14:paraId="10EDD023" w14:textId="77777777" w:rsidR="006E5439" w:rsidRPr="006E7F3C" w:rsidRDefault="006E5439" w:rsidP="00D63536">
      <w:pPr>
        <w:pStyle w:val="ListParagraph"/>
        <w:numPr>
          <w:ilvl w:val="0"/>
          <w:numId w:val="9"/>
        </w:numPr>
        <w:spacing w:after="160" w:line="278" w:lineRule="auto"/>
        <w:rPr>
          <w:rFonts w:cs="Times New Roman"/>
          <w:sz w:val="18"/>
          <w:szCs w:val="18"/>
        </w:rPr>
      </w:pPr>
      <w:r w:rsidRPr="006E7F3C">
        <w:rPr>
          <w:rFonts w:cs="Times New Roman"/>
          <w:sz w:val="18"/>
          <w:szCs w:val="18"/>
        </w:rPr>
        <w:t xml:space="preserve"> H. Tanvir and N. Chowdhury, “Embedded LPG and Methane Leakage Alert System for Domestic Applications,” IEEE Region 10 Symposium (TENSYMP), 2023, pp. 102–107.</w:t>
      </w:r>
    </w:p>
    <w:p w14:paraId="0E5697EC" w14:textId="77777777" w:rsidR="006E5439" w:rsidRPr="006E7F3C" w:rsidRDefault="006E5439" w:rsidP="00D63536">
      <w:pPr>
        <w:pStyle w:val="ListParagraph"/>
        <w:numPr>
          <w:ilvl w:val="0"/>
          <w:numId w:val="9"/>
        </w:numPr>
        <w:spacing w:after="160" w:line="278" w:lineRule="auto"/>
        <w:rPr>
          <w:rFonts w:cs="Times New Roman"/>
          <w:sz w:val="18"/>
          <w:szCs w:val="18"/>
        </w:rPr>
      </w:pPr>
      <w:r w:rsidRPr="006E7F3C">
        <w:rPr>
          <w:rFonts w:cs="Times New Roman"/>
          <w:sz w:val="18"/>
          <w:szCs w:val="18"/>
        </w:rPr>
        <w:t>[4] R. Singh, M. Das, and P. Roy, “Design of a Multi-Sensor Fire and Gas Detection System for Smart Buildings,” Proc. IEEE Int. Conf. Intelligent Systems (IS), 2022, pp. 844–850.</w:t>
      </w:r>
    </w:p>
    <w:p w14:paraId="2B0EFDF8" w14:textId="77777777" w:rsidR="006E5439" w:rsidRPr="006E7F3C" w:rsidRDefault="006E5439" w:rsidP="00D63536">
      <w:pPr>
        <w:pStyle w:val="ListParagraph"/>
        <w:numPr>
          <w:ilvl w:val="0"/>
          <w:numId w:val="9"/>
        </w:numPr>
        <w:spacing w:after="160" w:line="278" w:lineRule="auto"/>
        <w:rPr>
          <w:rFonts w:cs="Times New Roman"/>
          <w:sz w:val="18"/>
          <w:szCs w:val="18"/>
        </w:rPr>
      </w:pPr>
      <w:r w:rsidRPr="006E7F3C">
        <w:rPr>
          <w:rFonts w:cs="Times New Roman"/>
          <w:sz w:val="18"/>
          <w:szCs w:val="18"/>
        </w:rPr>
        <w:t xml:space="preserve"> J. Park and J. Lee, “Real-Time Fire Detection Using Flame Sensors and Edge Computing,” IEEE Internet of Things Journal, vol. 9, no. 12, pp. 9510–9521, 2022.</w:t>
      </w:r>
    </w:p>
    <w:p w14:paraId="7931E6A3" w14:textId="77777777" w:rsidR="006E5439" w:rsidRPr="006E7F3C" w:rsidRDefault="006E5439" w:rsidP="00D63536">
      <w:pPr>
        <w:pStyle w:val="NormalWeb"/>
        <w:numPr>
          <w:ilvl w:val="0"/>
          <w:numId w:val="9"/>
        </w:numPr>
        <w:jc w:val="both"/>
        <w:rPr>
          <w:sz w:val="18"/>
          <w:szCs w:val="18"/>
        </w:rPr>
      </w:pPr>
      <w:r w:rsidRPr="006E7F3C">
        <w:rPr>
          <w:sz w:val="18"/>
          <w:szCs w:val="18"/>
        </w:rPr>
        <w:t xml:space="preserve"> A. Rahman, M. A. Islam, and S. Ahmed, “Design and Implementation of an Arduino-Based Gas Leakage Detection System for Domestic Safety,” </w:t>
      </w:r>
      <w:r w:rsidRPr="006E7F3C">
        <w:rPr>
          <w:rStyle w:val="Emphasis"/>
          <w:sz w:val="18"/>
          <w:szCs w:val="18"/>
        </w:rPr>
        <w:t>International Journal of Engineering Research &amp; Technology (IJERT)</w:t>
      </w:r>
      <w:r w:rsidRPr="006E7F3C">
        <w:rPr>
          <w:sz w:val="18"/>
          <w:szCs w:val="18"/>
        </w:rPr>
        <w:t>, vol. 12, no. 3, pp. 410–415, 2023.</w:t>
      </w:r>
    </w:p>
    <w:p w14:paraId="0A69E95D" w14:textId="77777777" w:rsidR="006E5439" w:rsidRPr="006E7F3C" w:rsidRDefault="006E5439" w:rsidP="00D63536">
      <w:pPr>
        <w:pStyle w:val="NormalWeb"/>
        <w:numPr>
          <w:ilvl w:val="0"/>
          <w:numId w:val="9"/>
        </w:numPr>
        <w:jc w:val="both"/>
        <w:rPr>
          <w:sz w:val="18"/>
          <w:szCs w:val="18"/>
        </w:rPr>
      </w:pPr>
      <w:r w:rsidRPr="006E7F3C">
        <w:rPr>
          <w:sz w:val="18"/>
          <w:szCs w:val="18"/>
        </w:rPr>
        <w:t xml:space="preserve"> M. H. Hossain and T. Rahman, “Low-Cost Embedded Fire Detection System Using Flame and Smoke Sensors,” </w:t>
      </w:r>
      <w:r w:rsidRPr="006E7F3C">
        <w:rPr>
          <w:rStyle w:val="Emphasis"/>
          <w:sz w:val="18"/>
          <w:szCs w:val="18"/>
        </w:rPr>
        <w:t>International Journal of Embedded Systems and Applications</w:t>
      </w:r>
      <w:r w:rsidRPr="006E7F3C">
        <w:rPr>
          <w:sz w:val="18"/>
          <w:szCs w:val="18"/>
        </w:rPr>
        <w:t>, vol. 11, no. 2, pp. 21–30, 2022.</w:t>
      </w:r>
    </w:p>
    <w:p w14:paraId="1C2A48DD" w14:textId="77777777" w:rsidR="006E5439" w:rsidRPr="006E7F3C" w:rsidRDefault="006E5439" w:rsidP="00D63536">
      <w:pPr>
        <w:pStyle w:val="NormalWeb"/>
        <w:numPr>
          <w:ilvl w:val="0"/>
          <w:numId w:val="9"/>
        </w:numPr>
        <w:jc w:val="both"/>
        <w:rPr>
          <w:sz w:val="18"/>
          <w:szCs w:val="18"/>
        </w:rPr>
      </w:pPr>
      <w:r w:rsidRPr="006E7F3C">
        <w:rPr>
          <w:sz w:val="18"/>
          <w:szCs w:val="18"/>
        </w:rPr>
        <w:t xml:space="preserve"> N. S. Hasan, M. R. Alam, and F. Karim, “Microcontroller-Based Real-Time Gas Monitoring </w:t>
      </w:r>
      <w:r w:rsidRPr="006E7F3C">
        <w:rPr>
          <w:sz w:val="18"/>
          <w:szCs w:val="18"/>
        </w:rPr>
        <w:lastRenderedPageBreak/>
        <w:t xml:space="preserve">System for Household Safety,” </w:t>
      </w:r>
      <w:r w:rsidRPr="006E7F3C">
        <w:rPr>
          <w:rStyle w:val="Emphasis"/>
          <w:sz w:val="18"/>
          <w:szCs w:val="18"/>
        </w:rPr>
        <w:t>Journal of Sensor Technology</w:t>
      </w:r>
      <w:r w:rsidRPr="006E7F3C">
        <w:rPr>
          <w:sz w:val="18"/>
          <w:szCs w:val="18"/>
        </w:rPr>
        <w:t>, vol. 9, no. 1, pp. 45–53, 2023.</w:t>
      </w:r>
    </w:p>
    <w:p w14:paraId="1D3A02FB" w14:textId="77777777" w:rsidR="006E5439" w:rsidRPr="006E7F3C" w:rsidRDefault="006E5439" w:rsidP="00D63536">
      <w:pPr>
        <w:pStyle w:val="NormalWeb"/>
        <w:numPr>
          <w:ilvl w:val="0"/>
          <w:numId w:val="9"/>
        </w:numPr>
        <w:jc w:val="both"/>
        <w:rPr>
          <w:sz w:val="18"/>
          <w:szCs w:val="18"/>
        </w:rPr>
      </w:pPr>
      <w:r w:rsidRPr="006E7F3C">
        <w:rPr>
          <w:sz w:val="18"/>
          <w:szCs w:val="18"/>
        </w:rPr>
        <w:t xml:space="preserve"> P. Gupta and S. Verma, “Performance Analysis of MQ-Series Gas Sensors for LPG and Methane Detection,” </w:t>
      </w:r>
      <w:r w:rsidRPr="006E7F3C">
        <w:rPr>
          <w:rStyle w:val="Emphasis"/>
          <w:sz w:val="18"/>
          <w:szCs w:val="18"/>
        </w:rPr>
        <w:t>IEEE Sensors Journal</w:t>
      </w:r>
      <w:r w:rsidRPr="006E7F3C">
        <w:rPr>
          <w:sz w:val="18"/>
          <w:szCs w:val="18"/>
        </w:rPr>
        <w:t>, vol. 22, no. 18, pp. 17840–17847, 2022.</w:t>
      </w:r>
    </w:p>
    <w:p w14:paraId="55910F9B" w14:textId="77777777" w:rsidR="006E5439" w:rsidRPr="006E7F3C" w:rsidRDefault="006E5439" w:rsidP="00D63536">
      <w:pPr>
        <w:pStyle w:val="NormalWeb"/>
        <w:numPr>
          <w:ilvl w:val="0"/>
          <w:numId w:val="9"/>
        </w:numPr>
        <w:jc w:val="both"/>
        <w:rPr>
          <w:sz w:val="18"/>
          <w:szCs w:val="18"/>
        </w:rPr>
      </w:pPr>
      <w:r w:rsidRPr="006E7F3C">
        <w:rPr>
          <w:sz w:val="18"/>
          <w:szCs w:val="18"/>
        </w:rPr>
        <w:t xml:space="preserve"> M. Al-Hassan and K. Youssef, “Design of a Standalone Gas and Fire Detection System Using Arduino,” </w:t>
      </w:r>
      <w:r w:rsidRPr="006E7F3C">
        <w:rPr>
          <w:rStyle w:val="Emphasis"/>
          <w:sz w:val="18"/>
          <w:szCs w:val="18"/>
        </w:rPr>
        <w:t>Procedia Computer Science</w:t>
      </w:r>
      <w:r w:rsidRPr="006E7F3C">
        <w:rPr>
          <w:sz w:val="18"/>
          <w:szCs w:val="18"/>
        </w:rPr>
        <w:t>, vol. 210, pp. 152–159, 2022.</w:t>
      </w:r>
    </w:p>
    <w:p w14:paraId="74C6AF1F" w14:textId="77777777" w:rsidR="006E5439" w:rsidRPr="001060E3" w:rsidRDefault="006E5439" w:rsidP="001060E3">
      <w:pPr>
        <w:spacing w:after="0"/>
        <w:rPr>
          <w:bCs/>
          <w:sz w:val="16"/>
          <w:szCs w:val="14"/>
        </w:rPr>
      </w:pPr>
    </w:p>
    <w:sectPr w:rsidR="006E5439" w:rsidRPr="001060E3" w:rsidSect="006E5439">
      <w:type w:val="continuous"/>
      <w:pgSz w:w="12240" w:h="15840" w:code="1"/>
      <w:pgMar w:top="1152" w:right="720" w:bottom="720" w:left="1152" w:header="432" w:footer="432"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1E424" w14:textId="77777777" w:rsidR="00CB5373" w:rsidRDefault="00CB5373" w:rsidP="00FB01E7">
      <w:pPr>
        <w:spacing w:after="0"/>
      </w:pPr>
      <w:r>
        <w:separator/>
      </w:r>
    </w:p>
  </w:endnote>
  <w:endnote w:type="continuationSeparator" w:id="0">
    <w:p w14:paraId="6C3D17B2" w14:textId="77777777" w:rsidR="00CB5373" w:rsidRDefault="00CB5373" w:rsidP="00FB01E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332C6" w14:textId="4FD326F8" w:rsidR="00F333A0" w:rsidRDefault="00F333A0">
    <w:pPr>
      <w:pStyle w:val="Footer"/>
    </w:pPr>
    <w:r w:rsidRPr="004038EF">
      <w:rPr>
        <w:rFonts w:eastAsiaTheme="minorEastAsia"/>
        <w:sz w:val="20"/>
        <w:szCs w:val="20"/>
      </w:rPr>
      <w:t>© Dep</w:t>
    </w:r>
    <w:r>
      <w:rPr>
        <w:rFonts w:eastAsiaTheme="minorEastAsia"/>
        <w:sz w:val="20"/>
        <w:szCs w:val="20"/>
      </w:rPr>
      <w:t>ar</w:t>
    </w:r>
    <w:r w:rsidRPr="004038EF">
      <w:rPr>
        <w:rFonts w:eastAsiaTheme="minorEastAsia"/>
        <w:sz w:val="20"/>
        <w:szCs w:val="20"/>
      </w:rPr>
      <w:t>t</w:t>
    </w:r>
    <w:r>
      <w:rPr>
        <w:rFonts w:eastAsiaTheme="minorEastAsia"/>
        <w:sz w:val="20"/>
        <w:szCs w:val="20"/>
      </w:rPr>
      <w:t>ment</w:t>
    </w:r>
    <w:r w:rsidRPr="004038EF">
      <w:rPr>
        <w:rFonts w:eastAsiaTheme="minorEastAsia"/>
        <w:sz w:val="20"/>
        <w:szCs w:val="20"/>
      </w:rPr>
      <w:t xml:space="preserve"> of EEE, Faculty of Engineering</w:t>
    </w:r>
    <w:r>
      <w:rPr>
        <w:rFonts w:eastAsiaTheme="minorEastAsia"/>
        <w:sz w:val="20"/>
        <w:szCs w:val="20"/>
      </w:rPr>
      <w:t xml:space="preserve"> (FE)</w:t>
    </w:r>
    <w:r w:rsidRPr="004038EF">
      <w:rPr>
        <w:rFonts w:eastAsiaTheme="minorEastAsia"/>
        <w:sz w:val="20"/>
        <w:szCs w:val="20"/>
      </w:rPr>
      <w:t>, American International University-Bangladesh (AIUB)</w:t>
    </w:r>
    <w:r w:rsidRPr="004038EF">
      <w:rPr>
        <w:rFonts w:eastAsiaTheme="minorEastAsia"/>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0D2C2" w14:textId="77777777" w:rsidR="00CB5373" w:rsidRDefault="00CB5373" w:rsidP="00FB01E7">
      <w:pPr>
        <w:spacing w:after="0"/>
      </w:pPr>
      <w:r>
        <w:separator/>
      </w:r>
    </w:p>
  </w:footnote>
  <w:footnote w:type="continuationSeparator" w:id="0">
    <w:p w14:paraId="15DFB11B" w14:textId="77777777" w:rsidR="00CB5373" w:rsidRDefault="00CB5373" w:rsidP="00FB01E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1386671"/>
      <w:docPartObj>
        <w:docPartGallery w:val="Page Numbers (Top of Page)"/>
        <w:docPartUnique/>
      </w:docPartObj>
    </w:sdtPr>
    <w:sdtEndPr>
      <w:rPr>
        <w:noProof/>
      </w:rPr>
    </w:sdtEndPr>
    <w:sdtContent>
      <w:p w14:paraId="3687A9D8" w14:textId="11A7B76C" w:rsidR="00662CB6" w:rsidRDefault="00662CB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1F91284" w14:textId="77777777" w:rsidR="00662CB6" w:rsidRDefault="00662C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2255"/>
    <w:multiLevelType w:val="hybridMultilevel"/>
    <w:tmpl w:val="BB54F5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AB32C0"/>
    <w:multiLevelType w:val="hybridMultilevel"/>
    <w:tmpl w:val="4112C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084C91"/>
    <w:multiLevelType w:val="hybridMultilevel"/>
    <w:tmpl w:val="12BC3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436ACF"/>
    <w:multiLevelType w:val="hybridMultilevel"/>
    <w:tmpl w:val="96EEB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CF50B9"/>
    <w:multiLevelType w:val="hybridMultilevel"/>
    <w:tmpl w:val="2E4EED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3E24196"/>
    <w:multiLevelType w:val="multilevel"/>
    <w:tmpl w:val="AC4A00B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7319A8"/>
    <w:multiLevelType w:val="multilevel"/>
    <w:tmpl w:val="50C6352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D5460E"/>
    <w:multiLevelType w:val="multilevel"/>
    <w:tmpl w:val="F5123DC0"/>
    <w:lvl w:ilvl="0">
      <w:start w:val="1"/>
      <w:numFmt w:val="decimal"/>
      <w:lvlText w:val="%1."/>
      <w:lvlJc w:val="left"/>
      <w:pPr>
        <w:ind w:left="360" w:hanging="360"/>
      </w:pPr>
      <w:rPr>
        <w:rFonts w:hint="default"/>
        <w:b/>
        <w:color w:val="auto"/>
      </w:rPr>
    </w:lvl>
    <w:lvl w:ilvl="1">
      <w:start w:val="1"/>
      <w:numFmt w:val="decimal"/>
      <w:lvlText w:val="%1.%2."/>
      <w:lvlJc w:val="left"/>
      <w:pPr>
        <w:ind w:left="792" w:hanging="432"/>
      </w:pPr>
      <w:rPr>
        <w:rFonts w:hint="default"/>
        <w:b w:val="0"/>
        <w:bCs/>
      </w:rPr>
    </w:lvl>
    <w:lvl w:ilvl="2">
      <w:start w:val="1"/>
      <w:numFmt w:val="decimal"/>
      <w:lvlText w:val="%1.%2.%3."/>
      <w:lvlJc w:val="left"/>
      <w:pPr>
        <w:ind w:left="1224" w:hanging="504"/>
      </w:pPr>
      <w:rPr>
        <w:rFonts w:hint="default"/>
        <w:b w:val="0"/>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5844775B"/>
    <w:multiLevelType w:val="hybridMultilevel"/>
    <w:tmpl w:val="65BC42AA"/>
    <w:lvl w:ilvl="0" w:tplc="3BE664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0D2CC9"/>
    <w:multiLevelType w:val="hybridMultilevel"/>
    <w:tmpl w:val="09EAA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7C427F"/>
    <w:multiLevelType w:val="multilevel"/>
    <w:tmpl w:val="85E059F8"/>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76600534"/>
    <w:multiLevelType w:val="hybridMultilevel"/>
    <w:tmpl w:val="77CC4A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B751AE0"/>
    <w:multiLevelType w:val="multilevel"/>
    <w:tmpl w:val="1FA2EA8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55082D"/>
    <w:multiLevelType w:val="hybridMultilevel"/>
    <w:tmpl w:val="2E249C94"/>
    <w:lvl w:ilvl="0" w:tplc="E0F013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5715934">
    <w:abstractNumId w:val="9"/>
  </w:num>
  <w:num w:numId="2" w16cid:durableId="1997830869">
    <w:abstractNumId w:val="7"/>
  </w:num>
  <w:num w:numId="3" w16cid:durableId="1322269183">
    <w:abstractNumId w:val="0"/>
  </w:num>
  <w:num w:numId="4" w16cid:durableId="1240796051">
    <w:abstractNumId w:val="4"/>
  </w:num>
  <w:num w:numId="5" w16cid:durableId="70323681">
    <w:abstractNumId w:val="11"/>
  </w:num>
  <w:num w:numId="6" w16cid:durableId="2076393109">
    <w:abstractNumId w:val="6"/>
  </w:num>
  <w:num w:numId="7" w16cid:durableId="1722438590">
    <w:abstractNumId w:val="5"/>
  </w:num>
  <w:num w:numId="8" w16cid:durableId="1340737387">
    <w:abstractNumId w:val="10"/>
  </w:num>
  <w:num w:numId="9" w16cid:durableId="134445866">
    <w:abstractNumId w:val="8"/>
  </w:num>
  <w:num w:numId="10" w16cid:durableId="1426077034">
    <w:abstractNumId w:val="13"/>
  </w:num>
  <w:num w:numId="11" w16cid:durableId="1083258693">
    <w:abstractNumId w:val="12"/>
  </w:num>
  <w:num w:numId="12" w16cid:durableId="1769736666">
    <w:abstractNumId w:val="3"/>
  </w:num>
  <w:num w:numId="13" w16cid:durableId="283731501">
    <w:abstractNumId w:val="1"/>
  </w:num>
  <w:num w:numId="14" w16cid:durableId="4909481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AwMTA0NDExsTA2MTNT0lEKTi0uzszPAykwrwUAqGMXOywAAAA="/>
  </w:docVars>
  <w:rsids>
    <w:rsidRoot w:val="009D5374"/>
    <w:rsid w:val="00004E96"/>
    <w:rsid w:val="000070AE"/>
    <w:rsid w:val="00010607"/>
    <w:rsid w:val="00011684"/>
    <w:rsid w:val="00011AE1"/>
    <w:rsid w:val="00012880"/>
    <w:rsid w:val="00013F43"/>
    <w:rsid w:val="000149C9"/>
    <w:rsid w:val="00015388"/>
    <w:rsid w:val="00022659"/>
    <w:rsid w:val="000241B2"/>
    <w:rsid w:val="00025CC3"/>
    <w:rsid w:val="000277BD"/>
    <w:rsid w:val="00031E87"/>
    <w:rsid w:val="000334C7"/>
    <w:rsid w:val="0003731E"/>
    <w:rsid w:val="0004158B"/>
    <w:rsid w:val="000437CC"/>
    <w:rsid w:val="00044D11"/>
    <w:rsid w:val="0004694A"/>
    <w:rsid w:val="0005120A"/>
    <w:rsid w:val="0005142F"/>
    <w:rsid w:val="00051F3E"/>
    <w:rsid w:val="00053E60"/>
    <w:rsid w:val="00056EFA"/>
    <w:rsid w:val="00061032"/>
    <w:rsid w:val="00070E3C"/>
    <w:rsid w:val="00074BD5"/>
    <w:rsid w:val="000841F9"/>
    <w:rsid w:val="0008484C"/>
    <w:rsid w:val="0009261D"/>
    <w:rsid w:val="00092BAF"/>
    <w:rsid w:val="000940D7"/>
    <w:rsid w:val="000954BD"/>
    <w:rsid w:val="000A2503"/>
    <w:rsid w:val="000A5C53"/>
    <w:rsid w:val="000A6117"/>
    <w:rsid w:val="000B491C"/>
    <w:rsid w:val="000B5720"/>
    <w:rsid w:val="000B5F80"/>
    <w:rsid w:val="000B7CD8"/>
    <w:rsid w:val="000D0F2B"/>
    <w:rsid w:val="000D1B54"/>
    <w:rsid w:val="000D1F5F"/>
    <w:rsid w:val="000D1FBD"/>
    <w:rsid w:val="000D3BA2"/>
    <w:rsid w:val="000D4270"/>
    <w:rsid w:val="000E0EE2"/>
    <w:rsid w:val="000E1D21"/>
    <w:rsid w:val="000E24C4"/>
    <w:rsid w:val="000E35B0"/>
    <w:rsid w:val="000E4189"/>
    <w:rsid w:val="000E58F1"/>
    <w:rsid w:val="000E5A55"/>
    <w:rsid w:val="000E6BBE"/>
    <w:rsid w:val="000F1863"/>
    <w:rsid w:val="000F1EDE"/>
    <w:rsid w:val="000F3A0B"/>
    <w:rsid w:val="000F41A2"/>
    <w:rsid w:val="000F43CF"/>
    <w:rsid w:val="000F5E8F"/>
    <w:rsid w:val="000F6D88"/>
    <w:rsid w:val="000F7491"/>
    <w:rsid w:val="00105E26"/>
    <w:rsid w:val="00105F40"/>
    <w:rsid w:val="001060E3"/>
    <w:rsid w:val="0010635C"/>
    <w:rsid w:val="00107326"/>
    <w:rsid w:val="00110580"/>
    <w:rsid w:val="00110F45"/>
    <w:rsid w:val="00115357"/>
    <w:rsid w:val="001171EA"/>
    <w:rsid w:val="001231FE"/>
    <w:rsid w:val="00123AB3"/>
    <w:rsid w:val="0012449C"/>
    <w:rsid w:val="001269FA"/>
    <w:rsid w:val="00131328"/>
    <w:rsid w:val="00133D65"/>
    <w:rsid w:val="001350C7"/>
    <w:rsid w:val="001430AE"/>
    <w:rsid w:val="0014333B"/>
    <w:rsid w:val="001458E5"/>
    <w:rsid w:val="00150ABE"/>
    <w:rsid w:val="0015327D"/>
    <w:rsid w:val="00154FAB"/>
    <w:rsid w:val="00157263"/>
    <w:rsid w:val="00157D8E"/>
    <w:rsid w:val="00164873"/>
    <w:rsid w:val="001702EA"/>
    <w:rsid w:val="00170DAA"/>
    <w:rsid w:val="00171E65"/>
    <w:rsid w:val="001769DD"/>
    <w:rsid w:val="00176F3F"/>
    <w:rsid w:val="00177988"/>
    <w:rsid w:val="00184927"/>
    <w:rsid w:val="00184C4D"/>
    <w:rsid w:val="001858B1"/>
    <w:rsid w:val="001946DD"/>
    <w:rsid w:val="00195977"/>
    <w:rsid w:val="001A03CB"/>
    <w:rsid w:val="001A2F9C"/>
    <w:rsid w:val="001A3597"/>
    <w:rsid w:val="001A3756"/>
    <w:rsid w:val="001A4D04"/>
    <w:rsid w:val="001A7AC6"/>
    <w:rsid w:val="001B1258"/>
    <w:rsid w:val="001B15DA"/>
    <w:rsid w:val="001C25EB"/>
    <w:rsid w:val="001C2653"/>
    <w:rsid w:val="001D1616"/>
    <w:rsid w:val="001D5058"/>
    <w:rsid w:val="001D7465"/>
    <w:rsid w:val="001E0BFB"/>
    <w:rsid w:val="001E331D"/>
    <w:rsid w:val="001E7F70"/>
    <w:rsid w:val="001F107F"/>
    <w:rsid w:val="001F21E6"/>
    <w:rsid w:val="001F6D63"/>
    <w:rsid w:val="001F72AF"/>
    <w:rsid w:val="00201268"/>
    <w:rsid w:val="00207CAD"/>
    <w:rsid w:val="002126FC"/>
    <w:rsid w:val="00213AD0"/>
    <w:rsid w:val="002160F8"/>
    <w:rsid w:val="00217CF2"/>
    <w:rsid w:val="00223CBB"/>
    <w:rsid w:val="002250E3"/>
    <w:rsid w:val="00227161"/>
    <w:rsid w:val="00230724"/>
    <w:rsid w:val="00230B9E"/>
    <w:rsid w:val="00231EA0"/>
    <w:rsid w:val="002355A0"/>
    <w:rsid w:val="0024113D"/>
    <w:rsid w:val="002411D3"/>
    <w:rsid w:val="002418DE"/>
    <w:rsid w:val="00241CEB"/>
    <w:rsid w:val="002432BC"/>
    <w:rsid w:val="002439A7"/>
    <w:rsid w:val="002477A7"/>
    <w:rsid w:val="002512F1"/>
    <w:rsid w:val="002544FD"/>
    <w:rsid w:val="00256123"/>
    <w:rsid w:val="00256DCC"/>
    <w:rsid w:val="002573AF"/>
    <w:rsid w:val="00260BBB"/>
    <w:rsid w:val="00261438"/>
    <w:rsid w:val="0026238D"/>
    <w:rsid w:val="00276BBB"/>
    <w:rsid w:val="00281DC8"/>
    <w:rsid w:val="00282F74"/>
    <w:rsid w:val="00283832"/>
    <w:rsid w:val="002846FF"/>
    <w:rsid w:val="0028471E"/>
    <w:rsid w:val="0029101E"/>
    <w:rsid w:val="00292D85"/>
    <w:rsid w:val="002A2786"/>
    <w:rsid w:val="002A4233"/>
    <w:rsid w:val="002A5C05"/>
    <w:rsid w:val="002A765E"/>
    <w:rsid w:val="002B443B"/>
    <w:rsid w:val="002B45F9"/>
    <w:rsid w:val="002B4F99"/>
    <w:rsid w:val="002B78DD"/>
    <w:rsid w:val="002C1812"/>
    <w:rsid w:val="002C2718"/>
    <w:rsid w:val="002C292C"/>
    <w:rsid w:val="002C337A"/>
    <w:rsid w:val="002D1B8C"/>
    <w:rsid w:val="002D4BB3"/>
    <w:rsid w:val="002D615B"/>
    <w:rsid w:val="002E2D72"/>
    <w:rsid w:val="002E2DB2"/>
    <w:rsid w:val="002E356E"/>
    <w:rsid w:val="002E50B6"/>
    <w:rsid w:val="002F2D7E"/>
    <w:rsid w:val="002F3BBB"/>
    <w:rsid w:val="002F4D30"/>
    <w:rsid w:val="002F75DE"/>
    <w:rsid w:val="002F7F9D"/>
    <w:rsid w:val="00300437"/>
    <w:rsid w:val="00301818"/>
    <w:rsid w:val="00302F42"/>
    <w:rsid w:val="00303B55"/>
    <w:rsid w:val="00307567"/>
    <w:rsid w:val="0031298D"/>
    <w:rsid w:val="0031783B"/>
    <w:rsid w:val="003266C5"/>
    <w:rsid w:val="0033264C"/>
    <w:rsid w:val="00333CFE"/>
    <w:rsid w:val="003365C0"/>
    <w:rsid w:val="003460F4"/>
    <w:rsid w:val="00353712"/>
    <w:rsid w:val="00355E2A"/>
    <w:rsid w:val="003612BC"/>
    <w:rsid w:val="00364982"/>
    <w:rsid w:val="00366663"/>
    <w:rsid w:val="00366DF5"/>
    <w:rsid w:val="003717FF"/>
    <w:rsid w:val="00374643"/>
    <w:rsid w:val="00374A6E"/>
    <w:rsid w:val="003761D2"/>
    <w:rsid w:val="0038274B"/>
    <w:rsid w:val="00382E7E"/>
    <w:rsid w:val="0038482E"/>
    <w:rsid w:val="003940BE"/>
    <w:rsid w:val="00394C64"/>
    <w:rsid w:val="003958A7"/>
    <w:rsid w:val="00395EC3"/>
    <w:rsid w:val="00396F32"/>
    <w:rsid w:val="003A011B"/>
    <w:rsid w:val="003A1542"/>
    <w:rsid w:val="003A230A"/>
    <w:rsid w:val="003A4D55"/>
    <w:rsid w:val="003B09A6"/>
    <w:rsid w:val="003B278C"/>
    <w:rsid w:val="003B2CFD"/>
    <w:rsid w:val="003B501C"/>
    <w:rsid w:val="003C7CE7"/>
    <w:rsid w:val="003D30D3"/>
    <w:rsid w:val="003E2B0B"/>
    <w:rsid w:val="003E6569"/>
    <w:rsid w:val="003F0BB0"/>
    <w:rsid w:val="004116AB"/>
    <w:rsid w:val="00411E3D"/>
    <w:rsid w:val="00415103"/>
    <w:rsid w:val="00417233"/>
    <w:rsid w:val="00417637"/>
    <w:rsid w:val="0042061D"/>
    <w:rsid w:val="00420660"/>
    <w:rsid w:val="004246D2"/>
    <w:rsid w:val="00426C26"/>
    <w:rsid w:val="00427082"/>
    <w:rsid w:val="00452D78"/>
    <w:rsid w:val="0045366B"/>
    <w:rsid w:val="00456288"/>
    <w:rsid w:val="00457B7A"/>
    <w:rsid w:val="00463E2C"/>
    <w:rsid w:val="00465760"/>
    <w:rsid w:val="00467EAB"/>
    <w:rsid w:val="00476900"/>
    <w:rsid w:val="00476E59"/>
    <w:rsid w:val="004834D6"/>
    <w:rsid w:val="00483DB5"/>
    <w:rsid w:val="004B4A17"/>
    <w:rsid w:val="004C7AA9"/>
    <w:rsid w:val="004D0E1A"/>
    <w:rsid w:val="004D184B"/>
    <w:rsid w:val="004E025F"/>
    <w:rsid w:val="004E117D"/>
    <w:rsid w:val="004E3E8A"/>
    <w:rsid w:val="004E5E67"/>
    <w:rsid w:val="004E62B2"/>
    <w:rsid w:val="004F006C"/>
    <w:rsid w:val="004F37A4"/>
    <w:rsid w:val="004F3D02"/>
    <w:rsid w:val="004F624D"/>
    <w:rsid w:val="00501975"/>
    <w:rsid w:val="00501EDC"/>
    <w:rsid w:val="0050268F"/>
    <w:rsid w:val="00504624"/>
    <w:rsid w:val="00505702"/>
    <w:rsid w:val="00513233"/>
    <w:rsid w:val="00513F51"/>
    <w:rsid w:val="00516B9E"/>
    <w:rsid w:val="00520701"/>
    <w:rsid w:val="00520B79"/>
    <w:rsid w:val="00522354"/>
    <w:rsid w:val="00526F3E"/>
    <w:rsid w:val="00531161"/>
    <w:rsid w:val="005312A1"/>
    <w:rsid w:val="00532E2B"/>
    <w:rsid w:val="00540CB3"/>
    <w:rsid w:val="0055188E"/>
    <w:rsid w:val="00553094"/>
    <w:rsid w:val="0055372B"/>
    <w:rsid w:val="00553924"/>
    <w:rsid w:val="00557934"/>
    <w:rsid w:val="00563DCE"/>
    <w:rsid w:val="00565266"/>
    <w:rsid w:val="005756F9"/>
    <w:rsid w:val="0058103A"/>
    <w:rsid w:val="005826B3"/>
    <w:rsid w:val="0058328D"/>
    <w:rsid w:val="00586ECF"/>
    <w:rsid w:val="00587AB1"/>
    <w:rsid w:val="005A0007"/>
    <w:rsid w:val="005A007E"/>
    <w:rsid w:val="005A1371"/>
    <w:rsid w:val="005A62F9"/>
    <w:rsid w:val="005C083F"/>
    <w:rsid w:val="005C1DC8"/>
    <w:rsid w:val="005C7453"/>
    <w:rsid w:val="005C7BFC"/>
    <w:rsid w:val="005C7C23"/>
    <w:rsid w:val="005D03ED"/>
    <w:rsid w:val="005D3E3B"/>
    <w:rsid w:val="005D4830"/>
    <w:rsid w:val="005D5237"/>
    <w:rsid w:val="005E0FA8"/>
    <w:rsid w:val="005E3AE9"/>
    <w:rsid w:val="005E667F"/>
    <w:rsid w:val="005F0632"/>
    <w:rsid w:val="005F1543"/>
    <w:rsid w:val="005F3D96"/>
    <w:rsid w:val="005F51A4"/>
    <w:rsid w:val="005F7C43"/>
    <w:rsid w:val="00600868"/>
    <w:rsid w:val="00601471"/>
    <w:rsid w:val="0060407C"/>
    <w:rsid w:val="00607972"/>
    <w:rsid w:val="0061370B"/>
    <w:rsid w:val="0061389A"/>
    <w:rsid w:val="00615705"/>
    <w:rsid w:val="0062712D"/>
    <w:rsid w:val="00627987"/>
    <w:rsid w:val="006307B4"/>
    <w:rsid w:val="00630A45"/>
    <w:rsid w:val="00632182"/>
    <w:rsid w:val="00642386"/>
    <w:rsid w:val="00643996"/>
    <w:rsid w:val="006450E9"/>
    <w:rsid w:val="006452B6"/>
    <w:rsid w:val="00645C66"/>
    <w:rsid w:val="00647A6F"/>
    <w:rsid w:val="00647D1F"/>
    <w:rsid w:val="00650D4C"/>
    <w:rsid w:val="006521B7"/>
    <w:rsid w:val="00662CB6"/>
    <w:rsid w:val="00670379"/>
    <w:rsid w:val="00672CC1"/>
    <w:rsid w:val="00677320"/>
    <w:rsid w:val="006822CF"/>
    <w:rsid w:val="00687276"/>
    <w:rsid w:val="00693D15"/>
    <w:rsid w:val="006A4638"/>
    <w:rsid w:val="006A7714"/>
    <w:rsid w:val="006B3300"/>
    <w:rsid w:val="006B50C4"/>
    <w:rsid w:val="006D57D8"/>
    <w:rsid w:val="006D6C4A"/>
    <w:rsid w:val="006E04B0"/>
    <w:rsid w:val="006E0D90"/>
    <w:rsid w:val="006E1C0F"/>
    <w:rsid w:val="006E297D"/>
    <w:rsid w:val="006E2F22"/>
    <w:rsid w:val="006E42A8"/>
    <w:rsid w:val="006E5439"/>
    <w:rsid w:val="006E5956"/>
    <w:rsid w:val="006E5C67"/>
    <w:rsid w:val="006E7F3C"/>
    <w:rsid w:val="006F0D8A"/>
    <w:rsid w:val="006F3777"/>
    <w:rsid w:val="00700A2C"/>
    <w:rsid w:val="00700C7F"/>
    <w:rsid w:val="00701E4B"/>
    <w:rsid w:val="00702E29"/>
    <w:rsid w:val="00705375"/>
    <w:rsid w:val="007162BA"/>
    <w:rsid w:val="007172B9"/>
    <w:rsid w:val="00717D88"/>
    <w:rsid w:val="00720C47"/>
    <w:rsid w:val="00722F7B"/>
    <w:rsid w:val="00723858"/>
    <w:rsid w:val="00725B2A"/>
    <w:rsid w:val="007314A5"/>
    <w:rsid w:val="00731DBD"/>
    <w:rsid w:val="00740BB3"/>
    <w:rsid w:val="0074356E"/>
    <w:rsid w:val="00744E04"/>
    <w:rsid w:val="0075260C"/>
    <w:rsid w:val="00753A1D"/>
    <w:rsid w:val="0076008E"/>
    <w:rsid w:val="00764B47"/>
    <w:rsid w:val="00764C50"/>
    <w:rsid w:val="00767CE2"/>
    <w:rsid w:val="00771B50"/>
    <w:rsid w:val="0078241A"/>
    <w:rsid w:val="007828C2"/>
    <w:rsid w:val="0078314C"/>
    <w:rsid w:val="0078679A"/>
    <w:rsid w:val="00787F24"/>
    <w:rsid w:val="00790714"/>
    <w:rsid w:val="007923AA"/>
    <w:rsid w:val="00797DE4"/>
    <w:rsid w:val="007A3FEF"/>
    <w:rsid w:val="007A5472"/>
    <w:rsid w:val="007A5FA1"/>
    <w:rsid w:val="007A71F9"/>
    <w:rsid w:val="007A7640"/>
    <w:rsid w:val="007B1A4F"/>
    <w:rsid w:val="007C055C"/>
    <w:rsid w:val="007C0A2C"/>
    <w:rsid w:val="007C168F"/>
    <w:rsid w:val="007C1C29"/>
    <w:rsid w:val="007C490A"/>
    <w:rsid w:val="007C51EA"/>
    <w:rsid w:val="007E55C1"/>
    <w:rsid w:val="007E580F"/>
    <w:rsid w:val="007E6635"/>
    <w:rsid w:val="007E791B"/>
    <w:rsid w:val="007F4FBC"/>
    <w:rsid w:val="00801959"/>
    <w:rsid w:val="00803D24"/>
    <w:rsid w:val="00806485"/>
    <w:rsid w:val="008068CA"/>
    <w:rsid w:val="00807A7A"/>
    <w:rsid w:val="00811508"/>
    <w:rsid w:val="0081244E"/>
    <w:rsid w:val="0081347C"/>
    <w:rsid w:val="00814910"/>
    <w:rsid w:val="008260C2"/>
    <w:rsid w:val="00826DDD"/>
    <w:rsid w:val="008303E5"/>
    <w:rsid w:val="00831122"/>
    <w:rsid w:val="008321D4"/>
    <w:rsid w:val="00834625"/>
    <w:rsid w:val="00835AB9"/>
    <w:rsid w:val="008369C0"/>
    <w:rsid w:val="0084240F"/>
    <w:rsid w:val="00846498"/>
    <w:rsid w:val="008477E7"/>
    <w:rsid w:val="008531AB"/>
    <w:rsid w:val="00854A30"/>
    <w:rsid w:val="00856800"/>
    <w:rsid w:val="008601FA"/>
    <w:rsid w:val="00860703"/>
    <w:rsid w:val="00865DC4"/>
    <w:rsid w:val="008661DE"/>
    <w:rsid w:val="0087018E"/>
    <w:rsid w:val="00874A06"/>
    <w:rsid w:val="00876B02"/>
    <w:rsid w:val="00880FE8"/>
    <w:rsid w:val="00881070"/>
    <w:rsid w:val="008812C2"/>
    <w:rsid w:val="00882F4D"/>
    <w:rsid w:val="00886F98"/>
    <w:rsid w:val="0089040F"/>
    <w:rsid w:val="00892E8E"/>
    <w:rsid w:val="00893046"/>
    <w:rsid w:val="00894664"/>
    <w:rsid w:val="00897ED8"/>
    <w:rsid w:val="008A0CC6"/>
    <w:rsid w:val="008A1432"/>
    <w:rsid w:val="008A397C"/>
    <w:rsid w:val="008A41BE"/>
    <w:rsid w:val="008A6664"/>
    <w:rsid w:val="008B41E4"/>
    <w:rsid w:val="008B41F3"/>
    <w:rsid w:val="008B59A3"/>
    <w:rsid w:val="008C23C9"/>
    <w:rsid w:val="008C777E"/>
    <w:rsid w:val="008D0983"/>
    <w:rsid w:val="008D12E8"/>
    <w:rsid w:val="008D2E83"/>
    <w:rsid w:val="008D4058"/>
    <w:rsid w:val="008E2DD8"/>
    <w:rsid w:val="008E38D0"/>
    <w:rsid w:val="008F41B0"/>
    <w:rsid w:val="008F4356"/>
    <w:rsid w:val="008F6FEB"/>
    <w:rsid w:val="00900D1B"/>
    <w:rsid w:val="00917EAC"/>
    <w:rsid w:val="00920024"/>
    <w:rsid w:val="009227F3"/>
    <w:rsid w:val="009319D2"/>
    <w:rsid w:val="00935F94"/>
    <w:rsid w:val="0094061E"/>
    <w:rsid w:val="009416CC"/>
    <w:rsid w:val="00946703"/>
    <w:rsid w:val="00946F4B"/>
    <w:rsid w:val="00947125"/>
    <w:rsid w:val="00955866"/>
    <w:rsid w:val="0095773E"/>
    <w:rsid w:val="00963576"/>
    <w:rsid w:val="00965ECA"/>
    <w:rsid w:val="00967E19"/>
    <w:rsid w:val="00972057"/>
    <w:rsid w:val="00982EB3"/>
    <w:rsid w:val="00983329"/>
    <w:rsid w:val="00984AE3"/>
    <w:rsid w:val="00986269"/>
    <w:rsid w:val="0099338E"/>
    <w:rsid w:val="00996F76"/>
    <w:rsid w:val="009A0FE8"/>
    <w:rsid w:val="009A1569"/>
    <w:rsid w:val="009B0B3D"/>
    <w:rsid w:val="009B0E9C"/>
    <w:rsid w:val="009B1B71"/>
    <w:rsid w:val="009B4062"/>
    <w:rsid w:val="009B4E0F"/>
    <w:rsid w:val="009C4D46"/>
    <w:rsid w:val="009C5986"/>
    <w:rsid w:val="009D0617"/>
    <w:rsid w:val="009D1788"/>
    <w:rsid w:val="009D197B"/>
    <w:rsid w:val="009D2380"/>
    <w:rsid w:val="009D24BB"/>
    <w:rsid w:val="009D2E58"/>
    <w:rsid w:val="009D3ED3"/>
    <w:rsid w:val="009D5374"/>
    <w:rsid w:val="009E205D"/>
    <w:rsid w:val="009E383D"/>
    <w:rsid w:val="009E4FB9"/>
    <w:rsid w:val="009E511D"/>
    <w:rsid w:val="009E6F7D"/>
    <w:rsid w:val="009F0B76"/>
    <w:rsid w:val="009F1132"/>
    <w:rsid w:val="00A01123"/>
    <w:rsid w:val="00A01E33"/>
    <w:rsid w:val="00A02567"/>
    <w:rsid w:val="00A0332D"/>
    <w:rsid w:val="00A10908"/>
    <w:rsid w:val="00A10D8C"/>
    <w:rsid w:val="00A140CC"/>
    <w:rsid w:val="00A14540"/>
    <w:rsid w:val="00A169DE"/>
    <w:rsid w:val="00A17E38"/>
    <w:rsid w:val="00A22227"/>
    <w:rsid w:val="00A23053"/>
    <w:rsid w:val="00A3376E"/>
    <w:rsid w:val="00A35D66"/>
    <w:rsid w:val="00A36065"/>
    <w:rsid w:val="00A37900"/>
    <w:rsid w:val="00A41D85"/>
    <w:rsid w:val="00A427C3"/>
    <w:rsid w:val="00A43EE8"/>
    <w:rsid w:val="00A44C50"/>
    <w:rsid w:val="00A47DC7"/>
    <w:rsid w:val="00A5413A"/>
    <w:rsid w:val="00A711B9"/>
    <w:rsid w:val="00A71DA9"/>
    <w:rsid w:val="00A754F4"/>
    <w:rsid w:val="00A80F3A"/>
    <w:rsid w:val="00A81A54"/>
    <w:rsid w:val="00A87431"/>
    <w:rsid w:val="00A93073"/>
    <w:rsid w:val="00A94DE5"/>
    <w:rsid w:val="00AA2E8F"/>
    <w:rsid w:val="00AA5232"/>
    <w:rsid w:val="00AA5531"/>
    <w:rsid w:val="00AA7B93"/>
    <w:rsid w:val="00AB163B"/>
    <w:rsid w:val="00AB7583"/>
    <w:rsid w:val="00AB7A6F"/>
    <w:rsid w:val="00AC392C"/>
    <w:rsid w:val="00AC4B64"/>
    <w:rsid w:val="00AD016E"/>
    <w:rsid w:val="00AD2BCB"/>
    <w:rsid w:val="00AD67A7"/>
    <w:rsid w:val="00AD729E"/>
    <w:rsid w:val="00AD7881"/>
    <w:rsid w:val="00AE4E46"/>
    <w:rsid w:val="00AE5D96"/>
    <w:rsid w:val="00AE6C6F"/>
    <w:rsid w:val="00AF14C8"/>
    <w:rsid w:val="00AF2613"/>
    <w:rsid w:val="00AF28BB"/>
    <w:rsid w:val="00AF3B81"/>
    <w:rsid w:val="00AF42B2"/>
    <w:rsid w:val="00B00077"/>
    <w:rsid w:val="00B04E22"/>
    <w:rsid w:val="00B05914"/>
    <w:rsid w:val="00B14D37"/>
    <w:rsid w:val="00B15C46"/>
    <w:rsid w:val="00B16C35"/>
    <w:rsid w:val="00B21A06"/>
    <w:rsid w:val="00B2215C"/>
    <w:rsid w:val="00B23BEF"/>
    <w:rsid w:val="00B25520"/>
    <w:rsid w:val="00B25858"/>
    <w:rsid w:val="00B30488"/>
    <w:rsid w:val="00B357D9"/>
    <w:rsid w:val="00B37EB6"/>
    <w:rsid w:val="00B4498F"/>
    <w:rsid w:val="00B46886"/>
    <w:rsid w:val="00B47076"/>
    <w:rsid w:val="00B50C56"/>
    <w:rsid w:val="00B554C4"/>
    <w:rsid w:val="00B566A9"/>
    <w:rsid w:val="00B6516D"/>
    <w:rsid w:val="00B659FD"/>
    <w:rsid w:val="00B679D3"/>
    <w:rsid w:val="00B704FE"/>
    <w:rsid w:val="00B818DC"/>
    <w:rsid w:val="00B81AF8"/>
    <w:rsid w:val="00B849A2"/>
    <w:rsid w:val="00B87533"/>
    <w:rsid w:val="00B90221"/>
    <w:rsid w:val="00B91486"/>
    <w:rsid w:val="00B9175A"/>
    <w:rsid w:val="00B91C23"/>
    <w:rsid w:val="00B9249F"/>
    <w:rsid w:val="00B9296E"/>
    <w:rsid w:val="00B92D64"/>
    <w:rsid w:val="00B946DA"/>
    <w:rsid w:val="00B94B0E"/>
    <w:rsid w:val="00B95A20"/>
    <w:rsid w:val="00B96C6B"/>
    <w:rsid w:val="00BB08D8"/>
    <w:rsid w:val="00BB0B11"/>
    <w:rsid w:val="00BB775C"/>
    <w:rsid w:val="00BC03A3"/>
    <w:rsid w:val="00BC0D14"/>
    <w:rsid w:val="00BC1072"/>
    <w:rsid w:val="00BC2C56"/>
    <w:rsid w:val="00BD00D0"/>
    <w:rsid w:val="00BE0EC3"/>
    <w:rsid w:val="00BE137B"/>
    <w:rsid w:val="00BE5F8F"/>
    <w:rsid w:val="00BE684A"/>
    <w:rsid w:val="00BE6F89"/>
    <w:rsid w:val="00BF056E"/>
    <w:rsid w:val="00BF1A4E"/>
    <w:rsid w:val="00BF623C"/>
    <w:rsid w:val="00C0057D"/>
    <w:rsid w:val="00C00A58"/>
    <w:rsid w:val="00C00BDC"/>
    <w:rsid w:val="00C03622"/>
    <w:rsid w:val="00C15C0C"/>
    <w:rsid w:val="00C20177"/>
    <w:rsid w:val="00C21D1B"/>
    <w:rsid w:val="00C21E9D"/>
    <w:rsid w:val="00C2475F"/>
    <w:rsid w:val="00C35A8C"/>
    <w:rsid w:val="00C407FF"/>
    <w:rsid w:val="00C45CD9"/>
    <w:rsid w:val="00C5320A"/>
    <w:rsid w:val="00C553D6"/>
    <w:rsid w:val="00C57CBA"/>
    <w:rsid w:val="00C61239"/>
    <w:rsid w:val="00C612A8"/>
    <w:rsid w:val="00C64ACE"/>
    <w:rsid w:val="00C67158"/>
    <w:rsid w:val="00C706F0"/>
    <w:rsid w:val="00C706F3"/>
    <w:rsid w:val="00C7276E"/>
    <w:rsid w:val="00C72A23"/>
    <w:rsid w:val="00C7339D"/>
    <w:rsid w:val="00C8261E"/>
    <w:rsid w:val="00C832D5"/>
    <w:rsid w:val="00C868C4"/>
    <w:rsid w:val="00C92721"/>
    <w:rsid w:val="00C93B21"/>
    <w:rsid w:val="00C95935"/>
    <w:rsid w:val="00CA0319"/>
    <w:rsid w:val="00CA1EA8"/>
    <w:rsid w:val="00CA280C"/>
    <w:rsid w:val="00CB0F4A"/>
    <w:rsid w:val="00CB320B"/>
    <w:rsid w:val="00CB5373"/>
    <w:rsid w:val="00CB64D2"/>
    <w:rsid w:val="00CC34FF"/>
    <w:rsid w:val="00CC5574"/>
    <w:rsid w:val="00CD086E"/>
    <w:rsid w:val="00CD127A"/>
    <w:rsid w:val="00CD3176"/>
    <w:rsid w:val="00CD451E"/>
    <w:rsid w:val="00CD7704"/>
    <w:rsid w:val="00CE1205"/>
    <w:rsid w:val="00CE522D"/>
    <w:rsid w:val="00CE5DA4"/>
    <w:rsid w:val="00CF21FD"/>
    <w:rsid w:val="00CF4E9E"/>
    <w:rsid w:val="00CF5142"/>
    <w:rsid w:val="00CF6398"/>
    <w:rsid w:val="00CF7DD3"/>
    <w:rsid w:val="00D03A9E"/>
    <w:rsid w:val="00D078C4"/>
    <w:rsid w:val="00D117CF"/>
    <w:rsid w:val="00D167F5"/>
    <w:rsid w:val="00D20FE2"/>
    <w:rsid w:val="00D21692"/>
    <w:rsid w:val="00D22050"/>
    <w:rsid w:val="00D2206F"/>
    <w:rsid w:val="00D22E2F"/>
    <w:rsid w:val="00D30010"/>
    <w:rsid w:val="00D318D6"/>
    <w:rsid w:val="00D328DE"/>
    <w:rsid w:val="00D3358D"/>
    <w:rsid w:val="00D3711C"/>
    <w:rsid w:val="00D3755F"/>
    <w:rsid w:val="00D379D0"/>
    <w:rsid w:val="00D45044"/>
    <w:rsid w:val="00D45198"/>
    <w:rsid w:val="00D50F0D"/>
    <w:rsid w:val="00D52ADD"/>
    <w:rsid w:val="00D62489"/>
    <w:rsid w:val="00D62613"/>
    <w:rsid w:val="00D62E96"/>
    <w:rsid w:val="00D633BE"/>
    <w:rsid w:val="00D63536"/>
    <w:rsid w:val="00D6467F"/>
    <w:rsid w:val="00D663CB"/>
    <w:rsid w:val="00D67A1E"/>
    <w:rsid w:val="00D70471"/>
    <w:rsid w:val="00D70650"/>
    <w:rsid w:val="00D742EF"/>
    <w:rsid w:val="00D752A4"/>
    <w:rsid w:val="00D809A1"/>
    <w:rsid w:val="00D81F83"/>
    <w:rsid w:val="00D828C7"/>
    <w:rsid w:val="00D82DBB"/>
    <w:rsid w:val="00D82FB4"/>
    <w:rsid w:val="00D83CAF"/>
    <w:rsid w:val="00D87239"/>
    <w:rsid w:val="00D908D2"/>
    <w:rsid w:val="00D91A4D"/>
    <w:rsid w:val="00D931EB"/>
    <w:rsid w:val="00D9398A"/>
    <w:rsid w:val="00D93BF7"/>
    <w:rsid w:val="00D95834"/>
    <w:rsid w:val="00DA6AEE"/>
    <w:rsid w:val="00DB3D34"/>
    <w:rsid w:val="00DB522D"/>
    <w:rsid w:val="00DB6647"/>
    <w:rsid w:val="00DC2D78"/>
    <w:rsid w:val="00DC3084"/>
    <w:rsid w:val="00DC41A5"/>
    <w:rsid w:val="00DC4AE0"/>
    <w:rsid w:val="00DC4D33"/>
    <w:rsid w:val="00DD35C8"/>
    <w:rsid w:val="00DD3E6A"/>
    <w:rsid w:val="00DD4DAA"/>
    <w:rsid w:val="00DD70FD"/>
    <w:rsid w:val="00DD719F"/>
    <w:rsid w:val="00DE6A7F"/>
    <w:rsid w:val="00DF24AF"/>
    <w:rsid w:val="00DF3389"/>
    <w:rsid w:val="00DF48BB"/>
    <w:rsid w:val="00DF5608"/>
    <w:rsid w:val="00DF6DA7"/>
    <w:rsid w:val="00DF7312"/>
    <w:rsid w:val="00E013E6"/>
    <w:rsid w:val="00E01E34"/>
    <w:rsid w:val="00E06A44"/>
    <w:rsid w:val="00E07C5A"/>
    <w:rsid w:val="00E10508"/>
    <w:rsid w:val="00E115B4"/>
    <w:rsid w:val="00E13D17"/>
    <w:rsid w:val="00E15BBE"/>
    <w:rsid w:val="00E15D7D"/>
    <w:rsid w:val="00E15D80"/>
    <w:rsid w:val="00E1713A"/>
    <w:rsid w:val="00E26FB4"/>
    <w:rsid w:val="00E30258"/>
    <w:rsid w:val="00E31D10"/>
    <w:rsid w:val="00E45FBD"/>
    <w:rsid w:val="00E5472A"/>
    <w:rsid w:val="00E578A1"/>
    <w:rsid w:val="00E60328"/>
    <w:rsid w:val="00E61422"/>
    <w:rsid w:val="00E63367"/>
    <w:rsid w:val="00E64438"/>
    <w:rsid w:val="00E7159D"/>
    <w:rsid w:val="00E749C6"/>
    <w:rsid w:val="00E76EAE"/>
    <w:rsid w:val="00E82651"/>
    <w:rsid w:val="00E827D7"/>
    <w:rsid w:val="00E83CE2"/>
    <w:rsid w:val="00E94F4F"/>
    <w:rsid w:val="00EA0012"/>
    <w:rsid w:val="00EA34B3"/>
    <w:rsid w:val="00EA59A8"/>
    <w:rsid w:val="00EA59F1"/>
    <w:rsid w:val="00EA6B6D"/>
    <w:rsid w:val="00EB260D"/>
    <w:rsid w:val="00EB2D15"/>
    <w:rsid w:val="00EB4A33"/>
    <w:rsid w:val="00EB4B1B"/>
    <w:rsid w:val="00EC27D1"/>
    <w:rsid w:val="00ED513E"/>
    <w:rsid w:val="00ED57B3"/>
    <w:rsid w:val="00ED6B44"/>
    <w:rsid w:val="00ED77D7"/>
    <w:rsid w:val="00EE37DF"/>
    <w:rsid w:val="00EE42F9"/>
    <w:rsid w:val="00EE7144"/>
    <w:rsid w:val="00EF0199"/>
    <w:rsid w:val="00EF0D60"/>
    <w:rsid w:val="00EF2B11"/>
    <w:rsid w:val="00EF3FBF"/>
    <w:rsid w:val="00EF6664"/>
    <w:rsid w:val="00F0012A"/>
    <w:rsid w:val="00F01311"/>
    <w:rsid w:val="00F031BD"/>
    <w:rsid w:val="00F260BA"/>
    <w:rsid w:val="00F278FF"/>
    <w:rsid w:val="00F30A13"/>
    <w:rsid w:val="00F333A0"/>
    <w:rsid w:val="00F34818"/>
    <w:rsid w:val="00F35660"/>
    <w:rsid w:val="00F403DE"/>
    <w:rsid w:val="00F40D2D"/>
    <w:rsid w:val="00F41A71"/>
    <w:rsid w:val="00F438CF"/>
    <w:rsid w:val="00F51C7C"/>
    <w:rsid w:val="00F53951"/>
    <w:rsid w:val="00F54205"/>
    <w:rsid w:val="00F62155"/>
    <w:rsid w:val="00F6572B"/>
    <w:rsid w:val="00F702B8"/>
    <w:rsid w:val="00F71C87"/>
    <w:rsid w:val="00F72247"/>
    <w:rsid w:val="00F7344B"/>
    <w:rsid w:val="00F7600B"/>
    <w:rsid w:val="00F76B0A"/>
    <w:rsid w:val="00F814FF"/>
    <w:rsid w:val="00F84AC3"/>
    <w:rsid w:val="00F860F6"/>
    <w:rsid w:val="00F926E2"/>
    <w:rsid w:val="00F9662E"/>
    <w:rsid w:val="00FA005E"/>
    <w:rsid w:val="00FA418F"/>
    <w:rsid w:val="00FB01E7"/>
    <w:rsid w:val="00FB4B68"/>
    <w:rsid w:val="00FB5AEB"/>
    <w:rsid w:val="00FC0FD7"/>
    <w:rsid w:val="00FC1B12"/>
    <w:rsid w:val="00FD38A9"/>
    <w:rsid w:val="00FD67D8"/>
    <w:rsid w:val="00FD6F8A"/>
    <w:rsid w:val="00FE0197"/>
    <w:rsid w:val="00FE0D2B"/>
    <w:rsid w:val="00FE208C"/>
    <w:rsid w:val="00FE2764"/>
    <w:rsid w:val="00FE60BA"/>
    <w:rsid w:val="00FE63CA"/>
    <w:rsid w:val="00FF07FE"/>
    <w:rsid w:val="00FF1B13"/>
    <w:rsid w:val="00FF204D"/>
    <w:rsid w:val="00FF2C41"/>
    <w:rsid w:val="00FF3E3C"/>
    <w:rsid w:val="03046917"/>
    <w:rsid w:val="06DCC062"/>
    <w:rsid w:val="07349B45"/>
    <w:rsid w:val="0BEECADC"/>
    <w:rsid w:val="0C5175E2"/>
    <w:rsid w:val="0ECBF494"/>
    <w:rsid w:val="0F9BE861"/>
    <w:rsid w:val="115232B4"/>
    <w:rsid w:val="1252524F"/>
    <w:rsid w:val="12CAFAC6"/>
    <w:rsid w:val="14D52550"/>
    <w:rsid w:val="15610A5D"/>
    <w:rsid w:val="15BBBE04"/>
    <w:rsid w:val="16C5EFB9"/>
    <w:rsid w:val="1BD0F1CE"/>
    <w:rsid w:val="20E3C0A0"/>
    <w:rsid w:val="22BB7EF8"/>
    <w:rsid w:val="2342541F"/>
    <w:rsid w:val="2407FA2A"/>
    <w:rsid w:val="241F05ED"/>
    <w:rsid w:val="26508DF2"/>
    <w:rsid w:val="269396E8"/>
    <w:rsid w:val="26C7C8A3"/>
    <w:rsid w:val="27AF2ED7"/>
    <w:rsid w:val="2C5C0312"/>
    <w:rsid w:val="2EFAA4F3"/>
    <w:rsid w:val="3156568F"/>
    <w:rsid w:val="332A4566"/>
    <w:rsid w:val="33E06706"/>
    <w:rsid w:val="3459A334"/>
    <w:rsid w:val="3A6E9FAF"/>
    <w:rsid w:val="3F2E034F"/>
    <w:rsid w:val="3FFADD57"/>
    <w:rsid w:val="406A3B60"/>
    <w:rsid w:val="4299C9D4"/>
    <w:rsid w:val="42C93593"/>
    <w:rsid w:val="42DBA0CA"/>
    <w:rsid w:val="446B150D"/>
    <w:rsid w:val="4AF7096E"/>
    <w:rsid w:val="4B051A29"/>
    <w:rsid w:val="50C573A3"/>
    <w:rsid w:val="530C922E"/>
    <w:rsid w:val="539FC7D2"/>
    <w:rsid w:val="56720B14"/>
    <w:rsid w:val="5912A39A"/>
    <w:rsid w:val="5C4B4436"/>
    <w:rsid w:val="5E5C4B54"/>
    <w:rsid w:val="5E64A008"/>
    <w:rsid w:val="5E9F503C"/>
    <w:rsid w:val="612EE823"/>
    <w:rsid w:val="62DDA3D3"/>
    <w:rsid w:val="6688EB21"/>
    <w:rsid w:val="67B4DA08"/>
    <w:rsid w:val="68712D4C"/>
    <w:rsid w:val="6981A4AA"/>
    <w:rsid w:val="6DD54FB5"/>
    <w:rsid w:val="70F5C587"/>
    <w:rsid w:val="7A7098C6"/>
    <w:rsid w:val="7A8895B0"/>
    <w:rsid w:val="7CFF301E"/>
    <w:rsid w:val="7E9B31C4"/>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C8267F"/>
  <w15:chartTrackingRefBased/>
  <w15:docId w15:val="{4AF7777F-0078-479D-864B-D3C23ACE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374"/>
    <w:pPr>
      <w:spacing w:after="120" w:line="240" w:lineRule="auto"/>
      <w:jc w:val="both"/>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456288"/>
    <w:pPr>
      <w:spacing w:after="200"/>
    </w:pPr>
    <w:rPr>
      <w:i/>
      <w:iCs/>
      <w:color w:val="44546A" w:themeColor="text2"/>
      <w:sz w:val="18"/>
      <w:szCs w:val="18"/>
    </w:rPr>
  </w:style>
  <w:style w:type="paragraph" w:styleId="ListParagraph">
    <w:name w:val="List Paragraph"/>
    <w:basedOn w:val="Normal"/>
    <w:uiPriority w:val="34"/>
    <w:qFormat/>
    <w:rsid w:val="009D5374"/>
    <w:pPr>
      <w:ind w:left="720"/>
      <w:contextualSpacing/>
    </w:pPr>
  </w:style>
  <w:style w:type="table" w:styleId="TableGrid">
    <w:name w:val="Table Grid"/>
    <w:basedOn w:val="TableNormal"/>
    <w:uiPriority w:val="39"/>
    <w:rsid w:val="00EE71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EE7144"/>
    <w:rPr>
      <w:rFonts w:ascii="TimesNewRomanPSMT" w:hAnsi="TimesNewRomanPSMT" w:hint="default"/>
      <w:b w:val="0"/>
      <w:bCs w:val="0"/>
      <w:i w:val="0"/>
      <w:iCs w:val="0"/>
      <w:color w:val="000000"/>
      <w:sz w:val="24"/>
      <w:szCs w:val="24"/>
    </w:rPr>
  </w:style>
  <w:style w:type="paragraph" w:styleId="NoSpacing">
    <w:name w:val="No Spacing"/>
    <w:uiPriority w:val="1"/>
    <w:qFormat/>
    <w:rsid w:val="00F30A13"/>
    <w:pPr>
      <w:spacing w:after="0" w:line="240" w:lineRule="auto"/>
      <w:jc w:val="both"/>
    </w:pPr>
    <w:rPr>
      <w:rFonts w:ascii="Times New Roman" w:hAnsi="Times New Roman"/>
    </w:rPr>
  </w:style>
  <w:style w:type="paragraph" w:styleId="Header">
    <w:name w:val="header"/>
    <w:basedOn w:val="Normal"/>
    <w:link w:val="HeaderChar"/>
    <w:uiPriority w:val="99"/>
    <w:unhideWhenUsed/>
    <w:rsid w:val="00FB01E7"/>
    <w:pPr>
      <w:tabs>
        <w:tab w:val="center" w:pos="4680"/>
        <w:tab w:val="right" w:pos="9360"/>
      </w:tabs>
      <w:spacing w:after="0"/>
    </w:pPr>
  </w:style>
  <w:style w:type="character" w:customStyle="1" w:styleId="HeaderChar">
    <w:name w:val="Header Char"/>
    <w:basedOn w:val="DefaultParagraphFont"/>
    <w:link w:val="Header"/>
    <w:uiPriority w:val="99"/>
    <w:rsid w:val="00FB01E7"/>
    <w:rPr>
      <w:rFonts w:ascii="Times New Roman" w:hAnsi="Times New Roman"/>
    </w:rPr>
  </w:style>
  <w:style w:type="paragraph" w:styleId="Footer">
    <w:name w:val="footer"/>
    <w:basedOn w:val="Normal"/>
    <w:link w:val="FooterChar"/>
    <w:uiPriority w:val="99"/>
    <w:unhideWhenUsed/>
    <w:rsid w:val="00FB01E7"/>
    <w:pPr>
      <w:tabs>
        <w:tab w:val="center" w:pos="4680"/>
        <w:tab w:val="right" w:pos="9360"/>
      </w:tabs>
      <w:spacing w:after="0"/>
    </w:pPr>
  </w:style>
  <w:style w:type="character" w:customStyle="1" w:styleId="FooterChar">
    <w:name w:val="Footer Char"/>
    <w:basedOn w:val="DefaultParagraphFont"/>
    <w:link w:val="Footer"/>
    <w:uiPriority w:val="99"/>
    <w:rsid w:val="00FB01E7"/>
    <w:rPr>
      <w:rFonts w:ascii="Times New Roman" w:hAnsi="Times New Roman"/>
    </w:rPr>
  </w:style>
  <w:style w:type="paragraph" w:customStyle="1" w:styleId="Default">
    <w:name w:val="Default"/>
    <w:rsid w:val="00FB01E7"/>
    <w:pPr>
      <w:autoSpaceDE w:val="0"/>
      <w:autoSpaceDN w:val="0"/>
      <w:adjustRightInd w:val="0"/>
      <w:spacing w:after="0" w:line="240" w:lineRule="auto"/>
    </w:pPr>
    <w:rPr>
      <w:rFonts w:ascii="Calibri" w:eastAsia="Calibri" w:hAnsi="Calibri" w:cs="Calibri"/>
      <w:color w:val="000000"/>
      <w:sz w:val="24"/>
      <w:szCs w:val="24"/>
    </w:rPr>
  </w:style>
  <w:style w:type="paragraph" w:styleId="NormalWeb">
    <w:name w:val="Normal (Web)"/>
    <w:basedOn w:val="Normal"/>
    <w:uiPriority w:val="99"/>
    <w:semiHidden/>
    <w:unhideWhenUsed/>
    <w:rsid w:val="006E5439"/>
    <w:pPr>
      <w:spacing w:before="100" w:beforeAutospacing="1" w:after="100" w:afterAutospacing="1"/>
      <w:jc w:val="left"/>
    </w:pPr>
    <w:rPr>
      <w:rFonts w:eastAsia="Times New Roman" w:cs="Times New Roman"/>
      <w:sz w:val="24"/>
      <w:szCs w:val="24"/>
    </w:rPr>
  </w:style>
  <w:style w:type="character" w:styleId="Emphasis">
    <w:name w:val="Emphasis"/>
    <w:basedOn w:val="DefaultParagraphFont"/>
    <w:uiPriority w:val="20"/>
    <w:qFormat/>
    <w:rsid w:val="006E5439"/>
    <w:rPr>
      <w:i/>
      <w:iCs/>
    </w:rPr>
  </w:style>
  <w:style w:type="character" w:styleId="Hyperlink">
    <w:name w:val="Hyperlink"/>
    <w:basedOn w:val="DefaultParagraphFont"/>
    <w:uiPriority w:val="99"/>
    <w:unhideWhenUsed/>
    <w:rsid w:val="00F54205"/>
    <w:rPr>
      <w:color w:val="0563C1" w:themeColor="hyperlink"/>
      <w:u w:val="single"/>
    </w:rPr>
  </w:style>
  <w:style w:type="character" w:styleId="UnresolvedMention">
    <w:name w:val="Unresolved Mention"/>
    <w:basedOn w:val="DefaultParagraphFont"/>
    <w:uiPriority w:val="99"/>
    <w:semiHidden/>
    <w:unhideWhenUsed/>
    <w:rsid w:val="00F542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cf7415a2-fa68-4c62-95f2-21d2b367fa0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BA672AFCB6DE544BD5A68C77EC3AFD8" ma:contentTypeVersion="5" ma:contentTypeDescription="Create a new document." ma:contentTypeScope="" ma:versionID="6ea710b4e8d3937f28ceed2e4a38c4ff">
  <xsd:schema xmlns:xsd="http://www.w3.org/2001/XMLSchema" xmlns:xs="http://www.w3.org/2001/XMLSchema" xmlns:p="http://schemas.microsoft.com/office/2006/metadata/properties" xmlns:ns2="cf7415a2-fa68-4c62-95f2-21d2b367fa03" targetNamespace="http://schemas.microsoft.com/office/2006/metadata/properties" ma:root="true" ma:fieldsID="54cabff6b5ca5908d1d94481096c2224" ns2:_="">
    <xsd:import namespace="cf7415a2-fa68-4c62-95f2-21d2b367fa0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7415a2-fa68-4c62-95f2-21d2b367fa0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2131BA-C987-4F42-9AA5-4FC3D8E2AE7C}">
  <ds:schemaRefs>
    <ds:schemaRef ds:uri="http://schemas.microsoft.com/sharepoint/v3/contenttype/forms"/>
  </ds:schemaRefs>
</ds:datastoreItem>
</file>

<file path=customXml/itemProps2.xml><?xml version="1.0" encoding="utf-8"?>
<ds:datastoreItem xmlns:ds="http://schemas.openxmlformats.org/officeDocument/2006/customXml" ds:itemID="{321D18A1-224C-41CD-9251-3518703B2F55}">
  <ds:schemaRefs>
    <ds:schemaRef ds:uri="http://schemas.microsoft.com/office/2006/metadata/properties"/>
    <ds:schemaRef ds:uri="http://schemas.microsoft.com/office/infopath/2007/PartnerControls"/>
    <ds:schemaRef ds:uri="cf7415a2-fa68-4c62-95f2-21d2b367fa03"/>
  </ds:schemaRefs>
</ds:datastoreItem>
</file>

<file path=customXml/itemProps3.xml><?xml version="1.0" encoding="utf-8"?>
<ds:datastoreItem xmlns:ds="http://schemas.openxmlformats.org/officeDocument/2006/customXml" ds:itemID="{58869996-CC31-40DF-A3D4-E2B4887790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7415a2-fa68-4c62-95f2-21d2b367fa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E98CB6B-C41D-416A-AA8D-258F81296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9</Pages>
  <Words>4230</Words>
  <Characters>24114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Tahseen Asma Meem</dc:creator>
  <cp:keywords/>
  <dc:description/>
  <cp:lastModifiedBy>MD. MURAD HASAN</cp:lastModifiedBy>
  <cp:revision>339</cp:revision>
  <cp:lastPrinted>2026-05-04T05:18:00Z</cp:lastPrinted>
  <dcterms:created xsi:type="dcterms:W3CDTF">2026-01-08T07:56:00Z</dcterms:created>
  <dcterms:modified xsi:type="dcterms:W3CDTF">2026-05-04T15:31:00Z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0x010100DBA672AFCB6DE544BD5A68C77EC3AFD8</vt:lpwstr>
  </property>
  <property fmtid="{D5CDD505-2E9C-101B-9397-08002B2CF9AE}" pid="3" name="GrammarlyDocumentId">
    <vt:lpwstr>b8cc6ac659f49d3ba5d4b2edba206f9a73a931dcdc8dae34da0b484bf056dd8d</vt:lpwstr>
  </property>
</Properties>
</file>