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B09" w:rsidRPr="006F5AA4" w:rsidRDefault="00244B09" w:rsidP="002539E7">
      <w:pPr>
        <w:pStyle w:val="Titre1"/>
      </w:pPr>
      <w:r w:rsidRPr="006F5AA4">
        <w:t>M2L </w:t>
      </w:r>
    </w:p>
    <w:p w:rsidR="002539E7" w:rsidRDefault="002539E7">
      <w:pPr>
        <w:rPr>
          <w:sz w:val="28"/>
          <w:szCs w:val="28"/>
        </w:rPr>
      </w:pPr>
    </w:p>
    <w:p w:rsidR="00244B09" w:rsidRPr="006F5AA4" w:rsidRDefault="00244B09">
      <w:pPr>
        <w:rPr>
          <w:sz w:val="28"/>
          <w:szCs w:val="28"/>
        </w:rPr>
      </w:pPr>
      <w:bookmarkStart w:id="0" w:name="_GoBack"/>
      <w:bookmarkEnd w:id="0"/>
      <w:r w:rsidRPr="006F5AA4">
        <w:rPr>
          <w:sz w:val="28"/>
          <w:szCs w:val="28"/>
        </w:rPr>
        <w:t>Faire un site avec :</w:t>
      </w:r>
    </w:p>
    <w:p w:rsidR="00244B09" w:rsidRPr="006F5AA4" w:rsidRDefault="00244B09">
      <w:pPr>
        <w:rPr>
          <w:sz w:val="28"/>
          <w:szCs w:val="28"/>
        </w:rPr>
      </w:pPr>
      <w:r w:rsidRPr="006F5AA4">
        <w:rPr>
          <w:sz w:val="28"/>
          <w:szCs w:val="28"/>
        </w:rPr>
        <w:t>Le site doit être installé sur le sur le serveur de la M2L</w:t>
      </w:r>
    </w:p>
    <w:p w:rsidR="00244B09" w:rsidRPr="006F5AA4" w:rsidRDefault="00244B09">
      <w:pPr>
        <w:rPr>
          <w:sz w:val="28"/>
          <w:szCs w:val="28"/>
        </w:rPr>
      </w:pPr>
      <w:r w:rsidRPr="006F5AA4">
        <w:rPr>
          <w:sz w:val="28"/>
          <w:szCs w:val="28"/>
        </w:rPr>
        <w:t>Le logiciel doit être en français</w:t>
      </w:r>
    </w:p>
    <w:p w:rsidR="00244B09" w:rsidRPr="006F5AA4" w:rsidRDefault="00244B09">
      <w:pPr>
        <w:rPr>
          <w:sz w:val="28"/>
          <w:szCs w:val="28"/>
        </w:rPr>
      </w:pPr>
      <w:r w:rsidRPr="006F5AA4">
        <w:rPr>
          <w:sz w:val="28"/>
          <w:szCs w:val="28"/>
        </w:rPr>
        <w:t>Le site doit avoir un espace administrateur (salarié)</w:t>
      </w:r>
    </w:p>
    <w:p w:rsidR="00244B09" w:rsidRPr="006F5AA4" w:rsidRDefault="00244B09">
      <w:pPr>
        <w:rPr>
          <w:sz w:val="28"/>
          <w:szCs w:val="28"/>
        </w:rPr>
      </w:pPr>
      <w:r w:rsidRPr="006F5AA4">
        <w:rPr>
          <w:sz w:val="28"/>
          <w:szCs w:val="28"/>
        </w:rPr>
        <w:t>Le site doit fonctionner surtout les navigateurs surtout explorer</w:t>
      </w:r>
    </w:p>
    <w:p w:rsidR="00244B09" w:rsidRPr="006F5AA4" w:rsidRDefault="006F5AA4">
      <w:pPr>
        <w:rPr>
          <w:sz w:val="28"/>
          <w:szCs w:val="28"/>
        </w:rPr>
      </w:pPr>
      <w:r w:rsidRPr="006F5AA4">
        <w:rPr>
          <w:sz w:val="28"/>
          <w:szCs w:val="28"/>
        </w:rPr>
        <w:t>Chaque salarié doit avoir 15 jours de formation par an.</w:t>
      </w:r>
    </w:p>
    <w:p w:rsidR="006F5AA4" w:rsidRPr="006F5AA4" w:rsidRDefault="006F5AA4">
      <w:pPr>
        <w:rPr>
          <w:sz w:val="28"/>
          <w:szCs w:val="28"/>
        </w:rPr>
      </w:pPr>
      <w:r w:rsidRPr="006F5AA4">
        <w:rPr>
          <w:rFonts w:ascii="Times New Roman" w:hAnsi="Times New Roman"/>
          <w:sz w:val="28"/>
          <w:szCs w:val="28"/>
        </w:rPr>
        <w:t>Le coût annuel des formations ne doit pas excéder 5000 crédits</w:t>
      </w:r>
    </w:p>
    <w:p w:rsidR="00244B09" w:rsidRPr="006F5AA4" w:rsidRDefault="006F5AA4">
      <w:pPr>
        <w:rPr>
          <w:rFonts w:ascii="Times New Roman" w:hAnsi="Times New Roman"/>
          <w:sz w:val="28"/>
          <w:szCs w:val="28"/>
        </w:rPr>
      </w:pPr>
      <w:r w:rsidRPr="006F5AA4">
        <w:rPr>
          <w:rFonts w:ascii="Times New Roman" w:hAnsi="Times New Roman"/>
          <w:sz w:val="28"/>
          <w:szCs w:val="28"/>
        </w:rPr>
        <w:t>Chaque salarié peut choisir la formation qu’il désire parmi une offre de formations sélectionnées par la Maison des Ligues</w:t>
      </w:r>
    </w:p>
    <w:p w:rsidR="006F5AA4" w:rsidRDefault="006F5AA4">
      <w:pPr>
        <w:rPr>
          <w:sz w:val="28"/>
          <w:szCs w:val="28"/>
        </w:rPr>
      </w:pPr>
      <w:r w:rsidRPr="006F5AA4">
        <w:rPr>
          <w:sz w:val="28"/>
          <w:szCs w:val="28"/>
        </w:rPr>
        <w:t>Le site doit avoir un compte personnel salarié avec identifiant et un mot de passe</w:t>
      </w:r>
      <w:r>
        <w:rPr>
          <w:sz w:val="28"/>
          <w:szCs w:val="28"/>
        </w:rPr>
        <w:t>.</w:t>
      </w:r>
    </w:p>
    <w:p w:rsidR="00DE6632" w:rsidRDefault="006F5AA4">
      <w:pPr>
        <w:rPr>
          <w:sz w:val="28"/>
          <w:szCs w:val="28"/>
        </w:rPr>
      </w:pPr>
      <w:r>
        <w:rPr>
          <w:sz w:val="28"/>
          <w:szCs w:val="28"/>
        </w:rPr>
        <w:t>Sur la première page du site on doit avoir la page de connexion</w:t>
      </w:r>
      <w:r w:rsidR="00DE6632">
        <w:rPr>
          <w:sz w:val="28"/>
          <w:szCs w:val="28"/>
        </w:rPr>
        <w:t xml:space="preserve"> pour un administrateur et un salarié</w:t>
      </w:r>
    </w:p>
    <w:p w:rsidR="006F5AA4" w:rsidRDefault="00DE6632">
      <w:pPr>
        <w:rPr>
          <w:sz w:val="28"/>
          <w:szCs w:val="28"/>
        </w:rPr>
      </w:pPr>
      <w:r>
        <w:rPr>
          <w:sz w:val="28"/>
          <w:szCs w:val="28"/>
        </w:rPr>
        <w:t xml:space="preserve">Un salarie n’aura pas </w:t>
      </w:r>
      <w:r w:rsidR="00F11FC2">
        <w:rPr>
          <w:sz w:val="28"/>
          <w:szCs w:val="28"/>
        </w:rPr>
        <w:t xml:space="preserve">à </w:t>
      </w:r>
      <w:r>
        <w:rPr>
          <w:sz w:val="28"/>
          <w:szCs w:val="28"/>
        </w:rPr>
        <w:t>mettre son identifiant e</w:t>
      </w:r>
      <w:r w:rsidR="00F11FC2">
        <w:rPr>
          <w:sz w:val="28"/>
          <w:szCs w:val="28"/>
        </w:rPr>
        <w:t>t mot de passe à chaque fois qu’</w:t>
      </w:r>
      <w:r>
        <w:rPr>
          <w:sz w:val="28"/>
          <w:szCs w:val="28"/>
        </w:rPr>
        <w:t>il se connecté sur son espace personnelle.</w:t>
      </w:r>
    </w:p>
    <w:p w:rsidR="00DE6632" w:rsidRPr="006F5AA4" w:rsidRDefault="00DE6632">
      <w:pPr>
        <w:rPr>
          <w:sz w:val="28"/>
          <w:szCs w:val="28"/>
        </w:rPr>
      </w:pPr>
    </w:p>
    <w:sectPr w:rsidR="00DE6632" w:rsidRPr="006F5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09"/>
    <w:rsid w:val="00244B09"/>
    <w:rsid w:val="002539E7"/>
    <w:rsid w:val="006F5AA4"/>
    <w:rsid w:val="00AD714A"/>
    <w:rsid w:val="00C17FA7"/>
    <w:rsid w:val="00DE6632"/>
    <w:rsid w:val="00F1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E01F6"/>
  <w15:chartTrackingRefBased/>
  <w15:docId w15:val="{7B7E0677-8C17-4446-BD81-13FC2175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3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39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Mahamat Mansour</dc:creator>
  <cp:keywords/>
  <dc:description/>
  <cp:lastModifiedBy>Mahamat Mansour</cp:lastModifiedBy>
  <cp:revision>5</cp:revision>
  <dcterms:created xsi:type="dcterms:W3CDTF">2016-10-11T12:43:00Z</dcterms:created>
  <dcterms:modified xsi:type="dcterms:W3CDTF">2017-02-14T14:49:00Z</dcterms:modified>
</cp:coreProperties>
</file>