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B99" w:rsidRDefault="00145B99" w:rsidP="00145B99">
      <w:pPr>
        <w:rPr>
          <w:rFonts w:asciiTheme="majorHAnsi" w:hAnsiTheme="majorHAnsi" w:cstheme="majorHAnsi"/>
          <w:sz w:val="24"/>
          <w:szCs w:val="24"/>
        </w:rPr>
      </w:pPr>
    </w:p>
    <w:p w:rsidR="00145B99" w:rsidRDefault="00145B99" w:rsidP="00145B99">
      <w:pPr>
        <w:rPr>
          <w:rFonts w:asciiTheme="majorHAnsi" w:hAnsiTheme="majorHAnsi" w:cstheme="majorHAnsi"/>
          <w:sz w:val="24"/>
          <w:szCs w:val="24"/>
        </w:rPr>
      </w:pPr>
    </w:p>
    <w:p w:rsidR="00145B99" w:rsidRPr="00056780" w:rsidRDefault="00145B99" w:rsidP="00145B99">
      <w:pPr>
        <w:pStyle w:val="Heading1"/>
        <w:jc w:val="center"/>
        <w:rPr>
          <w:b/>
        </w:rPr>
      </w:pPr>
      <w:r w:rsidRPr="00056780">
        <w:rPr>
          <w:b/>
          <w:highlight w:val="yellow"/>
        </w:rPr>
        <w:t>Our Services</w:t>
      </w:r>
    </w:p>
    <w:p w:rsidR="00145B99" w:rsidRDefault="00145B99" w:rsidP="00145B99">
      <w:pPr>
        <w:pStyle w:val="Heading2"/>
      </w:pPr>
      <w:r>
        <w:t>End-to-End Garment Sourcing &amp; Production Support</w:t>
      </w:r>
    </w:p>
    <w:p w:rsidR="00145B99" w:rsidRDefault="00145B99" w:rsidP="00145B99">
      <w:pPr>
        <w:pStyle w:val="isselectedend"/>
      </w:pPr>
      <w:r>
        <w:t xml:space="preserve">At </w:t>
      </w:r>
      <w:r>
        <w:rPr>
          <w:rStyle w:val="Strong"/>
        </w:rPr>
        <w:t>Bonjour Bangladesh</w:t>
      </w:r>
      <w:r>
        <w:t xml:space="preserve">, we provide comprehensive apparel sourcing and production support to international buyers. From the initial product concept to final shipment, our experienced team coordinates every critical stage with a strong focus on </w:t>
      </w:r>
      <w:r>
        <w:rPr>
          <w:rStyle w:val="Strong"/>
        </w:rPr>
        <w:t>quality, cost, communication and on-time delivery</w:t>
      </w:r>
      <w:r>
        <w:t>.</w:t>
      </w:r>
    </w:p>
    <w:p w:rsidR="00145B99" w:rsidRDefault="00145B99" w:rsidP="00145B99">
      <w:pPr>
        <w:pStyle w:val="isselectedend"/>
      </w:pPr>
      <w:r>
        <w:t xml:space="preserve">Our goal is simple: </w:t>
      </w:r>
      <w:r>
        <w:rPr>
          <w:rStyle w:val="Strong"/>
        </w:rPr>
        <w:t>to make garment sourcing from Bangladesh reliable, transparent and hassle-free for our buyers.</w:t>
      </w:r>
    </w:p>
    <w:p w:rsidR="00145B99" w:rsidRDefault="00145B99" w:rsidP="00145B99">
      <w:r>
        <w:pict>
          <v:rect id="_x0000_i1153" style="width:0;height:1.5pt" o:hralign="center" o:hrstd="t" o:hr="t" fillcolor="#a0a0a0" stroked="f"/>
        </w:pict>
      </w:r>
    </w:p>
    <w:p w:rsidR="00145B99" w:rsidRPr="003747DC" w:rsidRDefault="00145B99" w:rsidP="00145B99">
      <w:pPr>
        <w:pStyle w:val="Heading2"/>
        <w:rPr>
          <w:b/>
        </w:rPr>
      </w:pPr>
      <w:r w:rsidRPr="003747DC">
        <w:rPr>
          <w:b/>
        </w:rPr>
        <w:t>01. Factory &amp; Vendor Sourcing</w:t>
      </w:r>
    </w:p>
    <w:p w:rsidR="00145B99" w:rsidRDefault="00145B99" w:rsidP="00145B99">
      <w:pPr>
        <w:pStyle w:val="Heading3"/>
      </w:pPr>
      <w:r>
        <w:t>The Right Factory for the Right Product</w:t>
      </w:r>
    </w:p>
    <w:p w:rsidR="00145B99" w:rsidRDefault="00145B99" w:rsidP="00145B99">
      <w:pPr>
        <w:pStyle w:val="isselectedend"/>
      </w:pPr>
      <w:r>
        <w:t xml:space="preserve">Our established network of carefully selected </w:t>
      </w:r>
      <w:r>
        <w:rPr>
          <w:rStyle w:val="Strong"/>
        </w:rPr>
        <w:t>knitwear, woven, denim, sweater and apparel manufacturers</w:t>
      </w:r>
      <w:r>
        <w:t xml:space="preserve"> allows us to identify suitable production partners according to each buyer's product requirements.</w:t>
      </w:r>
    </w:p>
    <w:p w:rsidR="00145B99" w:rsidRDefault="00145B99" w:rsidP="00145B99">
      <w:pPr>
        <w:pStyle w:val="isselectedend"/>
      </w:pPr>
      <w:r>
        <w:t xml:space="preserve">We evaluate factories based on their </w:t>
      </w:r>
      <w:r>
        <w:rPr>
          <w:rStyle w:val="Strong"/>
        </w:rPr>
        <w:t>product expertise, production capacity, quality standards, technical capabilities, compliance requirements and delivery performance</w:t>
      </w:r>
      <w:r>
        <w:t xml:space="preserve"> before recommending them for an order.</w:t>
      </w:r>
    </w:p>
    <w:p w:rsidR="00145B99" w:rsidRDefault="00145B99" w:rsidP="00145B99">
      <w:pPr>
        <w:pStyle w:val="isselectedend"/>
      </w:pPr>
      <w:r>
        <w:t xml:space="preserve">Whether you are developing a new collection or looking for a reliable production partner, we focus on matching the </w:t>
      </w:r>
      <w:r>
        <w:rPr>
          <w:rStyle w:val="Strong"/>
        </w:rPr>
        <w:t>right manufacturer with the right product and the right buyer requirements.</w:t>
      </w:r>
    </w:p>
    <w:p w:rsidR="00145B99" w:rsidRDefault="00145B99" w:rsidP="00145B99">
      <w:r>
        <w:pict>
          <v:rect id="_x0000_i1154" style="width:0;height:1.5pt" o:hralign="center" o:hrstd="t" o:hr="t" fillcolor="#a0a0a0" stroked="f"/>
        </w:pict>
      </w:r>
    </w:p>
    <w:p w:rsidR="00145B99" w:rsidRPr="003747DC" w:rsidRDefault="00145B99" w:rsidP="00145B99">
      <w:pPr>
        <w:pStyle w:val="Heading2"/>
        <w:rPr>
          <w:b/>
        </w:rPr>
      </w:pPr>
      <w:r w:rsidRPr="003747DC">
        <w:rPr>
          <w:b/>
        </w:rPr>
        <w:t>02. Product &amp; Sample Development</w:t>
      </w:r>
    </w:p>
    <w:p w:rsidR="00145B99" w:rsidRDefault="00145B99" w:rsidP="00145B99">
      <w:pPr>
        <w:pStyle w:val="Heading3"/>
      </w:pPr>
      <w:r>
        <w:t>Turning Your Ideas into Production-Ready Products</w:t>
      </w:r>
    </w:p>
    <w:p w:rsidR="00145B99" w:rsidRDefault="00145B99" w:rsidP="00145B99">
      <w:pPr>
        <w:pStyle w:val="isselectedend"/>
      </w:pPr>
      <w:r>
        <w:t>We support buyers throughout the product development and sampling process, helping transform designs, references and technical requirements into production-ready garments.</w:t>
      </w:r>
    </w:p>
    <w:p w:rsidR="00145B99" w:rsidRDefault="00145B99" w:rsidP="00145B99">
      <w:pPr>
        <w:pStyle w:val="isselectedend"/>
      </w:pPr>
      <w:r>
        <w:t>Our sampling support can include:</w:t>
      </w:r>
    </w:p>
    <w:p w:rsidR="00145B99" w:rsidRDefault="00145B99" w:rsidP="00145B9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Proto &amp; development samples</w:t>
      </w:r>
    </w:p>
    <w:p w:rsidR="00145B99" w:rsidRDefault="00145B99" w:rsidP="00145B9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Fit samples</w:t>
      </w:r>
    </w:p>
    <w:p w:rsidR="00145B99" w:rsidRDefault="00145B99" w:rsidP="00145B9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>Pre-production (PP) samples</w:t>
      </w:r>
    </w:p>
    <w:p w:rsidR="00145B99" w:rsidRDefault="00145B99" w:rsidP="00145B9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Size-set samples</w:t>
      </w:r>
    </w:p>
    <w:p w:rsidR="00145B99" w:rsidRDefault="00145B99" w:rsidP="00145B9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Photo samples</w:t>
      </w:r>
    </w:p>
    <w:p w:rsidR="00145B99" w:rsidRDefault="00145B99" w:rsidP="00145B9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Pattern development</w:t>
      </w:r>
    </w:p>
    <w:p w:rsidR="00145B99" w:rsidRDefault="00145B99" w:rsidP="00145B9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Grading and size specifications</w:t>
      </w:r>
    </w:p>
    <w:p w:rsidR="00145B99" w:rsidRDefault="00145B99" w:rsidP="00145B9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Production markers</w:t>
      </w:r>
    </w:p>
    <w:p w:rsidR="00145B99" w:rsidRDefault="00145B99" w:rsidP="00145B9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Fabric and trim development</w:t>
      </w:r>
    </w:p>
    <w:p w:rsidR="00145B99" w:rsidRDefault="00145B99" w:rsidP="00145B9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Sample revisions and approval follow-up</w:t>
      </w:r>
    </w:p>
    <w:p w:rsidR="00145B99" w:rsidRDefault="00145B99" w:rsidP="00145B99">
      <w:pPr>
        <w:pStyle w:val="isselectedend"/>
      </w:pPr>
      <w:r>
        <w:t xml:space="preserve">Our product development experience covers a wide range of apparel, including </w:t>
      </w:r>
      <w:r>
        <w:rPr>
          <w:rStyle w:val="Strong"/>
        </w:rPr>
        <w:t xml:space="preserve">T-shirts, polo shirts, shirts, trousers, chinos, denim, shorts, jackets, dresses, </w:t>
      </w:r>
      <w:proofErr w:type="spellStart"/>
      <w:r>
        <w:rPr>
          <w:rStyle w:val="Strong"/>
        </w:rPr>
        <w:t>activewear</w:t>
      </w:r>
      <w:proofErr w:type="spellEnd"/>
      <w:r>
        <w:rPr>
          <w:rStyle w:val="Strong"/>
        </w:rPr>
        <w:t>, sweaters, children's wear, nightwear and other fashion garments.</w:t>
      </w:r>
    </w:p>
    <w:p w:rsidR="00145B99" w:rsidRDefault="00145B99" w:rsidP="00145B99">
      <w:r>
        <w:pict>
          <v:rect id="_x0000_i1155" style="width:0;height:1.5pt" o:hralign="center" o:hrstd="t" o:hr="t" fillcolor="#a0a0a0" stroked="f"/>
        </w:pict>
      </w:r>
    </w:p>
    <w:p w:rsidR="00145B99" w:rsidRPr="003747DC" w:rsidRDefault="00145B99" w:rsidP="00145B99">
      <w:pPr>
        <w:pStyle w:val="Heading2"/>
        <w:rPr>
          <w:b/>
        </w:rPr>
      </w:pPr>
      <w:r w:rsidRPr="003747DC">
        <w:rPr>
          <w:b/>
        </w:rPr>
        <w:t>03. Fabric, Yarn &amp; Accessories Sourcing</w:t>
      </w:r>
    </w:p>
    <w:p w:rsidR="00145B99" w:rsidRDefault="00145B99" w:rsidP="00145B99">
      <w:pPr>
        <w:pStyle w:val="Heading3"/>
      </w:pPr>
      <w:r>
        <w:t>Sourcing the Right Materials for Your Product</w:t>
      </w:r>
    </w:p>
    <w:p w:rsidR="00145B99" w:rsidRDefault="00145B99" w:rsidP="00145B99">
      <w:pPr>
        <w:pStyle w:val="isselectedend"/>
      </w:pPr>
      <w:r>
        <w:t>The quality of a finished garment starts with the right raw materials.</w:t>
      </w:r>
    </w:p>
    <w:p w:rsidR="00145B99" w:rsidRDefault="00145B99" w:rsidP="00145B99">
      <w:pPr>
        <w:pStyle w:val="isselectedend"/>
      </w:pPr>
      <w:r>
        <w:t xml:space="preserve">We assist our buyers in sourcing </w:t>
      </w:r>
      <w:r>
        <w:rPr>
          <w:rStyle w:val="Strong"/>
        </w:rPr>
        <w:t>fabrics, yarns, trims and accessories</w:t>
      </w:r>
      <w:r>
        <w:t xml:space="preserve"> from reliable sources in Bangladesh and, where required, from international sourcing markets.</w:t>
      </w:r>
    </w:p>
    <w:p w:rsidR="00145B99" w:rsidRDefault="00145B99" w:rsidP="00145B99">
      <w:pPr>
        <w:pStyle w:val="isselectedend"/>
      </w:pPr>
      <w:r>
        <w:t>Depending on product requirements, our sourcing capabilities include materials such as:</w:t>
      </w:r>
    </w:p>
    <w:p w:rsidR="00145B99" w:rsidRDefault="00145B99" w:rsidP="00145B99">
      <w:pPr>
        <w:pStyle w:val="isselectedend"/>
      </w:pPr>
      <w:r>
        <w:rPr>
          <w:rStyle w:val="Strong"/>
        </w:rPr>
        <w:t>Cotton • Twill • Denim • Polyester • Nylon • Viscose • Lycra/</w:t>
      </w:r>
      <w:proofErr w:type="spellStart"/>
      <w:r>
        <w:rPr>
          <w:rStyle w:val="Strong"/>
        </w:rPr>
        <w:t>Elastane</w:t>
      </w:r>
      <w:proofErr w:type="spellEnd"/>
      <w:r>
        <w:rPr>
          <w:rStyle w:val="Strong"/>
        </w:rPr>
        <w:t xml:space="preserve"> • Fleece • Jersey • Pique • Rib • Interlock • Yarn-Dyed Fabrics • Jacquard • Dobby • Mesh • Microfiber</w:t>
      </w:r>
      <w:r>
        <w:t xml:space="preserve"> and other specialized fabrics.</w:t>
      </w:r>
    </w:p>
    <w:p w:rsidR="00145B99" w:rsidRDefault="00145B99" w:rsidP="00145B99">
      <w:pPr>
        <w:pStyle w:val="isselectedend"/>
      </w:pPr>
      <w:r>
        <w:t>We coordinate material development, sourcing, quality checking and timely delivery to the selected manufacturing facility to help keep production running according to schedule.</w:t>
      </w:r>
    </w:p>
    <w:p w:rsidR="00145B99" w:rsidRDefault="00145B99" w:rsidP="00145B99">
      <w:r>
        <w:pict>
          <v:rect id="_x0000_i1156" style="width:0;height:1.5pt" o:hralign="center" o:hrstd="t" o:hr="t" fillcolor="#a0a0a0" stroked="f"/>
        </w:pict>
      </w:r>
    </w:p>
    <w:p w:rsidR="00145B99" w:rsidRDefault="00145B99" w:rsidP="00145B99">
      <w:pPr>
        <w:pStyle w:val="Heading2"/>
      </w:pPr>
      <w:r>
        <w:t>04. Production Follow-Up &amp; Management</w:t>
      </w:r>
    </w:p>
    <w:p w:rsidR="00145B99" w:rsidRDefault="00145B99" w:rsidP="00145B99">
      <w:pPr>
        <w:pStyle w:val="Heading3"/>
      </w:pPr>
      <w:r>
        <w:t>Keeping Your Order on Track</w:t>
      </w:r>
    </w:p>
    <w:p w:rsidR="00145B99" w:rsidRDefault="00145B99" w:rsidP="00145B99">
      <w:pPr>
        <w:pStyle w:val="isselectedend"/>
      </w:pPr>
      <w:r>
        <w:t>Once production begins, our team remains closely involved throughout the manufacturing process.</w:t>
      </w:r>
    </w:p>
    <w:p w:rsidR="00145B99" w:rsidRDefault="00145B99" w:rsidP="00145B99">
      <w:pPr>
        <w:pStyle w:val="isselectedend"/>
      </w:pPr>
      <w:r>
        <w:t xml:space="preserve">We monitor production progress, communicate regularly with the factory and identify potential risks that could affect </w:t>
      </w:r>
      <w:r>
        <w:rPr>
          <w:rStyle w:val="Strong"/>
        </w:rPr>
        <w:t>quality, production timelines or shipment schedules</w:t>
      </w:r>
      <w:r>
        <w:t>.</w:t>
      </w:r>
    </w:p>
    <w:p w:rsidR="00145B99" w:rsidRDefault="00145B99" w:rsidP="00145B99">
      <w:pPr>
        <w:pStyle w:val="isselectedend"/>
      </w:pPr>
      <w:r>
        <w:lastRenderedPageBreak/>
        <w:t>Before bulk production, we review approved samples, specifications and buyer comments with the manufacturing team to ensure that production requirements are clearly understood and properly implemented.</w:t>
      </w:r>
    </w:p>
    <w:p w:rsidR="00145B99" w:rsidRDefault="00145B99" w:rsidP="00145B99">
      <w:pPr>
        <w:pStyle w:val="isselectedend"/>
      </w:pPr>
      <w:r>
        <w:t>During production, we follow up on:</w:t>
      </w:r>
    </w:p>
    <w:p w:rsidR="00145B99" w:rsidRDefault="00145B99" w:rsidP="00145B9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Production progress</w:t>
      </w:r>
    </w:p>
    <w:p w:rsidR="00145B99" w:rsidRDefault="00145B99" w:rsidP="00145B9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Fabric and trim availability</w:t>
      </w:r>
    </w:p>
    <w:p w:rsidR="00145B99" w:rsidRDefault="00145B99" w:rsidP="00145B9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Workmanship and quality</w:t>
      </w:r>
    </w:p>
    <w:p w:rsidR="00145B99" w:rsidRDefault="00145B99" w:rsidP="00145B9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Production capacity</w:t>
      </w:r>
    </w:p>
    <w:p w:rsidR="00145B99" w:rsidRDefault="00145B99" w:rsidP="00145B9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Buyer comments and approvals</w:t>
      </w:r>
    </w:p>
    <w:p w:rsidR="00145B99" w:rsidRDefault="00145B99" w:rsidP="00145B9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Potential production risks</w:t>
      </w:r>
    </w:p>
    <w:p w:rsidR="00145B99" w:rsidRDefault="00145B99" w:rsidP="00145B9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Corrective actions</w:t>
      </w:r>
    </w:p>
    <w:p w:rsidR="00145B99" w:rsidRDefault="00145B99" w:rsidP="00145B9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Shipment readiness</w:t>
      </w:r>
    </w:p>
    <w:p w:rsidR="00145B99" w:rsidRDefault="00145B99" w:rsidP="00145B99">
      <w:pPr>
        <w:pStyle w:val="isselectedend"/>
      </w:pPr>
      <w:r>
        <w:t xml:space="preserve">Our objective is to identify problems </w:t>
      </w:r>
      <w:r>
        <w:rPr>
          <w:rStyle w:val="Strong"/>
        </w:rPr>
        <w:t>early—before they become costly problems later.</w:t>
      </w:r>
    </w:p>
    <w:p w:rsidR="00145B99" w:rsidRDefault="00145B99" w:rsidP="00145B99">
      <w:r>
        <w:pict>
          <v:rect id="_x0000_i1157" style="width:0;height:1.5pt" o:hralign="center" o:hrstd="t" o:hr="t" fillcolor="#a0a0a0" stroked="f"/>
        </w:pict>
      </w:r>
    </w:p>
    <w:p w:rsidR="00145B99" w:rsidRPr="003747DC" w:rsidRDefault="00145B99" w:rsidP="00145B99">
      <w:pPr>
        <w:pStyle w:val="Heading2"/>
        <w:rPr>
          <w:b/>
        </w:rPr>
      </w:pPr>
      <w:r w:rsidRPr="003747DC">
        <w:rPr>
          <w:b/>
        </w:rPr>
        <w:t>05. Quality Assurance &amp; Quality Control</w:t>
      </w:r>
    </w:p>
    <w:p w:rsidR="00145B99" w:rsidRDefault="00145B99" w:rsidP="00145B99">
      <w:pPr>
        <w:pStyle w:val="Heading3"/>
      </w:pPr>
      <w:r>
        <w:t>Quality Is Never an Afterthought</w:t>
      </w:r>
    </w:p>
    <w:p w:rsidR="00145B99" w:rsidRDefault="00145B99" w:rsidP="00145B99">
      <w:pPr>
        <w:pStyle w:val="isselectedend"/>
      </w:pPr>
      <w:r>
        <w:t>Quality control is one of the most important parts of our sourcing service.</w:t>
      </w:r>
    </w:p>
    <w:p w:rsidR="00145B99" w:rsidRDefault="00145B99" w:rsidP="00145B99">
      <w:pPr>
        <w:pStyle w:val="isselectedend"/>
      </w:pPr>
      <w:r>
        <w:t xml:space="preserve">Our experienced </w:t>
      </w:r>
      <w:r>
        <w:rPr>
          <w:rStyle w:val="Strong"/>
        </w:rPr>
        <w:t>QC team</w:t>
      </w:r>
      <w:r>
        <w:t xml:space="preserve"> monitors production and conducts inspections at key stages to help ensure that garments meet the buyer's approved specifications, workmanship standards and quality expectations.</w:t>
      </w:r>
    </w:p>
    <w:p w:rsidR="00145B99" w:rsidRDefault="00145B99" w:rsidP="00145B99">
      <w:pPr>
        <w:pStyle w:val="isselectedend"/>
      </w:pPr>
      <w:r>
        <w:t>Our quality control process can include:</w:t>
      </w:r>
    </w:p>
    <w:p w:rsidR="00145B99" w:rsidRDefault="00145B99" w:rsidP="00145B99">
      <w:pPr>
        <w:pStyle w:val="isselectedend"/>
      </w:pPr>
      <w:r>
        <w:rPr>
          <w:rStyle w:val="Strong"/>
        </w:rPr>
        <w:t>Initial / Pre-Production Checks → During Production Inspection → Final Random Inspection</w:t>
      </w:r>
    </w:p>
    <w:p w:rsidR="00145B99" w:rsidRDefault="00145B99" w:rsidP="00145B99">
      <w:pPr>
        <w:pStyle w:val="isselectedend"/>
      </w:pPr>
      <w:r>
        <w:t>We pay close attention to areas such as:</w:t>
      </w:r>
    </w:p>
    <w:p w:rsidR="00145B99" w:rsidRDefault="00145B99" w:rsidP="00145B9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Measurements and size specifications</w:t>
      </w:r>
    </w:p>
    <w:p w:rsidR="00145B99" w:rsidRDefault="00145B99" w:rsidP="00145B9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Fabric quality</w:t>
      </w:r>
    </w:p>
    <w:p w:rsidR="00145B99" w:rsidRDefault="00145B99" w:rsidP="00145B99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Colour</w:t>
      </w:r>
      <w:proofErr w:type="spellEnd"/>
      <w:r>
        <w:t xml:space="preserve"> and shade</w:t>
      </w:r>
    </w:p>
    <w:p w:rsidR="00145B99" w:rsidRDefault="00145B99" w:rsidP="00145B9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Workmanship</w:t>
      </w:r>
    </w:p>
    <w:p w:rsidR="00145B99" w:rsidRDefault="00145B99" w:rsidP="00145B9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Stitching and construction</w:t>
      </w:r>
    </w:p>
    <w:p w:rsidR="00145B99" w:rsidRDefault="00145B99" w:rsidP="00145B9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Printing and embroidery</w:t>
      </w:r>
    </w:p>
    <w:p w:rsidR="00145B99" w:rsidRDefault="00145B99" w:rsidP="00145B9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Trims and accessories</w:t>
      </w:r>
    </w:p>
    <w:p w:rsidR="00145B99" w:rsidRDefault="00145B99" w:rsidP="00145B9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Labelling and packing</w:t>
      </w:r>
    </w:p>
    <w:p w:rsidR="00145B99" w:rsidRDefault="00145B99" w:rsidP="00145B9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Overall appearance</w:t>
      </w:r>
    </w:p>
    <w:p w:rsidR="00145B99" w:rsidRDefault="00145B99" w:rsidP="00145B9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Buyer-specific quality requirements</w:t>
      </w:r>
    </w:p>
    <w:p w:rsidR="00145B99" w:rsidRDefault="00145B99" w:rsidP="00145B99">
      <w:pPr>
        <w:pStyle w:val="isselectedend"/>
      </w:pPr>
      <w:r>
        <w:lastRenderedPageBreak/>
        <w:t xml:space="preserve">Where applicable, inspections are conducted according to the buyer's agreed </w:t>
      </w:r>
      <w:r>
        <w:rPr>
          <w:rStyle w:val="Strong"/>
        </w:rPr>
        <w:t>AQL requirements and inspection standards</w:t>
      </w:r>
      <w:r>
        <w:t>.</w:t>
      </w:r>
    </w:p>
    <w:p w:rsidR="00145B99" w:rsidRDefault="00145B99" w:rsidP="00145B99">
      <w:pPr>
        <w:pStyle w:val="isselectedend"/>
      </w:pPr>
      <w:r>
        <w:t>Our QC team works closely with manufacturing partners to identify deviations, communicate corrective actions and help prevent quality issues from reaching the final shipment.</w:t>
      </w:r>
    </w:p>
    <w:p w:rsidR="00145B99" w:rsidRDefault="00145B99" w:rsidP="00145B99">
      <w:r>
        <w:pict>
          <v:rect id="_x0000_i1158" style="width:0;height:1.5pt" o:hralign="center" o:hrstd="t" o:hr="t" fillcolor="#a0a0a0" stroked="f"/>
        </w:pict>
      </w:r>
    </w:p>
    <w:p w:rsidR="00145B99" w:rsidRPr="003747DC" w:rsidRDefault="00145B99" w:rsidP="00145B99">
      <w:pPr>
        <w:pStyle w:val="Heading2"/>
        <w:rPr>
          <w:b/>
        </w:rPr>
      </w:pPr>
      <w:r w:rsidRPr="003747DC">
        <w:rPr>
          <w:b/>
        </w:rPr>
        <w:t>06. Laboratory Testing &amp; Product Compliance</w:t>
      </w:r>
    </w:p>
    <w:p w:rsidR="00145B99" w:rsidRDefault="00145B99" w:rsidP="00145B99">
      <w:pPr>
        <w:pStyle w:val="Heading3"/>
      </w:pPr>
      <w:r>
        <w:t>Confidence Through Testing</w:t>
      </w:r>
    </w:p>
    <w:p w:rsidR="00145B99" w:rsidRDefault="00145B99" w:rsidP="00145B99">
      <w:pPr>
        <w:pStyle w:val="isselectedend"/>
      </w:pPr>
      <w:r>
        <w:t xml:space="preserve">For products that require laboratory testing, we coordinate the necessary testing according to the </w:t>
      </w:r>
      <w:r>
        <w:rPr>
          <w:rStyle w:val="Strong"/>
        </w:rPr>
        <w:t>buyer's specifications, product requirements and applicable standards</w:t>
      </w:r>
      <w:r>
        <w:t>.</w:t>
      </w:r>
    </w:p>
    <w:p w:rsidR="00145B99" w:rsidRDefault="00145B99" w:rsidP="00145B99">
      <w:pPr>
        <w:pStyle w:val="isselectedend"/>
      </w:pPr>
      <w:r>
        <w:t>Depending on the product, testing may cover areas such as:</w:t>
      </w:r>
    </w:p>
    <w:p w:rsidR="00145B99" w:rsidRDefault="00145B99" w:rsidP="00145B9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Fabric composition</w:t>
      </w:r>
    </w:p>
    <w:p w:rsidR="00145B99" w:rsidRDefault="00145B99" w:rsidP="00145B99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Colour</w:t>
      </w:r>
      <w:proofErr w:type="spellEnd"/>
      <w:r>
        <w:t xml:space="preserve"> fastness</w:t>
      </w:r>
    </w:p>
    <w:p w:rsidR="00145B99" w:rsidRDefault="00145B99" w:rsidP="00145B9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Fabric strength</w:t>
      </w:r>
    </w:p>
    <w:p w:rsidR="00145B99" w:rsidRDefault="00145B99" w:rsidP="00145B9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Shrinkage</w:t>
      </w:r>
    </w:p>
    <w:p w:rsidR="00145B99" w:rsidRDefault="00145B99" w:rsidP="00145B9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Dimensional stability</w:t>
      </w:r>
    </w:p>
    <w:p w:rsidR="00145B99" w:rsidRDefault="00145B99" w:rsidP="00145B9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Pilling</w:t>
      </w:r>
    </w:p>
    <w:p w:rsidR="00145B99" w:rsidRDefault="00145B99" w:rsidP="00145B9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Flammability</w:t>
      </w:r>
    </w:p>
    <w:p w:rsidR="00145B99" w:rsidRDefault="00145B99" w:rsidP="00145B9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Performance characteristics</w:t>
      </w:r>
    </w:p>
    <w:p w:rsidR="00145B99" w:rsidRDefault="00145B99" w:rsidP="00145B9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Other buyer-specified parameters</w:t>
      </w:r>
    </w:p>
    <w:p w:rsidR="00145B99" w:rsidRDefault="00145B99" w:rsidP="00145B99">
      <w:pPr>
        <w:pStyle w:val="isselectedend"/>
      </w:pPr>
      <w:r>
        <w:t>We understand that different markets and buyers have different technical requirements. Our role is to coordinate the required testing and documentation so that the product can move forward with greater confidence.</w:t>
      </w:r>
    </w:p>
    <w:p w:rsidR="00145B99" w:rsidRDefault="00145B99" w:rsidP="00145B99">
      <w:r>
        <w:pict>
          <v:rect id="_x0000_i1159" style="width:0;height:1.5pt" o:hralign="center" o:hrstd="t" o:hr="t" fillcolor="#a0a0a0" stroked="f"/>
        </w:pict>
      </w:r>
    </w:p>
    <w:p w:rsidR="00145B99" w:rsidRDefault="00145B99" w:rsidP="00145B99">
      <w:pPr>
        <w:pStyle w:val="Heading2"/>
      </w:pPr>
      <w:r>
        <w:t>07. Documentation &amp; Shipment Coordination</w:t>
      </w:r>
    </w:p>
    <w:p w:rsidR="00145B99" w:rsidRDefault="00145B99" w:rsidP="00145B99">
      <w:pPr>
        <w:pStyle w:val="Heading3"/>
      </w:pPr>
      <w:r>
        <w:t>From Factory to Final Shipment</w:t>
      </w:r>
    </w:p>
    <w:p w:rsidR="00145B99" w:rsidRDefault="00145B99" w:rsidP="00145B99">
      <w:pPr>
        <w:pStyle w:val="isselectedend"/>
      </w:pPr>
      <w:r>
        <w:t>Successful sourcing does not end when production is completed. We continue to support the order through the final shipment process.</w:t>
      </w:r>
    </w:p>
    <w:p w:rsidR="00145B99" w:rsidRDefault="00145B99" w:rsidP="00145B99">
      <w:pPr>
        <w:pStyle w:val="isselectedend"/>
      </w:pPr>
      <w:r>
        <w:t xml:space="preserve">Our team coordinates with factories, buyers, freight partners and relevant parties to help ensure that </w:t>
      </w:r>
      <w:r>
        <w:rPr>
          <w:rStyle w:val="Strong"/>
        </w:rPr>
        <w:t>shipping documentation, packing details and dispatch requirements</w:t>
      </w:r>
      <w:r>
        <w:t xml:space="preserve"> are handled according to buyer instructions.</w:t>
      </w:r>
    </w:p>
    <w:p w:rsidR="00145B99" w:rsidRDefault="00145B99" w:rsidP="00145B99">
      <w:pPr>
        <w:pStyle w:val="isselectedend"/>
      </w:pPr>
      <w:r>
        <w:t>We follow up on:</w:t>
      </w:r>
    </w:p>
    <w:p w:rsidR="00145B99" w:rsidRDefault="00145B99" w:rsidP="00145B9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Packing and shipment readiness</w:t>
      </w:r>
    </w:p>
    <w:p w:rsidR="00145B99" w:rsidRDefault="00145B99" w:rsidP="00145B9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>Commercial documentation</w:t>
      </w:r>
    </w:p>
    <w:p w:rsidR="00145B99" w:rsidRDefault="00145B99" w:rsidP="00145B9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Shipping documents</w:t>
      </w:r>
    </w:p>
    <w:p w:rsidR="00145B99" w:rsidRDefault="00145B99" w:rsidP="00145B9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Buyer-specific documentation requirements</w:t>
      </w:r>
    </w:p>
    <w:p w:rsidR="00145B99" w:rsidRDefault="00145B99" w:rsidP="00145B9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Shipment schedules</w:t>
      </w:r>
    </w:p>
    <w:p w:rsidR="00145B99" w:rsidRDefault="00145B99" w:rsidP="00145B9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Dispatch coordination</w:t>
      </w:r>
    </w:p>
    <w:p w:rsidR="00145B99" w:rsidRDefault="00145B99" w:rsidP="00145B9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Communication with relevant logistics partners</w:t>
      </w:r>
    </w:p>
    <w:p w:rsidR="00145B99" w:rsidRDefault="00145B99" w:rsidP="00145B99">
      <w:pPr>
        <w:pStyle w:val="isselectedend"/>
      </w:pPr>
      <w:r>
        <w:t>Our focus remains the same throughout the process:</w:t>
      </w:r>
    </w:p>
    <w:p w:rsidR="00145B99" w:rsidRDefault="00145B99" w:rsidP="00145B99">
      <w:pPr>
        <w:pStyle w:val="Heading3"/>
      </w:pPr>
      <w:r>
        <w:rPr>
          <w:rStyle w:val="Strong"/>
          <w:b/>
          <w:bCs/>
        </w:rPr>
        <w:t>Right Quality. Right Time. Right Shipment.</w:t>
      </w:r>
    </w:p>
    <w:p w:rsidR="00C85403" w:rsidRPr="00056780" w:rsidRDefault="00C85403">
      <w:pPr>
        <w:rPr>
          <w:rFonts w:asciiTheme="majorHAnsi" w:hAnsiTheme="majorHAnsi" w:cstheme="majorHAnsi"/>
          <w:sz w:val="24"/>
          <w:szCs w:val="24"/>
        </w:rPr>
      </w:pPr>
      <w:bookmarkStart w:id="0" w:name="_GoBack"/>
      <w:bookmarkEnd w:id="0"/>
    </w:p>
    <w:sectPr w:rsidR="00C85403" w:rsidRPr="00056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714C"/>
    <w:multiLevelType w:val="multilevel"/>
    <w:tmpl w:val="692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5CF0"/>
    <w:multiLevelType w:val="multilevel"/>
    <w:tmpl w:val="3AEA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B41B3"/>
    <w:multiLevelType w:val="multilevel"/>
    <w:tmpl w:val="4022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A38A2"/>
    <w:multiLevelType w:val="multilevel"/>
    <w:tmpl w:val="98D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D0CA3"/>
    <w:multiLevelType w:val="multilevel"/>
    <w:tmpl w:val="F68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A0DEB"/>
    <w:multiLevelType w:val="multilevel"/>
    <w:tmpl w:val="2C82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050DE"/>
    <w:multiLevelType w:val="multilevel"/>
    <w:tmpl w:val="425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14F3E"/>
    <w:multiLevelType w:val="multilevel"/>
    <w:tmpl w:val="9886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61305"/>
    <w:multiLevelType w:val="multilevel"/>
    <w:tmpl w:val="A7A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30C5F"/>
    <w:multiLevelType w:val="multilevel"/>
    <w:tmpl w:val="8D2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900CB"/>
    <w:multiLevelType w:val="multilevel"/>
    <w:tmpl w:val="490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025E8"/>
    <w:multiLevelType w:val="multilevel"/>
    <w:tmpl w:val="BD0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A09E7"/>
    <w:multiLevelType w:val="multilevel"/>
    <w:tmpl w:val="398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11C24"/>
    <w:multiLevelType w:val="multilevel"/>
    <w:tmpl w:val="76BC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80A63"/>
    <w:multiLevelType w:val="multilevel"/>
    <w:tmpl w:val="5D60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E6BF2"/>
    <w:multiLevelType w:val="multilevel"/>
    <w:tmpl w:val="00F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A384A"/>
    <w:multiLevelType w:val="multilevel"/>
    <w:tmpl w:val="794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C1965"/>
    <w:multiLevelType w:val="multilevel"/>
    <w:tmpl w:val="F83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D027E"/>
    <w:multiLevelType w:val="multilevel"/>
    <w:tmpl w:val="840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D4006"/>
    <w:multiLevelType w:val="multilevel"/>
    <w:tmpl w:val="BD8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727A2"/>
    <w:multiLevelType w:val="multilevel"/>
    <w:tmpl w:val="603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534ED"/>
    <w:multiLevelType w:val="multilevel"/>
    <w:tmpl w:val="5F00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A0A54"/>
    <w:multiLevelType w:val="multilevel"/>
    <w:tmpl w:val="D9E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E1D0A"/>
    <w:multiLevelType w:val="multilevel"/>
    <w:tmpl w:val="85A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B7E8C"/>
    <w:multiLevelType w:val="multilevel"/>
    <w:tmpl w:val="0BE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51076"/>
    <w:multiLevelType w:val="multilevel"/>
    <w:tmpl w:val="84F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54699"/>
    <w:multiLevelType w:val="multilevel"/>
    <w:tmpl w:val="1F8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93619"/>
    <w:multiLevelType w:val="multilevel"/>
    <w:tmpl w:val="136E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E5CCF"/>
    <w:multiLevelType w:val="multilevel"/>
    <w:tmpl w:val="61D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70C41"/>
    <w:multiLevelType w:val="multilevel"/>
    <w:tmpl w:val="BBA4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D4706"/>
    <w:multiLevelType w:val="multilevel"/>
    <w:tmpl w:val="DB8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3430E"/>
    <w:multiLevelType w:val="multilevel"/>
    <w:tmpl w:val="4CE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A3093A"/>
    <w:multiLevelType w:val="multilevel"/>
    <w:tmpl w:val="41A6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73928"/>
    <w:multiLevelType w:val="multilevel"/>
    <w:tmpl w:val="C0F4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82828"/>
    <w:multiLevelType w:val="multilevel"/>
    <w:tmpl w:val="80D0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BF70C4"/>
    <w:multiLevelType w:val="multilevel"/>
    <w:tmpl w:val="A8C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D0041"/>
    <w:multiLevelType w:val="multilevel"/>
    <w:tmpl w:val="E3E4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30"/>
  </w:num>
  <w:num w:numId="4">
    <w:abstractNumId w:val="25"/>
  </w:num>
  <w:num w:numId="5">
    <w:abstractNumId w:val="7"/>
  </w:num>
  <w:num w:numId="6">
    <w:abstractNumId w:val="23"/>
  </w:num>
  <w:num w:numId="7">
    <w:abstractNumId w:val="17"/>
  </w:num>
  <w:num w:numId="8">
    <w:abstractNumId w:val="36"/>
  </w:num>
  <w:num w:numId="9">
    <w:abstractNumId w:val="9"/>
  </w:num>
  <w:num w:numId="10">
    <w:abstractNumId w:val="11"/>
  </w:num>
  <w:num w:numId="11">
    <w:abstractNumId w:val="10"/>
  </w:num>
  <w:num w:numId="12">
    <w:abstractNumId w:val="4"/>
  </w:num>
  <w:num w:numId="13">
    <w:abstractNumId w:val="5"/>
  </w:num>
  <w:num w:numId="14">
    <w:abstractNumId w:val="3"/>
  </w:num>
  <w:num w:numId="15">
    <w:abstractNumId w:val="1"/>
  </w:num>
  <w:num w:numId="16">
    <w:abstractNumId w:val="35"/>
  </w:num>
  <w:num w:numId="17">
    <w:abstractNumId w:val="12"/>
  </w:num>
  <w:num w:numId="18">
    <w:abstractNumId w:val="22"/>
  </w:num>
  <w:num w:numId="19">
    <w:abstractNumId w:val="24"/>
  </w:num>
  <w:num w:numId="20">
    <w:abstractNumId w:val="26"/>
  </w:num>
  <w:num w:numId="21">
    <w:abstractNumId w:val="18"/>
  </w:num>
  <w:num w:numId="22">
    <w:abstractNumId w:val="27"/>
  </w:num>
  <w:num w:numId="23">
    <w:abstractNumId w:val="32"/>
  </w:num>
  <w:num w:numId="24">
    <w:abstractNumId w:val="21"/>
  </w:num>
  <w:num w:numId="25">
    <w:abstractNumId w:val="16"/>
  </w:num>
  <w:num w:numId="26">
    <w:abstractNumId w:val="6"/>
  </w:num>
  <w:num w:numId="27">
    <w:abstractNumId w:val="33"/>
  </w:num>
  <w:num w:numId="28">
    <w:abstractNumId w:val="14"/>
  </w:num>
  <w:num w:numId="29">
    <w:abstractNumId w:val="31"/>
  </w:num>
  <w:num w:numId="30">
    <w:abstractNumId w:val="0"/>
  </w:num>
  <w:num w:numId="31">
    <w:abstractNumId w:val="15"/>
  </w:num>
  <w:num w:numId="32">
    <w:abstractNumId w:val="28"/>
  </w:num>
  <w:num w:numId="33">
    <w:abstractNumId w:val="19"/>
  </w:num>
  <w:num w:numId="34">
    <w:abstractNumId w:val="34"/>
  </w:num>
  <w:num w:numId="35">
    <w:abstractNumId w:val="13"/>
  </w:num>
  <w:num w:numId="36">
    <w:abstractNumId w:val="20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364"/>
    <w:rsid w:val="000140F3"/>
    <w:rsid w:val="00056780"/>
    <w:rsid w:val="000715C1"/>
    <w:rsid w:val="00145B99"/>
    <w:rsid w:val="002420AF"/>
    <w:rsid w:val="002828BD"/>
    <w:rsid w:val="003747DC"/>
    <w:rsid w:val="00434E03"/>
    <w:rsid w:val="005C72A4"/>
    <w:rsid w:val="0088651E"/>
    <w:rsid w:val="008B6364"/>
    <w:rsid w:val="00A32290"/>
    <w:rsid w:val="00A92983"/>
    <w:rsid w:val="00C6470E"/>
    <w:rsid w:val="00C85403"/>
    <w:rsid w:val="00D04A1B"/>
    <w:rsid w:val="00D3528E"/>
    <w:rsid w:val="00D85BF8"/>
    <w:rsid w:val="00DE2C4B"/>
    <w:rsid w:val="00E5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D2587"/>
  <w15:chartTrackingRefBased/>
  <w15:docId w15:val="{5BBB1C6D-F8C3-4327-8C41-32FBD1A2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5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0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85B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8B6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85B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85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0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0140F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715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51803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C85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72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2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2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2026-10-05T12:14:00Z</cp:lastPrinted>
  <dcterms:created xsi:type="dcterms:W3CDTF">2026-10-05T15:45:00Z</dcterms:created>
  <dcterms:modified xsi:type="dcterms:W3CDTF">2026-10-05T15:46:00Z</dcterms:modified>
</cp:coreProperties>
</file>