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Bartpflege-Set 3 in 1 – Professionelles Beard Care Kit für Männer</w:t>
      </w:r>
    </w:p>
    <w:p>
      <w:r>
        <w:t>Pflege mit Stil – designed in UAE, crafted for Germany.</w:t>
      </w:r>
    </w:p>
    <w:p>
      <w:pPr>
        <w:pStyle w:val="Heading2"/>
      </w:pPr>
      <w:r>
        <w:t>Kurzbeschreibung</w:t>
      </w:r>
    </w:p>
    <w:p>
      <w:r>
        <w:t>Das kompakte 3-in-1 Bartpflege-Set bietet alles, was der moderne Mann für tägliche Pflege braucht – Shampoo, Öl und Balsam in Premiumqualität. Perfekt für Barbershops und Reisende – Pflege, Glanz und Kontrolle in einer Box.</w:t>
      </w:r>
    </w:p>
    <w:p>
      <w:pPr>
        <w:pStyle w:val="Heading2"/>
      </w:pPr>
      <w:r>
        <w:t>Set-Inhalt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Produkt</w:t>
            </w:r>
          </w:p>
        </w:tc>
        <w:tc>
          <w:tcPr>
            <w:tcW w:type="dxa" w:w="2880"/>
          </w:tcPr>
          <w:p>
            <w:r>
              <w:t>Menge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</w:tr>
      <w:tr>
        <w:tc>
          <w:tcPr>
            <w:tcW w:type="dxa" w:w="2880"/>
          </w:tcPr>
          <w:p>
            <w:r>
              <w:t>Beard Shampoo</w:t>
            </w:r>
          </w:p>
        </w:tc>
        <w:tc>
          <w:tcPr>
            <w:tcW w:type="dxa" w:w="2880"/>
          </w:tcPr>
          <w:p>
            <w:r>
              <w:t>150 ml</w:t>
            </w:r>
          </w:p>
        </w:tc>
        <w:tc>
          <w:tcPr>
            <w:tcW w:type="dxa" w:w="2880"/>
          </w:tcPr>
          <w:p>
            <w:r>
              <w:t>Reinigt gründlich und erfrischt, spendet Feuchtigkeit und beugt Haarbruch vor.</w:t>
            </w:r>
          </w:p>
        </w:tc>
      </w:tr>
      <w:tr>
        <w:tc>
          <w:tcPr>
            <w:tcW w:type="dxa" w:w="2880"/>
          </w:tcPr>
          <w:p>
            <w:r>
              <w:t>Beard Oil</w:t>
            </w:r>
          </w:p>
        </w:tc>
        <w:tc>
          <w:tcPr>
            <w:tcW w:type="dxa" w:w="2880"/>
          </w:tcPr>
          <w:p>
            <w:r>
              <w:t>50 ml</w:t>
            </w:r>
          </w:p>
        </w:tc>
        <w:tc>
          <w:tcPr>
            <w:tcW w:type="dxa" w:w="2880"/>
          </w:tcPr>
          <w:p>
            <w:r>
              <w:t>Mit Arganöl &amp; Vitamin E – pflegt Haut und Bart, fördert Wachstum und Glanz.</w:t>
            </w:r>
          </w:p>
        </w:tc>
      </w:tr>
      <w:tr>
        <w:tc>
          <w:tcPr>
            <w:tcW w:type="dxa" w:w="2880"/>
          </w:tcPr>
          <w:p>
            <w:r>
              <w:t>Beard Balm</w:t>
            </w:r>
          </w:p>
        </w:tc>
        <w:tc>
          <w:tcPr>
            <w:tcW w:type="dxa" w:w="2880"/>
          </w:tcPr>
          <w:p>
            <w:r>
              <w:t>50 ml</w:t>
            </w:r>
          </w:p>
        </w:tc>
        <w:tc>
          <w:tcPr>
            <w:tcW w:type="dxa" w:w="2880"/>
          </w:tcPr>
          <w:p>
            <w:r>
              <w:t>Pflegt und formt den Bart, sorgt für Halt ohne Verkleben und beschwert nicht.</w:t>
            </w:r>
          </w:p>
        </w:tc>
      </w:tr>
    </w:tbl>
    <w:p>
      <w:pPr>
        <w:pStyle w:val="Heading2"/>
      </w:pPr>
      <w:r>
        <w:t>Anwendung</w:t>
      </w:r>
    </w:p>
    <w:p>
      <w:r>
        <w:t>1️⃣ Shampoo in den nassen Bart einmassieren und ausspülen.</w:t>
        <w:br/>
        <w:t>2️⃣ Einige Tropfen Beard Oil in den Bart und die Haut einmassieren.</w:t>
        <w:br/>
        <w:t>3️⃣ Beard Balm auftragen und gleichmäßig verteilen für Form und Pflege.</w:t>
      </w:r>
    </w:p>
    <w:p>
      <w:pPr>
        <w:pStyle w:val="Heading2"/>
      </w:pPr>
      <w:r>
        <w:t>Qualität &amp; Zertifizierungen</w:t>
      </w:r>
    </w:p>
    <w:p>
      <w:r>
        <w:t>✅ ISO 22716 &amp; GMP zertifiziert</w:t>
        <w:br/>
        <w:t>✅ EU-konform (CNPN 4214633 – 4214639)</w:t>
        <w:br/>
        <w:t>✅ Dermatologisch getestet &amp; tierversuchsfrei</w:t>
        <w:br/>
        <w:t>✅ Nachhaltige Verpackung (Recyclingkarton + Eco-Plastik)</w:t>
        <w:br/>
        <w:t>✅ Import &amp; Vertrieb: MH Trading UG, Berlin, Germany</w:t>
        <w:br/>
        <w:t>✅ VerpackG LUCID-ID: MH-2025</w:t>
      </w:r>
    </w:p>
    <w:p>
      <w:pPr>
        <w:pStyle w:val="Heading2"/>
      </w:pPr>
      <w:r>
        <w:t>Verpackung &amp; Logistik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Daten</w:t>
            </w:r>
          </w:p>
        </w:tc>
      </w:tr>
      <w:tr>
        <w:tc>
          <w:tcPr>
            <w:tcW w:type="dxa" w:w="4320"/>
          </w:tcPr>
          <w:p>
            <w:r>
              <w:t>Einzelgewicht</w:t>
            </w:r>
          </w:p>
        </w:tc>
        <w:tc>
          <w:tcPr>
            <w:tcW w:type="dxa" w:w="4320"/>
          </w:tcPr>
          <w:p>
            <w:r>
              <w:t>0.55 kg</w:t>
            </w:r>
          </w:p>
        </w:tc>
      </w:tr>
      <w:tr>
        <w:tc>
          <w:tcPr>
            <w:tcW w:type="dxa" w:w="4320"/>
          </w:tcPr>
          <w:p>
            <w:r>
              <w:t>Maße Einzelbox</w:t>
            </w:r>
          </w:p>
        </w:tc>
        <w:tc>
          <w:tcPr>
            <w:tcW w:type="dxa" w:w="4320"/>
          </w:tcPr>
          <w:p>
            <w:r>
              <w:t>30 × 20 × 15 cm</w:t>
            </w:r>
          </w:p>
        </w:tc>
      </w:tr>
      <w:tr>
        <w:tc>
          <w:tcPr>
            <w:tcW w:type="dxa" w:w="4320"/>
          </w:tcPr>
          <w:p>
            <w:r>
              <w:t>Inner Pack</w:t>
            </w:r>
          </w:p>
        </w:tc>
        <w:tc>
          <w:tcPr>
            <w:tcW w:type="dxa" w:w="4320"/>
          </w:tcPr>
          <w:p>
            <w:r>
              <w:t>24 Sets</w:t>
            </w:r>
          </w:p>
        </w:tc>
      </w:tr>
      <w:tr>
        <w:tc>
          <w:tcPr>
            <w:tcW w:type="dxa" w:w="4320"/>
          </w:tcPr>
          <w:p>
            <w:r>
              <w:t>Master Carton</w:t>
            </w:r>
          </w:p>
        </w:tc>
        <w:tc>
          <w:tcPr>
            <w:tcW w:type="dxa" w:w="4320"/>
          </w:tcPr>
          <w:p>
            <w:r>
              <w:t>96 Sets</w:t>
            </w:r>
          </w:p>
        </w:tc>
      </w:tr>
      <w:tr>
        <w:tc>
          <w:tcPr>
            <w:tcW w:type="dxa" w:w="4320"/>
          </w:tcPr>
          <w:p>
            <w:r>
              <w:t>Bruttogewicht/Karton</w:t>
            </w:r>
          </w:p>
        </w:tc>
        <w:tc>
          <w:tcPr>
            <w:tcW w:type="dxa" w:w="4320"/>
          </w:tcPr>
          <w:p>
            <w:r>
              <w:t>12.5 kg</w:t>
            </w:r>
          </w:p>
        </w:tc>
      </w:tr>
      <w:tr>
        <w:tc>
          <w:tcPr>
            <w:tcW w:type="dxa" w:w="4320"/>
          </w:tcPr>
          <w:p>
            <w:r>
              <w:t>Palettenlayout</w:t>
            </w:r>
          </w:p>
        </w:tc>
        <w:tc>
          <w:tcPr>
            <w:tcW w:type="dxa" w:w="4320"/>
          </w:tcPr>
          <w:p>
            <w:r>
              <w:t>12 × 6 = 72</w:t>
            </w:r>
          </w:p>
        </w:tc>
      </w:tr>
      <w:tr>
        <w:tc>
          <w:tcPr>
            <w:tcW w:type="dxa" w:w="4320"/>
          </w:tcPr>
          <w:p>
            <w:r>
              <w:t>Haltbarkeit</w:t>
            </w:r>
          </w:p>
        </w:tc>
        <w:tc>
          <w:tcPr>
            <w:tcW w:type="dxa" w:w="4320"/>
          </w:tcPr>
          <w:p>
            <w:r>
              <w:t>24 Monate ab Öffnung</w:t>
            </w:r>
          </w:p>
        </w:tc>
      </w:tr>
      <w:tr>
        <w:tc>
          <w:tcPr>
            <w:tcW w:type="dxa" w:w="4320"/>
          </w:tcPr>
          <w:p>
            <w:r>
              <w:t>GTIN</w:t>
            </w:r>
          </w:p>
        </w:tc>
        <w:tc>
          <w:tcPr>
            <w:tcW w:type="dxa" w:w="4320"/>
          </w:tcPr>
          <w:p>
            <w:r>
              <w:t>6291108193649</w:t>
            </w:r>
          </w:p>
        </w:tc>
      </w:tr>
      <w:tr>
        <w:tc>
          <w:tcPr>
            <w:tcW w:type="dxa" w:w="4320"/>
          </w:tcPr>
          <w:p>
            <w:r>
              <w:t>Lagerung</w:t>
            </w:r>
          </w:p>
        </w:tc>
        <w:tc>
          <w:tcPr>
            <w:tcW w:type="dxa" w:w="4320"/>
          </w:tcPr>
          <w:p>
            <w:r>
              <w:t>Kühl &amp; trocken, keine direkte Sonne</w:t>
            </w:r>
          </w:p>
        </w:tc>
      </w:tr>
    </w:tbl>
    <w:p>
      <w:pPr>
        <w:pStyle w:val="Heading2"/>
      </w:pPr>
      <w:r>
        <w:t>Versand &amp; Lieferung</w:t>
      </w:r>
    </w:p>
    <w:p>
      <w:r>
        <w:t>🇩🇪 Deutschland: DHL Paket (Gratis ab 49,99 €)</w:t>
        <w:br/>
        <w:t>🇪🇺 EU: DHL Zone 1 (Gratis ab 99,99 €)</w:t>
        <w:br/>
        <w:t>🏢 Großhandel Berlin: Lieferung per HAIROTICMEN Van</w:t>
        <w:br/>
        <w:t>🌍 International: DHL Freight / Sea Cargo</w:t>
        <w:br/>
        <w:t>📦 Rückgabe: 14 Tage  🔒 Versicherung: DHL Full Coverage</w:t>
      </w:r>
    </w:p>
    <w:p>
      <w:pPr>
        <w:pStyle w:val="Heading2"/>
      </w:pPr>
      <w:r>
        <w:t>Preisstruktur (inkl. MwSt. 19 %)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Partnerrolle</w:t>
            </w:r>
          </w:p>
        </w:tc>
        <w:tc>
          <w:tcPr>
            <w:tcW w:type="dxa" w:w="1728"/>
          </w:tcPr>
          <w:p>
            <w:r>
              <w:t>Rabatt</w:t>
            </w:r>
          </w:p>
        </w:tc>
        <w:tc>
          <w:tcPr>
            <w:tcW w:type="dxa" w:w="1728"/>
          </w:tcPr>
          <w:p>
            <w:r>
              <w:t>Netto EK / Set</w:t>
            </w:r>
          </w:p>
        </w:tc>
        <w:tc>
          <w:tcPr>
            <w:tcW w:type="dxa" w:w="1728"/>
          </w:tcPr>
          <w:p>
            <w:r>
              <w:t>UVP (Endkunde)</w:t>
            </w:r>
          </w:p>
        </w:tc>
        <w:tc>
          <w:tcPr>
            <w:tcW w:type="dxa" w:w="1728"/>
          </w:tcPr>
          <w:p>
            <w:r>
              <w:t>Mindestbestellung</w:t>
            </w:r>
          </w:p>
        </w:tc>
      </w:tr>
      <w:tr>
        <w:tc>
          <w:tcPr>
            <w:tcW w:type="dxa" w:w="1728"/>
          </w:tcPr>
          <w:p>
            <w:r>
              <w:t>Dealer Basic</w:t>
            </w:r>
          </w:p>
        </w:tc>
        <w:tc>
          <w:tcPr>
            <w:tcW w:type="dxa" w:w="1728"/>
          </w:tcPr>
          <w:p>
            <w:r>
              <w:t>-40 %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24,99 €</w:t>
            </w:r>
          </w:p>
        </w:tc>
        <w:tc>
          <w:tcPr>
            <w:tcW w:type="dxa" w:w="1728"/>
          </w:tcPr>
          <w:p>
            <w:r>
              <w:t>24 Sets</w:t>
            </w:r>
          </w:p>
        </w:tc>
      </w:tr>
      <w:tr>
        <w:tc>
          <w:tcPr>
            <w:tcW w:type="dxa" w:w="1728"/>
          </w:tcPr>
          <w:p>
            <w:r>
              <w:t>Dealer Plus</w:t>
            </w:r>
          </w:p>
        </w:tc>
        <w:tc>
          <w:tcPr>
            <w:tcW w:type="dxa" w:w="1728"/>
          </w:tcPr>
          <w:p>
            <w:r>
              <w:t>-50 %</w:t>
            </w:r>
          </w:p>
        </w:tc>
        <w:tc>
          <w:tcPr>
            <w:tcW w:type="dxa" w:w="1728"/>
          </w:tcPr>
          <w:p>
            <w:r>
              <w:t>12,49 €</w:t>
            </w:r>
          </w:p>
        </w:tc>
        <w:tc>
          <w:tcPr>
            <w:tcW w:type="dxa" w:w="1728"/>
          </w:tcPr>
          <w:p>
            <w:r>
              <w:t>24,99 €</w:t>
            </w:r>
          </w:p>
        </w:tc>
        <w:tc>
          <w:tcPr>
            <w:tcW w:type="dxa" w:w="1728"/>
          </w:tcPr>
          <w:p>
            <w:r>
              <w:t>72 Sets</w:t>
            </w:r>
          </w:p>
        </w:tc>
      </w:tr>
      <w:tr>
        <w:tc>
          <w:tcPr>
            <w:tcW w:type="dxa" w:w="1728"/>
          </w:tcPr>
          <w:p>
            <w:r>
              <w:t>Stand Partner</w:t>
            </w:r>
          </w:p>
        </w:tc>
        <w:tc>
          <w:tcPr>
            <w:tcW w:type="dxa" w:w="1728"/>
          </w:tcPr>
          <w:p>
            <w:r>
              <w:t>-30 %</w:t>
            </w:r>
          </w:p>
        </w:tc>
        <w:tc>
          <w:tcPr>
            <w:tcW w:type="dxa" w:w="1728"/>
          </w:tcPr>
          <w:p>
            <w:r>
              <w:t>17,49 €</w:t>
            </w:r>
          </w:p>
        </w:tc>
        <w:tc>
          <w:tcPr>
            <w:tcW w:type="dxa" w:w="1728"/>
          </w:tcPr>
          <w:p>
            <w:r>
              <w:t>24,99 €</w:t>
            </w:r>
          </w:p>
        </w:tc>
        <w:tc>
          <w:tcPr>
            <w:tcW w:type="dxa" w:w="1728"/>
          </w:tcPr>
          <w:p>
            <w:r>
              <w:t>12 Sets</w:t>
            </w:r>
          </w:p>
        </w:tc>
      </w:tr>
      <w:tr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-60 %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24,99 €</w:t>
            </w:r>
          </w:p>
        </w:tc>
        <w:tc>
          <w:tcPr>
            <w:tcW w:type="dxa" w:w="1728"/>
          </w:tcPr>
          <w:p>
            <w:r>
              <w:t>240 Sets</w:t>
            </w:r>
          </w:p>
        </w:tc>
      </w:tr>
      <w:tr>
        <w:tc>
          <w:tcPr>
            <w:tcW w:type="dxa" w:w="1728"/>
          </w:tcPr>
          <w:p>
            <w:r>
              <w:t>Affiliate</w:t>
            </w:r>
          </w:p>
        </w:tc>
        <w:tc>
          <w:tcPr>
            <w:tcW w:type="dxa" w:w="1728"/>
          </w:tcPr>
          <w:p>
            <w:r>
              <w:t>+30 %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24,99 €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Sales Rep</w:t>
            </w:r>
          </w:p>
        </w:tc>
        <w:tc>
          <w:tcPr>
            <w:tcW w:type="dxa" w:w="1728"/>
          </w:tcPr>
          <w:p>
            <w:r>
              <w:t>+25 %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24,99 €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t>💎 Loyalty-System: 1 Punkt pro Netto-Euro Einkauf = 1 Hairopoint. 50 Punkte = 50 € Umsatzwert („Hairopoint Rewards“).</w:t>
      </w:r>
    </w:p>
    <w:p>
      <w:pPr>
        <w:pStyle w:val="Heading2"/>
      </w:pPr>
      <w:r>
        <w:t>USP Highlights</w:t>
      </w:r>
    </w:p>
    <w:p>
      <w:r>
        <w:t>• Premiumqualität &amp; natürliche Inhaltsstoffe</w:t>
        <w:br/>
        <w:t>• Ideal für Reisende und Barbershops</w:t>
        <w:br/>
        <w:t>• Nachhaltig &amp; ISO zertifiziert</w:t>
        <w:br/>
        <w:t>• Dermatologisch getestet</w:t>
        <w:br/>
        <w:t>• Professionelle Marketing-Unterstützung</w:t>
      </w:r>
    </w:p>
    <w:p>
      <w:pPr>
        <w:pStyle w:val="Heading2"/>
      </w:pPr>
      <w:r>
        <w:t>Marketing &amp; SEO</w:t>
      </w:r>
    </w:p>
    <w:p>
      <w:r>
        <w:t>SEO-Titel: HAIROTICMEN Bartpflege-Set 3 in 1 – Professionelles Pflegeset für Männer</w:t>
        <w:br/>
        <w:t>Meta-Beschreibung: Bartpflege-Set mit Shampoo, Öl und Balsam – Pflege &amp; Glanz in einer Box.</w:t>
        <w:br/>
        <w:t>Keyword: bartpflege set 3in1 herren</w:t>
        <w:br/>
        <w:t>Produktstory: Pflege mit Stil – designed in UAE, crafted for Germany.</w:t>
      </w:r>
    </w:p>
    <w:p>
      <w:pPr>
        <w:pStyle w:val="Heading2"/>
      </w:pPr>
      <w:r>
        <w:t>FAQ</w:t>
      </w:r>
    </w:p>
    <w:p>
      <w:r>
        <w:t>Q: Ist das Set für tägliche Anwendung geeignet?</w:t>
        <w:br/>
        <w:t>A: Ja, für tägliche Pflege optimiert.</w:t>
        <w:br/>
        <w:br/>
        <w:t>Q: Für empfindliche Haut geeignet?</w:t>
        <w:br/>
        <w:t>A: Ja, dermatologisch getestet.</w:t>
        <w:br/>
        <w:br/>
        <w:t>Q: Für Barbershops geeignet?</w:t>
        <w:br/>
        <w:t>A: Ja, ideal für Profi-Anwendung.</w:t>
      </w:r>
    </w:p>
    <w:p>
      <w:pPr>
        <w:pStyle w:val="Heading2"/>
      </w:pPr>
      <w:r>
        <w:t>Rechtlicher Hinweis &amp; Kontakt</w:t>
      </w:r>
    </w:p>
    <w:p>
      <w:r>
        <w:t>MH Trading UG – Offizieller Importeur &amp; Markeninhaber</w:t>
        <w:br/>
        <w:t>📍 Polierweg 39, 12351 Berlin</w:t>
        <w:br/>
        <w:t>✉️ info@hairoticmen.de | 🌐 www.hairoticmen.de</w:t>
        <w:br/>
        <w:t>Zertifiziert: CNPN / ISO / GMP · VerpackG LUCID MH-2025</w:t>
        <w:br/>
        <w:t>EU-konform nach Kosmetikverordnung (1223/2009) · DSGVO-konform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