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PROTEIN TREATMENT SET – 1100ML &amp;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Protein Treatment Set  </w:t>
        <w:br/>
        <w:t xml:space="preserve">الأحجام المتوفرة: 1100ML و500ML  </w:t>
        <w:br/>
        <w:t xml:space="preserve">الوزن التقريبي: 1.88 كجم (500ML) – 4 كجم (1100ML)  </w:t>
        <w:br/>
        <w:t xml:space="preserve">الكمية بالكرتون: 5 عبوات لكل حجم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نظام علاجي متكامل من 3 خطوات – شامبو + علاج + بلسم  </w:t>
        <w:br/>
        <w:t>التغليف: عبوات متينة صديقة للبيئة ♻️ – مصممة للاستخدام الاحترافي أو المنزلي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مجموعة علاج البروتين من HAIROTICMEN هي نظام متكامل مكوّن من ثلاث خطوات لعناية شاملة بالشعر.  </w:t>
        <w:br/>
        <w:t xml:space="preserve">يعمل هذا النظام على تنظيف فروة الرأس بعمق، وعلاج الشعر التالف، وتقوية وتغذية الألياف الشعرية بفضل البروتينات والفيتامينات الطبيعية.  </w:t>
        <w:br/>
        <w:t>متوفر بحجمين لتناسب احتياجات الاستخدام المنزلي أو الصالونات.</w:t>
        <w:br/>
      </w:r>
    </w:p>
    <w:p>
      <w:pPr>
        <w:pStyle w:val="Heading1"/>
      </w:pPr>
      <w:r>
        <w:t>🧪 مكونات المجموعة ووظائفها:</w:t>
      </w:r>
    </w:p>
    <w:p>
      <w:r>
        <w:br/>
        <w:t xml:space="preserve">1. Step 1 – Shampoo:  </w:t>
        <w:br/>
        <w:t>شامبو ما قبل العلاج بتركيبة تنظيف عميقة يزيل الشوائب والدهون لتحضير الشعر لاستقبال البروتين.</w:t>
        <w:br/>
        <w:br/>
        <w:t xml:space="preserve">2. Step 2 – Treatment:  </w:t>
        <w:br/>
        <w:t>علاج البروتين الفعال يعمل على تنعيم الشعر والتقليل من الهيشان، ويُعزز نعومة ولمعان الشعر لفترة طويلة.</w:t>
        <w:br/>
        <w:br/>
        <w:t xml:space="preserve">3. Step 3 – Conditioner:  </w:t>
        <w:br/>
        <w:t>بلسم إصلاح مركز غني بالبروتين والزيوت الطبيعية والفيتامينات، يعيد ترميم الشعر ويحافظ على رطوبته ومرونته.</w:t>
        <w:br/>
      </w:r>
    </w:p>
    <w:p>
      <w:pPr>
        <w:pStyle w:val="Heading1"/>
      </w:pPr>
      <w:r>
        <w:t>🧼 طريقة الاستخدام خطوة بخطوة:</w:t>
      </w:r>
    </w:p>
    <w:p>
      <w:r>
        <w:br/>
        <w:t xml:space="preserve">1. اغسل الشعر باستخدام شامبو ما قبل العلاج، ودلك فروة الرأس جيدًا ثم اشطف بالماء.  </w:t>
        <w:br/>
        <w:t xml:space="preserve">2. جفف الشعر بنسبة 70-80%، ثم ضع علاج البروتين بالتساوي.  </w:t>
        <w:br/>
        <w:t xml:space="preserve">3. اتركه لمدة 30–45 دقيقة ثم استخدم المكواة لفرده على حرارة 210–230 درجة.  </w:t>
        <w:br/>
        <w:t xml:space="preserve">4. لا تُغسل الشعر لمدة 24–48 ساعة.  </w:t>
        <w:br/>
        <w:t>5. استخدم البلسم المغذي في نهاية العلاج للحفاظ على النتيجة.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1100ML أو 500ML  </w:t>
        <w:br/>
        <w:t xml:space="preserve">• الوزن: 1.88 كجم (500ML) – 4 كجم (1100ML)  </w:t>
        <w:br/>
        <w:t xml:space="preserve">• بلد المنشأ: الإمارات 🇦🇪  </w:t>
        <w:br/>
        <w:t xml:space="preserve">• الشهادة: ISO 22716 – GMP  </w:t>
        <w:br/>
        <w:t xml:space="preserve">• القوام: تركيبة مركزة احترافية  </w:t>
        <w:br/>
        <w:t>• الرائحة: خفيفة وراقية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التاجر: 35 إلى 45 نقطة حسب الحجم  </w:t>
        <w:br/>
        <w:t xml:space="preserve">• الصالون (Stand): عمولة تصل إلى 40%  </w:t>
        <w:br/>
        <w:t xml:space="preserve">• الأفلييت: 12% من قيمة البيع  </w:t>
        <w:br/>
        <w:t>• العميل: نقاط شراء + هدايا عند التكرار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Protein Treatment Set – بروتين للشعر 3 خطوات – 1100ML &amp; 500ML  </w:t>
        <w:br/>
        <w:t xml:space="preserve">• Meta Description: مجموعة علاج بروتين من HAIROTICMEN – نظام احترافي مكوّن من شامبو، علاج، وبلسم لتقوية وتنعيم الشعر  </w:t>
        <w:br/>
        <w:t>• Keywords: علاج بروتين، hairoticmen protein، نظام 3 خطوات للشعر، شامبو بروتين، بلسم علاجي، فرد الشعر الطبيعي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للاستخدام في صالونات التجميل  </w:t>
        <w:br/>
        <w:t xml:space="preserve">• يعزز ولاء العميل بفضل نتائجه الفورية والمضمونة  </w:t>
        <w:br/>
        <w:t xml:space="preserve">• متوفر بحجمين لتلبية جميع الاستخدامات  </w:t>
        <w:br/>
        <w:t>• مناسب لخطط الباقات والاشتراكات والعروض الدورية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هي علامة متخصصة في حلول العناية الرجالية الفاخرة،  </w:t>
        <w:br/>
        <w:t xml:space="preserve">تصنيع إماراتي بمعايير أوروبية مع شهادات ISO،  </w:t>
        <w:br/>
        <w:t>مدعومة بمنظومة شراكة وولاء احترافية.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