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❓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HAIROTICMEN Loyalty Program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FAQ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General FAQs (for All Users)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1. Was ist das HAIROTICMEN Loyalty Program?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Das Treueprogramm belohnt dich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Eink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ufe, Empfehlungen, Bewertungen und mehr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durch Punkte, Rabatte, 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mien und VIP-Zug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nge.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2. Wie sammle ich Punkte?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ltst 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viele Aktionen: K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ufe, Bewertungen, Empfehlungen, Social-Media-Beitr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ge, u.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</w:rPr>
        <w:t>v.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</w:rPr>
        <w:t>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3. Wie viel sind meine Punkte wert?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100 Punkte = 1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0"/>
          <w:lang w:val="de-DE"/>
        </w:rPr>
        <w:t>Rabatt. Du kannst Punkte direkt im Checkout einl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sen.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4. Wie lange sind meine Punkte g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ltig?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Punkte sind 12 Monate 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ltig ab dem Datum der Vergabe.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5. Wie kann ich meine Punkte einl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sen?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Einfach im Warenkorb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de-DE"/>
        </w:rPr>
        <w:t>Punkte einl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sen</w:t>
      </w:r>
      <w:r>
        <w:rPr>
          <w:rFonts w:ascii="Times Roman" w:hAnsi="Times Roman" w:hint="default"/>
          <w:rtl w:val="0"/>
          <w:lang w:val="de-DE"/>
        </w:rPr>
        <w:t xml:space="preserve">“ </w:t>
      </w:r>
      <w:r>
        <w:rPr>
          <w:rFonts w:ascii="Times Roman" w:hAnsi="Times Roman"/>
          <w:rtl w:val="0"/>
          <w:lang w:val="de-DE"/>
        </w:rPr>
        <w:t>anklicken. Bis zu 30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% Rabatt pro Bestellung sind m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glich.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6. Kann ich Punkte auf andere Konten 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bertragen?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Nein, Punkte sind personengebunden und nicht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bertragbar.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7. Wo sehe ich meinen Punktestand?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In deinem Benutzerkonto unter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de-DE"/>
        </w:rPr>
        <w:t>Punkte &amp; Belohnungen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8. Kostet die Teilnahme etwas?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Nein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sie ist 100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% kostenlos.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👤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FAQ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 Endkunden (Retail Customers)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1. Wie werde ich Mitglied?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Registriere dich kostenlos auf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"https://hairoticmen.de/"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hairoticmen.de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de-DE"/>
        </w:rPr>
        <w:t>du wirst automatisch ins Programm aufgenommen.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2. Bekomme ich Punkte 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r Produktbewertungen?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Ja, pro verifizierte Bewertung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ltst du 50 Punkte.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3. Was passiert, wenn ich etwas zur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</w:rPr>
        <w:t>cksende?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Die entsprechenden Punkte werden vom Konto abgezogen.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4. Gibt es eine Begrenzung 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r Punkte pro Bestellung?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nl-NL"/>
        </w:rPr>
        <w:t>Ja, maximal 30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% des Warenwerts 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nnen mit Punkten bezahlt werden.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5. Gibt es Geburtstagsboni?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Ja! Wenn du dein Geburtsdatum angibst, bekommst du 500 Punkte an deinem Geburtstag.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🧑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FAQ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 Sales Reps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1. Wie sammle ich Punkte als Sales Rep?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bekommst 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Verk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ufe, neue Leads, Standaktivierungen, Umfragen und monatliche Ziele.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2. Was passiert, wenn ich mein Ziel erreiche?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ltst Bonuspunkte (z.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</w:rPr>
        <w:t>B. 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% der Verkaufsumme als Punkte).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3. Kann ich meine Punkte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it-IT"/>
        </w:rPr>
        <w:t>r pers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de-DE"/>
        </w:rPr>
        <w:t>nliche Bestellungen verwenden?</w:t>
      </w:r>
      <w:r>
        <w:rPr>
          <w:rStyle w:val="None"/>
          <w:rFonts w:ascii="Times Roman" w:cs="Times Roman" w:hAnsi="Times Roman" w:eastAsia="Times Roman"/>
          <w:b w:val="0"/>
          <w:bCs w:val="0"/>
        </w:rPr>
        <w:br w:type="textWrapping"/>
      </w:r>
      <w:r>
        <w:rPr>
          <w:rStyle w:val="None"/>
          <w:rFonts w:ascii="Times Roman" w:hAnsi="Times Roman"/>
          <w:b w:val="0"/>
          <w:bCs w:val="0"/>
          <w:rtl w:val="0"/>
          <w:lang w:val="de-DE"/>
        </w:rPr>
        <w:t xml:space="preserve">Ja, sofern du </w:t>
      </w:r>
      <w:r>
        <w:rPr>
          <w:rStyle w:val="None"/>
          <w:rFonts w:ascii="Times Roman" w:hAnsi="Times Roman" w:hint="default"/>
          <w:b w:val="0"/>
          <w:bCs w:val="0"/>
          <w:rtl w:val="0"/>
        </w:rPr>
        <w:t>ü</w:t>
      </w:r>
      <w:r>
        <w:rPr>
          <w:rStyle w:val="None"/>
          <w:rFonts w:ascii="Times Roman" w:hAnsi="Times Roman"/>
          <w:b w:val="0"/>
          <w:bCs w:val="0"/>
          <w:rtl w:val="0"/>
          <w:lang w:val="de-DE"/>
        </w:rPr>
        <w:t>ber dein eigenes Konto einkaufst.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4. Wie werden Leads gez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ä</w:t>
      </w:r>
      <w:r>
        <w:rPr>
          <w:rStyle w:val="None"/>
          <w:rFonts w:ascii="Times Roman" w:hAnsi="Times Roman"/>
          <w:b w:val="1"/>
          <w:bCs w:val="1"/>
          <w:rtl w:val="0"/>
          <w:lang w:val="zh-TW" w:eastAsia="zh-TW"/>
        </w:rPr>
        <w:t>hlt?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Nur verifizierte Leads, die innerhalb von 30 Tagen aktiv werden (Bestellung, Stand-Anmeldung), z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hlen.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5. Bekomme ich Punkte 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r Schulungen oder Events?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bei bestimmten Veranstaltungen kannst du zus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tzliche Punkte erhalten.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FAQ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 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ä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ndler (Dealer)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1. Bekomme ich auch Punkte als H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ä</w:t>
      </w:r>
      <w:r>
        <w:rPr>
          <w:rStyle w:val="None"/>
          <w:rFonts w:ascii="Times Roman" w:hAnsi="Times Roman"/>
          <w:b w:val="1"/>
          <w:bCs w:val="1"/>
          <w:rtl w:val="0"/>
          <w:lang w:val="zh-TW" w:eastAsia="zh-TW"/>
        </w:rPr>
        <w:t>ndler?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Bestellungen, Produktpromos, Nachbestellungen, Event-Teilnahmen und mehr.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2. Kann ich Punkte gegen Rabatt eintauschen?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Nicht direkt. B2B-Punkte sind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Werbematerialien, Bonusartikel oder Sonderaktionen gedacht.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3. Wie funktioniert das mit Stand-Nachbestellungen?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Best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tigte Nachbestellungen aktivieren automatisch Punkte in deinem Konto.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4. Was ist, wenn ich mehrere Standorte habe?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Jeder Standort ben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tigt ein eigenes verifiziertes Konto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individuelle Punkteverwaltung.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5. Gibt es Mindestbestellmengen 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r Punkte?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manche Aktionen gelten erst ab einem bestimmten Einkaufswert (z.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</w:rPr>
        <w:t xml:space="preserve">B. 500 </w:t>
      </w:r>
      <w:r>
        <w:rPr>
          <w:rFonts w:ascii="Times Roman" w:hAnsi="Times Roman" w:hint="default"/>
          <w:rtl w:val="0"/>
          <w:lang w:val="pt-PT"/>
        </w:rPr>
        <w:t>€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FAQ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 Standpartner (Salon-Partner)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1. Wie funktioniert das Punktesystem 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r meinen Stand?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ltst Punkte auf Basis der Verk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ufe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deinen Stand + Bonusaktionen (z.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B. Fotos, Deko).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2. Wie werden Verk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ä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 xml:space="preserve">ufe 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ber meinen Stand getrackt?</w:t>
      </w:r>
      <w:r>
        <w:rPr>
          <w:rFonts w:ascii="Times Roman" w:cs="Times Roman" w:hAnsi="Times Roman" w:eastAsia="Times Roman"/>
          <w:rtl w:val="0"/>
          <w:lang w:val="de-DE"/>
        </w:rPr>
        <w:br w:type="textWrapping"/>
        <w:t>Ü</w:t>
      </w:r>
      <w:r>
        <w:rPr>
          <w:rFonts w:ascii="Times Roman" w:hAnsi="Times Roman"/>
          <w:rtl w:val="0"/>
          <w:lang w:val="de-DE"/>
        </w:rPr>
        <w:t>ber QR-Codes, Bestellformulare oder Benutzerverkn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pfung (individuell).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3. Kann ich Punkte auch 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r Produkteinf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hrungen bekommen?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neue Produktlaunches werden oft mit Sonderpunkten belohnt.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4. Was ist der Unterschied zu einem H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ä</w:t>
      </w:r>
      <w:r>
        <w:rPr>
          <w:rStyle w:val="None"/>
          <w:rFonts w:ascii="Times Roman" w:hAnsi="Times Roman"/>
          <w:b w:val="1"/>
          <w:bCs w:val="1"/>
          <w:rtl w:val="0"/>
          <w:lang w:val="zh-TW" w:eastAsia="zh-TW"/>
        </w:rPr>
        <w:t>ndler?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Standpartner sind meist Salons oder Retail-Fl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chen, die nicht direkt als B2B-H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ndler gelistet sind.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🌐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FAQ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 Affiliates (SliceWP)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1. Wie bekomme ich Punkte als Affiliate?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Du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ltst Punkte zus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tzlich zur Kommission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registrierte Empfehlungen, Conversions, Content etc.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2. Was z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ä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hlt als g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ltige Empfehlung?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Nur Neukunden, die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deinen pers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nlichen Affiliate-Link kaufen.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3. Kann ich meine Punkte mit Kommission kombinieren?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beide Systeme laufen parallel. Punkte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Gamification, Kommission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Auszahlung.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4. Gibt es Challenges oder Rankings?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jeden Monat wird ein Top-Affiliate gek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rt, der Extra-Punkte 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lt.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 Rechtliche FAQ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 xml:space="preserve">1. Sind Punkte </w:t>
      </w:r>
      <w:r>
        <w:rPr>
          <w:rStyle w:val="None"/>
          <w:rFonts w:ascii="Times Roman" w:hAnsi="Times Roman" w:hint="default"/>
          <w:b w:val="1"/>
          <w:bCs w:val="1"/>
          <w:rtl w:val="0"/>
        </w:rPr>
        <w:t>ü</w:t>
      </w: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bertragbar?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Nein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alle Punkte sind personengebunden und 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nnen nicht verkauft, verschenkt oder getauscht werden.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2. Kann ich meine Teilnahme beenden?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Ja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de-DE"/>
        </w:rPr>
        <w:t>einfach per E-Mail an info@hairoticmen.de. Punkte verfallen dann automatisch.</w:t>
      </w:r>
    </w:p>
    <w:p>
      <w:pPr>
        <w:pStyle w:val="Default"/>
        <w:suppressAutoHyphens w:val="1"/>
        <w:spacing w:before="0" w:after="240" w:line="240" w:lineRule="auto"/>
      </w:pPr>
      <w:r>
        <w:rPr>
          <w:rStyle w:val="None"/>
          <w:rFonts w:ascii="Times Roman" w:hAnsi="Times Roman"/>
          <w:b w:val="1"/>
          <w:bCs w:val="1"/>
          <w:rtl w:val="0"/>
          <w:lang w:val="de-DE"/>
        </w:rPr>
        <w:t>3. Was passiert bei Missbrauch?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Verdacht auf Missbrauch (z.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de-DE"/>
        </w:rPr>
        <w:t>B. gef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lschte Empfehlungen) kann zum Ausschluss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hren.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