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HAIROTICMEN – اتفاقية عدم البيع خارج النطاق الجغرافي</w:t>
      </w:r>
    </w:p>
    <w:p>
      <w:r>
        <w:t>تم إبرام هذه الاتفاقية بتاريخ: ___________ بين:</w:t>
        <w:br/>
        <w:t>1. MH Trading UG – الوكيل الحصري لعلامة HAIROTICMEN في ألمانيا</w:t>
        <w:br/>
        <w:t>2. شركة [اسم الموزع] – بصفتها الموزع الإقليمي المعتمد في المنطقة المحددة.</w:t>
      </w:r>
    </w:p>
    <w:p>
      <w:pPr>
        <w:pStyle w:val="Heading2"/>
      </w:pPr>
      <w:r>
        <w:t>المادة 1: الغرض من الاتفاقية</w:t>
      </w:r>
    </w:p>
    <w:p>
      <w:r>
        <w:t>تهدف هذه الاتفاقية إلى تنظيم توزيع منتجات HAIROTICMEN ضمن النطاق الجغرافي المحدد للموزع، ومنـع أي عملية بيع أو تسويق أو توزيع للمنتجات خارج هذا النطاق دون إذن خطي من الوكيل الحصري.</w:t>
      </w:r>
    </w:p>
    <w:p>
      <w:pPr>
        <w:pStyle w:val="Heading2"/>
      </w:pPr>
      <w:r>
        <w:t>المادة 2: تحديد النطاق الجغرافي</w:t>
      </w:r>
    </w:p>
    <w:p>
      <w:r>
        <w:t>يتم تحديد النطاق الجغرافي للموزع كما يلي: [يُذكر المدينة / الولايات / الرموز البريدية بشكل دقيق].</w:t>
        <w:br/>
        <w:t>لا يحق للموزع ممارسة أي نشاط تجاري باسم العلامة خارج هذا النطاق.</w:t>
      </w:r>
    </w:p>
    <w:p>
      <w:pPr>
        <w:pStyle w:val="Heading2"/>
      </w:pPr>
      <w:r>
        <w:t>المادة 3: القيود المفروضة</w:t>
      </w:r>
    </w:p>
    <w:p>
      <w:pPr>
        <w:pStyle w:val="ListBullet"/>
      </w:pPr>
      <w:r>
        <w:t>- يُمنع البيع المباشر أو غير المباشر خارج النطاق المحدد، سواء إلكترونيًا أو ميدانيًا.</w:t>
      </w:r>
    </w:p>
    <w:p>
      <w:pPr>
        <w:pStyle w:val="ListBullet"/>
      </w:pPr>
      <w:r>
        <w:t>- يُمنع الترويج عبر حملات إعلانية تستهدف جمهورًا خارج منطقته الجغرافية.</w:t>
      </w:r>
    </w:p>
    <w:p>
      <w:pPr>
        <w:pStyle w:val="ListBullet"/>
      </w:pPr>
      <w:r>
        <w:t>- لا يحق للموزع إنشاء أو إدارة متاجر إلكترونية على منصات مثل Amazon أو TikTok أو Shopify إلا ضمن منطقته وبعد موافقة خطية.</w:t>
      </w:r>
    </w:p>
    <w:p>
      <w:pPr>
        <w:pStyle w:val="ListBullet"/>
      </w:pPr>
      <w:r>
        <w:t>- لا يُسمح له باستخدام وسطاء، أو مندوبين مستقلين، أو موزعين فرعيين دون موافقة مكتوبة.</w:t>
      </w:r>
    </w:p>
    <w:p>
      <w:pPr>
        <w:pStyle w:val="ListBullet"/>
      </w:pPr>
      <w:r>
        <w:t>- يُمنع التعامل مع صالونات أو عملاء من خارج منطقته دون تنسيق رسمي.</w:t>
      </w:r>
    </w:p>
    <w:p>
      <w:pPr>
        <w:pStyle w:val="Heading2"/>
      </w:pPr>
      <w:r>
        <w:t>المادة 4: الاستثناءات</w:t>
      </w:r>
    </w:p>
    <w:p>
      <w:r>
        <w:t>يجوز للوكيل الحصري، بناءً على طلب خطي مبرر، الموافقة على عمليات بيع استثنائية خارج المنطقة في حال كانت الكمية كبيرة أو لغرض تجاري موحد (مثلاً: مشاركة في معرض أو اتفاق مع سلسلة صالونات).</w:t>
      </w:r>
    </w:p>
    <w:p>
      <w:pPr>
        <w:pStyle w:val="Heading2"/>
      </w:pPr>
      <w:r>
        <w:t>المادة 5: الإخلال بالاتفاقية</w:t>
      </w:r>
    </w:p>
    <w:p>
      <w:pPr>
        <w:pStyle w:val="ListBullet"/>
      </w:pPr>
      <w:r>
        <w:t>- يعتبر أي بيع خارج النطاق خرقًا جوهريًا للاتفاقية يؤدي إلى إنهاء فوري للعقد الأساسي.</w:t>
      </w:r>
    </w:p>
    <w:p>
      <w:pPr>
        <w:pStyle w:val="ListBullet"/>
      </w:pPr>
      <w:r>
        <w:t>- يتحمل الموزع كافة الأضرار المباشرة وغير المباشرة الناتجة عن هذا الخرق، بما في ذلك سحب المنتجات وتعويضات العلامة.</w:t>
      </w:r>
    </w:p>
    <w:p>
      <w:pPr>
        <w:pStyle w:val="ListBullet"/>
      </w:pPr>
      <w:r>
        <w:t>- يجوز للوكيل إيقاف الدعم، أو تعليق الحساب، أو اتخاذ إجراءات قانونية.</w:t>
      </w:r>
    </w:p>
    <w:p>
      <w:pPr>
        <w:pStyle w:val="Heading2"/>
      </w:pPr>
      <w:r>
        <w:t>المادة 6: البنود القانونية</w:t>
      </w:r>
    </w:p>
    <w:p>
      <w:r>
        <w:t>تخضع هذه الاتفاقية للقوانين المنظمة للتجارة داخل جمهورية ألمانيا الاتحادية. ويتم الفصل في أي نزاع أمام محكمة برلين أو المحكمة المختصة حسب موقع الطرفين.</w:t>
      </w:r>
    </w:p>
    <w:p>
      <w:r>
        <w:br/>
        <w:t>توقيع الأطراف:</w:t>
        <w:br/>
      </w:r>
    </w:p>
    <w:p>
      <w:r>
        <w:t>الطرف الأول (الوكيل): MH Trading UG</w:t>
      </w:r>
    </w:p>
    <w:p>
      <w:r>
        <w:t>الاسم: ____________     التوقيع: ____________     التاريخ: ____________</w:t>
      </w:r>
    </w:p>
    <w:p>
      <w:r>
        <w:br/>
        <w:t>الطرف الثاني (الموزع): [اسم الشركة]</w:t>
      </w:r>
    </w:p>
    <w:p>
      <w:r>
        <w:t>الاسم: ____________     التوقيع: ____________     التاريخ: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