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hAnsi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الغلاف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الرسمي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الرئيسي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(Haupttitel):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HAIROTICMEN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Autorisiertes Vertriebsmodell 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en-US"/>
        </w:rPr>
        <w:t>r regionale Showrooms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الفرعي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(Untertitel):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  <w:lang w:val="de-DE"/>
        </w:rPr>
        <w:t>Partnerschaftlich. Flexibel. Markenstark.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التعريفي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(Zusatzinformationen):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Ein strategisches Kooperationsangebot 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r exklusive Distributoren in Deutschland.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de-DE"/>
        </w:rPr>
        <w:t>Vorgestellt durch: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 xml:space="preserve">MH Trading UG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Offizieller Vertriebspartner Deutschland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</w:rPr>
        <w:t>Berlin | info@mhtrading.de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ملاحظات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(Visual Guidance):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شعار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منتصف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بألوان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الهوية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أسود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أبيض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ذهبي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عنصر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بصري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خريطة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Showroom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مصفوف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حديث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(z.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/>
          <w:rtl w:val="0"/>
          <w:lang w:val="it-IT"/>
        </w:rPr>
        <w:t>B. Open Sans, Lato, Inter)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2: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ber das Modell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كموزع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Fonts w:ascii="Times Roman" w:hAnsi="Times Roman"/>
          <w:i w:val="1"/>
          <w:iCs w:val="1"/>
          <w:rtl w:val="0"/>
        </w:rPr>
        <w:t>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Das Modell 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r autorisierte Distributoren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رسمية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وواقعية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>Unser Modell richtet sich an engagierte Partner, die bereit sind, die Marke HAIROTICMEN in ihrer Region als offiziellen Vertriebsstandort zu pr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</w:rPr>
        <w:t>sentieren.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Kernpunkte des Konzepts: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 xml:space="preserve">Einrichtung eines lokalen </w:t>
      </w:r>
      <w:r>
        <w:rPr>
          <w:rFonts w:ascii="Times Roman" w:hAnsi="Times Roman"/>
          <w:b w:val="1"/>
          <w:bCs w:val="1"/>
          <w:rtl w:val="0"/>
          <w:lang w:val="en-US"/>
        </w:rPr>
        <w:t>Showrooms</w:t>
      </w:r>
      <w:r>
        <w:rPr>
          <w:rFonts w:ascii="Times Roman" w:hAnsi="Times Roman"/>
          <w:rtl w:val="0"/>
          <w:lang w:val="de-DE"/>
        </w:rPr>
        <w:t xml:space="preserve"> gem</w:t>
      </w:r>
      <w:r>
        <w:rPr>
          <w:rFonts w:ascii="Times Roman" w:hAnsi="Times Roman" w:hint="default"/>
          <w:rtl w:val="0"/>
          <w:lang w:val="de-DE"/>
        </w:rPr>
        <w:t xml:space="preserve">äß </w:t>
      </w:r>
      <w:r>
        <w:rPr>
          <w:rFonts w:ascii="Times Roman" w:hAnsi="Times Roman"/>
          <w:rtl w:val="0"/>
          <w:lang w:val="de-DE"/>
        </w:rPr>
        <w:t>Markenrichtlinien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Keine Vorabinvestitionen in Ware erforderlich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Produkte werden durch MH Trading UG bereitgestellt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Umsatzbeteiligung auf Basis des realen Verkaufs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Branding, Ausstattung &amp; Auftritt gem</w:t>
      </w:r>
      <w:r>
        <w:rPr>
          <w:rFonts w:ascii="Times Roman" w:hAnsi="Times Roman" w:hint="default"/>
          <w:rtl w:val="0"/>
          <w:lang w:val="de-DE"/>
        </w:rPr>
        <w:t xml:space="preserve">äß </w:t>
      </w:r>
      <w:r>
        <w:rPr>
          <w:rFonts w:ascii="Times Roman" w:hAnsi="Times Roman"/>
          <w:rtl w:val="0"/>
          <w:lang w:val="de-DE"/>
        </w:rPr>
        <w:t>HAIROTICMEN-Standards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it-IT"/>
        </w:rPr>
      </w:pPr>
      <w:r>
        <w:rPr>
          <w:rFonts w:ascii="Times Roman" w:hAnsi="Times Roman"/>
          <w:rtl w:val="0"/>
          <w:lang w:val="it-IT"/>
        </w:rPr>
        <w:t xml:space="preserve">Regionale </w:t>
      </w:r>
      <w:r>
        <w:rPr>
          <w:rFonts w:ascii="Times Roman" w:hAnsi="Times Roman"/>
          <w:b w:val="1"/>
          <w:bCs w:val="1"/>
          <w:rtl w:val="0"/>
        </w:rPr>
        <w:t>Exklusivit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1"/>
        </w:rPr>
        <w:t>t</w:t>
      </w:r>
      <w:r>
        <w:rPr>
          <w:rFonts w:ascii="Times Roman" w:hAnsi="Times Roman"/>
          <w:rtl w:val="0"/>
          <w:lang w:val="de-DE"/>
        </w:rPr>
        <w:t xml:space="preserve"> bei aktiver Zusammenarbeit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Kontinuierlicher Support, Materialien &amp; Schulung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  <w:lang w:val="de-DE"/>
        </w:rPr>
        <w:t xml:space="preserve">Ziel ist eine skalierbare Partnerschaft mit langfristiger Perspektive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de-DE"/>
        </w:rPr>
        <w:t>flexibel und umsetzbar.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ملاحظات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عرض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يفضل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برسوم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توضح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الثلاثية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(MH Trading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↔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Showroom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↔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Kunde)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3: Warum HAIROTICMEN?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لماذا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/>
          <w:i w:val="1"/>
          <w:iCs w:val="1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لماذا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تستحق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تمثلها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كموزع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معتمد؟</w:t>
      </w:r>
      <w:r>
        <w:rPr>
          <w:rFonts w:ascii="Times Roman" w:hAnsi="Times Roman"/>
          <w:i w:val="1"/>
          <w:iCs w:val="1"/>
          <w:rtl w:val="0"/>
        </w:rPr>
        <w:t>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Warum HAIROTICMEN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Ihre Vorteile auf einen Blick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إقناعية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رسمية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>HAIROTICMEN vereint internationale Erfahrung mit modernem Markenauftritt und klarer Positionierung im Wachstumssegment der M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nnerpflege.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Was die Marke auszeichnet: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 xml:space="preserve">Seit </w:t>
      </w:r>
      <w:r>
        <w:rPr>
          <w:rFonts w:ascii="Times Roman" w:hAnsi="Times Roman"/>
          <w:b w:val="1"/>
          <w:bCs w:val="1"/>
          <w:rtl w:val="0"/>
        </w:rPr>
        <w:t>2013</w:t>
      </w:r>
      <w:r>
        <w:rPr>
          <w:rFonts w:ascii="Times Roman" w:hAnsi="Times Roman"/>
          <w:rtl w:val="0"/>
        </w:rPr>
        <w:t xml:space="preserve"> international aktiv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1"/>
        </w:rPr>
        <w:t xml:space="preserve">in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 xml:space="preserve">ber </w:t>
      </w:r>
      <w:r>
        <w:rPr>
          <w:rFonts w:ascii="Times Roman" w:hAnsi="Times Roman"/>
          <w:b w:val="1"/>
          <w:bCs w:val="1"/>
          <w:rtl w:val="0"/>
        </w:rPr>
        <w:t>25 L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ndern pr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</w:rPr>
        <w:t>sent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 xml:space="preserve">Produziert nach </w:t>
      </w:r>
      <w:r>
        <w:rPr>
          <w:rFonts w:ascii="Times Roman" w:hAnsi="Times Roman"/>
          <w:b w:val="1"/>
          <w:bCs w:val="1"/>
          <w:rtl w:val="0"/>
        </w:rPr>
        <w:t>ISO 22716</w:t>
      </w:r>
      <w:r>
        <w:rPr>
          <w:rFonts w:ascii="Times Roman" w:hAnsi="Times Roman"/>
          <w:rtl w:val="0"/>
          <w:lang w:val="de-DE"/>
        </w:rPr>
        <w:t>, vollst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</w:rPr>
        <w:t xml:space="preserve">ndig </w:t>
      </w:r>
      <w:r>
        <w:rPr>
          <w:rFonts w:ascii="Times Roman" w:hAnsi="Times Roman"/>
          <w:b w:val="1"/>
          <w:bCs w:val="1"/>
          <w:rtl w:val="0"/>
        </w:rPr>
        <w:t>EU-konform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Klare Fokussierung auf M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 xml:space="preserve">nnerpflege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nl-NL"/>
        </w:rPr>
        <w:t>Bart, Haar, Haut, Styling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Starke Wiederkaufrate &amp; marktorientiertes Preis-Leistungs-Verh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ltnis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Premium-Verpackung</w:t>
      </w:r>
      <w:r>
        <w:rPr>
          <w:rFonts w:ascii="Times Roman" w:hAnsi="Times Roman"/>
          <w:rtl w:val="0"/>
        </w:rPr>
        <w:t>, recyclingf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hig &amp; verkaufsf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de-DE"/>
        </w:rPr>
        <w:t>rdernd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en-US"/>
        </w:rPr>
      </w:pPr>
      <w:r>
        <w:rPr>
          <w:rFonts w:ascii="Times Roman" w:hAnsi="Times Roman"/>
          <w:rtl w:val="0"/>
          <w:lang w:val="en-US"/>
        </w:rPr>
        <w:t>Ideal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en-US"/>
        </w:rPr>
        <w:t>r station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ren Handel &amp; emotionale Markenbindung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Unterst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tzt durch zentrale Distribution &amp; professionelle Inhalte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  <w:lang w:val="de-DE"/>
        </w:rPr>
        <w:t>Mit HAIROTICMEN vertreten Sie eine Marke mit Profil, Tiefe und echter Wachstumsperspektive.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ملاحظات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عرض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(Visual Suggestion):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الدولية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الأعلام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رموز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✔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جودة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🌍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دولية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♻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تغليف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مستدام</w:t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4: Aufgaben des Distributors</w:t>
      </w:r>
      <w:r>
        <w:rPr>
          <w:rFonts w:ascii="Times Roman" w:hAnsi="Times Roman"/>
          <w:b w:val="0"/>
          <w:bCs w:val="0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مهام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</w:t>
      </w:r>
      <w:r>
        <w:rPr>
          <w:rFonts w:ascii="Times Roman" w:hAnsi="Times Roman"/>
          <w:b w:val="0"/>
          <w:bCs w:val="0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4: Aufgaben des Distributors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مهام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الموزع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</w:t>
      </w:r>
      <w:r>
        <w:rPr>
          <w:rFonts w:ascii="Times Roman" w:hAnsi="Times Roman"/>
          <w:i w:val="1"/>
          <w:iCs w:val="1"/>
          <w:rtl w:val="0"/>
        </w:rPr>
        <w:t>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Ihre Rolle als autorisierter Distributor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رسمية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واضحة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ومسؤولة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 xml:space="preserve">Als regionaler Partner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bernehmen Sie eine entscheidende Rolle bei der Markenpr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senz vor Ort. Ihre Aufgaben sind klar definiert, um ein einheitliches Markenbild und wirtschaftlichen Erfolg zu gew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</w:rPr>
        <w:t>hrleisten.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Erwartete Aufgaben: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 xml:space="preserve">Einrichtung und Betrieb eines lokalen </w:t>
      </w:r>
      <w:r>
        <w:rPr>
          <w:rFonts w:ascii="Times Roman" w:hAnsi="Times Roman"/>
          <w:b w:val="1"/>
          <w:bCs w:val="1"/>
          <w:rtl w:val="0"/>
          <w:lang w:val="de-DE"/>
        </w:rPr>
        <w:t>Showrooms / Verkaufsraums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1"/>
        </w:rPr>
        <w:t>Pr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sentation der Produkte gem</w:t>
      </w:r>
      <w:r>
        <w:rPr>
          <w:rFonts w:ascii="Times Roman" w:hAnsi="Times Roman" w:hint="default"/>
          <w:rtl w:val="0"/>
          <w:lang w:val="de-DE"/>
        </w:rPr>
        <w:t xml:space="preserve">äß </w:t>
      </w:r>
      <w:r>
        <w:rPr>
          <w:rFonts w:ascii="Times Roman" w:hAnsi="Times Roman"/>
          <w:b w:val="1"/>
          <w:bCs w:val="1"/>
          <w:rtl w:val="0"/>
          <w:lang w:val="en-US"/>
        </w:rPr>
        <w:t>Corporate Design Guidelines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Aktive Kundenberatung &amp; Verkauf an Endverbraucher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Verwaltung von Bestand &amp; POS-Materialien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Monatliches Reporting von Ums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tzen &amp; Marktfeedback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Einhaltung regionaler Exklusivit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t bei aktiver Performance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Teilnahme an Produktschulungen &amp; Markenbriefings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  <w:lang w:val="de-DE"/>
        </w:rPr>
        <w:t xml:space="preserve">Sie agieren als Gesicht der Marke in Ihrer Region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de-DE"/>
        </w:rPr>
        <w:t>mit professioneller Unterst</w:t>
      </w:r>
      <w:r>
        <w:rPr>
          <w:rFonts w:ascii="Times Roman" w:hAnsi="Times Roman" w:hint="default"/>
          <w:i w:val="1"/>
          <w:iCs w:val="1"/>
          <w:rtl w:val="0"/>
        </w:rPr>
        <w:t>ü</w:t>
      </w:r>
      <w:r>
        <w:rPr>
          <w:rFonts w:ascii="Times Roman" w:hAnsi="Times Roman"/>
          <w:i w:val="1"/>
          <w:iCs w:val="1"/>
          <w:rtl w:val="0"/>
          <w:lang w:val="de-DE"/>
        </w:rPr>
        <w:t>tzung von MH Trading UG.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ملاحظات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(Display Tips):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إنفوغرافيك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عمودي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showroom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customer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report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support</w:t>
      </w: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5: Unsere Leistungen 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r Sie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/>
          <w:i w:val="1"/>
          <w:iCs w:val="1"/>
          <w:rtl w:val="0"/>
          <w:lang w:val="en-US"/>
        </w:rPr>
        <w:t xml:space="preserve">MH Trading UG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للموزع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</w:t>
      </w:r>
      <w:r>
        <w:rPr>
          <w:rFonts w:ascii="Times Roman" w:hAnsi="Times Roman"/>
          <w:i w:val="1"/>
          <w:iCs w:val="1"/>
          <w:rtl w:val="0"/>
        </w:rPr>
        <w:t>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Was Sie von uns erwarten d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rfen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Ihr starker Partner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مهنية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محفزة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>Als offizieller Vertriebspartner profitieren Sie von einem umfassenden Unterst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tzungspaket, das Ihre Arbeit vor Ort erleichtert und Ihre Verkaufschancen maximiert.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Unsere Leistungen 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r Sie: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Bereitstellung der Ware ohne Vorabzahlung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0"/>
          <w:bCs w:val="0"/>
          <w:rtl w:val="0"/>
          <w:lang w:val="de-DE"/>
        </w:rPr>
        <w:t xml:space="preserve">Lieferung aus dem </w:t>
      </w:r>
      <w:r>
        <w:rPr>
          <w:rFonts w:ascii="Times Roman" w:hAnsi="Times Roman"/>
          <w:b w:val="1"/>
          <w:bCs w:val="1"/>
          <w:rtl w:val="0"/>
          <w:lang w:val="de-DE"/>
        </w:rPr>
        <w:t>zentralen Lager in Berlin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POS-Materialien &amp; Marketingunterlagen</w:t>
      </w:r>
      <w:r>
        <w:rPr>
          <w:rFonts w:ascii="Times Roman" w:hAnsi="Times Roman"/>
          <w:b w:val="0"/>
          <w:bCs w:val="0"/>
          <w:rtl w:val="0"/>
          <w:lang w:val="de-DE"/>
        </w:rPr>
        <w:t xml:space="preserve"> (digital &amp; gedruckt)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0"/>
          <w:bCs w:val="0"/>
          <w:rtl w:val="0"/>
          <w:lang w:val="de-DE"/>
        </w:rPr>
        <w:t xml:space="preserve">Zugriff auf offizielle </w:t>
      </w:r>
      <w:r>
        <w:rPr>
          <w:rFonts w:ascii="Times Roman" w:hAnsi="Times Roman"/>
          <w:b w:val="1"/>
          <w:bCs w:val="1"/>
          <w:rtl w:val="0"/>
          <w:lang w:val="de-DE"/>
        </w:rPr>
        <w:t>Produktbilder, Videos &amp; Beschreibungen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Schulungen &amp; Support durch zertifizierte Trainer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Individuelle Beratung bei regionalen Werbema</w:t>
      </w:r>
      <w:r>
        <w:rPr>
          <w:rFonts w:ascii="Times Roman" w:hAnsi="Times Roman" w:hint="default"/>
          <w:rtl w:val="0"/>
          <w:lang w:val="de-DE"/>
        </w:rPr>
        <w:t>ß</w:t>
      </w:r>
      <w:r>
        <w:rPr>
          <w:rFonts w:ascii="Times Roman" w:hAnsi="Times Roman"/>
          <w:rtl w:val="0"/>
          <w:lang w:val="de-DE"/>
        </w:rPr>
        <w:t>nahmen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Technisches Verkaufsdashboard</w:t>
      </w:r>
      <w:r>
        <w:rPr>
          <w:rFonts w:ascii="Times Roman" w:hAnsi="Times Roman"/>
          <w:b w:val="0"/>
          <w:bCs w:val="0"/>
          <w:rtl w:val="1"/>
        </w:rPr>
        <w:t xml:space="preserve"> f</w:t>
      </w:r>
      <w:r>
        <w:rPr>
          <w:rFonts w:ascii="Times Roman" w:hAnsi="Times Roman" w:hint="default"/>
          <w:b w:val="0"/>
          <w:bCs w:val="0"/>
          <w:rtl w:val="0"/>
        </w:rPr>
        <w:t>ü</w:t>
      </w:r>
      <w:r>
        <w:rPr>
          <w:rFonts w:ascii="Times Roman" w:hAnsi="Times Roman"/>
          <w:b w:val="0"/>
          <w:bCs w:val="0"/>
          <w:rtl w:val="0"/>
        </w:rPr>
        <w:t>r Monitoring &amp; Reporting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  <w:lang w:val="de-DE"/>
        </w:rPr>
        <w:t xml:space="preserve">Sie konzentrieren sich auf den Vertrieb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de-DE"/>
        </w:rPr>
        <w:t>wir k</w:t>
      </w:r>
      <w:r>
        <w:rPr>
          <w:rFonts w:ascii="Times Roman" w:hAnsi="Times Roman" w:hint="default"/>
          <w:i w:val="1"/>
          <w:iCs w:val="1"/>
          <w:rtl w:val="0"/>
        </w:rPr>
        <w:t>ü</w:t>
      </w:r>
      <w:r>
        <w:rPr>
          <w:rFonts w:ascii="Times Roman" w:hAnsi="Times Roman"/>
          <w:i w:val="1"/>
          <w:iCs w:val="1"/>
          <w:rtl w:val="0"/>
          <w:lang w:val="de-DE"/>
        </w:rPr>
        <w:t>mmern uns um den Rest.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ملاحظة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عرض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يفضّل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أيقونات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مرئية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it-IT"/>
        </w:rPr>
        <w:t xml:space="preserve">(box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nl-NL"/>
        </w:rPr>
        <w:t xml:space="preserve">van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en-US"/>
        </w:rPr>
        <w:t xml:space="preserve">headset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en-US"/>
        </w:rPr>
        <w:t xml:space="preserve">display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it-IT"/>
        </w:rPr>
        <w:t xml:space="preserve">video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en-US"/>
        </w:rPr>
        <w:t xml:space="preserve">report)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بصري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جذاب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6: Umsatzmodell &amp; Gewinnstruktur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1"/>
          <w:iCs w:val="1"/>
          <w:rtl w:val="1"/>
        </w:rPr>
      </w:pPr>
      <w:r>
        <w:rPr>
          <w:rFonts w:ascii="Times Roman" w:hAnsi="Times Roman"/>
          <w:i w:val="1"/>
          <w:i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الربح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والتسعير</w:t>
      </w:r>
      <w:r>
        <w:rPr>
          <w:rFonts w:ascii="Times Roman" w:hAnsi="Times Roman"/>
          <w:i w:val="1"/>
          <w:iCs w:val="1"/>
          <w:rtl w:val="0"/>
        </w:rPr>
        <w:t>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Transparente Gewinnstruktur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fair &amp; leistungsbasiert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واضحة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وموثوقة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>Unser Verg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tungsmodell ist einfach, transparent und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 xml:space="preserve">r beide Seiten wirtschaftlich attraktiv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>ohne versteckte Kosten oder Mindestums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tze.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So funktioniert es: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 xml:space="preserve">Verkauf erfolgt durch den Distributor zum </w:t>
      </w:r>
      <w:r>
        <w:rPr>
          <w:rFonts w:ascii="Times Roman" w:hAnsi="Times Roman"/>
          <w:b w:val="1"/>
          <w:bCs w:val="1"/>
          <w:rtl w:val="0"/>
          <w:lang w:val="de-DE"/>
        </w:rPr>
        <w:t>vorgegebenen Endkundenpreis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Kostenpreis (EK)</w:t>
      </w:r>
      <w:r>
        <w:rPr>
          <w:rFonts w:ascii="Times Roman" w:hAnsi="Times Roman"/>
          <w:rtl w:val="0"/>
          <w:lang w:val="de-DE"/>
        </w:rPr>
        <w:t xml:space="preserve"> wird durch MH Trading UG vorab definiert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Von jedem Verkauf wird der Netto-Gewinn anteilig verteilt: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>50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/>
          <w:b w:val="1"/>
          <w:bCs w:val="1"/>
          <w:rtl w:val="0"/>
        </w:rPr>
        <w:t>% 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en-US"/>
        </w:rPr>
        <w:t>r MH Trading UG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>50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/>
          <w:b w:val="1"/>
          <w:bCs w:val="1"/>
          <w:rtl w:val="0"/>
        </w:rPr>
        <w:t>% 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en-US"/>
        </w:rPr>
        <w:t>r den Distributor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Beispiel (vereinfachte Kalkulation):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Verkaufspreis: 19,99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 w:hint="default"/>
          <w:rtl w:val="0"/>
          <w:lang w:val="pt-PT"/>
        </w:rPr>
        <w:t>€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Kostenpreis: 6,50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 w:hint="default"/>
          <w:rtl w:val="0"/>
          <w:lang w:val="pt-PT"/>
        </w:rPr>
        <w:t>€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Gewinn: 13,49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 w:hint="default"/>
          <w:rtl w:val="0"/>
          <w:lang w:val="pt-PT"/>
        </w:rPr>
        <w:t>€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6,75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 </w:t>
      </w:r>
      <w:r>
        <w:rPr>
          <w:rFonts w:ascii="Times Roman" w:hAnsi="Times Roman" w:hint="default"/>
          <w:rtl w:val="0"/>
          <w:lang w:val="pt-PT"/>
        </w:rPr>
        <w:t xml:space="preserve">€ </w:t>
      </w:r>
      <w:r>
        <w:rPr>
          <w:rFonts w:ascii="Times Roman" w:hAnsi="Times Roman"/>
          <w:rtl w:val="1"/>
        </w:rPr>
        <w:t>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en-US"/>
        </w:rPr>
        <w:t>r den Distributor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Zus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tzliche Vorteile: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Monatliche Abrechnung &amp; transparente Berichte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Leistungsbezogene Bonuszahlungen ab definiertem Volumen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Kein Risiko durch Warenvorfinanzierung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  <w:lang w:val="de-DE"/>
        </w:rPr>
        <w:t>Ein Modell, das auf Fairness, Vertrauen und gemeinsamem Wachstum basiert.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ملاحظة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مبسط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موزع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تكلفة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يزيد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وضوح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النموذج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7: Zus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ä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tzliche Vorteile &amp; Vertrauen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فوائد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تعزز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الثقة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وتحفّز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طويلة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الأمد</w:t>
      </w:r>
      <w:r>
        <w:rPr>
          <w:rFonts w:ascii="Times Roman" w:hAnsi="Times Roman"/>
          <w:i w:val="1"/>
          <w:iCs w:val="1"/>
          <w:rtl w:val="0"/>
        </w:rPr>
        <w:t>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Langfristige Partnerschaft mit echten Mehrwerten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تحفيزية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واحترافية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 xml:space="preserve">Unsere Partnerschaft endet nicht mit der Produktlieferung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>sie beginnt dort. Wir setzen auf nachhaltige Entwicklung und gegenseitiges Vertrauen.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Exklusive Zusatzvorteile 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it-IT"/>
        </w:rPr>
        <w:t>r Distributoren: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Gebietsschutz</w:t>
      </w:r>
      <w:r>
        <w:rPr>
          <w:rFonts w:ascii="Times Roman" w:hAnsi="Times Roman"/>
          <w:rtl w:val="0"/>
          <w:lang w:val="de-DE"/>
        </w:rPr>
        <w:t xml:space="preserve"> bei aktiver Leistung (regional definierte Exklusivit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</w:rPr>
        <w:t>t)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1"/>
        </w:rPr>
        <w:t>M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de-DE"/>
        </w:rPr>
        <w:t xml:space="preserve">glichkeit zum Aufstieg als </w:t>
      </w:r>
      <w:r>
        <w:rPr>
          <w:rFonts w:ascii="Times Roman" w:hAnsi="Times Roman"/>
          <w:b w:val="1"/>
          <w:bCs w:val="1"/>
          <w:rtl w:val="0"/>
          <w:lang w:val="en-US"/>
        </w:rPr>
        <w:t>Master-Distributor</w:t>
      </w:r>
      <w:r>
        <w:rPr>
          <w:rFonts w:ascii="Times Roman" w:hAnsi="Times Roman"/>
          <w:rtl w:val="0"/>
          <w:lang w:val="de-DE"/>
        </w:rPr>
        <w:t xml:space="preserve"> bei Expansion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0"/>
          <w:bCs w:val="0"/>
          <w:rtl w:val="0"/>
          <w:lang w:val="de-DE"/>
        </w:rPr>
        <w:t xml:space="preserve">Zugang zu </w:t>
      </w:r>
      <w:r>
        <w:rPr>
          <w:rFonts w:ascii="Times Roman" w:hAnsi="Times Roman"/>
          <w:b w:val="1"/>
          <w:bCs w:val="1"/>
          <w:rtl w:val="0"/>
          <w:lang w:val="en-US"/>
        </w:rPr>
        <w:t>Marketingf</w:t>
      </w:r>
      <w:r>
        <w:rPr>
          <w:rFonts w:ascii="Times Roman" w:hAnsi="Times Roman" w:hint="default"/>
          <w:b w:val="1"/>
          <w:bCs w:val="1"/>
          <w:rtl w:val="0"/>
          <w:lang w:val="sv-SE"/>
        </w:rPr>
        <w:t>ö</w:t>
      </w:r>
      <w:r>
        <w:rPr>
          <w:rFonts w:ascii="Times Roman" w:hAnsi="Times Roman"/>
          <w:b w:val="1"/>
          <w:bCs w:val="1"/>
          <w:rtl w:val="0"/>
          <w:lang w:val="de-DE"/>
        </w:rPr>
        <w:t>rderung 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nl-NL"/>
        </w:rPr>
        <w:t>r lokale Kampagnen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Teilnahme an exklusiven Produktneuheiten &amp; Limited Editions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b w:val="1"/>
          <w:bCs w:val="1"/>
          <w:rtl w:val="0"/>
        </w:rPr>
        <w:t>Co-Branding-M</w:t>
      </w:r>
      <w:r>
        <w:rPr>
          <w:rFonts w:ascii="Times Roman" w:hAnsi="Times Roman" w:hint="default"/>
          <w:b w:val="1"/>
          <w:bCs w:val="1"/>
          <w:rtl w:val="0"/>
          <w:lang w:val="sv-SE"/>
        </w:rPr>
        <w:t>ö</w:t>
      </w:r>
      <w:r>
        <w:rPr>
          <w:rFonts w:ascii="Times Roman" w:hAnsi="Times Roman"/>
          <w:b w:val="1"/>
          <w:bCs w:val="1"/>
          <w:rtl w:val="0"/>
          <w:lang w:val="de-DE"/>
        </w:rPr>
        <w:t>glichkeiten</w:t>
      </w:r>
      <w:r>
        <w:rPr>
          <w:rFonts w:ascii="Times Roman" w:hAnsi="Times Roman"/>
          <w:rtl w:val="1"/>
        </w:rPr>
        <w:t xml:space="preserve">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lokale Aktionen (optional)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 xml:space="preserve">Nutzung der </w:t>
      </w:r>
      <w:r>
        <w:rPr>
          <w:rFonts w:ascii="Times Roman" w:hAnsi="Times Roman"/>
          <w:b w:val="1"/>
          <w:bCs w:val="1"/>
          <w:rtl w:val="0"/>
          <w:lang w:val="de-DE"/>
        </w:rPr>
        <w:t>zertifizierten H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ndlerauszeichnung</w:t>
      </w:r>
      <w:r>
        <w:rPr>
          <w:rFonts w:ascii="Times Roman" w:hAnsi="Times Roman"/>
          <w:rtl w:val="0"/>
          <w:lang w:val="de-DE"/>
        </w:rPr>
        <w:t xml:space="preserve"> (offizielles HAIROTICMEN Zertifikat)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Einladung zu j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hrlichen Partner-Events &amp; strategischen Workshops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  <w:lang w:val="de-DE"/>
        </w:rPr>
        <w:t xml:space="preserve">Wir bauen auf starke Partner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de-DE"/>
        </w:rPr>
        <w:t>nicht auf kurzfristige Ums</w:t>
      </w:r>
      <w:r>
        <w:rPr>
          <w:rFonts w:ascii="Times Roman" w:hAnsi="Times Roman" w:hint="default"/>
          <w:i w:val="1"/>
          <w:iCs w:val="1"/>
          <w:rtl w:val="0"/>
        </w:rPr>
        <w:t>ä</w:t>
      </w:r>
      <w:r>
        <w:rPr>
          <w:rFonts w:ascii="Times Roman" w:hAnsi="Times Roman"/>
          <w:i w:val="1"/>
          <w:iCs w:val="1"/>
          <w:rtl w:val="0"/>
          <w:lang w:val="de-DE"/>
        </w:rPr>
        <w:t>tze.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اقتراح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بأسلوب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بطاقات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مربعات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Visual Cards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يعطي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إيحاء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والهيبة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8: Showroom &amp; Markenpr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ä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sentation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الهوية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للعلامة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الـ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/>
          <w:i w:val="1"/>
          <w:iCs w:val="1"/>
          <w:rtl w:val="0"/>
          <w:lang w:val="en-US"/>
        </w:rPr>
        <w:t>Showroom)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Ihr Showroom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Ihre B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hne 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en-US"/>
        </w:rPr>
        <w:t>r HAIROTICMEN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فنية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واضحة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وبهوية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عالية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>Um den Premium-Charakter der Marke konsequent zu vermitteln, setzen wir auf einheitliche Pr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 xml:space="preserve">sentationsstandards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>unabh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ngig vom Standort.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Visuelle Anforderungen &amp; Designrichtlinien: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Verwendung offizieller Farben, Logos und Typografie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 →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0"/>
          <w:bCs w:val="0"/>
          <w:rtl w:val="0"/>
          <w:lang w:val="de-DE"/>
        </w:rPr>
        <w:t>Schwarz | Wei</w:t>
      </w:r>
      <w:r>
        <w:rPr>
          <w:rFonts w:ascii="Times Roman" w:hAnsi="Times Roman" w:hint="default"/>
          <w:b w:val="0"/>
          <w:bCs w:val="0"/>
          <w:rtl w:val="0"/>
          <w:lang w:val="de-DE"/>
        </w:rPr>
        <w:t xml:space="preserve">ß </w:t>
      </w:r>
      <w:r>
        <w:rPr>
          <w:rFonts w:ascii="Times Roman" w:hAnsi="Times Roman"/>
          <w:b w:val="0"/>
          <w:bCs w:val="0"/>
          <w:rtl w:val="0"/>
        </w:rPr>
        <w:t>| Gold gem</w:t>
      </w:r>
      <w:r>
        <w:rPr>
          <w:rFonts w:ascii="Times Roman" w:hAnsi="Times Roman" w:hint="default"/>
          <w:b w:val="0"/>
          <w:bCs w:val="0"/>
          <w:rtl w:val="0"/>
          <w:lang w:val="de-DE"/>
        </w:rPr>
        <w:t xml:space="preserve">äß </w:t>
      </w:r>
      <w:r>
        <w:rPr>
          <w:rFonts w:ascii="Times Roman" w:hAnsi="Times Roman"/>
          <w:b w:val="0"/>
          <w:bCs w:val="0"/>
          <w:rtl w:val="0"/>
          <w:lang w:val="en-US"/>
        </w:rPr>
        <w:t>Brand Manual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Einsatz von HAIROTICMEN-Displays &amp; POS-Systemen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 →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0"/>
          <w:bCs w:val="0"/>
          <w:rtl w:val="0"/>
        </w:rPr>
        <w:t>Regalsysteme, Banner, Acrylst</w:t>
      </w:r>
      <w:r>
        <w:rPr>
          <w:rFonts w:ascii="Times Roman" w:hAnsi="Times Roman" w:hint="default"/>
          <w:b w:val="0"/>
          <w:bCs w:val="0"/>
          <w:rtl w:val="0"/>
        </w:rPr>
        <w:t>ä</w:t>
      </w:r>
      <w:r>
        <w:rPr>
          <w:rFonts w:ascii="Times Roman" w:hAnsi="Times Roman"/>
          <w:b w:val="0"/>
          <w:bCs w:val="0"/>
          <w:rtl w:val="0"/>
          <w:lang w:val="de-DE"/>
        </w:rPr>
        <w:t>nder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Klares Produktlayout nach Kategorie (Bart, Haar, Haut, Rasur)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Option auf individuelle Anpassung an Raum &amp; Zielgruppe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0"/>
          <w:bCs w:val="0"/>
          <w:rtl w:val="0"/>
          <w:lang w:val="de-DE"/>
        </w:rPr>
        <w:t xml:space="preserve">Bereitstellung von </w:t>
      </w:r>
      <w:r>
        <w:rPr>
          <w:rFonts w:ascii="Times Roman" w:hAnsi="Times Roman"/>
          <w:b w:val="1"/>
          <w:bCs w:val="1"/>
          <w:rtl w:val="0"/>
          <w:lang w:val="de-DE"/>
        </w:rPr>
        <w:t>Brandkits &amp; Einrichtungsvorlagen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Schulung zum visuellen Markenauftritt inklusive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  <w:lang w:val="de-DE"/>
        </w:rPr>
        <w:t>Der Showroom ist Ihre B</w:t>
      </w:r>
      <w:r>
        <w:rPr>
          <w:rFonts w:ascii="Times Roman" w:hAnsi="Times Roman" w:hint="default"/>
          <w:i w:val="1"/>
          <w:iCs w:val="1"/>
          <w:rtl w:val="0"/>
        </w:rPr>
        <w:t>ü</w:t>
      </w:r>
      <w:r>
        <w:rPr>
          <w:rFonts w:ascii="Times Roman" w:hAnsi="Times Roman"/>
          <w:i w:val="1"/>
          <w:iCs w:val="1"/>
          <w:rtl w:val="0"/>
          <w:lang w:val="de-DE"/>
        </w:rPr>
        <w:t xml:space="preserve">hne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de-DE"/>
        </w:rPr>
        <w:t>und das Gesicht der Marke in der Region.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اقتراح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يفضل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Times Roman" w:hAnsi="Times Roman"/>
          <w:rtl w:val="0"/>
          <w:lang w:val="en-US"/>
        </w:rPr>
        <w:t xml:space="preserve">/Mockup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(Showroom Setup)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ثلاثي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الأبعاد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9: Regionen &amp; Expansion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الجغرافية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والتوسع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الإقليمي</w:t>
      </w:r>
      <w:r>
        <w:rPr>
          <w:rFonts w:ascii="Times Roman" w:hAnsi="Times Roman"/>
          <w:i w:val="1"/>
          <w:iCs w:val="1"/>
          <w:rtl w:val="0"/>
        </w:rPr>
        <w:t>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Regionale Verf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  <w:lang w:val="de-DE"/>
        </w:rPr>
        <w:t>gbarkeit &amp; Expansionsstrategie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منظمة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واستراتيجية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>Um eine geordnete Marktdurchdringung sicherzustellen, erfolgt die Vergabe von Regionen auf Basis klarer Kriterien und strategischer Ausrichtung.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So funktioniert die regionale Verteilung: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0"/>
          <w:bCs w:val="0"/>
          <w:rtl w:val="0"/>
          <w:lang w:val="de-DE"/>
        </w:rPr>
        <w:t xml:space="preserve">Jede Region wird </w:t>
      </w:r>
      <w:r>
        <w:rPr>
          <w:rFonts w:ascii="Times Roman" w:hAnsi="Times Roman"/>
          <w:b w:val="1"/>
          <w:bCs w:val="1"/>
          <w:rtl w:val="0"/>
          <w:lang w:val="de-DE"/>
        </w:rPr>
        <w:t>exklusiv einem aktiven Distributor</w:t>
      </w:r>
      <w:r>
        <w:rPr>
          <w:rFonts w:ascii="Times Roman" w:hAnsi="Times Roman"/>
          <w:b w:val="0"/>
          <w:bCs w:val="0"/>
          <w:rtl w:val="0"/>
          <w:lang w:val="de-DE"/>
        </w:rPr>
        <w:t xml:space="preserve"> zugeordnet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1"/>
          <w:lang w:val="de-DE"/>
        </w:rPr>
      </w:pPr>
      <w:r>
        <w:rPr>
          <w:rFonts w:ascii="Times Roman" w:hAnsi="Times Roman"/>
          <w:b w:val="0"/>
          <w:bCs w:val="0"/>
          <w:rtl w:val="0"/>
          <w:lang w:val="de-DE"/>
        </w:rPr>
        <w:t xml:space="preserve">Bevorzugt: </w:t>
      </w:r>
      <w:r>
        <w:rPr>
          <w:rFonts w:ascii="Times Roman" w:hAnsi="Times Roman"/>
          <w:b w:val="1"/>
          <w:bCs w:val="1"/>
          <w:rtl w:val="0"/>
          <w:lang w:val="de-DE"/>
        </w:rPr>
        <w:t>wirtschaftlich starke St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dte &amp; Ballungszentren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Priorisierte Regionen (Beispiele):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 →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Berlin, Hamburg, M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nchen, Frankfurt, Stuttgart, K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de-DE"/>
        </w:rPr>
        <w:t>ln, Leipzig, D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sseldorf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</w:rPr>
      </w:pPr>
      <w:r>
        <w:rPr>
          <w:rFonts w:ascii="Times Roman" w:hAnsi="Times Roman"/>
          <w:rtl w:val="1"/>
        </w:rPr>
        <w:t>M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de-DE"/>
        </w:rPr>
        <w:t xml:space="preserve">glichkeit zur </w:t>
      </w:r>
      <w:r>
        <w:rPr>
          <w:rFonts w:ascii="Times Roman" w:hAnsi="Times Roman"/>
          <w:b w:val="1"/>
          <w:bCs w:val="1"/>
          <w:rtl w:val="0"/>
          <w:lang w:val="de-DE"/>
        </w:rPr>
        <w:t>Erweiterung</w:t>
      </w:r>
      <w:r>
        <w:rPr>
          <w:rFonts w:ascii="Times Roman" w:hAnsi="Times Roman"/>
          <w:rtl w:val="0"/>
          <w:lang w:val="de-DE"/>
        </w:rPr>
        <w:t xml:space="preserve"> bei starker Performance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Zusammenarbeit mit lokalen Marktanalysen &amp; Standortbewertung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Bewerbung als Distributor erfordert: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Standortvorschlag mit Kurzbeschreibung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 xml:space="preserve">Nachweis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ber Kapazit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t zur Umsetzung des Showrooms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Erkl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rung zur Einhaltung der Markenrichtlinien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  <w:lang w:val="de-DE"/>
        </w:rPr>
        <w:t>Unser Ziel: Selektive Pr</w:t>
      </w:r>
      <w:r>
        <w:rPr>
          <w:rFonts w:ascii="Times Roman" w:hAnsi="Times Roman" w:hint="default"/>
          <w:i w:val="1"/>
          <w:iCs w:val="1"/>
          <w:rtl w:val="0"/>
        </w:rPr>
        <w:t>ä</w:t>
      </w:r>
      <w:r>
        <w:rPr>
          <w:rFonts w:ascii="Times Roman" w:hAnsi="Times Roman"/>
          <w:i w:val="1"/>
          <w:iCs w:val="1"/>
          <w:rtl w:val="0"/>
          <w:lang w:val="de-DE"/>
        </w:rPr>
        <w:t xml:space="preserve">senz mit hoher Marktdurchdringung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de-DE"/>
        </w:rPr>
        <w:t>keine Massenverteilung.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ملاحظات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إدراج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خريطة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المفتوحة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المغلقة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يُستبدل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لاحقًا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بتفاصيل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10: Kontakt &amp; Bewerbung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والخطوات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للتقديم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كموزّع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Fonts w:ascii="Times Roman" w:hAnsi="Times Roman"/>
          <w:i w:val="1"/>
          <w:iCs w:val="1"/>
          <w:rtl w:val="0"/>
        </w:rPr>
        <w:t>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 xml:space="preserve">Kontakt &amp; Bewerbung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de-DE"/>
        </w:rPr>
        <w:t>Ihr Einstieg in die Partnerschaft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رسمية،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محفزة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وواضحة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 xml:space="preserve">Wir freuen uns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ber Ihr Interesse an einer autorisierten Distributionspartnerschaft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en-US"/>
        </w:rPr>
        <w:t>r HAIROTICMEN.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0"/>
          <w:lang w:val="de-DE"/>
        </w:rPr>
        <w:t>Bitte senden Sie Ihre Bewerbung mit folgenden Angaben: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Name und Firmendaten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Geplante Region &amp; Standortvorschlag (Showroom)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Kurzbeschreibung Ihrer bestehenden Infrastruktur oder Erfahrung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Ihr Motiv f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de-DE"/>
        </w:rPr>
        <w:t>r die Partnerschaft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b w:val="1"/>
          <w:bCs w:val="1"/>
          <w:rtl w:val="0"/>
        </w:rPr>
        <w:t>Kontakt: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MH Trading UG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Offizieller Vertriebspartner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>Deutschland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📍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Berlin, Germany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✉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rtl w:val="0"/>
        </w:rPr>
        <w:t xml:space="preserve"> info@mhtrading.de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🌐</w:t>
      </w:r>
      <w:r>
        <w:rPr>
          <w:rFonts w:ascii="Times Roman" w:hAnsi="Times Roman"/>
          <w:rtl w:val="1"/>
        </w:rPr>
        <w:t xml:space="preserve">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"http://www.hairoticmen.de/"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</w:rPr>
        <w:t>www.hairoticmen.de</w:t>
      </w:r>
      <w:r>
        <w:rPr>
          <w:rFonts w:ascii="Times Roman" w:cs="Times Roman" w:hAnsi="Times Roman" w:eastAsia="Times Roman"/>
        </w:rPr>
        <w:fldChar w:fldCharType="end" w:fldLock="0"/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Times Roman" w:hAnsi="Times Roman"/>
          <w:b w:val="1"/>
          <w:bCs w:val="1"/>
          <w:rtl w:val="1"/>
        </w:rPr>
        <w:t>N</w:t>
      </w:r>
      <w:r>
        <w:rPr>
          <w:rFonts w:ascii="Times Roman" w:hAnsi="Times Roman" w:hint="default"/>
          <w:b w:val="1"/>
          <w:bCs w:val="1"/>
          <w:rtl w:val="0"/>
        </w:rPr>
        <w:t>ä</w:t>
      </w:r>
      <w:r>
        <w:rPr>
          <w:rFonts w:ascii="Times Roman" w:hAnsi="Times Roman"/>
          <w:b w:val="1"/>
          <w:bCs w:val="1"/>
          <w:rtl w:val="0"/>
          <w:lang w:val="de-DE"/>
        </w:rPr>
        <w:t>chste Schritte: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Sichtung Ihrer Bewerbung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Erstgespr</w:t>
      </w:r>
      <w:r>
        <w:rPr>
          <w:rFonts w:ascii="Times Roman" w:hAnsi="Times Roman" w:hint="default"/>
          <w:rtl w:val="0"/>
        </w:rPr>
        <w:t>ä</w:t>
      </w:r>
      <w:r>
        <w:rPr>
          <w:rFonts w:ascii="Times Roman" w:hAnsi="Times Roman"/>
          <w:rtl w:val="0"/>
          <w:lang w:val="de-DE"/>
        </w:rPr>
        <w:t>ch und Zusendung der Muster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Regionale Zuordnung &amp; Vertragsabstimmung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/>
          <w:rtl w:val="1"/>
          <w:lang w:val="de-DE"/>
        </w:rPr>
      </w:pPr>
      <w:r>
        <w:rPr>
          <w:rFonts w:ascii="Times Roman" w:hAnsi="Times Roman"/>
          <w:rtl w:val="0"/>
          <w:lang w:val="de-DE"/>
        </w:rPr>
        <w:t>Showroom-Einrichtung &amp; offizielle Listung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i w:val="1"/>
          <w:iCs w:val="1"/>
          <w:rtl w:val="0"/>
        </w:rPr>
        <w:t>Let</w:t>
      </w:r>
      <w:r>
        <w:rPr>
          <w:rFonts w:ascii="Times Roman" w:hAnsi="Times Roman" w:hint="default"/>
          <w:i w:val="1"/>
          <w:iCs w:val="1"/>
          <w:rtl w:val="1"/>
        </w:rPr>
        <w:t>’</w:t>
      </w:r>
      <w:r>
        <w:rPr>
          <w:rFonts w:ascii="Times Roman" w:hAnsi="Times Roman"/>
          <w:i w:val="1"/>
          <w:iCs w:val="1"/>
          <w:rtl w:val="0"/>
          <w:lang w:val="en-US"/>
        </w:rPr>
        <w:t>s build the next chapter of men</w:t>
      </w:r>
      <w:r>
        <w:rPr>
          <w:rFonts w:ascii="Times Roman" w:hAnsi="Times Roman" w:hint="default"/>
          <w:i w:val="1"/>
          <w:iCs w:val="1"/>
          <w:rtl w:val="1"/>
        </w:rPr>
        <w:t>’</w:t>
      </w:r>
      <w:r>
        <w:rPr>
          <w:rFonts w:ascii="Times Roman" w:hAnsi="Times Roman"/>
          <w:i w:val="1"/>
          <w:iCs w:val="1"/>
          <w:rtl w:val="0"/>
        </w:rPr>
        <w:t xml:space="preserve">s care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de-DE"/>
        </w:rPr>
        <w:t>gemeinsam &amp; strategisch.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إدراج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رموز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للخطوات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الأربعة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(1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>2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>3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>4)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إبراز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ورابط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كبير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وهمي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>(Button-like)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20"/>
          <w:tab w:val="num" w:pos="940"/>
        </w:tabs>
        <w:ind w:left="16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160"/>
        </w:tabs>
        <w:ind w:left="18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380"/>
        </w:tabs>
        <w:ind w:left="21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600"/>
        </w:tabs>
        <w:ind w:left="232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820"/>
        </w:tabs>
        <w:ind w:left="25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040"/>
        </w:tabs>
        <w:ind w:left="27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260"/>
        </w:tabs>
        <w:ind w:left="29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480"/>
        </w:tabs>
        <w:ind w:left="32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940"/>
        </w:tabs>
        <w:ind w:left="16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left" w:pos="720"/>
          <w:tab w:val="num" w:pos="1160"/>
        </w:tabs>
        <w:ind w:left="18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left" w:pos="720"/>
          <w:tab w:val="num" w:pos="1380"/>
        </w:tabs>
        <w:ind w:left="21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1600"/>
        </w:tabs>
        <w:ind w:left="232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820"/>
        </w:tabs>
        <w:ind w:left="25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2040"/>
        </w:tabs>
        <w:ind w:left="27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2260"/>
        </w:tabs>
        <w:ind w:left="29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2480"/>
        </w:tabs>
        <w:ind w:left="32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ee"/>
      <w:u w:val="single"/>
      <w14:textFill>
        <w14:solidFill>
          <w14:srgbClr w14:val="0000EE"/>
        </w14:solidFill>
      </w14:textFill>
    </w:rPr>
  </w:style>
  <w:style w:type="numbering" w:styleId="Numbered">
    <w:name w:val="Numbered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