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commentRangeStart w:id="0"/>
      <w:r w:rsidRPr="00D23765">
        <w:rPr>
          <w:rFonts w:ascii="Cambria" w:hAnsi="Cambria"/>
        </w:rPr>
        <w:t>VYSOKÁ</w:t>
      </w:r>
      <w:commentRangeEnd w:id="0"/>
      <w:r w:rsidR="00B672A7">
        <w:rPr>
          <w:rStyle w:val="Odkaznakoment"/>
          <w:rFonts w:asciiTheme="majorHAnsi" w:eastAsiaTheme="minorHAnsi" w:hAnsiTheme="majorHAnsi" w:cstheme="minorBidi"/>
          <w:b w:val="0"/>
        </w:rPr>
        <w:commentReference w:id="0"/>
      </w:r>
      <w:r w:rsidRPr="00D23765">
        <w:rPr>
          <w:rFonts w:ascii="Cambria" w:hAnsi="Cambria"/>
        </w:rPr>
        <w:t xml:space="preserve"> </w:t>
      </w:r>
      <w:commentRangeStart w:id="1"/>
      <w:r w:rsidRPr="00D23765">
        <w:rPr>
          <w:rFonts w:ascii="Cambria" w:hAnsi="Cambria"/>
        </w:rPr>
        <w:t xml:space="preserve">ŠKOLA </w:t>
      </w:r>
      <w:commentRangeEnd w:id="1"/>
      <w:r w:rsidR="00FF6BEA">
        <w:rPr>
          <w:rStyle w:val="Odkaznakoment"/>
          <w:rFonts w:asciiTheme="majorHAnsi" w:eastAsiaTheme="minorHAnsi" w:hAnsiTheme="majorHAnsi" w:cstheme="minorBidi"/>
          <w:b w:val="0"/>
        </w:rPr>
        <w:commentReference w:id="1"/>
      </w:r>
      <w:commentRangeStart w:id="2"/>
      <w:r w:rsidRPr="00D23765">
        <w:rPr>
          <w:rFonts w:ascii="Cambria" w:hAnsi="Cambria"/>
        </w:rPr>
        <w:t xml:space="preserve">EKONOMICKÁ </w:t>
      </w:r>
      <w:commentRangeEnd w:id="2"/>
      <w:r w:rsidR="00FA37F7">
        <w:rPr>
          <w:rStyle w:val="Odkaznakoment"/>
          <w:rFonts w:asciiTheme="majorHAnsi" w:eastAsiaTheme="minorHAnsi" w:hAnsiTheme="majorHAnsi" w:cstheme="minorBidi"/>
          <w:b w:val="0"/>
        </w:rPr>
        <w:commentReference w:id="2"/>
      </w:r>
      <w:r w:rsidRPr="00D23765">
        <w:rPr>
          <w:rFonts w:ascii="Cambria" w:hAnsi="Cambria"/>
        </w:rPr>
        <w:t>V 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 v 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 v 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Ing. Jan Mittner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 xml:space="preserve">@tdo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C32F5">
        <w:rPr>
          <w:rFonts w:ascii="Cambria" w:hAnsi="Cambria"/>
          <w:sz w:val="22"/>
          <w:szCs w:val="22"/>
        </w:rPr>
        <w:t>@t</w:t>
      </w:r>
      <w:r>
        <w:rPr>
          <w:rFonts w:ascii="Cambria" w:hAnsi="Cambria"/>
          <w:sz w:val="22"/>
          <w:szCs w:val="22"/>
        </w:rPr>
        <w:t xml:space="preserve">do </w:t>
      </w:r>
      <w:r w:rsidRPr="00D23765">
        <w:rPr>
          <w:rFonts w:ascii="Cambria" w:hAnsi="Cambria"/>
          <w:sz w:val="22"/>
          <w:szCs w:val="22"/>
        </w:rPr>
        <w:t>den. měsíc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@t</w:t>
      </w:r>
      <w:r w:rsidR="00606B54">
        <w:rPr>
          <w:rFonts w:ascii="Cambria" w:hAnsi="Cambria"/>
        </w:rPr>
        <w:t>do</w:t>
      </w:r>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Default="005C5122" w:rsidP="005C5122">
      <w:pPr>
        <w:rPr>
          <w:rFonts w:ascii="Cambria" w:hAnsi="Cambria"/>
          <w:b/>
          <w:sz w:val="28"/>
          <w:szCs w:val="28"/>
        </w:rPr>
      </w:pPr>
      <w:bookmarkStart w:id="3" w:name="_Toc307779921"/>
      <w:r w:rsidRPr="00D23765">
        <w:rPr>
          <w:rFonts w:ascii="Cambria" w:hAnsi="Cambria"/>
          <w:b/>
          <w:sz w:val="28"/>
          <w:szCs w:val="28"/>
        </w:rPr>
        <w:lastRenderedPageBreak/>
        <w:t>Abstrakt</w:t>
      </w:r>
      <w:bookmarkEnd w:id="3"/>
    </w:p>
    <w:p w:rsidR="00806091" w:rsidRDefault="00806091" w:rsidP="005C5122">
      <w:pPr>
        <w:pStyle w:val="odstavec"/>
        <w:spacing w:after="40"/>
        <w:rPr>
          <w:rFonts w:ascii="Cambria" w:hAnsi="Cambria"/>
        </w:rPr>
      </w:pPr>
      <w:r w:rsidRPr="00806091">
        <w:rPr>
          <w:rFonts w:ascii="Cambria" w:hAnsi="Cambria"/>
        </w:rPr>
        <w:t>Cílem BP je připravit text, který umožní např. malému webovému studiu získat nezbytné teoretické znalosti pro implementaci CI platformy pro PHP a zároveň ho provede její praktickou implementací.</w:t>
      </w:r>
    </w:p>
    <w:p w:rsidR="005C5122" w:rsidRPr="00D23765" w:rsidRDefault="005C5122" w:rsidP="005C5122">
      <w:pPr>
        <w:pStyle w:val="odstavec"/>
        <w:spacing w:after="40"/>
        <w:rPr>
          <w:rFonts w:ascii="Cambria" w:hAnsi="Cambria"/>
        </w:rPr>
      </w:pPr>
      <w:r w:rsidRPr="00AB7553">
        <w:rPr>
          <w:rFonts w:ascii="Cambria" w:hAnsi="Cambria"/>
        </w:rPr>
        <w:t>Obsahuje zaměření a hlavní cíl práce, způsob dosažení cíle, přínos práce (vlastní příspěvek k řešenému tématu) a stručně popsanou strukturu</w:t>
      </w:r>
      <w:r w:rsidRPr="00AB7553">
        <w:rPr>
          <w:rFonts w:ascii="Cambria" w:eastAsia="Times New Roman" w:hAnsi="Cambria" w:cs="Times New Roman"/>
          <w:snapToGrid w:val="0"/>
          <w:sz w:val="20"/>
          <w:szCs w:val="20"/>
          <w:lang w:eastAsia="cs-CZ"/>
        </w:rPr>
        <w:t xml:space="preserve"> </w:t>
      </w:r>
      <w:r w:rsidRPr="00AB7553">
        <w:rPr>
          <w:rFonts w:ascii="Cambria" w:hAnsi="Cambria"/>
        </w:rPr>
        <w:t>práce.</w:t>
      </w:r>
      <w:r w:rsidR="00AB7553" w:rsidRPr="00AB7553">
        <w:rPr>
          <w:rFonts w:ascii="Cambria" w:hAnsi="Cambria"/>
        </w:rPr>
        <w:t xml:space="preserve"> @tdo</w:t>
      </w:r>
    </w:p>
    <w:p w:rsidR="005C5122" w:rsidRPr="00D23765" w:rsidRDefault="005C5122" w:rsidP="005C5122">
      <w:pPr>
        <w:rPr>
          <w:rFonts w:ascii="Cambria" w:hAnsi="Cambria"/>
          <w:b/>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Klíčová slova</w:t>
      </w:r>
    </w:p>
    <w:p w:rsidR="005C5122" w:rsidRPr="00D23765" w:rsidRDefault="005C5122" w:rsidP="005C5122">
      <w:pPr>
        <w:pStyle w:val="0Bezny"/>
        <w:rPr>
          <w:rFonts w:ascii="Cambria" w:hAnsi="Cambria"/>
          <w:sz w:val="22"/>
          <w:szCs w:val="22"/>
        </w:rPr>
      </w:pPr>
      <w:r w:rsidRPr="00AB7553">
        <w:rPr>
          <w:rFonts w:ascii="Cambria" w:hAnsi="Cambria"/>
          <w:sz w:val="22"/>
          <w:szCs w:val="22"/>
        </w:rPr>
        <w:t>Seznam nejvýznamnějších odborných výrazů charakterizujících téma závěrečné práce.</w:t>
      </w:r>
      <w:r w:rsidR="00AB7553" w:rsidRPr="00AB7553">
        <w:rPr>
          <w:rFonts w:ascii="Cambria" w:hAnsi="Cambria"/>
          <w:sz w:val="22"/>
          <w:szCs w:val="22"/>
        </w:rPr>
        <w:t xml:space="preserve"> </w:t>
      </w:r>
      <w:r w:rsidR="00AB7553" w:rsidRPr="00AB7553">
        <w:rPr>
          <w:rFonts w:ascii="Cambria" w:hAnsi="Cambria"/>
        </w:rPr>
        <w:t>@tdo</w:t>
      </w:r>
    </w:p>
    <w:p w:rsidR="004A11AD" w:rsidRDefault="004A11AD" w:rsidP="004A11AD">
      <w:pPr>
        <w:rPr>
          <w:rFonts w:ascii="Cambria" w:eastAsia="Times New Roman" w:hAnsi="Cambria" w:cs="Times New Roman"/>
          <w:b/>
          <w:sz w:val="32"/>
          <w:szCs w:val="32"/>
        </w:rPr>
      </w:pPr>
    </w:p>
    <w:p w:rsidR="005C5122" w:rsidRDefault="005C5122">
      <w:pPr>
        <w:rPr>
          <w:rFonts w:ascii="Cambria" w:eastAsia="Times New Roman" w:hAnsi="Cambria" w:cs="Times New Roman"/>
          <w:b/>
          <w:sz w:val="32"/>
          <w:szCs w:val="32"/>
        </w:rPr>
      </w:pPr>
      <w:r>
        <w:rPr>
          <w:rFonts w:ascii="Cambria" w:eastAsia="Times New Roman" w:hAnsi="Cambria" w:cs="Times New Roman"/>
          <w:b/>
          <w:sz w:val="32"/>
          <w:szCs w:val="32"/>
        </w:rPr>
        <w:br w:type="page"/>
      </w:r>
    </w:p>
    <w:p w:rsidR="005C5122" w:rsidRPr="00D23765" w:rsidRDefault="005C5122" w:rsidP="005C5122">
      <w:pPr>
        <w:rPr>
          <w:rFonts w:ascii="Cambria" w:hAnsi="Cambria"/>
          <w:b/>
          <w:sz w:val="28"/>
          <w:szCs w:val="28"/>
        </w:rPr>
      </w:pPr>
      <w:r w:rsidRPr="00D23765">
        <w:rPr>
          <w:rFonts w:ascii="Cambria" w:hAnsi="Cambria"/>
          <w:b/>
          <w:sz w:val="28"/>
          <w:szCs w:val="28"/>
        </w:rPr>
        <w:lastRenderedPageBreak/>
        <w:t>Abstract</w:t>
      </w:r>
    </w:p>
    <w:p w:rsidR="005C5122" w:rsidRPr="00D23765" w:rsidRDefault="005C5122" w:rsidP="005C5122">
      <w:pPr>
        <w:pStyle w:val="0Bezny"/>
        <w:rPr>
          <w:rFonts w:ascii="Cambria" w:hAnsi="Cambria"/>
          <w:sz w:val="22"/>
          <w:szCs w:val="22"/>
        </w:rPr>
      </w:pPr>
      <w:r w:rsidRPr="00AB7553">
        <w:rPr>
          <w:rFonts w:ascii="Cambria" w:hAnsi="Cambria"/>
          <w:sz w:val="22"/>
          <w:szCs w:val="22"/>
        </w:rPr>
        <w:t>Anglická verze abstraktu.</w:t>
      </w:r>
      <w:r w:rsidR="00AB7553" w:rsidRPr="00AB7553">
        <w:rPr>
          <w:rFonts w:ascii="Cambria" w:hAnsi="Cambria"/>
          <w:sz w:val="22"/>
          <w:szCs w:val="22"/>
        </w:rPr>
        <w:t xml:space="preserve"> </w:t>
      </w:r>
      <w:r w:rsidR="004C32F5">
        <w:rPr>
          <w:rFonts w:ascii="Cambria" w:hAnsi="Cambria"/>
        </w:rPr>
        <w:t>@t</w:t>
      </w:r>
      <w:r w:rsidR="00AB7553" w:rsidRPr="00AB7553">
        <w:rPr>
          <w:rFonts w:ascii="Cambria" w:hAnsi="Cambria"/>
        </w:rPr>
        <w:t>do</w:t>
      </w:r>
    </w:p>
    <w:p w:rsidR="005C5122" w:rsidRPr="00D23765" w:rsidRDefault="005C5122" w:rsidP="005C5122">
      <w:pPr>
        <w:pStyle w:val="0Bezny"/>
        <w:rPr>
          <w:rFonts w:ascii="Cambria" w:hAnsi="Cambria"/>
          <w:sz w:val="22"/>
          <w:szCs w:val="22"/>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Keywords</w:t>
      </w:r>
    </w:p>
    <w:p w:rsidR="005C5122" w:rsidRPr="00D23765" w:rsidRDefault="005C5122" w:rsidP="005C5122">
      <w:pPr>
        <w:pStyle w:val="0Bezny"/>
        <w:rPr>
          <w:rFonts w:ascii="Cambria" w:hAnsi="Cambria"/>
          <w:sz w:val="22"/>
          <w:szCs w:val="22"/>
        </w:rPr>
      </w:pPr>
      <w:r w:rsidRPr="00AB7553">
        <w:rPr>
          <w:rFonts w:ascii="Cambria" w:hAnsi="Cambria"/>
          <w:sz w:val="22"/>
          <w:szCs w:val="22"/>
        </w:rPr>
        <w:t>seznam klíčových slov v anglickém jazyce.</w:t>
      </w:r>
      <w:r w:rsidR="00AB7553" w:rsidRPr="00AB7553">
        <w:rPr>
          <w:rFonts w:ascii="Cambria" w:hAnsi="Cambria"/>
        </w:rPr>
        <w:t xml:space="preserve"> @tdo</w:t>
      </w:r>
    </w:p>
    <w:p w:rsidR="005C5122" w:rsidRPr="00D23765" w:rsidRDefault="005C5122" w:rsidP="005C5122">
      <w:pPr>
        <w:rPr>
          <w:rFonts w:ascii="Cambria" w:hAnsi="Cambria"/>
        </w:rPr>
      </w:pPr>
    </w:p>
    <w:p w:rsidR="005C5122" w:rsidRDefault="005C5122">
      <w:r>
        <w:br w:type="page"/>
      </w:r>
    </w:p>
    <w:p w:rsidR="005C5122" w:rsidRDefault="004C32F5" w:rsidP="004A11AD">
      <w:r>
        <w:lastRenderedPageBreak/>
        <w:t>@t</w:t>
      </w:r>
      <w:r w:rsidR="00CF24F3">
        <w:t>do vygenerovat obsah //až ke konci, jinak má Word problémy</w:t>
      </w:r>
    </w:p>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47136D">
      <w:pPr>
        <w:pStyle w:val="Nadpis1"/>
      </w:pPr>
      <w:bookmarkStart w:id="4" w:name="_Toc318101224"/>
      <w:bookmarkStart w:id="5" w:name="_Toc318565579"/>
      <w:r>
        <w:lastRenderedPageBreak/>
        <w:t>Úvod</w:t>
      </w:r>
      <w:bookmarkEnd w:id="4"/>
      <w:bookmarkEnd w:id="5"/>
    </w:p>
    <w:p w:rsidR="00BE1DF0" w:rsidRDefault="00BE1DF0" w:rsidP="00522C45">
      <w:pPr>
        <w:pStyle w:val="OdstavecNormln"/>
      </w:pPr>
      <w:r>
        <w:t>@todo Webové aplikace se dnes rozvíjejí a mění rychle, takže je potřeba sledovat a kontrolovat kvalitu kódu.</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 xml:space="preserve">vývoje (viz </w:t>
      </w:r>
      <w:r w:rsidR="008850F0">
        <w:fldChar w:fldCharType="begin"/>
      </w:r>
      <w:r w:rsidR="008850F0">
        <w:instrText xml:space="preserve"> REF _Ref299277521 \h </w:instrText>
      </w:r>
      <w:r w:rsidR="008850F0">
        <w:fldChar w:fldCharType="separate"/>
      </w:r>
      <w:r w:rsidR="005272FC">
        <w:rPr>
          <w:b/>
          <w:bCs/>
        </w:rPr>
        <w:t>Chyba! Nenalezen zdroj odkazů.</w:t>
      </w:r>
      <w:r w:rsidR="008850F0">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Content>
          <w:r w:rsidR="00E62BAA">
            <w:fldChar w:fldCharType="begin"/>
          </w:r>
          <w:r w:rsidR="00E62BAA">
            <w:instrText xml:space="preserve"> CITATION McC06 \l 1029 </w:instrText>
          </w:r>
          <w:r w:rsidR="00E62BAA">
            <w:fldChar w:fldCharType="separate"/>
          </w:r>
          <w:r w:rsidR="005272FC">
            <w:rPr>
              <w:noProof/>
            </w:rPr>
            <w:t>[MCCONNELL, 2006]</w:t>
          </w:r>
          <w:r w:rsidR="00E62BAA">
            <w:fldChar w:fldCharType="end"/>
          </w:r>
        </w:sdtContent>
      </w:sdt>
    </w:p>
    <w:p w:rsidR="00BF0C70" w:rsidRDefault="00345ED2" w:rsidP="00BF0C70">
      <w:pPr>
        <w:keepNext/>
      </w:pPr>
      <w:r>
        <w:rPr>
          <w:noProof/>
          <w:lang w:eastAsia="cs-CZ"/>
        </w:rPr>
        <w:drawing>
          <wp:inline distT="0" distB="0" distL="0" distR="0" wp14:anchorId="35EEA659" wp14:editId="1F70648C">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45ED2" w:rsidRDefault="00BF0C70" w:rsidP="00BF0C70">
      <w:pPr>
        <w:pStyle w:val="Titulek"/>
      </w:pPr>
      <w:bookmarkStart w:id="6" w:name="_Toc321213477"/>
      <w:r>
        <w:t xml:space="preserve">Obrázek </w:t>
      </w:r>
      <w:fldSimple w:instr=" SEQ Obrázek \* ARABIC ">
        <w:r w:rsidR="005272FC">
          <w:rPr>
            <w:noProof/>
          </w:rPr>
          <w:t>1</w:t>
        </w:r>
      </w:fldSimple>
      <w:r>
        <w:t xml:space="preserve">: </w:t>
      </w:r>
      <w:r w:rsidRPr="008C7D25">
        <w:t>Schéma vodopádového modelu vývoje software</w:t>
      </w:r>
      <w:bookmarkEnd w:id="6"/>
    </w:p>
    <w:p w:rsidR="00653E9D" w:rsidRDefault="00653E9D" w:rsidP="00522C45">
      <w:pPr>
        <w:pStyle w:val="OdstavecNormln"/>
      </w:pPr>
      <w:r>
        <w:t>//@todo najít knížky od Voříška/Buchalcevové a z nich vzít obrázek a citaci waterfallu a Scrumu</w:t>
      </w:r>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r>
        <w:t>//@todo tady bude schéma scrumu</w:t>
      </w:r>
    </w:p>
    <w:p w:rsidR="002F5C87" w:rsidRDefault="002F5C87" w:rsidP="002F5C87">
      <w:pPr>
        <w:pStyle w:val="Nadpis1"/>
      </w:pPr>
      <w:bookmarkStart w:id="7" w:name="_Ref319178383"/>
      <w:bookmarkStart w:id="8" w:name="_Toc298752268"/>
      <w:bookmarkStart w:id="9" w:name="_Toc318101225"/>
      <w:bookmarkStart w:id="10" w:name="_Toc318565580"/>
      <w:r>
        <w:lastRenderedPageBreak/>
        <w:t>Rešerše zdrojů pojednávajících o kontinuální integraci</w:t>
      </w:r>
      <w:bookmarkEnd w:id="7"/>
    </w:p>
    <w:p w:rsidR="0000513C" w:rsidRDefault="00423A80" w:rsidP="002F5C87">
      <w:pPr>
        <w:pStyle w:val="OdstavecNormln"/>
      </w:pPr>
      <w:r>
        <w:t xml:space="preserve">Prvním zdrojem zabývajícím se kontinuální integrací byl </w:t>
      </w:r>
      <w:sdt>
        <w:sdtPr>
          <w:id w:val="851833889"/>
          <w:citation/>
        </w:sdtPr>
        <w:sdtContent>
          <w:r>
            <w:fldChar w:fldCharType="begin"/>
          </w:r>
          <w:r>
            <w:instrText xml:space="preserve"> CITATION Fow06 \l 1029 </w:instrText>
          </w:r>
          <w:r>
            <w:fldChar w:fldCharType="separate"/>
          </w:r>
          <w:r w:rsidR="005272FC">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Content>
          <w:r w:rsidR="00CA7E8E">
            <w:fldChar w:fldCharType="begin"/>
          </w:r>
          <w:r w:rsidR="00CA7E8E">
            <w:instrText xml:space="preserve"> CITATION Duv07 \l 1029 </w:instrText>
          </w:r>
          <w:r w:rsidR="00CA7E8E">
            <w:fldChar w:fldCharType="separate"/>
          </w:r>
          <w:r w:rsidR="005272FC">
            <w:rPr>
              <w:noProof/>
            </w:rPr>
            <w:t>[DUVALL, 2007]</w:t>
          </w:r>
          <w:r w:rsidR="00CA7E8E">
            <w:fldChar w:fldCharType="end"/>
          </w:r>
        </w:sdtContent>
      </w:sdt>
      <w:r w:rsidR="00D95BE1">
        <w:t xml:space="preserve"> (autorem předmluvy je již výše zmíněný Fowler).</w:t>
      </w:r>
      <w:r w:rsidR="00EE56DD">
        <w:t xml:space="preserve"> </w:t>
      </w:r>
      <w:r w:rsidR="0000513C">
        <w:t xml:space="preserve">Oba </w:t>
      </w:r>
      <w:r w:rsidR="0043133C">
        <w:t xml:space="preserve">tyto </w:t>
      </w:r>
      <w:r w:rsidR="0000513C">
        <w:t>zdroje se zabývají kontinuální integrací obecně, případně pro projekty vyvíjené v jazyce Java.</w:t>
      </w:r>
    </w:p>
    <w:p w:rsidR="00EE56DD" w:rsidRDefault="00EE56DD" w:rsidP="002F5C87">
      <w:pPr>
        <w:pStyle w:val="OdstavecNormln"/>
      </w:pPr>
      <w:r>
        <w:t xml:space="preserve">Důležitým zdrojem byl </w:t>
      </w:r>
      <w:sdt>
        <w:sdtPr>
          <w:id w:val="139083088"/>
          <w:citation/>
        </w:sdtPr>
        <w:sdtContent>
          <w:r>
            <w:fldChar w:fldCharType="begin"/>
          </w:r>
          <w:r w:rsidR="003C21D7">
            <w:instrText xml:space="preserve">CITATION Ber \l 1029 </w:instrText>
          </w:r>
          <w:r>
            <w:fldChar w:fldCharType="separate"/>
          </w:r>
          <w:r w:rsidR="005272FC">
            <w:rPr>
              <w:noProof/>
            </w:rPr>
            <w:t>[BERGMANN, 2011]</w:t>
          </w:r>
          <w:r>
            <w:fldChar w:fldCharType="end"/>
          </w:r>
        </w:sdtContent>
      </w:sdt>
      <w:r>
        <w:t>, který se zabývá kvalitou kódu a testováním aplikací v jazyce PHP.</w:t>
      </w:r>
    </w:p>
    <w:p w:rsidR="000A04F2" w:rsidRDefault="000A04F2" w:rsidP="002F5C87">
      <w:pPr>
        <w:pStyle w:val="OdstavecNormln"/>
      </w:pPr>
      <w:r>
        <w:t xml:space="preserve">Dalším informačním zdrojem je web </w:t>
      </w:r>
      <w:hyperlink r:id="rId16" w:history="1">
        <w:r w:rsidRPr="003B5DF8">
          <w:rPr>
            <w:rStyle w:val="Hypertextovodkaz"/>
          </w:rPr>
          <w:t>http://jenkins-php.org/</w:t>
        </w:r>
      </w:hyperlink>
      <w:r>
        <w:t xml:space="preserve">, který obsahuje </w:t>
      </w:r>
      <w:r w:rsidR="00FC5123">
        <w:t>ukázkovou</w:t>
      </w:r>
      <w:r>
        <w:t xml:space="preserve"> šablonu pro nastavení kontinuální integrace pro PHP projekty na integračním serveru Jenkins</w:t>
      </w:r>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Content>
          <w:r w:rsidR="00D741E8">
            <w:fldChar w:fldCharType="begin"/>
          </w:r>
          <w:r w:rsidR="00D741E8">
            <w:instrText xml:space="preserve"> CITATION Sma11 \l 1029 </w:instrText>
          </w:r>
          <w:r w:rsidR="00D741E8">
            <w:fldChar w:fldCharType="separate"/>
          </w:r>
          <w:r w:rsidR="005272FC">
            <w:rPr>
              <w:noProof/>
            </w:rPr>
            <w:t>[SMART, 2011]</w:t>
          </w:r>
          <w:r w:rsidR="00D741E8">
            <w:fldChar w:fldCharType="end"/>
          </w:r>
        </w:sdtContent>
      </w:sdt>
      <w:r w:rsidR="00D741E8">
        <w:t>, která se detailně zabývá instalací, konfigurací a správou integračního serveru Jenkins.</w:t>
      </w:r>
    </w:p>
    <w:p w:rsidR="00A374C9" w:rsidRDefault="008C7B31" w:rsidP="002F5C87">
      <w:pPr>
        <w:pStyle w:val="OdstavecNormln"/>
      </w:pPr>
      <w:r>
        <w:t xml:space="preserve">Dále vyšla kniha </w:t>
      </w:r>
      <w:sdt>
        <w:sdtPr>
          <w:id w:val="1947192301"/>
          <w:citation/>
        </w:sdtPr>
        <w:sdtContent>
          <w:r w:rsidR="003F01F1">
            <w:fldChar w:fldCharType="begin"/>
          </w:r>
          <w:r w:rsidR="003C21D7">
            <w:instrText xml:space="preserve">CITATION Ber01 \l 1029 </w:instrText>
          </w:r>
          <w:r w:rsidR="003F01F1">
            <w:fldChar w:fldCharType="separate"/>
          </w:r>
          <w:r w:rsidR="005272FC">
            <w:rPr>
              <w:noProof/>
            </w:rPr>
            <w:t>[BERGMANN, 2011b]</w:t>
          </w:r>
          <w:r w:rsidR="003F01F1">
            <w:fldChar w:fldCharType="end"/>
          </w:r>
        </w:sdtContent>
      </w:sdt>
      <w:r>
        <w:t xml:space="preserve">, která se zabývá instalací a konfigurací integračního serveru Jenkins přímo pro </w:t>
      </w:r>
      <w:r w:rsidR="000A04F2">
        <w:t xml:space="preserve">webové aplikace </w:t>
      </w:r>
      <w:r>
        <w:t>v PHP.</w:t>
      </w:r>
      <w:r w:rsidR="000A04F2">
        <w:t xml:space="preserve"> Autor nicméně zvolil některé jiné nástroje než </w:t>
      </w:r>
      <w:commentRangeStart w:id="11"/>
      <w:r w:rsidR="000A04F2">
        <w:t>já</w:t>
      </w:r>
      <w:commentRangeEnd w:id="11"/>
      <w:r w:rsidR="000A04F2">
        <w:rPr>
          <w:rStyle w:val="Odkaznakoment"/>
        </w:rPr>
        <w:commentReference w:id="11"/>
      </w:r>
      <w:r w:rsidR="000A04F2">
        <w:t>.</w:t>
      </w:r>
    </w:p>
    <w:p w:rsidR="00460A49" w:rsidRDefault="00460A49" w:rsidP="002F5C87">
      <w:pPr>
        <w:pStyle w:val="OdstavecNormln"/>
      </w:pPr>
    </w:p>
    <w:p w:rsidR="00932C7A" w:rsidRDefault="001F6516" w:rsidP="001F6516">
      <w:pPr>
        <w:pStyle w:val="Nadpis1"/>
      </w:pPr>
      <w:r w:rsidRPr="001F6516">
        <w:lastRenderedPageBreak/>
        <w:t xml:space="preserve">Charakteristika konceptu </w:t>
      </w:r>
      <w:r w:rsidR="00D36218">
        <w:t>kontinuální integrace</w:t>
      </w:r>
      <w:bookmarkEnd w:id="8"/>
      <w:bookmarkEnd w:id="9"/>
      <w:bookmarkEnd w:id="10"/>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371A90" w:rsidP="00522C45">
      <w:pPr>
        <w:pStyle w:val="OdstavecNormln"/>
        <w:rPr>
          <w:i/>
        </w:rPr>
      </w:pPr>
      <w:sdt>
        <w:sdtPr>
          <w:id w:val="-645199333"/>
          <w:citation/>
        </w:sdtPr>
        <w:sdtContent>
          <w:r w:rsidR="00346B92">
            <w:fldChar w:fldCharType="begin"/>
          </w:r>
          <w:r w:rsidR="00A6766E">
            <w:instrText xml:space="preserve">CITATION Fow06 \l 1029 </w:instrText>
          </w:r>
          <w:r w:rsidR="00346B92">
            <w:fldChar w:fldCharType="separate"/>
          </w:r>
          <w:r w:rsidR="005272FC">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2" w:name="_Toc318101226"/>
      <w:bookmarkStart w:id="13" w:name="_Toc318565581"/>
      <w:r>
        <w:t>Přehled te</w:t>
      </w:r>
      <w:r w:rsidR="008D0FC7">
        <w:t>chnik</w:t>
      </w:r>
      <w:r w:rsidR="00EE19A4">
        <w:t xml:space="preserve"> a zásad</w:t>
      </w:r>
      <w:r w:rsidR="008D0FC7">
        <w:t xml:space="preserve"> </w:t>
      </w:r>
      <w:bookmarkEnd w:id="12"/>
      <w:bookmarkEnd w:id="13"/>
      <w:r w:rsidR="00F70150">
        <w:t>kontinuální integrace</w:t>
      </w:r>
    </w:p>
    <w:p w:rsidR="008D0FC7" w:rsidRDefault="008D0FC7" w:rsidP="00772E45">
      <w:pPr>
        <w:pStyle w:val="OdstavecNormln"/>
      </w:pPr>
      <w:r>
        <w:t>Kontinuální integrace je souhrnem několika technik, které lze do týmového workflow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Content>
          <w:r>
            <w:fldChar w:fldCharType="begin"/>
          </w:r>
          <w:r w:rsidR="00A6766E">
            <w:instrText xml:space="preserve">CITATION Fow06 \l 1029 </w:instrText>
          </w:r>
          <w:r>
            <w:fldChar w:fldCharType="separate"/>
          </w:r>
          <w:r w:rsidR="005272FC">
            <w:rPr>
              <w:noProof/>
            </w:rPr>
            <w:t xml:space="preserve"> [FOWLER, 2006]</w:t>
          </w:r>
          <w:r>
            <w:fldChar w:fldCharType="end"/>
          </w:r>
        </w:sdtContent>
      </w:sdt>
      <w:r>
        <w:t xml:space="preserve"> a </w:t>
      </w:r>
      <w:sdt>
        <w:sdtPr>
          <w:id w:val="2023816818"/>
          <w:citation/>
        </w:sdtPr>
        <w:sdtContent>
          <w:r>
            <w:fldChar w:fldCharType="begin"/>
          </w:r>
          <w:r w:rsidR="00941F4D">
            <w:instrText xml:space="preserve">CITATION Duv07 \l 1029 </w:instrText>
          </w:r>
          <w:r>
            <w:fldChar w:fldCharType="separate"/>
          </w:r>
          <w:r w:rsidR="005272FC">
            <w:rPr>
              <w:noProof/>
            </w:rPr>
            <w:t>[DUVALL, 2007]</w:t>
          </w:r>
          <w:r>
            <w:fldChar w:fldCharType="end"/>
          </w:r>
        </w:sdtContent>
      </w:sdt>
      <w:r w:rsidR="00496A52">
        <w:t>.</w:t>
      </w:r>
    </w:p>
    <w:p w:rsidR="00496A52" w:rsidRDefault="00E505F3" w:rsidP="00E505F3">
      <w:pPr>
        <w:pStyle w:val="Nadpis3"/>
      </w:pPr>
      <w:bookmarkStart w:id="14" w:name="_Toc318101227"/>
      <w:bookmarkStart w:id="15" w:name="_Toc318565582"/>
      <w:r>
        <w:t>Jednotné úložiště zdrojových kódů</w:t>
      </w:r>
      <w:bookmarkEnd w:id="14"/>
      <w:bookmarkEnd w:id="15"/>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(Repository)</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pracující s centrálním úložištěm patří Subversion</w:t>
      </w:r>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r w:rsidR="009D388E" w:rsidRPr="009D388E">
        <w:t>Rational Team Concert</w:t>
      </w:r>
      <w:r w:rsidR="009D388E">
        <w:rPr>
          <w:rStyle w:val="Znakapoznpodarou"/>
        </w:rPr>
        <w:footnoteReference w:id="9"/>
      </w:r>
      <w:r w:rsidR="009D388E">
        <w:t xml:space="preserve"> od IBM nebo </w:t>
      </w:r>
      <w:r w:rsidR="009D388E" w:rsidRPr="009D388E">
        <w:t>Team Foundation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verzování jádra operačního systému Linux), </w:t>
      </w:r>
      <w:r w:rsidR="00EC6EB1" w:rsidRPr="00EC6EB1">
        <w:t>Mercurial</w:t>
      </w:r>
      <w:r w:rsidR="00EC6EB1">
        <w:rPr>
          <w:rStyle w:val="Znakapoznpodarou"/>
        </w:rPr>
        <w:footnoteReference w:id="12"/>
      </w:r>
      <w:r w:rsidR="00EC6EB1">
        <w:t xml:space="preserve"> nebo </w:t>
      </w:r>
      <w:r w:rsidR="00EC6EB1" w:rsidRPr="00EC6EB1">
        <w:t>Bazaar</w:t>
      </w:r>
      <w:r w:rsidR="00EC6EB1">
        <w:rPr>
          <w:rStyle w:val="Znakapoznpodarou"/>
        </w:rPr>
        <w:footnoteReference w:id="13"/>
      </w:r>
      <w:r w:rsidR="00EC6EB1">
        <w:t xml:space="preserve">. </w:t>
      </w:r>
      <w:r w:rsidR="003458D1">
        <w:t xml:space="preserve">Z komerčních lze uvést </w:t>
      </w:r>
      <w:r w:rsidR="003458D1" w:rsidRPr="003458D1">
        <w:t>BitKeeper</w:t>
      </w:r>
      <w:r w:rsidR="003458D1">
        <w:rPr>
          <w:rStyle w:val="Znakapoznpodarou"/>
        </w:rPr>
        <w:footnoteReference w:id="14"/>
      </w:r>
      <w:r w:rsidR="003458D1">
        <w:t xml:space="preserve"> od společnosti </w:t>
      </w:r>
      <w:r w:rsidR="003458D1" w:rsidRPr="003458D1">
        <w:t>BitMover, Inc.</w:t>
      </w:r>
      <w:r w:rsidR="003458D1">
        <w:t xml:space="preserve"> (používaný pro verzování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Jakmile tým používá jednotné úložiště zdrojového kódu, odpadají problémy s dohledáváním chybějících souborů. To předpokládá, že do repositáře se ukládá opravdu vše – i konfigurační soubory, databázová schémata, instalační skripty a knihovny třetích stran.</w:t>
      </w:r>
      <w:sdt>
        <w:sdtPr>
          <w:id w:val="858160284"/>
          <w:citation/>
        </w:sdtPr>
        <w:sdtContent>
          <w:r w:rsidR="00D36218">
            <w:fldChar w:fldCharType="begin"/>
          </w:r>
          <w:r w:rsidR="00A6766E">
            <w:instrText xml:space="preserve">CITATION Fow06 \l 1029 </w:instrText>
          </w:r>
          <w:r w:rsidR="00D36218">
            <w:fldChar w:fldCharType="separate"/>
          </w:r>
          <w:r w:rsidR="005272FC">
            <w:rPr>
              <w:noProof/>
            </w:rPr>
            <w:t xml:space="preserve"> [FOWLER, 2006]</w:t>
          </w:r>
          <w:r w:rsidR="00D36218">
            <w:fldChar w:fldCharType="end"/>
          </w:r>
        </w:sdtContent>
      </w:sdt>
      <w:r>
        <w:t xml:space="preserve"> doporučuje jednoduché pravidlo: Pokud na čistě nainstalovaném počítači provedete checkout</w:t>
      </w:r>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Fowler také doporučuje do úložiště ukládat i další soubory, které nejsou nezbytně nutné k sestavení aplikace, ale mohou ušetřit práci ostatním členům týmu – například konfigurační soubory pro IDE</w:t>
      </w:r>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Content>
          <w:r>
            <w:fldChar w:fldCharType="begin"/>
          </w:r>
          <w:r>
            <w:instrText xml:space="preserve"> CITATION Men09 \l 1029 </w:instrText>
          </w:r>
          <w:r>
            <w:fldChar w:fldCharType="separate"/>
          </w:r>
          <w:r w:rsidR="005272FC">
            <w:rPr>
              <w:noProof/>
            </w:rPr>
            <w:t>[MENŠÍK, 2009]</w:t>
          </w:r>
          <w:r>
            <w:fldChar w:fldCharType="end"/>
          </w:r>
        </w:sdtContent>
      </w:sdt>
      <w:r>
        <w:t xml:space="preserve"> s Fowlerem nesouhlasí a považuje ukládání knihoven do verzovacího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mělo být uloženo vše, co je potřeba pro sestavení aplikace, ale nic z toho, co vznikne při sestavení – podle Fowlera to většinou znamená, že není snadné provést</w:t>
      </w:r>
      <w:r w:rsidR="00522C45">
        <w:t xml:space="preserve"> spolehlivé sestavení aplikace.</w:t>
      </w:r>
    </w:p>
    <w:p w:rsidR="00E505F3" w:rsidRDefault="00537AB1" w:rsidP="00E505F3">
      <w:pPr>
        <w:pStyle w:val="Nadpis3"/>
      </w:pPr>
      <w:bookmarkStart w:id="16" w:name="_Toc318101228"/>
      <w:bookmarkStart w:id="17" w:name="_Toc318565583"/>
      <w:bookmarkStart w:id="18" w:name="_Ref319744682"/>
      <w:r>
        <w:t>Automatizované sestavení aplikace</w:t>
      </w:r>
      <w:bookmarkEnd w:id="16"/>
      <w:bookmarkEnd w:id="17"/>
      <w:bookmarkEnd w:id="18"/>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 jazyce Java</w:t>
      </w:r>
      <w:r>
        <w:t xml:space="preserve"> nebo Phing</w:t>
      </w:r>
      <w:r>
        <w:rPr>
          <w:rStyle w:val="Znakapoznpodarou"/>
        </w:rPr>
        <w:footnoteReference w:id="22"/>
      </w:r>
      <w:r w:rsidR="00CF6483">
        <w:t xml:space="preserve"> používaný pro</w:t>
      </w:r>
      <w:r w:rsidR="00487B27">
        <w:t xml:space="preserve"> projekty psané v jazyce PHP</w:t>
      </w:r>
      <w:r w:rsidR="00CF6483">
        <w:t>.</w:t>
      </w:r>
    </w:p>
    <w:p w:rsidR="00F12BEB" w:rsidRDefault="00D624F1" w:rsidP="00522C45">
      <w:pPr>
        <w:pStyle w:val="OdstavecNormln"/>
      </w:pPr>
      <w:r>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 repositáře, tak by mělo být možné </w:t>
      </w:r>
      <w:r w:rsidR="007E49F1">
        <w:t>pomocí jednoho příkazu získat běžící aplikaci.</w:t>
      </w:r>
    </w:p>
    <w:p w:rsidR="00B63D0F" w:rsidRDefault="00B63D0F" w:rsidP="00522C45">
      <w:pPr>
        <w:pStyle w:val="OdstavecNormln"/>
      </w:pPr>
      <w:r>
        <w:t>IDE často obsahují nástroj</w:t>
      </w:r>
      <w:r w:rsidR="00AA7907">
        <w:t>e</w:t>
      </w:r>
      <w:r>
        <w:t xml:space="preserve"> na provádění sestavení, ale</w:t>
      </w:r>
      <w:r w:rsidR="00E268FC">
        <w:t xml:space="preserve"> jejich použití</w:t>
      </w:r>
      <w:r>
        <w:t xml:space="preserve"> je problematické, protože soubory s popisem procesu sestavení jsou většinou proprietární pro dané IDE a není je možné bez něj spustit. Samozřejmě je možné, aby jednotliví vývojáři spouštěli lokální </w:t>
      </w:r>
      <w:r w:rsidR="00721DAA">
        <w:t>sestavení</w:t>
      </w:r>
      <w:r>
        <w:t xml:space="preserve"> přímo z IDE, ale </w:t>
      </w:r>
      <w:r w:rsidR="00E268FC">
        <w:t>vždy</w:t>
      </w:r>
      <w:r>
        <w:t xml:space="preserve"> 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 v 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interpreteru.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19" w:name="_Toc318101229"/>
      <w:bookmarkStart w:id="20" w:name="_Toc318565584"/>
      <w:bookmarkStart w:id="21" w:name="_Ref320345259"/>
      <w:r>
        <w:t>Testovatelný build</w:t>
      </w:r>
      <w:bookmarkEnd w:id="19"/>
      <w:bookmarkEnd w:id="20"/>
      <w:bookmarkEnd w:id="21"/>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 z klíčových praktik EP </w:t>
      </w:r>
      <w:sdt>
        <w:sdtPr>
          <w:id w:val="1758169934"/>
          <w:citation/>
        </w:sdtPr>
        <w:sdtContent>
          <w:r w:rsidR="00F53CCC">
            <w:fldChar w:fldCharType="begin"/>
          </w:r>
          <w:r w:rsidR="00F53CCC">
            <w:instrText xml:space="preserve"> CITATION Bec05 \l 1029 </w:instrText>
          </w:r>
          <w:r w:rsidR="00F53CCC">
            <w:fldChar w:fldCharType="separate"/>
          </w:r>
          <w:r w:rsidR="005272FC">
            <w:rPr>
              <w:noProof/>
            </w:rPr>
            <w:t>[BECK, 2005]</w:t>
          </w:r>
          <w:r w:rsidR="00F53CCC">
            <w:fldChar w:fldCharType="end"/>
          </w:r>
        </w:sdtContent>
      </w:sdt>
      <w:r w:rsidR="00F53CCC">
        <w:t>.</w:t>
      </w:r>
    </w:p>
    <w:p w:rsidR="002C130B" w:rsidRDefault="002C130B" w:rsidP="00522C45">
      <w:pPr>
        <w:pStyle w:val="OdstavecNormln"/>
      </w:pPr>
      <w:r>
        <w:t>Nejčastěji používanými testovacími nástroji jsou tzv. xUnit</w:t>
      </w:r>
      <w:r>
        <w:rPr>
          <w:rStyle w:val="Znakapoznpodarou"/>
        </w:rPr>
        <w:footnoteReference w:id="24"/>
      </w:r>
      <w:r>
        <w:t xml:space="preserve"> frameworky, kde x značí programovací jazyk. Existuje tedy JUnit</w:t>
      </w:r>
      <w:r>
        <w:rPr>
          <w:rStyle w:val="Znakapoznpodarou"/>
        </w:rPr>
        <w:footnoteReference w:id="25"/>
      </w:r>
      <w:r>
        <w:t xml:space="preserve"> pro Javu, NUnit</w:t>
      </w:r>
      <w:r>
        <w:rPr>
          <w:rStyle w:val="Znakapoznpodarou"/>
        </w:rPr>
        <w:footnoteReference w:id="26"/>
      </w:r>
      <w:r>
        <w:t xml:space="preserve"> pro .NET, PHPUnit</w:t>
      </w:r>
      <w:r>
        <w:rPr>
          <w:rStyle w:val="Znakapoznpodarou"/>
        </w:rPr>
        <w:footnoteReference w:id="27"/>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371A90" w:rsidP="00522C45">
      <w:pPr>
        <w:pStyle w:val="OdstavecNormln"/>
      </w:pPr>
      <w:sdt>
        <w:sdtPr>
          <w:id w:val="298110632"/>
          <w:citation/>
        </w:sdtPr>
        <w:sdtContent>
          <w:r w:rsidR="004F2EB4">
            <w:fldChar w:fldCharType="begin"/>
          </w:r>
          <w:r w:rsidR="00A6766E">
            <w:instrText xml:space="preserve">CITATION Fow06 \l 1029 </w:instrText>
          </w:r>
          <w:r w:rsidR="004F2EB4">
            <w:fldChar w:fldCharType="separate"/>
          </w:r>
          <w:r w:rsidR="005272FC">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22" w:name="_Toc318101230"/>
      <w:bookmarkStart w:id="23" w:name="_Toc318565585"/>
      <w:r>
        <w:lastRenderedPageBreak/>
        <w:t xml:space="preserve">Každý </w:t>
      </w:r>
      <w:r w:rsidR="00DF60CA">
        <w:t xml:space="preserve">vývojář </w:t>
      </w:r>
      <w:r w:rsidR="0081403E">
        <w:t xml:space="preserve">ukládá kód do úložiště </w:t>
      </w:r>
      <w:r>
        <w:t>alespoň jednou za den</w:t>
      </w:r>
      <w:bookmarkEnd w:id="22"/>
      <w:bookmarkEnd w:id="23"/>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podúkolů,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24" w:name="_Toc318101231"/>
      <w:bookmarkStart w:id="25" w:name="_Toc318565586"/>
      <w:r>
        <w:t xml:space="preserve">Po každém commitu </w:t>
      </w:r>
      <w:r w:rsidR="00CB79A0">
        <w:t xml:space="preserve">proběhne </w:t>
      </w:r>
      <w:r>
        <w:t>sestavení aplikace</w:t>
      </w:r>
      <w:r w:rsidR="00684888">
        <w:t xml:space="preserve"> na integračním stroji</w:t>
      </w:r>
      <w:bookmarkEnd w:id="24"/>
      <w:bookmarkEnd w:id="25"/>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 xml:space="preserve">změně spustí </w:t>
      </w:r>
      <w:r w:rsidR="00535E1E">
        <w:t>sestavení</w:t>
      </w:r>
      <w:r>
        <w:t xml:space="preserve"> a </w:t>
      </w:r>
      <w:r w:rsidR="00535E1E">
        <w:t>autorovi za</w:t>
      </w:r>
      <w:r>
        <w:t>šle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9"/>
      </w:r>
      <w:r w:rsidR="00CE3EE4">
        <w:t xml:space="preserve">, </w:t>
      </w:r>
      <w:r w:rsidR="00D13CC8">
        <w:t>je možné</w:t>
      </w:r>
      <w:r w:rsidR="00CE3EE4">
        <w:t xml:space="preserve"> na výstupu </w:t>
      </w:r>
      <w:r w:rsidR="00157870">
        <w:t>integračního</w:t>
      </w:r>
      <w:r w:rsidR="00CE3EE4">
        <w:t xml:space="preserve"> serveru sledovat dlouhodobé trendy v kvalitě kódu.</w:t>
      </w:r>
    </w:p>
    <w:p w:rsidR="00BF50A2" w:rsidRDefault="00ED6D42" w:rsidP="00BF50A2">
      <w:pPr>
        <w:pStyle w:val="Nadpis3"/>
      </w:pPr>
      <w:bookmarkStart w:id="26" w:name="_Toc318101232"/>
      <w:bookmarkStart w:id="27" w:name="_Toc318565587"/>
      <w:r>
        <w:t>Sestavení</w:t>
      </w:r>
      <w:r w:rsidR="00BF50A2">
        <w:t xml:space="preserve"> musí být rychl</w:t>
      </w:r>
      <w:r>
        <w:t>é</w:t>
      </w:r>
      <w:bookmarkEnd w:id="26"/>
      <w:bookmarkEnd w:id="27"/>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Content>
          <w:r w:rsidR="00B02409">
            <w:fldChar w:fldCharType="begin"/>
          </w:r>
          <w:r w:rsidR="00B02409">
            <w:instrText xml:space="preserve"> CITATION Bec05 \l 1029 </w:instrText>
          </w:r>
          <w:r w:rsidR="00B02409">
            <w:fldChar w:fldCharType="separate"/>
          </w:r>
          <w:r w:rsidR="005272FC">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 v tom, že vývojáři stačí, když počká na výsledek primárního sestavení</w:t>
      </w:r>
      <w:r w:rsidR="00EF6483">
        <w:t>. Pokud by sekundární build zjistil nějaké problémy, tak to není tak velký problém, protože testy důležité funkčnosti jsou zahrnuté v 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28" w:name="_Toc318101233"/>
      <w:bookmarkStart w:id="29" w:name="_Toc318565588"/>
      <w:r>
        <w:t>Testování by se mělo provádět v prostředí co nejpodobnějším produkčnímu</w:t>
      </w:r>
      <w:bookmarkEnd w:id="28"/>
      <w:bookmarkEnd w:id="29"/>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 xml:space="preserve">neprojevily by se problémy s rozdílnými znaky pro konce </w:t>
      </w:r>
      <w:r w:rsidR="00E82BA9">
        <w:t>řádků nebo oddělovači</w:t>
      </w:r>
      <w:r w:rsidR="00B3358C">
        <w:t xml:space="preserv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30" w:name="_Toc318101234"/>
      <w:bookmarkStart w:id="31" w:name="_Toc318565589"/>
      <w:r>
        <w:t xml:space="preserve">Každý má </w:t>
      </w:r>
      <w:r w:rsidR="002419C7">
        <w:t xml:space="preserve">snadný </w:t>
      </w:r>
      <w:r>
        <w:t>přístup k informacím</w:t>
      </w:r>
      <w:bookmarkEnd w:id="30"/>
      <w:bookmarkEnd w:id="31"/>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IDE. Týmy často experimentují s vizuálními pomůckami, které ukazují stav </w:t>
      </w:r>
      <w:r w:rsidR="00601BCF">
        <w:t>posledního sestavení</w:t>
      </w:r>
      <w:r w:rsidR="00C8271D">
        <w:t>. Některé používají například červenou a zelenou lávovou lampu</w:t>
      </w:r>
      <w:r w:rsidR="00C8271D">
        <w:rPr>
          <w:rStyle w:val="Znakapoznpodarou"/>
        </w:rPr>
        <w:footnoteReference w:id="30"/>
      </w:r>
      <w:r w:rsidR="00C8271D">
        <w:t xml:space="preserve">, </w:t>
      </w:r>
      <w:r w:rsidR="005212BD">
        <w:t>LED diody řízené</w:t>
      </w:r>
      <w:r w:rsidR="004F4608">
        <w:t xml:space="preserve"> Arduinem</w:t>
      </w:r>
      <w:r w:rsidR="004F4608">
        <w:rPr>
          <w:rStyle w:val="Znakapoznpodarou"/>
        </w:rPr>
        <w:footnoteReference w:id="31"/>
      </w:r>
      <w:r w:rsidR="004F4608">
        <w:t xml:space="preserve"> nebo detailnější tabu</w:t>
      </w:r>
      <w:r w:rsidR="006B49A3">
        <w:t>l</w:t>
      </w:r>
      <w:r w:rsidR="004F4608">
        <w:t xml:space="preserve">i s přehledem stavu </w:t>
      </w:r>
      <w:r w:rsidR="00944F14">
        <w:t>jednotlivých sestavení</w:t>
      </w:r>
      <w:r w:rsidR="004F4608">
        <w:rPr>
          <w:rStyle w:val="Znakapoznpodarou"/>
        </w:rPr>
        <w:footnoteReference w:id="32"/>
      </w:r>
      <w:r w:rsidR="00122B2B">
        <w:t>.</w:t>
      </w:r>
    </w:p>
    <w:p w:rsidR="00BF50A2" w:rsidRDefault="00BF50A2" w:rsidP="00BF50A2">
      <w:pPr>
        <w:pStyle w:val="Nadpis3"/>
      </w:pPr>
      <w:bookmarkStart w:id="32" w:name="_Toc318101235"/>
      <w:bookmarkStart w:id="33" w:name="_Toc318565590"/>
      <w:r>
        <w:lastRenderedPageBreak/>
        <w:t>Automatiz</w:t>
      </w:r>
      <w:r w:rsidR="008A6002">
        <w:t>ované</w:t>
      </w:r>
      <w:r>
        <w:t xml:space="preserve"> nasazení</w:t>
      </w:r>
      <w:bookmarkEnd w:id="32"/>
      <w:bookmarkEnd w:id="33"/>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Continuous Delivery. Pokud by systém automaticky nasadil do provozu každé úspěšné sestavení, které projde automatizovanými testy, označovali bychom to jako </w:t>
      </w:r>
      <w:r w:rsidR="00026BE9" w:rsidRPr="00F321B3">
        <w:t>Continuous</w:t>
      </w:r>
      <w:r w:rsidR="00026BE9">
        <w:t xml:space="preserve"> Deployment.</w:t>
      </w:r>
    </w:p>
    <w:p w:rsidR="00560EF1" w:rsidRDefault="00F321B3" w:rsidP="00522C45">
      <w:pPr>
        <w:pStyle w:val="OdstavecNormln"/>
      </w:pPr>
      <w:r>
        <w:t xml:space="preserve">Podrobný rozbor tématu však přesahuje rozsah této práce. Více informací lze nalézt například v </w:t>
      </w:r>
      <w:sdt>
        <w:sdtPr>
          <w:id w:val="1609614351"/>
          <w:citation/>
        </w:sdtPr>
        <w:sdtContent>
          <w:r>
            <w:fldChar w:fldCharType="begin"/>
          </w:r>
          <w:r>
            <w:instrText xml:space="preserve"> CITATION Hum10 \l 1029 </w:instrText>
          </w:r>
          <w:r>
            <w:fldChar w:fldCharType="separate"/>
          </w:r>
          <w:r w:rsidR="005272FC">
            <w:rPr>
              <w:noProof/>
            </w:rPr>
            <w:t>[HUMBLE, 2010]</w:t>
          </w:r>
          <w:r>
            <w:fldChar w:fldCharType="end"/>
          </w:r>
        </w:sdtContent>
      </w:sdt>
      <w:r>
        <w:t xml:space="preserve">, případně </w:t>
      </w:r>
      <w:r w:rsidR="00C62FF8">
        <w:t xml:space="preserve">v </w:t>
      </w:r>
      <w:sdt>
        <w:sdtPr>
          <w:id w:val="628127442"/>
          <w:citation/>
        </w:sdtPr>
        <w:sdtContent>
          <w:r w:rsidR="00C62FF8">
            <w:fldChar w:fldCharType="begin"/>
          </w:r>
          <w:r w:rsidR="00C62FF8">
            <w:instrText xml:space="preserve"> CITATION Zik11 \l 1029 </w:instrText>
          </w:r>
          <w:r w:rsidR="00C62FF8">
            <w:fldChar w:fldCharType="separate"/>
          </w:r>
          <w:r w:rsidR="005272FC">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34" w:name="_Toc318101239"/>
      <w:bookmarkStart w:id="35" w:name="_Toc318565591"/>
      <w:r>
        <w:t xml:space="preserve">Typický průběh práce vývojáře v prostředí </w:t>
      </w:r>
      <w:bookmarkEnd w:id="34"/>
      <w:bookmarkEnd w:id="35"/>
      <w:r w:rsidR="00F45DD2">
        <w:t>kontinuální integrace</w:t>
      </w:r>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36" w:name="_Toc318101241"/>
      <w:bookmarkStart w:id="37" w:name="_Toc318565592"/>
      <w:bookmarkStart w:id="38" w:name="_Ref299289747"/>
      <w:r>
        <w:t>Testování</w:t>
      </w:r>
      <w:bookmarkEnd w:id="36"/>
      <w:bookmarkEnd w:id="37"/>
      <w:r w:rsidR="0095316E" w:rsidRPr="0095316E">
        <w:t xml:space="preserve"> software</w:t>
      </w:r>
    </w:p>
    <w:p w:rsidR="00CF69DD" w:rsidRDefault="00CF69DD" w:rsidP="00CF69DD">
      <w:pPr>
        <w:pStyle w:val="OdstavecNormln"/>
      </w:pPr>
      <w:r>
        <w:t xml:space="preserve">Jak již naznačuje kapitola </w:t>
      </w:r>
      <w:r>
        <w:fldChar w:fldCharType="begin"/>
      </w:r>
      <w:r>
        <w:instrText xml:space="preserve"> REF _Ref320345259 \r \h </w:instrText>
      </w:r>
      <w:r>
        <w:fldChar w:fldCharType="separate"/>
      </w:r>
      <w:r w:rsidR="005272FC">
        <w:t>3.1.3</w:t>
      </w:r>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Content>
          <w:r>
            <w:fldChar w:fldCharType="begin"/>
          </w:r>
          <w:r>
            <w:instrText xml:space="preserve"> CITATION Cra02 \l 1029 </w:instrText>
          </w:r>
          <w:r>
            <w:fldChar w:fldCharType="separate"/>
          </w:r>
          <w:r w:rsidR="005272FC">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5272FC">
        <w:t xml:space="preserve">Obrázek </w:t>
      </w:r>
      <w:r w:rsidR="005272FC">
        <w:rPr>
          <w:noProof/>
        </w:rPr>
        <w:t>2</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3D1CCA7B" wp14:editId="149097DE">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39" w:name="_Ref320346236"/>
      <w:bookmarkStart w:id="40" w:name="_Toc321213478"/>
      <w:r>
        <w:t xml:space="preserve">Obrázek </w:t>
      </w:r>
      <w:fldSimple w:instr=" SEQ Obrázek \* ARABIC ">
        <w:r w:rsidR="005272FC">
          <w:rPr>
            <w:noProof/>
          </w:rPr>
          <w:t>2</w:t>
        </w:r>
      </w:fldSimple>
      <w:bookmarkEnd w:id="39"/>
      <w:r>
        <w:t xml:space="preserve">: "V" model testování software </w:t>
      </w:r>
      <w:sdt>
        <w:sdtPr>
          <w:id w:val="340283502"/>
          <w:citation/>
        </w:sdtPr>
        <w:sdtContent>
          <w:r>
            <w:fldChar w:fldCharType="begin"/>
          </w:r>
          <w:r>
            <w:instrText xml:space="preserve"> CITATION Cra02 \l 1029 </w:instrText>
          </w:r>
          <w:r>
            <w:fldChar w:fldCharType="separate"/>
          </w:r>
          <w:r w:rsidR="005272FC">
            <w:rPr>
              <w:noProof/>
            </w:rPr>
            <w:t>[CRAG, 2002]</w:t>
          </w:r>
          <w:r>
            <w:fldChar w:fldCharType="end"/>
          </w:r>
        </w:sdtContent>
      </w:sdt>
      <w:bookmarkEnd w:id="40"/>
    </w:p>
    <w:p w:rsidR="0095316E" w:rsidRDefault="0095316E" w:rsidP="0095316E">
      <w:pPr>
        <w:pStyle w:val="Nadpis3"/>
      </w:pPr>
      <w:r>
        <w:lastRenderedPageBreak/>
        <w:t>Manuální</w:t>
      </w:r>
      <w:r w:rsidR="00F429BE">
        <w:t xml:space="preserve"> testování</w:t>
      </w:r>
    </w:p>
    <w:p w:rsidR="0095316E" w:rsidRDefault="0095316E" w:rsidP="0095316E">
      <w:pPr>
        <w:pStyle w:val="OdstavecNormln"/>
      </w:pPr>
      <w:r>
        <w:t>Při manuálním testování procházejí testeři aplikaci podle instrukcí v 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Nicméně manuální testování může využívat výhod kontinuální integrace například tak, že každé úspěšné sestavení, které projde automatizovanými testy, bude automaticky zpřístupněno k manuálnímu testování na testovacím serveru.</w:t>
      </w:r>
    </w:p>
    <w:p w:rsidR="0095316E" w:rsidRDefault="0095316E" w:rsidP="0095316E">
      <w:pPr>
        <w:pStyle w:val="Nadpis3"/>
      </w:pPr>
      <w:r>
        <w:t>Automatizované</w:t>
      </w:r>
      <w:r w:rsidR="00F429BE">
        <w:t xml:space="preserve"> testování</w:t>
      </w:r>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 s 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41" w:name="_Toc318101242"/>
      <w:bookmarkStart w:id="42" w:name="_Toc318565595"/>
      <w:r>
        <w:t>Metrik</w:t>
      </w:r>
      <w:r w:rsidR="006270D1">
        <w:t xml:space="preserve">y – výsledky </w:t>
      </w:r>
      <w:r w:rsidR="006270D1" w:rsidRPr="006270D1">
        <w:t xml:space="preserve">automatizovaných </w:t>
      </w:r>
      <w:r w:rsidR="006270D1">
        <w:t>testů</w:t>
      </w:r>
      <w:r w:rsidRPr="00CB1BBC">
        <w:t>, pokrytí kódu testy</w:t>
      </w:r>
      <w:r>
        <w:t xml:space="preserve"> </w:t>
      </w:r>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 v případě selhávajících testů snadné odhalit, která změna to způsobila.</w:t>
      </w:r>
    </w:p>
    <w:p w:rsidR="00CE774E" w:rsidRDefault="00E3725F" w:rsidP="008229EB">
      <w:pPr>
        <w:pStyle w:val="OdstavecNormln"/>
      </w:pPr>
      <w:r>
        <w:t xml:space="preserve">Zjištění, že zda nějaké testy selhávají, je většinou rozhodující pro další průběh sestavení. V 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xml:space="preserve">, že některá místa v kódu </w:t>
      </w:r>
      <w:r w:rsidR="00B04E51">
        <w:t>nejsou elegantně formátovaná, není tak užitečná.</w:t>
      </w:r>
    </w:p>
    <w:p w:rsidR="007324E3" w:rsidRDefault="007324E3" w:rsidP="007324E3">
      <w:pPr>
        <w:pStyle w:val="Nadpis4"/>
      </w:pPr>
      <w:bookmarkStart w:id="43" w:name="_Ref320975734"/>
      <w:r>
        <w:t>Míra pokrytí kódu testy</w:t>
      </w:r>
      <w:bookmarkEnd w:id="43"/>
    </w:p>
    <w:p w:rsidR="000804B8" w:rsidRDefault="000804B8" w:rsidP="000804B8">
      <w:pPr>
        <w:pStyle w:val="OdstavecNormln"/>
      </w:pPr>
      <w:r>
        <w:t xml:space="preserve">V souvislosti s automatizovaným testováním se často získává metrika Míra pokrytí kódu testy (code coverage). Tato metrika ukazuje, které řádky kódu byly provedeny během testování. Je možné si to snadno ukázat na příkladu </w:t>
      </w:r>
      <w:r w:rsidR="009D05A1">
        <w:fldChar w:fldCharType="begin"/>
      </w:r>
      <w:r w:rsidR="009D05A1">
        <w:instrText xml:space="preserve"> REF _Ref320970309 \h </w:instrText>
      </w:r>
      <w:r w:rsidR="009D05A1">
        <w:fldChar w:fldCharType="separate"/>
      </w:r>
      <w:r w:rsidR="005272FC">
        <w:t xml:space="preserve">Kód </w:t>
      </w:r>
      <w:r w:rsidR="005272FC">
        <w:rPr>
          <w:noProof/>
        </w:rPr>
        <w:t>3</w:t>
      </w:r>
      <w:r w:rsidR="005272FC">
        <w:t>.</w:t>
      </w:r>
      <w:r w:rsidR="005272FC">
        <w:rPr>
          <w:noProof/>
        </w:rPr>
        <w:t>1</w:t>
      </w:r>
      <w:r w:rsidR="009D05A1">
        <w:fldChar w:fldCharType="end"/>
      </w:r>
      <w:r>
        <w:t xml:space="preserve">. Pokud funkce </w:t>
      </w:r>
      <w:r w:rsidRPr="000804B8">
        <w:rPr>
          <w:rStyle w:val="KdInline"/>
        </w:rPr>
        <w:t>checkSomething()</w:t>
      </w:r>
      <w:r>
        <w:t xml:space="preserve"> bude z testů zavolána jen s parametrem </w:t>
      </w:r>
      <w:r w:rsidRPr="000804B8">
        <w:rPr>
          <w:rStyle w:val="KdInline"/>
        </w:rPr>
        <w:t>true</w:t>
      </w:r>
      <w:r>
        <w:t>, tak bude výsledné pokrytí kódu testy 50%.</w:t>
      </w:r>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0804B8" w:rsidRDefault="009D05A1" w:rsidP="009D05A1">
      <w:pPr>
        <w:pStyle w:val="Titulek"/>
      </w:pPr>
      <w:bookmarkStart w:id="44" w:name="_Ref320970309"/>
      <w:bookmarkStart w:id="45" w:name="_Toc321213489"/>
      <w:r>
        <w:t xml:space="preserve">Kód </w:t>
      </w:r>
      <w:fldSimple w:instr=" STYLEREF 1 \s ">
        <w:r w:rsidR="005272FC">
          <w:rPr>
            <w:noProof/>
          </w:rPr>
          <w:t>3</w:t>
        </w:r>
      </w:fldSimple>
      <w:r>
        <w:t>.</w:t>
      </w:r>
      <w:fldSimple w:instr=" SEQ Kód \* ARABIC \s 1 ">
        <w:r w:rsidR="005272FC">
          <w:rPr>
            <w:noProof/>
          </w:rPr>
          <w:t>1</w:t>
        </w:r>
      </w:fldSimple>
      <w:bookmarkEnd w:id="44"/>
      <w:r>
        <w:rPr>
          <w:noProof/>
        </w:rPr>
        <w:t xml:space="preserve"> Míra pokrytí kódu testy</w:t>
      </w:r>
      <w:bookmarkEnd w:id="45"/>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Content>
          <w:r w:rsidR="00850B39">
            <w:fldChar w:fldCharType="begin"/>
          </w:r>
          <w:r w:rsidR="00513BEB">
            <w:instrText xml:space="preserve">CITATION Woo08 \l 1029 </w:instrText>
          </w:r>
          <w:r w:rsidR="00850B39">
            <w:fldChar w:fldCharType="separate"/>
          </w:r>
          <w:r w:rsidR="005272FC">
            <w:rPr>
              <w:noProof/>
            </w:rPr>
            <w:t>[WOOD, 2008]</w:t>
          </w:r>
          <w:r w:rsidR="00850B39">
            <w:fldChar w:fldCharType="end"/>
          </w:r>
        </w:sdtContent>
      </w:sdt>
      <w:r>
        <w:t>, kdy v kódu, který má 100% pokrytí testy postupně odhalí několik zásadních chyb.</w:t>
      </w:r>
      <w:r w:rsidR="0014285D">
        <w:t xml:space="preserve"> D</w:t>
      </w:r>
      <w:r w:rsidR="00A55CAF">
        <w:t xml:space="preserve">ále mluví o tom, že není nutné se hnát za co nejvyšším pokrytím kódu testy: </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Content>
          <w:r>
            <w:fldChar w:fldCharType="begin"/>
          </w:r>
          <w:r w:rsidR="00513BEB">
            <w:instrText xml:space="preserve">CITATION Woo08 \l 1029 </w:instrText>
          </w:r>
          <w:r>
            <w:fldChar w:fldCharType="separate"/>
          </w:r>
          <w:r w:rsidR="005272FC">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r>
        <w:lastRenderedPageBreak/>
        <w:t xml:space="preserve">Statická analýza </w:t>
      </w:r>
      <w:bookmarkEnd w:id="38"/>
      <w:r w:rsidR="004E356E">
        <w:t>kódu, kontrola</w:t>
      </w:r>
      <w:r w:rsidR="00CF58F9">
        <w:t xml:space="preserve"> kvality</w:t>
      </w:r>
      <w:bookmarkEnd w:id="41"/>
      <w:bookmarkEnd w:id="42"/>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Content>
          <w:r>
            <w:fldChar w:fldCharType="begin"/>
          </w:r>
          <w:r>
            <w:instrText xml:space="preserve"> CITATION DeM82 \l 1029 </w:instrText>
          </w:r>
          <w:r>
            <w:fldChar w:fldCharType="separate"/>
          </w:r>
          <w:r w:rsidR="005272FC">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w:t>
      </w:r>
      <w:r w:rsidR="006D4912">
        <w:t>mohou</w:t>
      </w:r>
      <w:r w:rsidR="006866B4">
        <w:t xml:space="preserve"> pomoci </w:t>
      </w:r>
      <w:r>
        <w:t>odhalit tzv. zatuchlý kód</w:t>
      </w:r>
      <w:r w:rsidR="00724C18">
        <w:t xml:space="preserve"> (code smell</w:t>
      </w:r>
      <w:r>
        <w:t xml:space="preserve">), který může způsobovat </w:t>
      </w:r>
      <w:r w:rsidR="000E4419">
        <w:t>komplikace v pozdějších fázích softwarového projektu.</w:t>
      </w:r>
      <w:r w:rsidR="003010EA">
        <w:t xml:space="preserve"> O tom, jak psát kvalitní a čistý programový kód detailně pojednává například </w:t>
      </w:r>
      <w:sdt>
        <w:sdtPr>
          <w:id w:val="311918344"/>
          <w:citation/>
        </w:sdtPr>
        <w:sdtContent>
          <w:r w:rsidR="003010EA">
            <w:fldChar w:fldCharType="begin"/>
          </w:r>
          <w:r w:rsidR="003010EA">
            <w:instrText xml:space="preserve"> CITATION Mar08 \l 1029 </w:instrText>
          </w:r>
          <w:r w:rsidR="003010EA">
            <w:fldChar w:fldCharType="separate"/>
          </w:r>
          <w:r w:rsidR="005272FC">
            <w:rPr>
              <w:noProof/>
            </w:rPr>
            <w:t>[MARTIN, 2008]</w:t>
          </w:r>
          <w:r w:rsidR="003010EA">
            <w:fldChar w:fldCharType="end"/>
          </w:r>
        </w:sdtContent>
      </w:sdt>
      <w:r w:rsidR="003010EA">
        <w:t>.</w:t>
      </w:r>
    </w:p>
    <w:p w:rsidR="00932AC7" w:rsidRDefault="00673D41" w:rsidP="00522C45">
      <w:pPr>
        <w:pStyle w:val="OdstavecNormln"/>
      </w:pPr>
      <w:r>
        <w:t>Mezi nejčastěji získávané metriky patří</w:t>
      </w:r>
      <w:r w:rsidR="00023B4B">
        <w:t>:</w:t>
      </w:r>
    </w:p>
    <w:p w:rsidR="004969FB" w:rsidRDefault="00B31492" w:rsidP="00B31492">
      <w:pPr>
        <w:pStyle w:val="Odstavecseseznamem"/>
        <w:numPr>
          <w:ilvl w:val="0"/>
          <w:numId w:val="13"/>
        </w:numPr>
      </w:pPr>
      <w:r w:rsidRPr="00B31492">
        <w:t>Počet řádků kódu, programových struktur</w:t>
      </w:r>
      <w:r w:rsidR="004969FB">
        <w:t xml:space="preserve"> (viz kapitola</w:t>
      </w:r>
      <w:r w:rsidR="008A6D51">
        <w:t xml:space="preserve"> </w:t>
      </w:r>
      <w:r w:rsidR="00FD491C">
        <w:fldChar w:fldCharType="begin"/>
      </w:r>
      <w:r w:rsidR="00FD491C">
        <w:instrText xml:space="preserve"> REF _Ref320944759 \r \h </w:instrText>
      </w:r>
      <w:r w:rsidR="00FD491C">
        <w:fldChar w:fldCharType="separate"/>
      </w:r>
      <w:r w:rsidR="005272FC">
        <w:t>3.4.1</w:t>
      </w:r>
      <w:r w:rsidR="00FD491C">
        <w:fldChar w:fldCharType="end"/>
      </w:r>
      <w:r w:rsidR="004969FB">
        <w:t>)</w:t>
      </w:r>
    </w:p>
    <w:p w:rsidR="008A6D51" w:rsidRPr="008A6D51" w:rsidRDefault="001720E8" w:rsidP="008A6D51">
      <w:pPr>
        <w:pStyle w:val="Odstavecseseznamem"/>
        <w:numPr>
          <w:ilvl w:val="0"/>
          <w:numId w:val="13"/>
        </w:numPr>
      </w:pPr>
      <w:r>
        <w:t>Složitost</w:t>
      </w:r>
      <w:r w:rsidR="00F1353A">
        <w:t xml:space="preserve"> (komplexita)</w:t>
      </w:r>
      <w:r w:rsidR="00743D5C">
        <w:t xml:space="preserve"> kódu</w:t>
      </w:r>
      <w:r w:rsidR="008A6D51">
        <w:t xml:space="preserve"> </w:t>
      </w:r>
      <w:r w:rsidR="004B22FD">
        <w:t xml:space="preserve">(viz kapitola </w:t>
      </w:r>
      <w:r w:rsidR="004B22FD">
        <w:fldChar w:fldCharType="begin"/>
      </w:r>
      <w:r w:rsidR="004B22FD">
        <w:instrText xml:space="preserve"> REF _Ref320944805 \r \h </w:instrText>
      </w:r>
      <w:r w:rsidR="004B22FD">
        <w:fldChar w:fldCharType="separate"/>
      </w:r>
      <w:r w:rsidR="005272FC">
        <w:rPr>
          <w:b/>
          <w:bCs/>
        </w:rPr>
        <w:t>Chyba! Nenalezen zdroj odkazů.</w:t>
      </w:r>
      <w:r w:rsidR="004B22FD">
        <w:fldChar w:fldCharType="end"/>
      </w:r>
      <w:r w:rsidR="008A6D51" w:rsidRPr="008A6D51">
        <w:t>)</w:t>
      </w:r>
    </w:p>
    <w:p w:rsidR="00673D41" w:rsidRDefault="000E4419" w:rsidP="00673D41">
      <w:pPr>
        <w:pStyle w:val="Odstavecseseznamem"/>
        <w:numPr>
          <w:ilvl w:val="0"/>
          <w:numId w:val="13"/>
        </w:numPr>
      </w:pPr>
      <w:r>
        <w:t>Do</w:t>
      </w:r>
      <w:r w:rsidR="00673D41">
        <w:t>držování Coding Standards (standardů pro p</w:t>
      </w:r>
      <w:r>
        <w:t>s</w:t>
      </w:r>
      <w:r w:rsidR="00673D41">
        <w:t>aní kódu</w:t>
      </w:r>
      <w:r w:rsidR="004B22FD">
        <w:t>, viz kapitol</w:t>
      </w:r>
      <w:r w:rsidR="002466AF">
        <w:t xml:space="preserve">y </w:t>
      </w:r>
      <w:r w:rsidR="00C771A2">
        <w:fldChar w:fldCharType="begin"/>
      </w:r>
      <w:r w:rsidR="00C771A2">
        <w:instrText xml:space="preserve"> REF _Ref319777057 \r \h </w:instrText>
      </w:r>
      <w:r w:rsidR="00C771A2">
        <w:fldChar w:fldCharType="separate"/>
      </w:r>
      <w:r w:rsidR="005272FC">
        <w:t>3.4.1</w:t>
      </w:r>
      <w:r w:rsidR="00C771A2">
        <w:fldChar w:fldCharType="end"/>
      </w:r>
      <w:r w:rsidR="004B22FD">
        <w:t xml:space="preserve">a </w:t>
      </w:r>
      <w:r w:rsidR="004B22FD">
        <w:fldChar w:fldCharType="begin"/>
      </w:r>
      <w:r w:rsidR="004B22FD">
        <w:instrText xml:space="preserve"> REF _Ref320944837 \r \h </w:instrText>
      </w:r>
      <w:r w:rsidR="004B22FD">
        <w:fldChar w:fldCharType="separate"/>
      </w:r>
      <w:r w:rsidR="005272FC">
        <w:t>3.4.3</w:t>
      </w:r>
      <w:r w:rsidR="004B22FD">
        <w:fldChar w:fldCharType="end"/>
      </w:r>
      <w:r w:rsidR="004B22FD">
        <w:t>)</w:t>
      </w:r>
    </w:p>
    <w:p w:rsidR="000E4419" w:rsidRDefault="00743D5C" w:rsidP="00743D5C">
      <w:pPr>
        <w:pStyle w:val="Odstavecseseznamem"/>
        <w:numPr>
          <w:ilvl w:val="0"/>
          <w:numId w:val="13"/>
        </w:numPr>
      </w:pPr>
      <w:r>
        <w:t xml:space="preserve">Duplicitní kód </w:t>
      </w:r>
      <w:r w:rsidR="004969FB">
        <w:t>(viz kapitola</w:t>
      </w:r>
      <w:r w:rsidR="006442C0">
        <w:t xml:space="preserve"> </w:t>
      </w:r>
      <w:r w:rsidR="006442C0">
        <w:fldChar w:fldCharType="begin"/>
      </w:r>
      <w:r w:rsidR="006442C0">
        <w:instrText xml:space="preserve"> REF _Ref320972759 \r \h </w:instrText>
      </w:r>
      <w:r w:rsidR="006442C0">
        <w:fldChar w:fldCharType="separate"/>
      </w:r>
      <w:r w:rsidR="005272FC">
        <w:t>3.4.4</w:t>
      </w:r>
      <w:r w:rsidR="006442C0">
        <w:fldChar w:fldCharType="end"/>
      </w:r>
      <w:r w:rsidR="006442C0">
        <w:t>)</w:t>
      </w:r>
    </w:p>
    <w:p w:rsidR="008A6D51" w:rsidRDefault="008A6D51" w:rsidP="008A6D51">
      <w:pPr>
        <w:pStyle w:val="Nadpis3"/>
      </w:pPr>
      <w:bookmarkStart w:id="46" w:name="_Ref320944759"/>
      <w:bookmarkStart w:id="47" w:name="_Toc318565596"/>
      <w:bookmarkStart w:id="48" w:name="_Ref319777057"/>
      <w:r>
        <w:t xml:space="preserve">Počet </w:t>
      </w:r>
      <w:r w:rsidRPr="008A6D51">
        <w:t>řádků kódu,</w:t>
      </w:r>
      <w:r w:rsidR="002F67B2">
        <w:t xml:space="preserve"> programových struktur</w:t>
      </w:r>
      <w:bookmarkEnd w:id="46"/>
    </w:p>
    <w:p w:rsidR="009041B6" w:rsidRDefault="002060EE" w:rsidP="00CE0B58">
      <w:pPr>
        <w:pStyle w:val="OdstavecNormln"/>
      </w:pPr>
      <w:r>
        <w:t xml:space="preserve">Zjišťování počtu řádků kódu a jednotlivých programových struktur (třídy, metody, rozhraní, …) může být v rámci </w:t>
      </w:r>
      <w:r w:rsidR="00AB35DC">
        <w:t>kontinuální integrace zajímavé například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Content>
          <w:r w:rsidR="00247101">
            <w:fldChar w:fldCharType="begin"/>
          </w:r>
          <w:r w:rsidR="00247101">
            <w:instrText xml:space="preserve"> CITATION McC08 \l 1029 </w:instrText>
          </w:r>
          <w:r w:rsidR="00247101">
            <w:fldChar w:fldCharType="separate"/>
          </w:r>
          <w:r w:rsidR="005272FC">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který napíše desetinu kódu. To jasně nedává smysl. </w:t>
      </w:r>
      <w:sdt>
        <w:sdtPr>
          <w:id w:val="75866494"/>
          <w:citation/>
        </w:sdtPr>
        <w:sdtContent>
          <w:r w:rsidR="007E0AEA">
            <w:fldChar w:fldCharType="begin"/>
          </w:r>
          <w:r w:rsidR="007E0AEA">
            <w:instrText xml:space="preserve"> CITATION McC08 \l 1029 </w:instrText>
          </w:r>
          <w:r w:rsidR="007E0AEA">
            <w:fldChar w:fldCharType="separate"/>
          </w:r>
          <w:r w:rsidR="005272FC">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ývojář provede refa</w:t>
      </w:r>
      <w:r w:rsidR="00240ADE">
        <w:t>k</w:t>
      </w:r>
      <w:r>
        <w:t>toring a 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1720E8" w:rsidP="004B22FD">
      <w:pPr>
        <w:pStyle w:val="Nadpis3"/>
      </w:pPr>
      <w:bookmarkStart w:id="49" w:name="_Ref320945704"/>
      <w:r>
        <w:t>Složitost</w:t>
      </w:r>
      <w:r w:rsidR="00AA20D5">
        <w:t xml:space="preserve"> (komplexita)</w:t>
      </w:r>
      <w:r w:rsidR="004F1008">
        <w:t xml:space="preserve"> </w:t>
      </w:r>
      <w:r w:rsidR="00743D5C">
        <w:t>kódu</w:t>
      </w:r>
      <w:bookmarkEnd w:id="49"/>
    </w:p>
    <w:p w:rsidR="00A80561" w:rsidRDefault="001121CA" w:rsidP="00A80561">
      <w:pPr>
        <w:pStyle w:val="OdstavecNormln"/>
      </w:pPr>
      <w:r>
        <w:t xml:space="preserve">V průběhu vývoje softwarového projektu je vhodné sledovat </w:t>
      </w:r>
      <w:r w:rsidR="001720E8">
        <w:t>složitost</w:t>
      </w:r>
      <w:r>
        <w:t xml:space="preserve"> jednotlivých částí zdrojového kódu. </w:t>
      </w:r>
      <w:r w:rsidR="00C20B03">
        <w:t>Vysoká</w:t>
      </w:r>
      <w:r w:rsidR="001720E8">
        <w:t xml:space="preserve"> složitost</w:t>
      </w:r>
      <w:r w:rsidR="00C20B03">
        <w:t xml:space="preserve"> kódu</w:t>
      </w:r>
      <w:r w:rsidR="00E83F09">
        <w:t xml:space="preserve"> může znamenat nižší</w:t>
      </w:r>
      <w:r w:rsidR="00C20B03">
        <w:t xml:space="preserve"> přehlednost a </w:t>
      </w:r>
      <w:r w:rsidR="00E83F09">
        <w:t xml:space="preserve">často </w:t>
      </w:r>
      <w:r w:rsidR="00C20B03">
        <w:t>znesnadňuje testování kódu.</w:t>
      </w:r>
      <w:r w:rsidR="00694ED4">
        <w:t xml:space="preserve"> </w:t>
      </w:r>
      <w:r w:rsidR="00EE3C6C">
        <w:t xml:space="preserve">Pro </w:t>
      </w:r>
      <w:r w:rsidR="00BD22FE">
        <w:t>dlouhodobou udržitelnost rozvoje softwarového projektu je vhodné složitost sledovat a případně části kódu refaktorovat (</w:t>
      </w:r>
      <w:r w:rsidR="005E0DAF">
        <w:t>změna struktury</w:t>
      </w:r>
      <w:r w:rsidR="00074BF1">
        <w:t xml:space="preserve"> zdrojového k</w:t>
      </w:r>
      <w:r w:rsidR="005E0DAF">
        <w:t>ódu při zachování</w:t>
      </w:r>
      <w:r w:rsidR="00074BF1">
        <w:t xml:space="preserve"> </w:t>
      </w:r>
      <w:r w:rsidR="005E0DAF">
        <w:t>funkcionality)</w:t>
      </w:r>
      <w:r w:rsidR="0097715C">
        <w:t>.</w:t>
      </w:r>
    </w:p>
    <w:p w:rsidR="00E83F09" w:rsidRDefault="00E83F09" w:rsidP="00E83F09">
      <w:pPr>
        <w:pStyle w:val="Nadpis4"/>
      </w:pPr>
      <w:r>
        <w:t xml:space="preserve">Cyklomatická </w:t>
      </w:r>
      <w:r w:rsidR="001720E8">
        <w:t>složitost</w:t>
      </w:r>
    </w:p>
    <w:p w:rsidR="00E83F09" w:rsidRDefault="002F4022" w:rsidP="00A80561">
      <w:pPr>
        <w:pStyle w:val="OdstavecNormln"/>
      </w:pPr>
      <w:r>
        <w:t>P</w:t>
      </w:r>
      <w:r w:rsidR="009C285A">
        <w:t>ojem cyklomatická složitost</w:t>
      </w:r>
      <w:r>
        <w:t xml:space="preserve"> (označována jako CCN)</w:t>
      </w:r>
      <w:r w:rsidR="004D4E10">
        <w:t xml:space="preserve">, </w:t>
      </w:r>
      <w:r w:rsidR="009C285A">
        <w:t xml:space="preserve">tak jak ji popsal </w:t>
      </w:r>
      <w:sdt>
        <w:sdtPr>
          <w:id w:val="213861508"/>
          <w:citation/>
        </w:sdtPr>
        <w:sdtContent>
          <w:r w:rsidR="009C285A">
            <w:fldChar w:fldCharType="begin"/>
          </w:r>
          <w:r w:rsidR="009C285A">
            <w:instrText xml:space="preserve"> CITATION IEE76 \l 1029 </w:instrText>
          </w:r>
          <w:r w:rsidR="009C285A">
            <w:fldChar w:fldCharType="separate"/>
          </w:r>
          <w:r w:rsidR="005272FC">
            <w:rPr>
              <w:noProof/>
            </w:rPr>
            <w:t>[MCCABE 1976]</w:t>
          </w:r>
          <w:r w:rsidR="009C285A">
            <w:fldChar w:fldCharType="end"/>
          </w:r>
        </w:sdtContent>
      </w:sdt>
      <w:r w:rsidR="004D4E10">
        <w:t xml:space="preserve">, vychází z teorie grafů. </w:t>
      </w:r>
      <w:r w:rsidR="00E007C7">
        <w:t xml:space="preserve">Zjednodušeně lze říci, že jde o </w:t>
      </w:r>
      <w:r w:rsidR="00F56080">
        <w:t xml:space="preserve">celkový počet </w:t>
      </w:r>
      <w:r w:rsidR="00FC1DE8">
        <w:t>míst, kde se k</w:t>
      </w:r>
      <w:r w:rsidR="000B3227">
        <w:t xml:space="preserve">ód větví (typicky podmínky nebo </w:t>
      </w:r>
      <w:commentRangeStart w:id="50"/>
      <w:r w:rsidR="000B3227">
        <w:t>cykly</w:t>
      </w:r>
      <w:commentRangeEnd w:id="50"/>
      <w:r w:rsidR="00F304FA">
        <w:rPr>
          <w:rStyle w:val="Odkaznakoment"/>
        </w:rPr>
        <w:commentReference w:id="50"/>
      </w:r>
      <w:r w:rsidR="000B3227">
        <w:t>).</w:t>
      </w:r>
    </w:p>
    <w:p w:rsidR="00224177" w:rsidRDefault="00224177" w:rsidP="00224177">
      <w:pPr>
        <w:pStyle w:val="Nadpis4"/>
      </w:pPr>
      <w:r>
        <w:lastRenderedPageBreak/>
        <w:t xml:space="preserve">Rozšířená cyklomatická </w:t>
      </w:r>
      <w:r w:rsidR="002F4022">
        <w:t>složitost</w:t>
      </w:r>
    </w:p>
    <w:p w:rsidR="00224177" w:rsidRDefault="002F4022" w:rsidP="00224177">
      <w:pPr>
        <w:pStyle w:val="OdstavecNormln"/>
      </w:pPr>
      <w:r>
        <w:t xml:space="preserve">Rozšířená cyklomatická složitost (CCN2) započítává jako další rozvětvení i </w:t>
      </w:r>
      <w:r w:rsidRPr="002F4022">
        <w:t>boolovské</w:t>
      </w:r>
      <w:r>
        <w:t xml:space="preserve"> výrazy v</w:t>
      </w:r>
      <w:r w:rsidR="00AC470E">
        <w:t> </w:t>
      </w:r>
      <w:r>
        <w:t>podmín</w:t>
      </w:r>
      <w:r w:rsidR="00AC470E">
        <w:t xml:space="preserve">kách. </w:t>
      </w:r>
      <w:r w:rsidR="00506D32">
        <w:t>Některé nástroje tuto uvádějí jako běžnou cyklomatickou složitost.</w:t>
      </w:r>
    </w:p>
    <w:p w:rsidR="00343E25" w:rsidRDefault="00343E25" w:rsidP="00740A8F">
      <w:pPr>
        <w:pStyle w:val="Nadpis4"/>
      </w:pPr>
      <w:r>
        <w:t>Rizika</w:t>
      </w:r>
      <w:r w:rsidR="00740A8F">
        <w:t xml:space="preserve"> vysoké </w:t>
      </w:r>
      <w:r w:rsidR="00694ED4">
        <w:t xml:space="preserve">cyklomatické </w:t>
      </w:r>
      <w:r w:rsidR="00740A8F">
        <w:t>složitosti</w:t>
      </w:r>
    </w:p>
    <w:p w:rsidR="00B4405B" w:rsidRDefault="00B4405B" w:rsidP="00B4405B">
      <w:pPr>
        <w:pStyle w:val="Titulek"/>
        <w:keepNext/>
      </w:pPr>
      <w:bookmarkStart w:id="51" w:name="_Toc321213486"/>
      <w:r>
        <w:t xml:space="preserve">Tabulka </w:t>
      </w:r>
      <w:fldSimple w:instr=" SEQ Tabulka \* ARABIC ">
        <w:r w:rsidR="005272FC">
          <w:rPr>
            <w:noProof/>
          </w:rPr>
          <w:t>1</w:t>
        </w:r>
      </w:fldSimple>
      <w:r>
        <w:t xml:space="preserve">: </w:t>
      </w:r>
      <w:r w:rsidRPr="00032A8B">
        <w:t xml:space="preserve">Cyklomatická složitost a riziko spolehlivosti </w:t>
      </w:r>
      <w:sdt>
        <w:sdtPr>
          <w:id w:val="-54016812"/>
          <w:citation/>
        </w:sdtPr>
        <w:sdtContent>
          <w:r>
            <w:fldChar w:fldCharType="begin"/>
          </w:r>
          <w:r>
            <w:instrText xml:space="preserve"> CITATION McC081 \l 1029 </w:instrText>
          </w:r>
          <w:r>
            <w:fldChar w:fldCharType="separate"/>
          </w:r>
          <w:r w:rsidR="005272FC">
            <w:rPr>
              <w:noProof/>
            </w:rPr>
            <w:t>[MCCABE JR., 2008]</w:t>
          </w:r>
          <w:r>
            <w:fldChar w:fldCharType="end"/>
          </w:r>
        </w:sdtContent>
      </w:sdt>
      <w:bookmarkEnd w:id="51"/>
    </w:p>
    <w:tbl>
      <w:tblPr>
        <w:tblStyle w:val="Mkatabulky"/>
        <w:tblW w:w="0" w:type="auto"/>
        <w:tblLook w:val="04A0" w:firstRow="1" w:lastRow="0" w:firstColumn="1" w:lastColumn="0" w:noHBand="0" w:noVBand="1"/>
      </w:tblPr>
      <w:tblGrid>
        <w:gridCol w:w="4220"/>
        <w:gridCol w:w="4221"/>
      </w:tblGrid>
      <w:tr w:rsidR="005449B2" w:rsidRPr="005449B2" w:rsidTr="005449B2">
        <w:trPr>
          <w:trHeight w:val="442"/>
        </w:trPr>
        <w:tc>
          <w:tcPr>
            <w:tcW w:w="4220" w:type="dxa"/>
            <w:vAlign w:val="center"/>
          </w:tcPr>
          <w:p w:rsidR="005449B2" w:rsidRPr="005449B2" w:rsidRDefault="005449B2" w:rsidP="005449B2">
            <w:pPr>
              <w:rPr>
                <w:b/>
              </w:rPr>
            </w:pPr>
            <w:r w:rsidRPr="005449B2">
              <w:rPr>
                <w:b/>
              </w:rPr>
              <w:t>Cyklomatická složitost</w:t>
            </w:r>
          </w:p>
        </w:tc>
        <w:tc>
          <w:tcPr>
            <w:tcW w:w="4221" w:type="dxa"/>
            <w:vAlign w:val="center"/>
          </w:tcPr>
          <w:p w:rsidR="005449B2" w:rsidRPr="005449B2" w:rsidRDefault="005449B2" w:rsidP="005449B2">
            <w:pPr>
              <w:rPr>
                <w:b/>
              </w:rPr>
            </w:pPr>
            <w:r w:rsidRPr="005449B2">
              <w:rPr>
                <w:b/>
              </w:rPr>
              <w:t>Riziko spolehlivosti</w:t>
            </w:r>
          </w:p>
        </w:tc>
      </w:tr>
      <w:tr w:rsidR="005449B2" w:rsidRPr="005449B2" w:rsidTr="005449B2">
        <w:trPr>
          <w:trHeight w:val="442"/>
        </w:trPr>
        <w:tc>
          <w:tcPr>
            <w:tcW w:w="4220" w:type="dxa"/>
            <w:vAlign w:val="center"/>
          </w:tcPr>
          <w:p w:rsidR="005449B2" w:rsidRPr="005449B2" w:rsidRDefault="005449B2" w:rsidP="005449B2">
            <w:r w:rsidRPr="005449B2">
              <w:t>1 – 10</w:t>
            </w:r>
          </w:p>
        </w:tc>
        <w:tc>
          <w:tcPr>
            <w:tcW w:w="4221" w:type="dxa"/>
            <w:vAlign w:val="center"/>
          </w:tcPr>
          <w:p w:rsidR="005449B2" w:rsidRPr="005449B2" w:rsidRDefault="005449B2" w:rsidP="005449B2">
            <w:r w:rsidRPr="005449B2">
              <w:t>Jednoduchá metoda, malé riziko</w:t>
            </w:r>
          </w:p>
        </w:tc>
      </w:tr>
      <w:tr w:rsidR="005449B2" w:rsidRPr="005449B2" w:rsidTr="005449B2">
        <w:trPr>
          <w:trHeight w:val="443"/>
        </w:trPr>
        <w:tc>
          <w:tcPr>
            <w:tcW w:w="4220" w:type="dxa"/>
            <w:vAlign w:val="center"/>
          </w:tcPr>
          <w:p w:rsidR="005449B2" w:rsidRPr="005449B2" w:rsidRDefault="005449B2" w:rsidP="005449B2">
            <w:r w:rsidRPr="005449B2">
              <w:t>11- 20</w:t>
            </w:r>
          </w:p>
        </w:tc>
        <w:tc>
          <w:tcPr>
            <w:tcW w:w="4221" w:type="dxa"/>
            <w:vAlign w:val="center"/>
          </w:tcPr>
          <w:p w:rsidR="005449B2" w:rsidRPr="005449B2" w:rsidRDefault="005449B2" w:rsidP="005449B2">
            <w:r w:rsidRPr="005449B2">
              <w:t>Složitější, střední riziko</w:t>
            </w:r>
          </w:p>
        </w:tc>
      </w:tr>
      <w:tr w:rsidR="005449B2" w:rsidRPr="005449B2" w:rsidTr="005449B2">
        <w:trPr>
          <w:trHeight w:val="442"/>
        </w:trPr>
        <w:tc>
          <w:tcPr>
            <w:tcW w:w="4220" w:type="dxa"/>
            <w:vAlign w:val="center"/>
          </w:tcPr>
          <w:p w:rsidR="005449B2" w:rsidRPr="005449B2" w:rsidRDefault="005449B2" w:rsidP="005449B2">
            <w:r w:rsidRPr="005449B2">
              <w:t>21 – 50</w:t>
            </w:r>
          </w:p>
        </w:tc>
        <w:tc>
          <w:tcPr>
            <w:tcW w:w="4221" w:type="dxa"/>
            <w:vAlign w:val="center"/>
          </w:tcPr>
          <w:p w:rsidR="005449B2" w:rsidRPr="005449B2" w:rsidRDefault="005449B2" w:rsidP="005449B2">
            <w:r w:rsidRPr="005449B2">
              <w:t>Složitá, vysoké riziko</w:t>
            </w:r>
          </w:p>
        </w:tc>
      </w:tr>
      <w:tr w:rsidR="005449B2" w:rsidRPr="005449B2" w:rsidTr="005449B2">
        <w:trPr>
          <w:trHeight w:val="443"/>
        </w:trPr>
        <w:tc>
          <w:tcPr>
            <w:tcW w:w="4220" w:type="dxa"/>
            <w:vAlign w:val="center"/>
          </w:tcPr>
          <w:p w:rsidR="005449B2" w:rsidRPr="005449B2" w:rsidRDefault="005449B2" w:rsidP="005449B2">
            <w:r w:rsidRPr="005449B2">
              <w:t>&gt;50</w:t>
            </w:r>
          </w:p>
        </w:tc>
        <w:tc>
          <w:tcPr>
            <w:tcW w:w="4221" w:type="dxa"/>
            <w:vAlign w:val="center"/>
          </w:tcPr>
          <w:p w:rsidR="005449B2" w:rsidRPr="005449B2" w:rsidRDefault="005449B2" w:rsidP="005449B2">
            <w:r w:rsidRPr="005449B2">
              <w:t>Netestovatelné, VELMI VYSOKÉ RIZIKO</w:t>
            </w:r>
          </w:p>
        </w:tc>
      </w:tr>
    </w:tbl>
    <w:p w:rsidR="00D44AA8" w:rsidRDefault="00D44AA8" w:rsidP="00B4405B">
      <w:pPr>
        <w:pStyle w:val="Titulek"/>
        <w:keepNext/>
      </w:pPr>
    </w:p>
    <w:p w:rsidR="00B4405B" w:rsidRDefault="00B4405B" w:rsidP="00B4405B">
      <w:pPr>
        <w:pStyle w:val="Titulek"/>
        <w:keepNext/>
      </w:pPr>
      <w:bookmarkStart w:id="52" w:name="_Toc321213487"/>
      <w:r>
        <w:t xml:space="preserve">Tabulka </w:t>
      </w:r>
      <w:fldSimple w:instr=" SEQ Tabulka \* ARABIC ">
        <w:r w:rsidR="005272FC">
          <w:rPr>
            <w:noProof/>
          </w:rPr>
          <w:t>2</w:t>
        </w:r>
      </w:fldSimple>
      <w:r>
        <w:t xml:space="preserve">: </w:t>
      </w:r>
      <w:r w:rsidRPr="00B4405B">
        <w:t>Cyklomatická složitost</w:t>
      </w:r>
      <w:r>
        <w:t xml:space="preserve"> a</w:t>
      </w:r>
      <w:r w:rsidR="00D44AA8">
        <w:t xml:space="preserve"> pravděpodobnost chybné opravy</w:t>
      </w:r>
      <w:r>
        <w:t xml:space="preserve"> </w:t>
      </w:r>
      <w:sdt>
        <w:sdtPr>
          <w:id w:val="773062933"/>
          <w:citation/>
        </w:sdtPr>
        <w:sdtContent>
          <w:r>
            <w:fldChar w:fldCharType="begin"/>
          </w:r>
          <w:r>
            <w:instrText xml:space="preserve"> CITATION McC081 \l 1029 </w:instrText>
          </w:r>
          <w:r>
            <w:fldChar w:fldCharType="separate"/>
          </w:r>
          <w:r w:rsidR="005272FC">
            <w:rPr>
              <w:noProof/>
            </w:rPr>
            <w:t>[MCCABE JR., 2008]</w:t>
          </w:r>
          <w:r>
            <w:fldChar w:fldCharType="end"/>
          </w:r>
        </w:sdtContent>
      </w:sdt>
      <w:bookmarkEnd w:id="52"/>
    </w:p>
    <w:tbl>
      <w:tblPr>
        <w:tblStyle w:val="Mkatabulky"/>
        <w:tblW w:w="0" w:type="auto"/>
        <w:tblLook w:val="04A0" w:firstRow="1" w:lastRow="0" w:firstColumn="1" w:lastColumn="0" w:noHBand="0" w:noVBand="1"/>
      </w:tblPr>
      <w:tblGrid>
        <w:gridCol w:w="4188"/>
        <w:gridCol w:w="4190"/>
      </w:tblGrid>
      <w:tr w:rsidR="005449B2" w:rsidRPr="005449B2" w:rsidTr="003027BC">
        <w:trPr>
          <w:trHeight w:val="442"/>
        </w:trPr>
        <w:tc>
          <w:tcPr>
            <w:tcW w:w="4188" w:type="dxa"/>
            <w:vAlign w:val="center"/>
          </w:tcPr>
          <w:p w:rsidR="005449B2" w:rsidRPr="003027BC" w:rsidRDefault="005449B2" w:rsidP="003027BC">
            <w:pPr>
              <w:rPr>
                <w:b/>
              </w:rPr>
            </w:pPr>
            <w:r w:rsidRPr="003027BC">
              <w:rPr>
                <w:b/>
              </w:rPr>
              <w:t>Cyklomatická složitost</w:t>
            </w:r>
          </w:p>
        </w:tc>
        <w:tc>
          <w:tcPr>
            <w:tcW w:w="4190" w:type="dxa"/>
            <w:vAlign w:val="center"/>
          </w:tcPr>
          <w:p w:rsidR="005449B2" w:rsidRPr="003027BC" w:rsidRDefault="00D44AA8" w:rsidP="00D44AA8">
            <w:pPr>
              <w:rPr>
                <w:b/>
              </w:rPr>
            </w:pPr>
            <w:r>
              <w:rPr>
                <w:b/>
              </w:rPr>
              <w:t>Pravděpodobnost chybné opravy</w:t>
            </w:r>
          </w:p>
        </w:tc>
      </w:tr>
      <w:tr w:rsidR="005449B2" w:rsidRPr="005449B2" w:rsidTr="005449B2">
        <w:trPr>
          <w:trHeight w:val="442"/>
        </w:trPr>
        <w:tc>
          <w:tcPr>
            <w:tcW w:w="4188" w:type="dxa"/>
            <w:vAlign w:val="center"/>
          </w:tcPr>
          <w:p w:rsidR="005449B2" w:rsidRPr="005449B2" w:rsidRDefault="005449B2" w:rsidP="005449B2">
            <w:r w:rsidRPr="005449B2">
              <w:t>1 – 10</w:t>
            </w:r>
          </w:p>
        </w:tc>
        <w:tc>
          <w:tcPr>
            <w:tcW w:w="4190" w:type="dxa"/>
            <w:vAlign w:val="center"/>
          </w:tcPr>
          <w:p w:rsidR="005449B2" w:rsidRPr="005449B2" w:rsidRDefault="005449B2" w:rsidP="005449B2">
            <w:r w:rsidRPr="005449B2">
              <w:t>5%</w:t>
            </w:r>
          </w:p>
        </w:tc>
      </w:tr>
      <w:tr w:rsidR="005449B2" w:rsidRPr="005449B2" w:rsidTr="005449B2">
        <w:trPr>
          <w:trHeight w:val="442"/>
        </w:trPr>
        <w:tc>
          <w:tcPr>
            <w:tcW w:w="4188" w:type="dxa"/>
            <w:vAlign w:val="center"/>
          </w:tcPr>
          <w:p w:rsidR="005449B2" w:rsidRPr="005449B2" w:rsidRDefault="005449B2" w:rsidP="005449B2">
            <w:r w:rsidRPr="005449B2">
              <w:t>20 –30</w:t>
            </w:r>
          </w:p>
        </w:tc>
        <w:tc>
          <w:tcPr>
            <w:tcW w:w="4190" w:type="dxa"/>
            <w:vAlign w:val="center"/>
          </w:tcPr>
          <w:p w:rsidR="005449B2" w:rsidRPr="005449B2" w:rsidRDefault="005449B2" w:rsidP="005449B2">
            <w:r w:rsidRPr="005449B2">
              <w:t>20%</w:t>
            </w:r>
          </w:p>
        </w:tc>
      </w:tr>
      <w:tr w:rsidR="005449B2" w:rsidRPr="005449B2" w:rsidTr="005449B2">
        <w:trPr>
          <w:trHeight w:val="442"/>
        </w:trPr>
        <w:tc>
          <w:tcPr>
            <w:tcW w:w="4188" w:type="dxa"/>
            <w:vAlign w:val="center"/>
          </w:tcPr>
          <w:p w:rsidR="005449B2" w:rsidRPr="005449B2" w:rsidRDefault="005449B2" w:rsidP="005449B2">
            <w:r w:rsidRPr="005449B2">
              <w:t>&gt; 50</w:t>
            </w:r>
          </w:p>
        </w:tc>
        <w:tc>
          <w:tcPr>
            <w:tcW w:w="4190" w:type="dxa"/>
            <w:vAlign w:val="center"/>
          </w:tcPr>
          <w:p w:rsidR="005449B2" w:rsidRPr="005449B2" w:rsidRDefault="005449B2" w:rsidP="005449B2">
            <w:r w:rsidRPr="005449B2">
              <w:t>40%</w:t>
            </w:r>
          </w:p>
        </w:tc>
      </w:tr>
      <w:tr w:rsidR="005449B2" w:rsidRPr="005449B2" w:rsidTr="005449B2">
        <w:trPr>
          <w:trHeight w:val="442"/>
        </w:trPr>
        <w:tc>
          <w:tcPr>
            <w:tcW w:w="4188" w:type="dxa"/>
            <w:vAlign w:val="center"/>
          </w:tcPr>
          <w:p w:rsidR="005449B2" w:rsidRPr="005449B2" w:rsidRDefault="005449B2" w:rsidP="005449B2">
            <w:r w:rsidRPr="005449B2">
              <w:t>Blížící se 100</w:t>
            </w:r>
          </w:p>
        </w:tc>
        <w:tc>
          <w:tcPr>
            <w:tcW w:w="4190" w:type="dxa"/>
            <w:vAlign w:val="center"/>
          </w:tcPr>
          <w:p w:rsidR="005449B2" w:rsidRPr="005449B2" w:rsidRDefault="005449B2" w:rsidP="005449B2">
            <w:r w:rsidRPr="005449B2">
              <w:t>60%</w:t>
            </w:r>
          </w:p>
        </w:tc>
      </w:tr>
    </w:tbl>
    <w:p w:rsidR="00343E25" w:rsidRDefault="00343E25" w:rsidP="00694ED4">
      <w:pPr>
        <w:pStyle w:val="Nadpis4"/>
      </w:pPr>
      <w:r>
        <w:t>NPath</w:t>
      </w:r>
      <w:r w:rsidR="00694ED4">
        <w:t xml:space="preserve"> složitost</w:t>
      </w:r>
    </w:p>
    <w:p w:rsidR="00057D8B" w:rsidRPr="00057D8B" w:rsidRDefault="00057D8B" w:rsidP="00057D8B">
      <w:pPr>
        <w:pStyle w:val="OdstavecNormln"/>
      </w:pPr>
      <w:r>
        <w:t>NPath složitost</w:t>
      </w:r>
      <w:r w:rsidR="005F1E49">
        <w:t xml:space="preserve">, tak jak ji </w:t>
      </w:r>
      <w:r w:rsidR="00C3019E">
        <w:t>definoval</w:t>
      </w:r>
      <w:r>
        <w:t xml:space="preserve"> </w:t>
      </w:r>
      <w:sdt>
        <w:sdtPr>
          <w:id w:val="-75823707"/>
          <w:citation/>
        </w:sdtPr>
        <w:sdtContent>
          <w:r w:rsidR="005F1E49">
            <w:fldChar w:fldCharType="begin"/>
          </w:r>
          <w:r w:rsidR="005F1E49">
            <w:instrText xml:space="preserve"> CITATION Nej88 \l 1029 </w:instrText>
          </w:r>
          <w:r w:rsidR="005F1E49">
            <w:fldChar w:fldCharType="separate"/>
          </w:r>
          <w:r w:rsidR="005272FC">
            <w:rPr>
              <w:noProof/>
            </w:rPr>
            <w:t>[NEJMEH 1988]</w:t>
          </w:r>
          <w:r w:rsidR="005F1E49">
            <w:fldChar w:fldCharType="end"/>
          </w:r>
        </w:sdtContent>
      </w:sdt>
      <w:r w:rsidR="005F1E49">
        <w:t xml:space="preserve">, </w:t>
      </w:r>
      <w:r w:rsidR="00E4051A">
        <w:t>označuje</w:t>
      </w:r>
      <w:r w:rsidR="00C3019E">
        <w:t xml:space="preserve"> počet možných průchodů blokem zdrojového kódu.</w:t>
      </w:r>
      <w:r w:rsidR="009D6619">
        <w:t xml:space="preserve"> Autor doporučuje hodnotu NPath složitosti sledovat a pokud překročí </w:t>
      </w:r>
      <w:r w:rsidR="000B12C7">
        <w:t xml:space="preserve">200, tak konkrétní úsek zdrojového kódu prověřit a případně </w:t>
      </w:r>
      <w:r w:rsidR="00D32FA1">
        <w:t xml:space="preserve">ho </w:t>
      </w:r>
      <w:r w:rsidR="000B12C7">
        <w:t>refaktorovat.</w:t>
      </w:r>
    </w:p>
    <w:p w:rsidR="002D7502" w:rsidRDefault="00C771A2" w:rsidP="00A5753C">
      <w:pPr>
        <w:pStyle w:val="Nadpis3"/>
      </w:pPr>
      <w:bookmarkStart w:id="53" w:name="_Ref320944837"/>
      <w:r>
        <w:t>Standardy pro psaní kódu</w:t>
      </w:r>
      <w:bookmarkEnd w:id="47"/>
      <w:bookmarkEnd w:id="48"/>
      <w:bookmarkEnd w:id="53"/>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lastRenderedPageBreak/>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To je důležité zejména při uplatňování jedné z praktik extrémního programování, tzv. Collective code ownership (společného vlastnictví kódu)</w:t>
      </w:r>
      <w:r w:rsidR="00205C2C">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r w:rsidRPr="007A115A">
        <w:t>Code Conventions for the Java TM Programming Language</w:t>
      </w:r>
      <w:r>
        <w:rPr>
          <w:rStyle w:val="Znakapoznpodarou"/>
        </w:rPr>
        <w:footnoteReference w:id="33"/>
      </w:r>
      <w:r w:rsidRPr="007A115A">
        <w:t>, PEAR</w:t>
      </w:r>
      <w:r>
        <w:t xml:space="preserve"> Coding Standars</w:t>
      </w:r>
      <w:r>
        <w:rPr>
          <w:rStyle w:val="Znakapoznpodarou"/>
        </w:rPr>
        <w:footnoteReference w:id="34"/>
      </w:r>
      <w:r>
        <w:t xml:space="preserve"> nebo </w:t>
      </w:r>
      <w:r w:rsidRPr="007A115A">
        <w:t>Zend Framework Coding Standard for PHP</w:t>
      </w:r>
      <w:r>
        <w:rPr>
          <w:rStyle w:val="Znakapoznpodarou"/>
        </w:rPr>
        <w:footnoteReference w:id="35"/>
      </w:r>
      <w:r w:rsidR="00A75C76">
        <w:t>). K jejich výhodám patří, že vývojáři už na ně budou pravděpodobně přivyklí a také podpora v různých nástrojích (jak editorech, tak nástrojích pro analýzu kódu).</w:t>
      </w:r>
      <w:r w:rsidR="00795FBD">
        <w:t xml:space="preserve"> </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Content>
          <w:r w:rsidR="00D25052">
            <w:fldChar w:fldCharType="begin"/>
          </w:r>
          <w:r w:rsidR="00D25052">
            <w:instrText xml:space="preserve"> CITATION Myt04 \l 1029 </w:instrText>
          </w:r>
          <w:r w:rsidR="00D25052">
            <w:fldChar w:fldCharType="separate"/>
          </w:r>
          <w:r w:rsidR="005272FC">
            <w:rPr>
              <w:noProof/>
            </w:rPr>
            <w:t>[MYTTON, 2004]</w:t>
          </w:r>
          <w:r w:rsidR="00D25052">
            <w:fldChar w:fldCharType="end"/>
          </w:r>
        </w:sdtContent>
      </w:sdt>
      <w:r w:rsidR="00920682">
        <w:t xml:space="preserve"> nebo </w:t>
      </w:r>
      <w:sdt>
        <w:sdtPr>
          <w:id w:val="-1303836835"/>
          <w:citation/>
        </w:sdtPr>
        <w:sdtContent>
          <w:r w:rsidR="00920682">
            <w:fldChar w:fldCharType="begin"/>
          </w:r>
          <w:r w:rsidR="006B249A">
            <w:instrText xml:space="preserve">CITATION Mar07 \l 1029 </w:instrText>
          </w:r>
          <w:r w:rsidR="00920682">
            <w:fldChar w:fldCharType="separate"/>
          </w:r>
          <w:r w:rsidR="005272FC">
            <w:rPr>
              <w:noProof/>
            </w:rPr>
            <w:t>[MARTIN, 2007]</w:t>
          </w:r>
          <w:r w:rsidR="00920682">
            <w:fldChar w:fldCharType="end"/>
          </w:r>
        </w:sdtContent>
      </w:sdt>
      <w:r w:rsidR="003650A4">
        <w:t>.</w:t>
      </w:r>
    </w:p>
    <w:p w:rsidR="00E85F8A" w:rsidRDefault="00F55322" w:rsidP="006270D1">
      <w:pPr>
        <w:pStyle w:val="Nadpis3"/>
      </w:pPr>
      <w:bookmarkStart w:id="54" w:name="_Ref320972759"/>
      <w:r>
        <w:t>Duplicitní kód</w:t>
      </w:r>
      <w:bookmarkEnd w:id="54"/>
    </w:p>
    <w:p w:rsidR="006270D1" w:rsidRDefault="0091357B" w:rsidP="004B22FD">
      <w:pPr>
        <w:pStyle w:val="OdstavecNormln"/>
      </w:pPr>
      <w:r>
        <w:t>Duplicitní kód se v softwarových projektec</w:t>
      </w:r>
      <w:r w:rsidR="000212B3">
        <w:t xml:space="preserve">h může </w:t>
      </w:r>
      <w:r w:rsidR="00C7239A">
        <w:t>objevit například tak, že v</w:t>
      </w:r>
      <w:r w:rsidR="006D4912">
        <w:t>ývojář potřebuje metodu s velmi podobnou funkcionalitou</w:t>
      </w:r>
      <w:r w:rsidR="00C7239A">
        <w:t>, která už je obsažena v existující</w:t>
      </w:r>
      <w:r w:rsidR="006D4912">
        <w:t>, takže ji jen zkopíruje a drobně upraví</w:t>
      </w:r>
      <w:r w:rsidR="00C7239A">
        <w:t>. Kvůli tomu může v budoucnu dojít k problémům, kdy je upraven jen jeden výskyt tohoto kódu a ne všechny jeho kopie.</w:t>
      </w:r>
    </w:p>
    <w:p w:rsidR="00C7239A" w:rsidRDefault="00C7239A" w:rsidP="004B22FD">
      <w:pPr>
        <w:pStyle w:val="OdstavecNormln"/>
      </w:pPr>
      <w:r>
        <w:t>Řešením v kontinuální integraci je nasazení nástroje, který tato místa vyhledává.</w:t>
      </w:r>
    </w:p>
    <w:p w:rsidR="00385AFA" w:rsidRPr="00385AFA" w:rsidRDefault="002D7502" w:rsidP="00385AFA">
      <w:pPr>
        <w:pStyle w:val="Nadpis2"/>
      </w:pPr>
      <w:bookmarkStart w:id="55" w:name="_Toc318101236"/>
      <w:bookmarkStart w:id="56" w:name="_Toc318565599"/>
      <w:r>
        <w:t xml:space="preserve">Přínosy </w:t>
      </w:r>
      <w:bookmarkEnd w:id="55"/>
      <w:r w:rsidR="00C125EE">
        <w:t>kontinuální integrace</w:t>
      </w:r>
      <w:r w:rsidR="00385AFA">
        <w:t xml:space="preserve"> (//</w:t>
      </w:r>
      <w:r w:rsidR="009B6EB6">
        <w:t xml:space="preserve">@todo </w:t>
      </w:r>
      <w:r w:rsidR="00385AFA">
        <w:t>Duval 64</w:t>
      </w:r>
      <w:r w:rsidR="007A11AE">
        <w:t xml:space="preserve"> + Ch3</w:t>
      </w:r>
      <w:r w:rsidR="00385AFA">
        <w:t>)</w:t>
      </w:r>
      <w:bookmarkEnd w:id="56"/>
    </w:p>
    <w:p w:rsidR="007A11AE" w:rsidRDefault="002D7502" w:rsidP="00522C45">
      <w:pPr>
        <w:pStyle w:val="OdstavecNormln"/>
      </w:pPr>
      <w:r>
        <w:t>Využití kontinuální integrace může týmu i celému procesu vývoje daného software přinést různá zlepšení. V této kapitole shrnu možné přínosy využití</w:t>
      </w:r>
      <w:r w:rsidR="00C125EE" w:rsidRPr="00C125EE">
        <w:t xml:space="preserve"> kontinuální integrace </w:t>
      </w:r>
      <w:r>
        <w:t xml:space="preserve">podle toho, jak je rozebral </w:t>
      </w:r>
      <w:sdt>
        <w:sdtPr>
          <w:id w:val="-1367596369"/>
          <w:citation/>
        </w:sdtPr>
        <w:sdtContent>
          <w:r>
            <w:fldChar w:fldCharType="begin"/>
          </w:r>
          <w:r w:rsidR="00941F4D">
            <w:instrText xml:space="preserve">CITATION Duv07 \p 29-32 \l 1029 </w:instrText>
          </w:r>
          <w:r>
            <w:fldChar w:fldCharType="separate"/>
          </w:r>
          <w:r w:rsidR="005272FC">
            <w:rPr>
              <w:noProof/>
            </w:rPr>
            <w:t>[DUVALL, 2007, s. 29-32]</w:t>
          </w:r>
          <w:r>
            <w:fldChar w:fldCharType="end"/>
          </w:r>
        </w:sdtContent>
      </w:sdt>
      <w:r>
        <w:t>.</w:t>
      </w:r>
    </w:p>
    <w:p w:rsidR="002D7502" w:rsidRDefault="002D7502" w:rsidP="002D7502">
      <w:pPr>
        <w:pStyle w:val="Nadpis3"/>
      </w:pPr>
      <w:bookmarkStart w:id="57" w:name="_Toc318101237"/>
      <w:bookmarkStart w:id="58" w:name="_Toc318565600"/>
      <w:r>
        <w:t>Snížení rizik</w:t>
      </w:r>
      <w:bookmarkEnd w:id="57"/>
      <w:bookmarkEnd w:id="58"/>
    </w:p>
    <w:p w:rsidR="00385AFA" w:rsidRDefault="00385AFA" w:rsidP="00385AFA">
      <w:pPr>
        <w:pStyle w:val="Odstavecseseznamem"/>
        <w:numPr>
          <w:ilvl w:val="0"/>
          <w:numId w:val="17"/>
        </w:numPr>
      </w:pPr>
      <w:r>
        <w:t>chyby jsou objeveny a opraveny rychleji</w:t>
      </w:r>
    </w:p>
    <w:p w:rsidR="005441E7" w:rsidRDefault="005441E7" w:rsidP="005441E7">
      <w:pPr>
        <w:pStyle w:val="Odstavecseseznamem"/>
        <w:numPr>
          <w:ilvl w:val="1"/>
          <w:numId w:val="17"/>
        </w:numPr>
      </w:pPr>
      <w:r>
        <w:t xml:space="preserve">možnost využití </w:t>
      </w:r>
      <w:r w:rsidRPr="00F852B3">
        <w:t>http://martinfowler.com/bliki/DiffDebugging.html</w:t>
      </w:r>
    </w:p>
    <w:p w:rsidR="00385AFA" w:rsidRDefault="00385AFA" w:rsidP="00385AFA">
      <w:pPr>
        <w:pStyle w:val="Odstavecseseznamem"/>
        <w:numPr>
          <w:ilvl w:val="0"/>
          <w:numId w:val="17"/>
        </w:numPr>
      </w:pPr>
      <w:r>
        <w:t>lze měřit kvalitu software</w:t>
      </w:r>
    </w:p>
    <w:p w:rsidR="002D7502" w:rsidRDefault="002D7502" w:rsidP="002D7502">
      <w:pPr>
        <w:pStyle w:val="Nadpis3"/>
      </w:pPr>
      <w:bookmarkStart w:id="59" w:name="_Toc318101238"/>
      <w:bookmarkStart w:id="60" w:name="_Toc318565601"/>
      <w:r>
        <w:t>Snížení množství manuálních činností</w:t>
      </w:r>
      <w:bookmarkEnd w:id="59"/>
      <w:bookmarkEnd w:id="60"/>
    </w:p>
    <w:p w:rsidR="008C792D" w:rsidRDefault="008C792D" w:rsidP="008C792D"/>
    <w:p w:rsidR="008C792D" w:rsidRDefault="008C792D" w:rsidP="008C792D">
      <w:pPr>
        <w:pStyle w:val="Nadpis3"/>
      </w:pPr>
      <w:bookmarkStart w:id="61" w:name="_Toc318565602"/>
      <w:r>
        <w:t>Nasaditelný SW je kdykoliv k</w:t>
      </w:r>
      <w:r w:rsidR="007A11AE">
        <w:t> </w:t>
      </w:r>
      <w:r>
        <w:t>dispozici</w:t>
      </w:r>
      <w:bookmarkEnd w:id="61"/>
    </w:p>
    <w:p w:rsidR="007A11AE" w:rsidRDefault="007A11AE" w:rsidP="007A11AE"/>
    <w:p w:rsidR="007A11AE" w:rsidRPr="007A11AE" w:rsidRDefault="007A11AE" w:rsidP="007A11AE">
      <w:pPr>
        <w:pStyle w:val="Nadpis3"/>
      </w:pPr>
      <w:bookmarkStart w:id="62" w:name="_Toc318565603"/>
      <w:r>
        <w:t>Viditelnost projektu</w:t>
      </w:r>
      <w:bookmarkEnd w:id="62"/>
    </w:p>
    <w:p w:rsidR="008C792D" w:rsidRDefault="008C792D" w:rsidP="008C792D"/>
    <w:p w:rsidR="002D7502" w:rsidRPr="00F327A5" w:rsidRDefault="007A11AE" w:rsidP="00EF6D67">
      <w:pPr>
        <w:pStyle w:val="Nadpis3"/>
      </w:pPr>
      <w:bookmarkStart w:id="63" w:name="_Toc318565604"/>
      <w:r>
        <w:t>Větší důvěra týmu v kvalitu</w:t>
      </w:r>
      <w:bookmarkEnd w:id="63"/>
    </w:p>
    <w:p w:rsidR="001F6516" w:rsidRDefault="00250AD1" w:rsidP="001F6516">
      <w:pPr>
        <w:pStyle w:val="Nadpis1"/>
      </w:pPr>
      <w:bookmarkStart w:id="64" w:name="_Toc298752269"/>
      <w:bookmarkStart w:id="65" w:name="_Toc318101243"/>
      <w:bookmarkStart w:id="66" w:name="_Toc318565605"/>
      <w:r>
        <w:lastRenderedPageBreak/>
        <w:t>Výběr vhodného integračního serveru</w:t>
      </w:r>
      <w:bookmarkEnd w:id="64"/>
      <w:bookmarkEnd w:id="65"/>
      <w:bookmarkEnd w:id="66"/>
      <w:r w:rsidR="00796C82">
        <w:t xml:space="preserve"> a jeho konfigurace</w:t>
      </w:r>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w:t>
      </w:r>
      <w:commentRangeStart w:id="67"/>
      <w:r>
        <w:t>nicméně nenapadá mě žádný důvod proč</w:t>
      </w:r>
      <w:commentRangeEnd w:id="67"/>
      <w:r w:rsidR="00542338">
        <w:rPr>
          <w:rStyle w:val="Odkaznakoment"/>
        </w:rPr>
        <w:commentReference w:id="67"/>
      </w:r>
      <w:r>
        <w:t xml:space="preserve">. </w:t>
      </w:r>
      <w:r w:rsidR="005F638D">
        <w:t>Mnoho</w:t>
      </w:r>
      <w:r w:rsidR="007D4D5C">
        <w:t xml:space="preserve"> serverů pro kontinuální integraci je k 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68" w:name="_Toc318101244"/>
      <w:bookmarkStart w:id="69" w:name="_Toc318565606"/>
      <w:r>
        <w:t>Přehled trhu s</w:t>
      </w:r>
      <w:r w:rsidR="000A7349">
        <w:t>erverů pro kontinuální integraci</w:t>
      </w:r>
      <w:bookmarkEnd w:id="68"/>
      <w:bookmarkEnd w:id="69"/>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r w:rsidRPr="007100B9">
        <w:t>CruiseControl</w:t>
      </w:r>
      <w:r>
        <w:rPr>
          <w:rStyle w:val="Znakapoznpodarou"/>
        </w:rPr>
        <w:footnoteReference w:id="36"/>
      </w:r>
      <w:r w:rsidR="00C904E8">
        <w:t xml:space="preserve">, byl vyvinut ve společnosti ThoughtWorks, pro kterou pracuje Martin Fowler, autor známého článku </w:t>
      </w:r>
      <w:sdt>
        <w:sdtPr>
          <w:id w:val="-1790198963"/>
          <w:citation/>
        </w:sdtPr>
        <w:sdtContent>
          <w:r w:rsidR="00C904E8">
            <w:fldChar w:fldCharType="begin"/>
          </w:r>
          <w:r w:rsidR="00A6766E">
            <w:instrText xml:space="preserve">CITATION Fow06 \l 1029 </w:instrText>
          </w:r>
          <w:r w:rsidR="00C904E8">
            <w:fldChar w:fldCharType="separate"/>
          </w:r>
          <w:r w:rsidR="005272FC">
            <w:rPr>
              <w:noProof/>
            </w:rPr>
            <w:t>[FOWLER, 2006]</w:t>
          </w:r>
          <w:r w:rsidR="00C904E8">
            <w:fldChar w:fldCharType="end"/>
          </w:r>
        </w:sdtContent>
      </w:sdt>
      <w:r w:rsidR="007B409B">
        <w:t xml:space="preserve">. Existuje </w:t>
      </w:r>
      <w:r w:rsidR="00D85617">
        <w:t xml:space="preserve">pro něj </w:t>
      </w:r>
      <w:r w:rsidR="007B409B">
        <w:t xml:space="preserve">rozšíření </w:t>
      </w:r>
      <w:r w:rsidR="007B409B" w:rsidRPr="007B409B">
        <w:t>phpUnderControl</w:t>
      </w:r>
      <w:r w:rsidR="007B409B">
        <w:rPr>
          <w:rStyle w:val="Znakapoznpodarou"/>
        </w:rPr>
        <w:footnoteReference w:id="37"/>
      </w:r>
      <w:r w:rsidR="002343B8">
        <w:t xml:space="preserve">, které usnadňuje prvotní nastavení nástrojů pro </w:t>
      </w:r>
      <w:r w:rsidR="001A0197">
        <w:t xml:space="preserve">kontinuální integraci v </w:t>
      </w:r>
      <w:r w:rsidR="002343B8">
        <w:t>PHP, nicméně již není aktivně vyvíjeno, takže j</w:t>
      </w:r>
      <w:r w:rsidR="00384F3B">
        <w:t xml:space="preserve">eho nasazení bych </w:t>
      </w:r>
      <w:r w:rsidR="00D85617">
        <w:t xml:space="preserve">spíše </w:t>
      </w:r>
      <w:r w:rsidR="00384F3B">
        <w:t xml:space="preserve">nedoporučoval. </w:t>
      </w:r>
      <w:r w:rsidR="00A00155">
        <w:t xml:space="preserve">Velmi známým integračním serverem je Jenkins, který je detailně popsán v kapitole </w:t>
      </w:r>
      <w:r w:rsidR="00A00155">
        <w:fldChar w:fldCharType="begin"/>
      </w:r>
      <w:r w:rsidR="00A00155">
        <w:instrText xml:space="preserve"> REF _Ref320458733 \r \h </w:instrText>
      </w:r>
      <w:r w:rsidR="00A00155">
        <w:fldChar w:fldCharType="separate"/>
      </w:r>
      <w:r w:rsidR="005272FC">
        <w:t>4.2</w:t>
      </w:r>
      <w:r w:rsidR="00A00155">
        <w:fldChar w:fldCharType="end"/>
      </w:r>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například Xinc</w:t>
      </w:r>
      <w:r w:rsidR="005436DA">
        <w:rPr>
          <w:rStyle w:val="Znakapoznpodarou"/>
        </w:rPr>
        <w:footnoteReference w:id="38"/>
      </w:r>
      <w:r w:rsidR="005436DA">
        <w:t>, který je napsaný v 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bych zde uvedl Bamboo</w:t>
      </w:r>
      <w:r>
        <w:rPr>
          <w:rStyle w:val="Znakapoznpodarou"/>
        </w:rPr>
        <w:footnoteReference w:id="39"/>
      </w:r>
      <w:r>
        <w:t xml:space="preserve"> od společnosti Atlassian</w:t>
      </w:r>
      <w:r>
        <w:rPr>
          <w:rStyle w:val="Znakapoznpodarou"/>
        </w:rPr>
        <w:footnoteReference w:id="40"/>
      </w:r>
      <w:r>
        <w:t>. Výhodou tohoto serveru je snadn</w:t>
      </w:r>
      <w:r w:rsidR="00C125EE">
        <w:t>é propojení</w:t>
      </w:r>
      <w:r>
        <w:t xml:space="preserve"> s dalšími nástroji pro projektové řízení od této společnosti.</w:t>
      </w:r>
      <w:r w:rsidR="00446A7B">
        <w:t xml:space="preserve"> Dalším komerčním serverem je </w:t>
      </w:r>
      <w:r w:rsidR="00446A7B" w:rsidRPr="00446A7B">
        <w:t>uBuild</w:t>
      </w:r>
      <w:r w:rsidR="00446A7B">
        <w:rPr>
          <w:rStyle w:val="Znakapoznpodarou"/>
        </w:rPr>
        <w:footnoteReference w:id="41"/>
      </w:r>
      <w:r w:rsidR="00446A7B">
        <w:t xml:space="preserve">, který je nástupcem známého serveru </w:t>
      </w:r>
      <w:r w:rsidR="00446A7B" w:rsidRPr="00446A7B">
        <w:t>AnthillPro</w:t>
      </w:r>
      <w:r w:rsidR="00446A7B">
        <w:t>.</w:t>
      </w:r>
      <w:r w:rsidR="00154434">
        <w:t xml:space="preserve"> V neposlední řadě bych uvedl integrační server </w:t>
      </w:r>
      <w:r w:rsidR="0075493E">
        <w:t xml:space="preserve">zaměřený především na jazyk Java a .NET, </w:t>
      </w:r>
      <w:r w:rsidR="00154434">
        <w:t>TeamCity</w:t>
      </w:r>
      <w:r w:rsidR="00154434">
        <w:rPr>
          <w:rStyle w:val="Znakapoznpodarou"/>
        </w:rPr>
        <w:footnoteReference w:id="42"/>
      </w:r>
      <w:r w:rsidR="00154434">
        <w:t>, jehož tvůrcem je původně česká společnost JetBrains</w:t>
      </w:r>
      <w:r w:rsidR="00154434">
        <w:rPr>
          <w:rStyle w:val="Znakapoznpodarou"/>
        </w:rPr>
        <w:footnoteReference w:id="43"/>
      </w:r>
      <w:r w:rsidR="0069212D">
        <w:t>.</w:t>
      </w:r>
      <w:r w:rsidR="006F244C">
        <w:t xml:space="preserve"> Často používaný</w:t>
      </w:r>
      <w:r w:rsidR="0030357B">
        <w:t xml:space="preserve"> je také Team Foundation Server</w:t>
      </w:r>
      <w:r w:rsidR="0030357B">
        <w:rPr>
          <w:rStyle w:val="Znakapoznpodarou"/>
        </w:rPr>
        <w:footnoteReference w:id="44"/>
      </w:r>
      <w:r w:rsidR="0030357B">
        <w:t xml:space="preserve"> od společnosti Microsoft. Nejedná se jen o integrační server, ale spíše platformu zastřešující celý proces vývoje software. Je zaměřený především na vývoj ve frameworku .NET a integraci s vývojovým prostředím Visual Studio.</w:t>
      </w:r>
    </w:p>
    <w:p w:rsidR="00D85617" w:rsidRPr="00ED6D42" w:rsidRDefault="00D85617" w:rsidP="00D85617">
      <w:pPr>
        <w:pStyle w:val="Nadpis3"/>
      </w:pPr>
      <w:bookmarkStart w:id="70" w:name="_Toc318565607"/>
      <w:r>
        <w:t>Příbuzný software</w:t>
      </w:r>
      <w:bookmarkEnd w:id="70"/>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Sismo</w:t>
      </w:r>
      <w:r w:rsidR="00D027A5">
        <w:rPr>
          <w:rStyle w:val="Znakapoznpodarou"/>
        </w:rPr>
        <w:footnoteReference w:id="45"/>
      </w:r>
      <w:r w:rsidR="00D027A5">
        <w:t xml:space="preserve">, což </w:t>
      </w:r>
      <w:r w:rsidR="0047343C">
        <w:t xml:space="preserve">je </w:t>
      </w:r>
      <w:r w:rsidR="0047343C" w:rsidRPr="0047343C">
        <w:t>Continuous Testing Server</w:t>
      </w:r>
      <w:r w:rsidR="0047343C">
        <w:t xml:space="preserve"> – zaměřuje se jen na spouštění testů. Díky tomu ho lze využít jako komplement k </w:t>
      </w:r>
      <w:r w:rsidR="00F80E77">
        <w:t>integračnímu</w:t>
      </w:r>
      <w:r w:rsidR="0047343C">
        <w:t xml:space="preserve"> serveru pro rychlé spouštění jednotkových testů lokálně, po commitu do repositáře ve verzovacím syst</w:t>
      </w:r>
      <w:r w:rsidR="00F279A8">
        <w:t>ému GIT. Podobně funguje i Travis CI</w:t>
      </w:r>
      <w:r w:rsidR="00F279A8">
        <w:rPr>
          <w:rStyle w:val="Znakapoznpodarou"/>
        </w:rPr>
        <w:footnoteReference w:id="46"/>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7"/>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8"/>
      </w:r>
      <w:r w:rsidR="00122B2B">
        <w:t>.</w:t>
      </w:r>
    </w:p>
    <w:p w:rsidR="00C4392A" w:rsidRDefault="00C4392A" w:rsidP="00C4392A">
      <w:pPr>
        <w:pStyle w:val="Nadpis2"/>
      </w:pPr>
      <w:bookmarkStart w:id="71" w:name="_Toc318101245"/>
      <w:bookmarkStart w:id="72" w:name="_Toc318565608"/>
      <w:bookmarkStart w:id="73" w:name="_Ref319744698"/>
      <w:bookmarkStart w:id="74" w:name="_Ref320458733"/>
      <w:r>
        <w:t>Jenkins / Hudson</w:t>
      </w:r>
      <w:bookmarkEnd w:id="71"/>
      <w:bookmarkEnd w:id="72"/>
      <w:bookmarkEnd w:id="73"/>
      <w:bookmarkEnd w:id="74"/>
    </w:p>
    <w:p w:rsidR="006566C8" w:rsidRDefault="00010E8A" w:rsidP="00522C45">
      <w:pPr>
        <w:pStyle w:val="OdstavecNormln"/>
      </w:pPr>
      <w:r>
        <w:t>Velmi známým integračním serve</w:t>
      </w:r>
      <w:r w:rsidR="00BD7A3C">
        <w:t xml:space="preserve">rem je Jenkins (resp. Hudson). Někdy dochází k zaměňování těchto názvů, proto </w:t>
      </w:r>
      <w:r w:rsidR="006F244C">
        <w:t xml:space="preserve">je si je </w:t>
      </w:r>
      <w:r w:rsidR="00BD7A3C">
        <w:t>upřesnit.</w:t>
      </w:r>
      <w:r w:rsidR="00F625E9">
        <w:t xml:space="preserve"> </w:t>
      </w:r>
      <w:r w:rsidR="001B27B0">
        <w:t xml:space="preserve">Jeden ze zaměstnanců Sun Microsystems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společnost Oracle koupila</w:t>
      </w:r>
      <w:r w:rsidR="00B4036F">
        <w:rPr>
          <w:rStyle w:val="Znakapoznpodarou"/>
        </w:rPr>
        <w:footnoteReference w:id="49"/>
      </w:r>
      <w:r w:rsidR="00B4036F">
        <w:t xml:space="preserve"> společnost</w:t>
      </w:r>
      <w:r w:rsidR="007A4025">
        <w:t xml:space="preserve"> Sun Microsystems</w:t>
      </w:r>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r w:rsidR="00A23860">
        <w:t xml:space="preserve">Oracle se během sjednocování infrastruktury s ostatními open-source projekty, které zastřešují, </w:t>
      </w:r>
      <w:r w:rsidR="00AC34D4">
        <w:t>dostal do sporu</w:t>
      </w:r>
      <w:r w:rsidR="00AC34D4">
        <w:rPr>
          <w:rStyle w:val="Znakapoznpodarou"/>
        </w:rPr>
        <w:footnoteReference w:id="50"/>
      </w:r>
      <w:r w:rsidR="00A23860">
        <w:t xml:space="preserve"> s komunitou vývojářů Hudsonu a ti </w:t>
      </w:r>
      <w:r w:rsidR="006566C8">
        <w:t>se rozhodli zbavit závislosti na společnosti Oracle</w:t>
      </w:r>
      <w:r w:rsidR="006566C8">
        <w:rPr>
          <w:rStyle w:val="Znakapoznpodarou"/>
        </w:rPr>
        <w:footnoteReference w:id="51"/>
      </w:r>
      <w:r w:rsidR="006566C8">
        <w:t xml:space="preserve"> a začali Hudson dále vyvíjet pod názvem Jenkins</w:t>
      </w:r>
      <w:r w:rsidR="006566C8">
        <w:rPr>
          <w:rStyle w:val="Znakapoznpodarou"/>
        </w:rPr>
        <w:footnoteReference w:id="52"/>
      </w:r>
      <w:r w:rsidR="006566C8">
        <w:t>.</w:t>
      </w:r>
    </w:p>
    <w:p w:rsidR="00C527D0" w:rsidRDefault="006566C8" w:rsidP="00522C45">
      <w:pPr>
        <w:pStyle w:val="OdstavecNormln"/>
      </w:pPr>
      <w:r>
        <w:t xml:space="preserve">Společnost Oracle </w:t>
      </w:r>
      <w:r w:rsidR="005938A5">
        <w:t>nadále</w:t>
      </w:r>
      <w:r>
        <w:t xml:space="preserve"> vyvíjí Hudson, ale</w:t>
      </w:r>
      <w:r w:rsidRPr="006566C8">
        <w:t xml:space="preserve"> komunita se</w:t>
      </w:r>
      <w:r>
        <w:t xml:space="preserve"> spolu</w:t>
      </w:r>
      <w:r w:rsidRPr="006566C8">
        <w:t xml:space="preserve"> s hlavními vývojáři přesunula k</w:t>
      </w:r>
      <w:r>
        <w:t> </w:t>
      </w:r>
      <w:r w:rsidRPr="006566C8">
        <w:t>Jenkinsu</w:t>
      </w:r>
      <w:r>
        <w:t xml:space="preserve">, takže rozvoj Hudsonu se zpomalil. </w:t>
      </w:r>
      <w:r w:rsidR="001F25D9">
        <w:t xml:space="preserve">Oba projekty jsou </w:t>
      </w:r>
      <w:r w:rsidR="005D52B8">
        <w:t>v současné době</w:t>
      </w:r>
      <w:r w:rsidR="001F25D9">
        <w:t xml:space="preserve"> </w:t>
      </w:r>
      <w:r w:rsidR="005D52B8">
        <w:t>hostovány</w:t>
      </w:r>
      <w:r w:rsidR="004173F4">
        <w:t xml:space="preserve"> na serveru GitH</w:t>
      </w:r>
      <w:r w:rsidR="001F25D9">
        <w:t>ub</w:t>
      </w:r>
      <w:r w:rsidR="004173F4">
        <w:t>.com {rozepsat info o něm}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75" w:name="_Toc321213488"/>
      <w:r>
        <w:t xml:space="preserve">Tabulka </w:t>
      </w:r>
      <w:fldSimple w:instr=" SEQ Tabulka \* ARABIC ">
        <w:r w:rsidR="005272FC">
          <w:rPr>
            <w:noProof/>
          </w:rPr>
          <w:t>3</w:t>
        </w:r>
      </w:fldSimple>
      <w:r>
        <w:rPr>
          <w:noProof/>
        </w:rPr>
        <w:t>: Srovnání aktivity u projektů Hudson a Jenkins na serveru GitHub.com</w:t>
      </w:r>
      <w:bookmarkEnd w:id="75"/>
    </w:p>
    <w:tbl>
      <w:tblPr>
        <w:tblStyle w:val="Mkatabulky"/>
        <w:tblW w:w="9962" w:type="dxa"/>
        <w:tblLayout w:type="fixed"/>
        <w:tblLook w:val="04A0" w:firstRow="1" w:lastRow="0" w:firstColumn="1" w:lastColumn="0" w:noHBand="0" w:noVBand="1"/>
      </w:tblPr>
      <w:tblGrid>
        <w:gridCol w:w="1278"/>
        <w:gridCol w:w="2374"/>
        <w:gridCol w:w="1134"/>
        <w:gridCol w:w="992"/>
        <w:gridCol w:w="1560"/>
        <w:gridCol w:w="2624"/>
      </w:tblGrid>
      <w:tr w:rsidR="000723DA" w:rsidRPr="005D52B8" w:rsidTr="00772E45">
        <w:tc>
          <w:tcPr>
            <w:tcW w:w="1278" w:type="dxa"/>
          </w:tcPr>
          <w:p w:rsidR="000723DA" w:rsidRPr="005D52B8" w:rsidRDefault="000723DA" w:rsidP="00C527D0">
            <w:pPr>
              <w:rPr>
                <w:b/>
              </w:rPr>
            </w:pPr>
            <w:r w:rsidRPr="005D52B8">
              <w:rPr>
                <w:b/>
              </w:rPr>
              <w:t>Projekt</w:t>
            </w:r>
          </w:p>
        </w:tc>
        <w:tc>
          <w:tcPr>
            <w:tcW w:w="2374" w:type="dxa"/>
          </w:tcPr>
          <w:p w:rsidR="000723DA" w:rsidRPr="005D52B8" w:rsidRDefault="00A82CAA" w:rsidP="00C527D0">
            <w:pPr>
              <w:rPr>
                <w:b/>
              </w:rPr>
            </w:pPr>
            <w:r>
              <w:rPr>
                <w:b/>
              </w:rPr>
              <w:t>URL</w:t>
            </w:r>
          </w:p>
        </w:tc>
        <w:tc>
          <w:tcPr>
            <w:tcW w:w="1134" w:type="dxa"/>
          </w:tcPr>
          <w:p w:rsidR="000723DA" w:rsidRPr="005D52B8" w:rsidRDefault="000723DA" w:rsidP="00C527D0">
            <w:pPr>
              <w:rPr>
                <w:b/>
              </w:rPr>
            </w:pPr>
            <w:r w:rsidRPr="005D52B8">
              <w:rPr>
                <w:b/>
              </w:rPr>
              <w:t>Sledování</w:t>
            </w:r>
          </w:p>
        </w:tc>
        <w:tc>
          <w:tcPr>
            <w:tcW w:w="992" w:type="dxa"/>
          </w:tcPr>
          <w:p w:rsidR="000723DA" w:rsidRPr="005D52B8" w:rsidRDefault="000723DA" w:rsidP="00C527D0">
            <w:pPr>
              <w:rPr>
                <w:b/>
              </w:rPr>
            </w:pPr>
            <w:r w:rsidRPr="005D52B8">
              <w:rPr>
                <w:b/>
              </w:rPr>
              <w:t>Forky</w:t>
            </w:r>
          </w:p>
        </w:tc>
        <w:tc>
          <w:tcPr>
            <w:tcW w:w="1560" w:type="dxa"/>
          </w:tcPr>
          <w:p w:rsidR="000723DA" w:rsidRPr="005D52B8" w:rsidRDefault="000723DA" w:rsidP="000723DA">
            <w:pPr>
              <w:rPr>
                <w:b/>
              </w:rPr>
            </w:pPr>
            <w:r w:rsidRPr="005D52B8">
              <w:rPr>
                <w:b/>
              </w:rPr>
              <w:t>Pull</w:t>
            </w:r>
            <w:r w:rsidR="003E5308">
              <w:rPr>
                <w:b/>
              </w:rPr>
              <w:t xml:space="preserve"> </w:t>
            </w:r>
            <w:r w:rsidRPr="005D52B8">
              <w:rPr>
                <w:b/>
              </w:rPr>
              <w:t>Requesty</w:t>
            </w:r>
          </w:p>
        </w:tc>
        <w:tc>
          <w:tcPr>
            <w:tcW w:w="2624" w:type="dxa"/>
          </w:tcPr>
          <w:p w:rsidR="000723DA" w:rsidRPr="005D52B8" w:rsidRDefault="000723DA" w:rsidP="000723DA">
            <w:pPr>
              <w:rPr>
                <w:b/>
              </w:rPr>
            </w:pPr>
            <w:r w:rsidRPr="005D52B8">
              <w:rPr>
                <w:b/>
              </w:rPr>
              <w:t>Commity v roce 2012</w:t>
            </w:r>
          </w:p>
        </w:tc>
      </w:tr>
      <w:tr w:rsidR="000723DA" w:rsidTr="00772E45">
        <w:tc>
          <w:tcPr>
            <w:tcW w:w="1278" w:type="dxa"/>
          </w:tcPr>
          <w:p w:rsidR="000723DA" w:rsidRDefault="000723DA" w:rsidP="00C527D0">
            <w:r>
              <w:t>Hudson</w:t>
            </w:r>
          </w:p>
        </w:tc>
        <w:tc>
          <w:tcPr>
            <w:tcW w:w="2374" w:type="dxa"/>
          </w:tcPr>
          <w:p w:rsidR="005D52B8" w:rsidRDefault="00371A90" w:rsidP="000723DA">
            <w:hyperlink r:id="rId18" w:history="1">
              <w:r w:rsidR="005D52B8" w:rsidRPr="00B22B6A">
                <w:rPr>
                  <w:rStyle w:val="Hypertextovodkaz"/>
                </w:rPr>
                <w:t>https://github.com/hudson/hudson/</w:t>
              </w:r>
            </w:hyperlink>
          </w:p>
        </w:tc>
        <w:tc>
          <w:tcPr>
            <w:tcW w:w="1134" w:type="dxa"/>
          </w:tcPr>
          <w:p w:rsidR="000723DA" w:rsidRDefault="000723DA" w:rsidP="00C527D0">
            <w:r>
              <w:t>159</w:t>
            </w:r>
          </w:p>
        </w:tc>
        <w:tc>
          <w:tcPr>
            <w:tcW w:w="992" w:type="dxa"/>
          </w:tcPr>
          <w:p w:rsidR="000723DA" w:rsidRDefault="000723DA" w:rsidP="00C527D0">
            <w:r>
              <w:t>34</w:t>
            </w:r>
          </w:p>
        </w:tc>
        <w:tc>
          <w:tcPr>
            <w:tcW w:w="1560" w:type="dxa"/>
          </w:tcPr>
          <w:p w:rsidR="000723DA" w:rsidRDefault="000723DA" w:rsidP="00C527D0">
            <w:r>
              <w:t>0</w:t>
            </w:r>
          </w:p>
        </w:tc>
        <w:tc>
          <w:tcPr>
            <w:tcW w:w="2624" w:type="dxa"/>
          </w:tcPr>
          <w:p w:rsidR="000723DA" w:rsidRDefault="000723DA" w:rsidP="00C527D0">
            <w:r>
              <w:t>6</w:t>
            </w:r>
          </w:p>
        </w:tc>
      </w:tr>
      <w:tr w:rsidR="000723DA" w:rsidTr="00772E45">
        <w:tc>
          <w:tcPr>
            <w:tcW w:w="1278" w:type="dxa"/>
          </w:tcPr>
          <w:p w:rsidR="000723DA" w:rsidRDefault="000723DA" w:rsidP="00C527D0">
            <w:r>
              <w:t>Jenkins</w:t>
            </w:r>
          </w:p>
        </w:tc>
        <w:tc>
          <w:tcPr>
            <w:tcW w:w="2374" w:type="dxa"/>
          </w:tcPr>
          <w:p w:rsidR="005D52B8" w:rsidRDefault="00371A90" w:rsidP="00C527D0">
            <w:hyperlink r:id="rId19" w:history="1">
              <w:r w:rsidR="005D52B8" w:rsidRPr="00B22B6A">
                <w:rPr>
                  <w:rStyle w:val="Hypertextovodkaz"/>
                </w:rPr>
                <w:t>https://github.com/jenkinsci/jenkins/</w:t>
              </w:r>
            </w:hyperlink>
          </w:p>
        </w:tc>
        <w:tc>
          <w:tcPr>
            <w:tcW w:w="1134" w:type="dxa"/>
          </w:tcPr>
          <w:p w:rsidR="000723DA" w:rsidRDefault="000723DA" w:rsidP="00C527D0">
            <w:r>
              <w:t>1112</w:t>
            </w:r>
          </w:p>
        </w:tc>
        <w:tc>
          <w:tcPr>
            <w:tcW w:w="992" w:type="dxa"/>
          </w:tcPr>
          <w:p w:rsidR="000723DA" w:rsidRDefault="000723DA" w:rsidP="00C527D0">
            <w:r>
              <w:t>398</w:t>
            </w:r>
          </w:p>
        </w:tc>
        <w:tc>
          <w:tcPr>
            <w:tcW w:w="1560" w:type="dxa"/>
          </w:tcPr>
          <w:p w:rsidR="000723DA" w:rsidRDefault="000723DA" w:rsidP="00C527D0">
            <w:r>
              <w:t>16</w:t>
            </w:r>
          </w:p>
        </w:tc>
        <w:tc>
          <w:tcPr>
            <w:tcW w:w="2624"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Při výuce vývoje v Javě na VŠE se dříve využíval integrační server Hudson, nicméně dnes (25. 2. 2012) již to je Jenkins</w:t>
      </w:r>
      <w:r>
        <w:rPr>
          <w:rStyle w:val="Znakapoznpodarou"/>
        </w:rPr>
        <w:footnoteReference w:id="53"/>
      </w:r>
      <w:r>
        <w:t>, což potvrzuje moji domněnku, že Jenkins je vhodnější volbou než Hudson.</w:t>
      </w:r>
      <w:r w:rsidR="001653DE">
        <w:t xml:space="preserve"> </w:t>
      </w:r>
      <w:r>
        <w:t>Vzhledem k tomu, že většina zdrojů</w:t>
      </w:r>
      <w:r w:rsidR="00136D4E">
        <w:t xml:space="preserve"> (viz kapitola </w:t>
      </w:r>
      <w:r w:rsidR="00136D4E">
        <w:fldChar w:fldCharType="begin"/>
      </w:r>
      <w:r w:rsidR="00136D4E">
        <w:instrText xml:space="preserve"> REF _Ref319178383 \r \h </w:instrText>
      </w:r>
      <w:r w:rsidR="00136D4E">
        <w:fldChar w:fldCharType="separate"/>
      </w:r>
      <w:r w:rsidR="005272FC">
        <w:t>2</w:t>
      </w:r>
      <w:r w:rsidR="00136D4E">
        <w:fldChar w:fldCharType="end"/>
      </w:r>
      <w:r w:rsidR="00136D4E">
        <w:t>)</w:t>
      </w:r>
      <w:r>
        <w:t xml:space="preserve">, které se kontinuální integrací v prostředí PHP zabývají, zvolila </w:t>
      </w:r>
      <w:r w:rsidR="00B04A60">
        <w:t>jako integrační</w:t>
      </w:r>
      <w:r w:rsidR="009F3A50">
        <w:t xml:space="preserve"> server </w:t>
      </w:r>
      <w:r>
        <w:t>Jenki</w:t>
      </w:r>
      <w:r w:rsidR="009F3A50">
        <w:t>ns, nenašel jsem důvod, proč vybrat jiný.</w:t>
      </w:r>
    </w:p>
    <w:p w:rsidR="00621A70" w:rsidRDefault="00621A70" w:rsidP="00621A70">
      <w:pPr>
        <w:pStyle w:val="Nadpis2"/>
      </w:pPr>
      <w:bookmarkStart w:id="76" w:name="_Ref319242939"/>
      <w:bookmarkStart w:id="77" w:name="_Toc298752270"/>
      <w:bookmarkStart w:id="78" w:name="_Toc318101246"/>
      <w:bookmarkStart w:id="79" w:name="_Toc318565609"/>
      <w:r>
        <w:lastRenderedPageBreak/>
        <w:t>Instalace serveru Jenkins</w:t>
      </w:r>
      <w:bookmarkEnd w:id="76"/>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být vhodné pro instalace, které musí být stabilní. Nasazení nové verze s sebou přináší nutnost otestovat, zda skript pro sestavení a veškerá rozšíření fungují jako dříve. Jenkins proto zavedl tzv. LTS verze (Long-Term Support)</w:t>
      </w:r>
      <w:r>
        <w:rPr>
          <w:rStyle w:val="Znakapoznpodarou"/>
        </w:rPr>
        <w:footnoteReference w:id="54"/>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 xml:space="preserve">Jenkins je k dispozici jak ve formátu Java Web Archive (.war), tak i </w:t>
      </w:r>
      <w:r w:rsidR="00BD22B4">
        <w:t>ve formě instalačních balíčků</w:t>
      </w:r>
      <w:r>
        <w:t xml:space="preserve"> pro operační systém Windows, a běžné linuxové distribuce. Pro některé linuxové distribuce jsou k dispozici i úložiště balíčků</w:t>
      </w:r>
      <w:r>
        <w:rPr>
          <w:rStyle w:val="Znakapoznpodarou"/>
        </w:rPr>
        <w:footnoteReference w:id="55"/>
      </w:r>
      <w:r>
        <w:t>, takže je možné Jenkins snadno aktualizovat na novou verzi.</w:t>
      </w:r>
    </w:p>
    <w:p w:rsidR="00621A70" w:rsidRDefault="00621A70" w:rsidP="00621A70">
      <w:pPr>
        <w:pStyle w:val="OdstavecNormln"/>
      </w:pPr>
      <w:r>
        <w:t>Instalaci začneme stažením balíčku ve formátu .war,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t xml:space="preserve"> v 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Jenkinsu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 Z výpisu je zřejmé, že se použil námi určený adresář:</w:t>
      </w:r>
    </w:p>
    <w:p w:rsidR="00621A70" w:rsidRDefault="00621A70" w:rsidP="00621A70">
      <w:pPr>
        <w:pStyle w:val="Kd"/>
      </w:pPr>
      <w:r>
        <w:t>Jenkins home directory: i:\BP-jenkins\data found at: EnvVars.masterEnvVars.get("JENKINS_HOME")</w:t>
      </w:r>
    </w:p>
    <w:p w:rsidR="00621A70" w:rsidRDefault="00621A70" w:rsidP="00621A70">
      <w:pPr>
        <w:pStyle w:val="OdstavecNormln"/>
      </w:pPr>
      <w:r>
        <w:t>Posledním řádkem výpisu by měla být informace oznamující, že spuštění proběhlo v pořádku:</w:t>
      </w:r>
    </w:p>
    <w:p w:rsidR="00621A70" w:rsidRDefault="00621A70" w:rsidP="00621A70">
      <w:pPr>
        <w:pStyle w:val="Kd"/>
      </w:pPr>
      <w:r>
        <w:t xml:space="preserve"> INFO: Jenkins is fully up and running</w:t>
      </w:r>
    </w:p>
    <w:p w:rsidR="00CD4C8A" w:rsidRDefault="00D122EC" w:rsidP="00621A70">
      <w:pPr>
        <w:pStyle w:val="OdstavecNormln"/>
      </w:pPr>
      <w:r>
        <w:t>Ověřit to lze</w:t>
      </w:r>
      <w:r w:rsidR="00621A70">
        <w:t xml:space="preserve"> otevřením URL http://localhost:8080/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5272FC">
        <w:t xml:space="preserve">Obrázek </w:t>
      </w:r>
      <w:r w:rsidR="005272FC">
        <w:rPr>
          <w:noProof/>
        </w:rPr>
        <w:t>3</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621A70" w:rsidRDefault="00621A70" w:rsidP="00621A70">
      <w:pPr>
        <w:pStyle w:val="OdstavecNormln"/>
        <w:keepNext/>
      </w:pPr>
      <w:r>
        <w:rPr>
          <w:noProof/>
          <w:lang w:eastAsia="cs-CZ"/>
        </w:rPr>
        <w:lastRenderedPageBreak/>
        <w:drawing>
          <wp:inline distT="0" distB="0" distL="0" distR="0" wp14:anchorId="620C65E9" wp14:editId="10AE9136">
            <wp:extent cx="5343525" cy="3971925"/>
            <wp:effectExtent l="0" t="0" r="9525" b="9525"/>
            <wp:docPr id="6" name="Obrázek 6" descr="I:\_BP\jenkins\jenkins-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h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3525" cy="3971925"/>
                    </a:xfrm>
                    <a:prstGeom prst="rect">
                      <a:avLst/>
                    </a:prstGeom>
                    <a:noFill/>
                    <a:ln>
                      <a:noFill/>
                    </a:ln>
                  </pic:spPr>
                </pic:pic>
              </a:graphicData>
            </a:graphic>
          </wp:inline>
        </w:drawing>
      </w:r>
    </w:p>
    <w:p w:rsidR="00621A70" w:rsidRDefault="00621A70" w:rsidP="00621A70">
      <w:pPr>
        <w:pStyle w:val="Titulek"/>
        <w:jc w:val="both"/>
      </w:pPr>
      <w:bookmarkStart w:id="80" w:name="_Ref319055938"/>
      <w:bookmarkStart w:id="81" w:name="_Toc321213479"/>
      <w:r>
        <w:t xml:space="preserve">Obrázek </w:t>
      </w:r>
      <w:fldSimple w:instr=" SEQ Obrázek \* ARABIC ">
        <w:r w:rsidR="005272FC">
          <w:rPr>
            <w:noProof/>
          </w:rPr>
          <w:t>3</w:t>
        </w:r>
      </w:fldSimple>
      <w:bookmarkEnd w:id="80"/>
      <w:r>
        <w:t>: Hlavní stránka Jenkinsu po prvním spuštění</w:t>
      </w:r>
      <w:bookmarkEnd w:id="81"/>
    </w:p>
    <w:p w:rsidR="00621A70" w:rsidRDefault="00621A70" w:rsidP="00621A70">
      <w:pPr>
        <w:pStyle w:val="Nadpis2"/>
      </w:pPr>
      <w:bookmarkStart w:id="82" w:name="_Ref319242956"/>
      <w:r>
        <w:t>Možnosti konfigurac</w:t>
      </w:r>
      <w:bookmarkEnd w:id="82"/>
      <w:r w:rsidR="00B06997">
        <w:t>e</w:t>
      </w:r>
      <w:r w:rsidR="00E30C14">
        <w:t xml:space="preserve"> </w:t>
      </w:r>
      <w:r w:rsidR="003E2B42">
        <w:t>serveru Jenkins</w:t>
      </w:r>
    </w:p>
    <w:p w:rsidR="00621A70" w:rsidRDefault="00621A70" w:rsidP="00621A70">
      <w:pPr>
        <w:pStyle w:val="OdstavecNormln"/>
      </w:pPr>
      <w:r>
        <w:t xml:space="preserve">Jedna z 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klienta příkazové řádky. Jeho výhodou je možnost snadno spustit více příkazů za sebou, bez nutnosti manuálního procházení webových stránek. Nevýhodou je nemožnost ovládat vše, co je možné z webového rozhraní. Potřebnou verzi CLI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xml:space="preserve">, že se Jenkins automaticky načetl v jazyce, který </w:t>
      </w:r>
      <w:r>
        <w:t xml:space="preserve">je </w:t>
      </w:r>
      <w:r w:rsidR="00621A70">
        <w:t xml:space="preserve">nastavený jako výchozí ve webovém prohlížeči. S největší pravděpodobností to tedy byla čeština. Český překlad Jenkinsu není kompletní, což by znepříjemňovalo práci a zároveň mohlo být v některých situacích matoucí. Lze to vyřešit nastavením </w:t>
      </w:r>
      <w:r>
        <w:t xml:space="preserve">webového </w:t>
      </w:r>
      <w:r w:rsidR="00621A70">
        <w:t>prohlížeče</w:t>
      </w:r>
      <w:r>
        <w:t xml:space="preserve"> tak</w:t>
      </w:r>
      <w:r w:rsidR="00621A70">
        <w:t>, aby požadoval webové stránky v angličtině, což by museli provést všichni, kteří budou Jenkins využívat. Vhodnějším řešením je instalace rozšíření Locale</w:t>
      </w:r>
      <w:r w:rsidR="00621A70">
        <w:rPr>
          <w:rStyle w:val="Znakapoznpodarou"/>
        </w:rPr>
        <w:footnoteReference w:id="56"/>
      </w:r>
      <w:r w:rsidR="00621A70">
        <w:t>, které umožňuje nastavit jazyk napevno, bez ohledu na konfiguraci webového prohlížeče. Rozšíření nainstalujeme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p>
    <w:p w:rsidR="00621A70" w:rsidRDefault="00621A70" w:rsidP="00621A70">
      <w:pPr>
        <w:pStyle w:val="OdstavecNormln"/>
      </w:pPr>
      <w:r>
        <w:t xml:space="preserve">(Nicméně pokud je server spuštěný je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5E108D" w:rsidP="00621A70">
      <w:pPr>
        <w:pStyle w:val="OdstavecNormln"/>
      </w:pPr>
      <w:r>
        <w:t>R</w:t>
      </w:r>
      <w:r w:rsidR="00621A70">
        <w:t xml:space="preserve">ozšíření </w:t>
      </w:r>
      <w:r>
        <w:t xml:space="preserve">už je </w:t>
      </w:r>
      <w:r w:rsidR="00621A70">
        <w:t xml:space="preserve">aktivní, takže </w:t>
      </w:r>
      <w:r>
        <w:t xml:space="preserve">je možné </w:t>
      </w:r>
      <w:r w:rsidR="00621A70">
        <w:t>přejít do nastavení systému</w:t>
      </w:r>
      <w:r w:rsidR="00621A70">
        <w:rPr>
          <w:rStyle w:val="Znakapoznpodarou"/>
        </w:rPr>
        <w:footnoteReference w:id="57"/>
      </w:r>
      <w:r w:rsidR="00621A70">
        <w:t xml:space="preserve"> a sekci </w:t>
      </w:r>
      <w:r w:rsidR="00CA4209">
        <w:t>„</w:t>
      </w:r>
      <w:r w:rsidR="00621A70">
        <w:t>Locale</w:t>
      </w:r>
      <w:r w:rsidR="00CA4209">
        <w:t>“</w:t>
      </w:r>
      <w:r w:rsidR="00621A70">
        <w:t xml:space="preserve"> upravit takto:</w:t>
      </w:r>
    </w:p>
    <w:p w:rsidR="00621A70" w:rsidRDefault="00621A70" w:rsidP="00621A70">
      <w:pPr>
        <w:pStyle w:val="OdstavecNormln"/>
        <w:keepNext/>
      </w:pPr>
      <w:r>
        <w:rPr>
          <w:noProof/>
          <w:lang w:eastAsia="cs-CZ"/>
        </w:rPr>
        <w:drawing>
          <wp:inline distT="0" distB="0" distL="0" distR="0" wp14:anchorId="140577DF" wp14:editId="30D462C8">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83" w:name="_Toc321213480"/>
      <w:r>
        <w:t xml:space="preserve">Obrázek </w:t>
      </w:r>
      <w:fldSimple w:instr=" SEQ Obrázek \* ARABIC ">
        <w:r w:rsidR="005272FC">
          <w:rPr>
            <w:noProof/>
          </w:rPr>
          <w:t>4</w:t>
        </w:r>
      </w:fldSimple>
      <w:r>
        <w:t>: Jenkins - nastavení anglického prostředí</w:t>
      </w:r>
      <w:bookmarkEnd w:id="83"/>
    </w:p>
    <w:p w:rsidR="00621A70" w:rsidRDefault="00621A70" w:rsidP="00621A70">
      <w:pPr>
        <w:pStyle w:val="OdstavecNormln"/>
      </w:pPr>
      <w:r>
        <w:t xml:space="preserve">Z </w:t>
      </w:r>
      <w:r w:rsidRPr="00272A3B">
        <w:t>historických</w:t>
      </w:r>
      <w:r>
        <w:t xml:space="preserve"> důvodů Hudson a Jenkins používají pro označení úspěšných sestavení modrou barvu (resp. modré kuličky), což nemusí být na první pohled zřejmé (uživatelé spíše čekají zelenou barvu). Lze to vyřešit instalací rozšíření Green Balls</w:t>
      </w:r>
      <w:r>
        <w:rPr>
          <w:rStyle w:val="Znakapoznpodarou"/>
        </w:rPr>
        <w:footnoteReference w:id="58"/>
      </w:r>
      <w:r>
        <w:t>.</w:t>
      </w:r>
    </w:p>
    <w:p w:rsidR="00621A70" w:rsidRDefault="00621A70" w:rsidP="00CA4209">
      <w:pPr>
        <w:pStyle w:val="Kd"/>
      </w:pPr>
      <w:r>
        <w:t>java -jar jenkins-cli.jar -s http://localhost:8080 install-plugin greenballs</w:t>
      </w:r>
    </w:p>
    <w:p w:rsidR="00E61259" w:rsidRDefault="00E61259" w:rsidP="00E61259">
      <w:pPr>
        <w:pStyle w:val="Nadpis3"/>
      </w:pPr>
      <w:r>
        <w:t>Zabezpečení serveru</w:t>
      </w:r>
    </w:p>
    <w:p w:rsidR="00E61259" w:rsidRDefault="00FA3030" w:rsidP="00E61259">
      <w:pPr>
        <w:pStyle w:val="OdstavecNormln"/>
      </w:pPr>
      <w:r>
        <w:t>Integrační server Jenkins není ve výchozím nastavení nijak zabezpečený. Je proto nutné na to před zpřístupněním nezapomenout. Je možné vytvořit databázi uživatelů</w:t>
      </w:r>
      <w:r w:rsidR="00087134">
        <w:rPr>
          <w:rStyle w:val="Znakapoznpodarou"/>
        </w:rPr>
        <w:footnoteReference w:id="59"/>
      </w:r>
      <w:r>
        <w:t xml:space="preserve"> přímo na serveru, skrýt integrační server za Apache server</w:t>
      </w:r>
      <w:r w:rsidR="00087134">
        <w:rPr>
          <w:rStyle w:val="Znakapoznpodarou"/>
        </w:rPr>
        <w:footnoteReference w:id="60"/>
      </w:r>
      <w:r>
        <w:t xml:space="preserve"> (a využít jeho nastavení) nebo </w:t>
      </w:r>
      <w:r w:rsidR="00087134">
        <w:t>využít některé z řady rozšíření</w:t>
      </w:r>
      <w:r w:rsidR="00087134">
        <w:rPr>
          <w:rStyle w:val="Znakapoznpodarou"/>
        </w:rPr>
        <w:footnoteReference w:id="61"/>
      </w:r>
      <w:r w:rsidR="00087134">
        <w:t>, které umožňují autentizaci proti dalším službám.</w:t>
      </w:r>
    </w:p>
    <w:p w:rsidR="00FA172C" w:rsidRPr="00E61259" w:rsidRDefault="0094184E" w:rsidP="00E61259">
      <w:pPr>
        <w:pStyle w:val="OdstavecNormln"/>
      </w:pPr>
      <w:r>
        <w:t xml:space="preserve">Pro případ, že by během nastavování zabezpečení </w:t>
      </w:r>
      <w:r w:rsidR="00FA172C">
        <w:t>něco nepodařilo nastavit podle očekávání a ztratili bychom přístup k Jenkins serveru, je k dispozici návod</w:t>
      </w:r>
      <w:r w:rsidR="00FA172C">
        <w:rPr>
          <w:rStyle w:val="Znakapoznpodarou"/>
        </w:rPr>
        <w:footnoteReference w:id="62"/>
      </w:r>
      <w:r w:rsidR="00FA172C">
        <w:t>, jak zabezpečení vypnout.</w:t>
      </w:r>
    </w:p>
    <w:p w:rsidR="001F6516" w:rsidRDefault="006A034A" w:rsidP="001F6516">
      <w:pPr>
        <w:pStyle w:val="Nadpis1"/>
      </w:pPr>
      <w:r>
        <w:lastRenderedPageBreak/>
        <w:t>Přehled</w:t>
      </w:r>
      <w:r w:rsidR="001F6516" w:rsidRPr="001F6516">
        <w:t xml:space="preserve"> </w:t>
      </w:r>
      <w:r w:rsidR="001F6516">
        <w:t xml:space="preserve">nástrojů </w:t>
      </w:r>
      <w:r w:rsidR="00225171">
        <w:t>pro</w:t>
      </w:r>
      <w:r w:rsidR="00F327A5">
        <w:t> </w:t>
      </w:r>
      <w:r w:rsidR="00896CE7">
        <w:t xml:space="preserve">kontinuální integraci v </w:t>
      </w:r>
      <w:r w:rsidR="001F6516" w:rsidRPr="00932C7A">
        <w:t>PHP</w:t>
      </w:r>
      <w:bookmarkEnd w:id="77"/>
      <w:bookmarkEnd w:id="78"/>
      <w:bookmarkEnd w:id="79"/>
    </w:p>
    <w:p w:rsidR="006A4506" w:rsidRDefault="00B626B6" w:rsidP="00522C45">
      <w:pPr>
        <w:pStyle w:val="OdstavecNormln"/>
      </w:pPr>
      <w:r>
        <w:t xml:space="preserve">CI nástroje použitelné pro jazyk PHP lze rozdělit do </w:t>
      </w:r>
      <w:r w:rsidR="002F51A3">
        <w:t xml:space="preserve">tří </w:t>
      </w:r>
      <w:r>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84" w:name="_Ref320457478"/>
      <w:r>
        <w:t>PEAR</w:t>
      </w:r>
      <w:bookmarkEnd w:id="84"/>
    </w:p>
    <w:p w:rsidR="00DF5000" w:rsidRDefault="00F754C1" w:rsidP="00DF5000">
      <w:pPr>
        <w:pStyle w:val="OdstavecNormln"/>
      </w:pPr>
      <w:r>
        <w:t>PEAR</w:t>
      </w:r>
      <w:r>
        <w:rPr>
          <w:rStyle w:val="Znakapoznpodarou"/>
        </w:rPr>
        <w:footnoteReference w:id="63"/>
      </w:r>
      <w:r w:rsidR="00E632DC">
        <w:t xml:space="preserve"> neboli </w:t>
      </w:r>
      <w:r w:rsidR="00E632DC" w:rsidRPr="00E632DC">
        <w:t>PHP Extension and Application Repository</w:t>
      </w:r>
      <w:r w:rsidR="00DF5000">
        <w:t xml:space="preserve"> je systém pro distribuci a instalaci balíčků komponent pro jazyk PHP. Tento balíčkovací systém je využit v dalších kapitolách pro instalaci jednotlivých nástrojů. Detailní popis instalace samotného systému PEAR přesahuje rozsah této práce. Instalační instrukce pro jednotlivé operační systémy lze nalézt na </w:t>
      </w:r>
      <w:hyperlink r:id="rId22" w:history="1">
        <w:r w:rsidR="00DF5000" w:rsidRPr="003410F6">
          <w:rPr>
            <w:rStyle w:val="Hypertextovodkaz"/>
          </w:rPr>
          <w:t>http://pear.php.net/manual/en/installation.php</w:t>
        </w:r>
      </w:hyperlink>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 k dispozici (informace jsou umístěny v souboru channel.xml).</w:t>
      </w:r>
    </w:p>
    <w:p w:rsidR="00DF5000" w:rsidRDefault="00BF2D7F" w:rsidP="00DF5000">
      <w:pPr>
        <w:pStyle w:val="OdstavecNormln"/>
      </w:pPr>
      <w:r>
        <w:t>PEAR</w:t>
      </w:r>
      <w:r w:rsidR="00DF5000">
        <w:t xml:space="preserve"> po instalaci </w:t>
      </w:r>
      <w:r>
        <w:t xml:space="preserve">obsahuje </w:t>
      </w:r>
      <w:r w:rsidR="00DF5000">
        <w:t>jen oficiální kanál pear.php.net. Pro instalaci balíčků z jiných umístění je nutné nejprve další kanály inicializovat. To lze provést pomocí příkazu pear channel-discover.</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jednotlivé balíčky i z tohoto kanálu. V následujícím příkladu je phpunit označení pro PEAR kanál a phpcpd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Tento základní popis funkčnosti by měl být dostatečný pro využití PEARu pro instalaci balíčků potřebných pro zavedení kontinuální integrace.</w:t>
      </w:r>
      <w:r w:rsidR="00DD6EC1">
        <w:t xml:space="preserve"> Detailní informace o funkčnosti nástroje PEAR lze nalézt </w:t>
      </w:r>
      <w:commentRangeStart w:id="85"/>
      <w:r w:rsidR="00DD6EC1">
        <w:t xml:space="preserve">v oficiální dokumentaci: </w:t>
      </w:r>
      <w:hyperlink r:id="rId23" w:history="1">
        <w:r w:rsidR="00CF5FA1" w:rsidRPr="003410F6">
          <w:rPr>
            <w:rStyle w:val="Hypertextovodkaz"/>
          </w:rPr>
          <w:t>http://pear.php.net/manual/en/</w:t>
        </w:r>
      </w:hyperlink>
      <w:r w:rsidR="008F2AB5">
        <w:t>.</w:t>
      </w:r>
      <w:commentRangeEnd w:id="85"/>
      <w:r w:rsidR="008F2AB5">
        <w:rPr>
          <w:rStyle w:val="Odkaznakoment"/>
        </w:rPr>
        <w:commentReference w:id="85"/>
      </w:r>
    </w:p>
    <w:p w:rsidR="001F6516" w:rsidRDefault="001F6516" w:rsidP="001F6516">
      <w:pPr>
        <w:pStyle w:val="Nadpis2"/>
      </w:pPr>
      <w:bookmarkStart w:id="86" w:name="_Toc298752271"/>
      <w:bookmarkStart w:id="87" w:name="_Toc318101247"/>
      <w:bookmarkStart w:id="88" w:name="_Toc318565610"/>
      <w:bookmarkStart w:id="89" w:name="_Ref319052159"/>
      <w:r>
        <w:t>PHP Lint</w:t>
      </w:r>
      <w:bookmarkEnd w:id="86"/>
      <w:bookmarkEnd w:id="87"/>
      <w:bookmarkEnd w:id="88"/>
      <w:bookmarkEnd w:id="89"/>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2A7D3F">
        <w:t>C</w:t>
      </w:r>
      <w:r w:rsidR="00FC4046">
        <w:t xml:space="preserve">oding </w:t>
      </w:r>
      <w:r w:rsidR="002A7D3F">
        <w:t>S</w:t>
      </w:r>
      <w:r w:rsidR="00FC4046">
        <w:t>tandards)</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lastRenderedPageBreak/>
        <w:t xml:space="preserve">Některá moderní IDE jako </w:t>
      </w:r>
      <w:r w:rsidR="00E03425">
        <w:t>Zend Studio</w:t>
      </w:r>
      <w:r w:rsidR="00E03425">
        <w:rPr>
          <w:rStyle w:val="Znakapoznpodarou"/>
        </w:rPr>
        <w:footnoteReference w:id="64"/>
      </w:r>
      <w:r w:rsidR="00E03425">
        <w:t xml:space="preserve">, </w:t>
      </w:r>
      <w:r>
        <w:t>Eclipse</w:t>
      </w:r>
      <w:r w:rsidR="00E03425">
        <w:t xml:space="preserve"> PDT</w:t>
      </w:r>
      <w:r w:rsidR="00A2122F">
        <w:rPr>
          <w:rStyle w:val="Znakapoznpodarou"/>
        </w:rPr>
        <w:footnoteReference w:id="65"/>
      </w:r>
      <w:r>
        <w:t xml:space="preserve"> nebo Netbeans</w:t>
      </w:r>
      <w:r w:rsidR="00A2122F">
        <w:rPr>
          <w:rStyle w:val="Znakapoznpodarou"/>
        </w:rPr>
        <w:footnoteReference w:id="66"/>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5272FC">
        <w:t xml:space="preserve">Obrázek </w:t>
      </w:r>
      <w:r w:rsidR="005272FC">
        <w:rPr>
          <w:noProof/>
        </w:rPr>
        <w:t>5</w:t>
      </w:r>
      <w:r w:rsidR="00953691">
        <w:fldChar w:fldCharType="end"/>
      </w:r>
      <w:r w:rsidR="00953691">
        <w:t>)</w:t>
      </w:r>
      <w:r>
        <w:t>, ale slouží spíše jako upozornění pro vývojáře. Integrační nástroj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5EDE520B" wp14:editId="11FE6377">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90" w:name="_Ref320457065"/>
      <w:bookmarkStart w:id="91" w:name="_Toc321213481"/>
      <w:r>
        <w:t xml:space="preserve">Obrázek </w:t>
      </w:r>
      <w:fldSimple w:instr=" SEQ Obrázek \* ARABIC ">
        <w:r w:rsidR="005272FC">
          <w:rPr>
            <w:noProof/>
          </w:rPr>
          <w:t>5</w:t>
        </w:r>
      </w:fldSimple>
      <w:bookmarkEnd w:id="90"/>
      <w:r>
        <w:t xml:space="preserve">: </w:t>
      </w:r>
      <w:r w:rsidRPr="002115A6">
        <w:t>Kontrola syntaktick</w:t>
      </w:r>
      <w:r>
        <w:t>ých chyb v editoru Zend Studio 8</w:t>
      </w:r>
      <w:bookmarkEnd w:id="91"/>
    </w:p>
    <w:p w:rsidR="00B626B6" w:rsidRDefault="00614D92" w:rsidP="00522C45">
      <w:pPr>
        <w:pStyle w:val="OdstavecNormln"/>
      </w:pPr>
      <w:r w:rsidRPr="00614D92">
        <w:t>Samotné PHP umožňuje provést kontrolu syntaxe PHP souboru pomocí přepínače '-l'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92" w:name="_Toc298752272"/>
      <w:r>
        <w:t xml:space="preserve">Pokud </w:t>
      </w:r>
      <w:r w:rsidR="00953691">
        <w:t xml:space="preserve">je kontrola spuštěna na </w:t>
      </w:r>
      <w:r>
        <w:t>skriptu</w:t>
      </w:r>
      <w:r w:rsidR="009D13DD">
        <w:t xml:space="preserve"> </w:t>
      </w:r>
      <w:r w:rsidR="009D13DD">
        <w:fldChar w:fldCharType="begin"/>
      </w:r>
      <w:r w:rsidR="009D13DD">
        <w:instrText xml:space="preserve"> REF _Ref298941041 \h </w:instrText>
      </w:r>
      <w:r w:rsidR="009D13DD">
        <w:fldChar w:fldCharType="separate"/>
      </w:r>
      <w:r w:rsidR="005272FC" w:rsidRPr="00861A43">
        <w:t>test1-error.php</w:t>
      </w:r>
      <w:r w:rsidR="009D13DD">
        <w:fldChar w:fldCharType="end"/>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5272FC">
        <w:t xml:space="preserve">Kód </w:t>
      </w:r>
      <w:r w:rsidR="005272FC">
        <w:rPr>
          <w:noProof/>
        </w:rPr>
        <w:t>5</w:t>
      </w:r>
      <w:r w:rsidR="005272FC">
        <w:t>.</w:t>
      </w:r>
      <w:r w:rsidR="005272FC">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93" w:name="_Ref298940988"/>
      <w:bookmarkStart w:id="94" w:name="_Toc321213490"/>
      <w:r>
        <w:t xml:space="preserve">Kód </w:t>
      </w:r>
      <w:fldSimple w:instr=" STYLEREF 1 \s ">
        <w:r w:rsidR="005272FC">
          <w:rPr>
            <w:noProof/>
          </w:rPr>
          <w:t>5</w:t>
        </w:r>
      </w:fldSimple>
      <w:r w:rsidR="009D05A1">
        <w:t>.</w:t>
      </w:r>
      <w:fldSimple w:instr=" SEQ Kód \* ARABIC \s 1 ">
        <w:r w:rsidR="005272FC">
          <w:rPr>
            <w:noProof/>
          </w:rPr>
          <w:t>1</w:t>
        </w:r>
      </w:fldSimple>
      <w:r>
        <w:t xml:space="preserve"> </w:t>
      </w:r>
      <w:bookmarkStart w:id="95" w:name="_Ref298941041"/>
      <w:r w:rsidRPr="00861A43">
        <w:t>test1-error.php</w:t>
      </w:r>
      <w:bookmarkEnd w:id="93"/>
      <w:bookmarkEnd w:id="94"/>
      <w:bookmarkEnd w:id="95"/>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96" w:name="_Ref299520264"/>
      <w:bookmarkStart w:id="97" w:name="_Ref298941156"/>
      <w:bookmarkStart w:id="98" w:name="_Toc321213491"/>
      <w:r>
        <w:t xml:space="preserve">Kód </w:t>
      </w:r>
      <w:fldSimple w:instr=" STYLEREF 1 \s ">
        <w:r w:rsidR="005272FC">
          <w:rPr>
            <w:noProof/>
          </w:rPr>
          <w:t>5</w:t>
        </w:r>
      </w:fldSimple>
      <w:r w:rsidR="009D05A1">
        <w:t>.</w:t>
      </w:r>
      <w:fldSimple w:instr=" SEQ Kód \* ARABIC \s 1 ">
        <w:r w:rsidR="005272FC">
          <w:rPr>
            <w:noProof/>
          </w:rPr>
          <w:t>2</w:t>
        </w:r>
      </w:fldSimple>
      <w:bookmarkEnd w:id="96"/>
      <w:r>
        <w:t xml:space="preserve"> </w:t>
      </w:r>
      <w:r w:rsidRPr="00585086">
        <w:t>Chybový výstup z PHP Lint</w:t>
      </w:r>
      <w:bookmarkEnd w:id="97"/>
      <w:bookmarkEnd w:id="98"/>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5272FC">
        <w:t xml:space="preserve">Kód </w:t>
      </w:r>
      <w:r w:rsidR="005272FC">
        <w:rPr>
          <w:noProof/>
        </w:rPr>
        <w:t>5</w:t>
      </w:r>
      <w:r w:rsidR="005272FC">
        <w:t>.</w:t>
      </w:r>
      <w:r w:rsidR="005272FC">
        <w:rPr>
          <w:noProof/>
        </w:rPr>
        <w:t>3</w:t>
      </w:r>
      <w:r w:rsidR="00C30D6F">
        <w:fldChar w:fldCharType="end"/>
      </w:r>
      <w:r w:rsidR="0026517E">
        <w:t xml:space="preserve">), vrátí PHP Lint výstup </w:t>
      </w:r>
      <w:r w:rsidR="00E726AB">
        <w:t>(</w:t>
      </w:r>
      <w:r w:rsidR="00C30D6F">
        <w:fldChar w:fldCharType="begin"/>
      </w:r>
      <w:r w:rsidR="00C30D6F">
        <w:instrText xml:space="preserve"> REF _Ref299519582 \h </w:instrText>
      </w:r>
      <w:r w:rsidR="00C30D6F">
        <w:fldChar w:fldCharType="separate"/>
      </w:r>
      <w:r w:rsidR="005272FC">
        <w:t xml:space="preserve">Kód </w:t>
      </w:r>
      <w:r w:rsidR="005272FC">
        <w:rPr>
          <w:noProof/>
        </w:rPr>
        <w:t>5</w:t>
      </w:r>
      <w:r w:rsidR="005272FC">
        <w:t>.</w:t>
      </w:r>
      <w:r w:rsidR="005272FC">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99" w:name="_Ref299519566"/>
      <w:bookmarkStart w:id="100" w:name="_Toc321213492"/>
      <w:r>
        <w:t xml:space="preserve">Kód </w:t>
      </w:r>
      <w:fldSimple w:instr=" STYLEREF 1 \s ">
        <w:r w:rsidR="005272FC">
          <w:rPr>
            <w:noProof/>
          </w:rPr>
          <w:t>5</w:t>
        </w:r>
      </w:fldSimple>
      <w:r w:rsidR="009D05A1">
        <w:t>.</w:t>
      </w:r>
      <w:fldSimple w:instr=" SEQ Kód \* ARABIC \s 1 ">
        <w:r w:rsidR="005272FC">
          <w:rPr>
            <w:noProof/>
          </w:rPr>
          <w:t>3</w:t>
        </w:r>
      </w:fldSimple>
      <w:bookmarkEnd w:id="99"/>
      <w:r>
        <w:t xml:space="preserve"> Zdrojový kód souboru test2-ok.php</w:t>
      </w:r>
      <w:bookmarkEnd w:id="100"/>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101" w:name="_Ref299519582"/>
      <w:bookmarkStart w:id="102" w:name="_Toc321213493"/>
      <w:r>
        <w:t xml:space="preserve">Kód </w:t>
      </w:r>
      <w:fldSimple w:instr=" STYLEREF 1 \s ">
        <w:r w:rsidR="005272FC">
          <w:rPr>
            <w:noProof/>
          </w:rPr>
          <w:t>5</w:t>
        </w:r>
      </w:fldSimple>
      <w:r w:rsidR="009D05A1">
        <w:t>.</w:t>
      </w:r>
      <w:fldSimple w:instr=" SEQ Kód \* ARABIC \s 1 ">
        <w:r w:rsidR="005272FC">
          <w:rPr>
            <w:noProof/>
          </w:rPr>
          <w:t>4</w:t>
        </w:r>
      </w:fldSimple>
      <w:bookmarkEnd w:id="101"/>
      <w:r>
        <w:t xml:space="preserve"> </w:t>
      </w:r>
      <w:r w:rsidRPr="000F1939">
        <w:t>Výstup z PHP Lint, když je kód v pořádku</w:t>
      </w:r>
      <w:bookmarkEnd w:id="102"/>
    </w:p>
    <w:p w:rsidR="002D2610" w:rsidRDefault="00095392" w:rsidP="003B576D">
      <w:pPr>
        <w:pStyle w:val="Nadpis3"/>
      </w:pPr>
      <w:bookmarkStart w:id="103" w:name="_Toc318101248"/>
      <w:bookmarkStart w:id="104" w:name="_Toc318565611"/>
      <w:r>
        <w:t>Kontrola dopředné kompatibility</w:t>
      </w:r>
      <w:bookmarkEnd w:id="103"/>
      <w:bookmarkEnd w:id="104"/>
    </w:p>
    <w:p w:rsidR="00095392" w:rsidRDefault="00095392" w:rsidP="00522C45">
      <w:pPr>
        <w:pStyle w:val="OdstavecNormln"/>
      </w:pPr>
      <w:r>
        <w:t xml:space="preserve">PHP Lint </w:t>
      </w:r>
      <w:r w:rsidR="00766D04">
        <w:t>lze</w:t>
      </w:r>
      <w:r>
        <w:t xml:space="preserve"> </w:t>
      </w:r>
      <w:r w:rsidR="00766D04">
        <w:t xml:space="preserve">také </w:t>
      </w:r>
      <w:r>
        <w:t xml:space="preserve">použít pro kontrolu, zda zdrojové kódy budou zkompilovatelné i v další verzi PHP. Problém může nastat například, pokud </w:t>
      </w:r>
      <w:r w:rsidR="00766D04">
        <w:t xml:space="preserve">je </w:t>
      </w:r>
      <w:r>
        <w:t>jako identifikát</w:t>
      </w:r>
      <w:r w:rsidR="00766D04">
        <w:t>or použité</w:t>
      </w:r>
      <w:r>
        <w:t xml:space="preserve"> slovo, které </w:t>
      </w:r>
      <w:r w:rsidR="001813B4">
        <w:t xml:space="preserve">je </w:t>
      </w:r>
      <w:r>
        <w:t>v další verzi zařazeno mezi klíčová slova.</w:t>
      </w:r>
    </w:p>
    <w:p w:rsidR="00095392" w:rsidRDefault="00766D04" w:rsidP="00522C45">
      <w:pPr>
        <w:pStyle w:val="OdstavecNormln"/>
      </w:pPr>
      <w:r>
        <w:t>Při provedení kontroly</w:t>
      </w:r>
      <w:r w:rsidR="00095392">
        <w:t xml:space="preserve"> pomocí PHP Lint (verze PHP 5.3) na souboru (</w:t>
      </w:r>
      <w:r w:rsidR="00285178">
        <w:t xml:space="preserve">viz </w:t>
      </w:r>
      <w:r w:rsidR="00285178">
        <w:fldChar w:fldCharType="begin"/>
      </w:r>
      <w:r w:rsidR="00285178">
        <w:instrText xml:space="preserve"> REF _Ref299543529 \h </w:instrText>
      </w:r>
      <w:r w:rsidR="00285178">
        <w:fldChar w:fldCharType="separate"/>
      </w:r>
      <w:r w:rsidR="005272FC">
        <w:t xml:space="preserve">Kód </w:t>
      </w:r>
      <w:r w:rsidR="005272FC">
        <w:rPr>
          <w:noProof/>
        </w:rPr>
        <w:t>5</w:t>
      </w:r>
      <w:r w:rsidR="005272FC">
        <w:t>.</w:t>
      </w:r>
      <w:r w:rsidR="005272FC">
        <w:rPr>
          <w:noProof/>
        </w:rPr>
        <w:t>5</w:t>
      </w:r>
      <w:r w:rsidR="00285178">
        <w:fldChar w:fldCharType="end"/>
      </w:r>
      <w:r w:rsidR="00095392">
        <w:t>), je vše v pořádku (</w:t>
      </w:r>
      <w:r w:rsidR="00285178">
        <w:fldChar w:fldCharType="begin"/>
      </w:r>
      <w:r w:rsidR="00285178">
        <w:instrText xml:space="preserve"> REF _Ref299543542 \h </w:instrText>
      </w:r>
      <w:r w:rsidR="00285178">
        <w:fldChar w:fldCharType="separate"/>
      </w:r>
      <w:r w:rsidR="005272FC">
        <w:t xml:space="preserve">Kód </w:t>
      </w:r>
      <w:r w:rsidR="005272FC">
        <w:rPr>
          <w:noProof/>
        </w:rPr>
        <w:t>5</w:t>
      </w:r>
      <w:r w:rsidR="005272FC">
        <w:t>.</w:t>
      </w:r>
      <w:r w:rsidR="005272FC">
        <w:rPr>
          <w:noProof/>
        </w:rPr>
        <w:t>6</w:t>
      </w:r>
      <w:r w:rsidR="00285178">
        <w:fldChar w:fldCharType="end"/>
      </w:r>
      <w:r w:rsidR="00095392">
        <w:t>)</w:t>
      </w:r>
      <w:r w:rsidR="00173685">
        <w:t>.</w:t>
      </w:r>
    </w:p>
    <w:p w:rsidR="00095392" w:rsidRDefault="00095392" w:rsidP="00095392">
      <w:pPr>
        <w:pStyle w:val="Kd"/>
      </w:pPr>
      <w:r>
        <w:lastRenderedPageBreak/>
        <w:t>&lt;?php</w:t>
      </w:r>
    </w:p>
    <w:p w:rsidR="00095392" w:rsidRDefault="00095392" w:rsidP="00095392">
      <w:pPr>
        <w:pStyle w:val="Kd"/>
      </w:pPr>
      <w:r>
        <w:t>class Trait {}</w:t>
      </w:r>
    </w:p>
    <w:p w:rsidR="00095392" w:rsidRDefault="00F93564" w:rsidP="00F93564">
      <w:pPr>
        <w:pStyle w:val="Titulek"/>
      </w:pPr>
      <w:bookmarkStart w:id="105" w:name="_Ref299543529"/>
      <w:bookmarkStart w:id="106" w:name="_Toc321213494"/>
      <w:r>
        <w:t xml:space="preserve">Kód </w:t>
      </w:r>
      <w:fldSimple w:instr=" STYLEREF 1 \s ">
        <w:r w:rsidR="005272FC">
          <w:rPr>
            <w:noProof/>
          </w:rPr>
          <w:t>5</w:t>
        </w:r>
      </w:fldSimple>
      <w:r w:rsidR="009D05A1">
        <w:t>.</w:t>
      </w:r>
      <w:fldSimple w:instr=" SEQ Kód \* ARABIC \s 1 ">
        <w:r w:rsidR="005272FC">
          <w:rPr>
            <w:noProof/>
          </w:rPr>
          <w:t>5</w:t>
        </w:r>
      </w:fldSimple>
      <w:bookmarkEnd w:id="105"/>
      <w:r>
        <w:t xml:space="preserve"> </w:t>
      </w:r>
      <w:r w:rsidRPr="00D85168">
        <w:t>test3-trait.php</w:t>
      </w:r>
      <w:bookmarkEnd w:id="106"/>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107" w:name="_Ref299543542"/>
      <w:bookmarkStart w:id="108" w:name="_Toc321213495"/>
      <w:r>
        <w:t xml:space="preserve">Kód </w:t>
      </w:r>
      <w:fldSimple w:instr=" STYLEREF 1 \s ">
        <w:r w:rsidR="005272FC">
          <w:rPr>
            <w:noProof/>
          </w:rPr>
          <w:t>5</w:t>
        </w:r>
      </w:fldSimple>
      <w:r w:rsidR="009D05A1">
        <w:t>.</w:t>
      </w:r>
      <w:fldSimple w:instr=" SEQ Kód \* ARABIC \s 1 ">
        <w:r w:rsidR="005272FC">
          <w:rPr>
            <w:noProof/>
          </w:rPr>
          <w:t>6</w:t>
        </w:r>
      </w:fldSimple>
      <w:bookmarkEnd w:id="107"/>
      <w:r>
        <w:t xml:space="preserve"> </w:t>
      </w:r>
      <w:r w:rsidRPr="00CA548A">
        <w:t>Výstup z PHP Lint (verze PHP 5.3) na souboru test3-trait.php</w:t>
      </w:r>
      <w:bookmarkEnd w:id="108"/>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trait je klíčovým slovem, </w:t>
      </w:r>
      <w:r w:rsidR="00873654">
        <w:t xml:space="preserve">vrátí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5272FC">
        <w:t xml:space="preserve">Kód </w:t>
      </w:r>
      <w:r w:rsidR="005272FC">
        <w:rPr>
          <w:noProof/>
        </w:rPr>
        <w:t>5</w:t>
      </w:r>
      <w:r w:rsidR="005272FC">
        <w:t>.</w:t>
      </w:r>
      <w:r w:rsidR="005272FC">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109" w:name="_Ref299543569"/>
      <w:bookmarkStart w:id="110" w:name="_Toc321213496"/>
      <w:r>
        <w:t xml:space="preserve">Kód </w:t>
      </w:r>
      <w:fldSimple w:instr=" STYLEREF 1 \s ">
        <w:r w:rsidR="005272FC">
          <w:rPr>
            <w:noProof/>
          </w:rPr>
          <w:t>5</w:t>
        </w:r>
      </w:fldSimple>
      <w:r w:rsidR="009D05A1">
        <w:t>.</w:t>
      </w:r>
      <w:fldSimple w:instr=" SEQ Kód \* ARABIC \s 1 ">
        <w:r w:rsidR="005272FC">
          <w:rPr>
            <w:noProof/>
          </w:rPr>
          <w:t>7</w:t>
        </w:r>
      </w:fldSimple>
      <w:bookmarkEnd w:id="109"/>
      <w:r>
        <w:t xml:space="preserve"> </w:t>
      </w:r>
      <w:r w:rsidRPr="00D77852">
        <w:t>Chybový výstup z PHP Lint (verze PHP 5.4.0alpha2) na souboru test3-trait.php</w:t>
      </w:r>
      <w:bookmarkEnd w:id="110"/>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67"/>
      </w:r>
      <w:r w:rsidR="00DA1BAC">
        <w:t xml:space="preserve">, </w:t>
      </w:r>
      <w:r w:rsidR="006069F2">
        <w:t>je možné</w:t>
      </w:r>
      <w:r w:rsidR="00DA1BAC">
        <w:t xml:space="preserve"> díky zajištění dopředné kompatibility snadno získat </w:t>
      </w:r>
      <w:r w:rsidR="001827A3">
        <w:t xml:space="preserve">výkonové zlepšení. Podle </w:t>
      </w:r>
      <w:sdt>
        <w:sdtPr>
          <w:id w:val="418685339"/>
          <w:citation/>
        </w:sdtPr>
        <w:sdtContent>
          <w:r w:rsidR="001827A3">
            <w:fldChar w:fldCharType="begin"/>
          </w:r>
          <w:r w:rsidR="00941F4D">
            <w:instrText xml:space="preserve">CITATION Seb08 \l 1029 </w:instrText>
          </w:r>
          <w:r w:rsidR="001827A3">
            <w:fldChar w:fldCharType="separate"/>
          </w:r>
          <w:r w:rsidR="005272FC">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111" w:name="_Toc318101249"/>
      <w:bookmarkStart w:id="112" w:name="_Toc318565612"/>
      <w:r>
        <w:t>Pre-commit hook</w:t>
      </w:r>
      <w:bookmarkEnd w:id="111"/>
      <w:bookmarkEnd w:id="112"/>
    </w:p>
    <w:p w:rsidR="003B576D" w:rsidRDefault="00820341" w:rsidP="00522C45">
      <w:pPr>
        <w:pStyle w:val="OdstavecNormln"/>
      </w:pPr>
      <w:r>
        <w:t xml:space="preserve">Systémy pro správu verzí jako Subversion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pre-commit hook, který může probíhající commit zrušit. Lze využít už hotové skripty pro SVN</w:t>
      </w:r>
      <w:r w:rsidR="006712D0">
        <w:rPr>
          <w:rStyle w:val="Znakapoznpodarou"/>
        </w:rPr>
        <w:footnoteReference w:id="68"/>
      </w:r>
      <w:r w:rsidR="006712D0">
        <w:t xml:space="preserve"> nebo GIT</w:t>
      </w:r>
      <w:r w:rsidR="006712D0">
        <w:rPr>
          <w:rStyle w:val="Znakapoznpodarou"/>
        </w:rPr>
        <w:footnoteReference w:id="69"/>
      </w:r>
      <w:r w:rsidR="006712D0">
        <w:t>. Oba fungují tak</w:t>
      </w:r>
      <w:r w:rsidR="007A6B90">
        <w:t>, že získají seznam změněných souborů s příponou PHP, spustí na nich kontrolu syntaktické správnosti a pokud jsou všechny soubory v pořádku, tak commit umožní dokončit. V opačném případě vrátí textovou informaci, které soubory obsahují syntaktické chyby.</w:t>
      </w:r>
    </w:p>
    <w:p w:rsidR="007A6B90" w:rsidRDefault="00D552AA" w:rsidP="00522C45">
      <w:pPr>
        <w:pStyle w:val="OdstavecNormln"/>
      </w:pPr>
      <w:r>
        <w:t>PHP kód nemusí být ovšem uložený jen v souborech s příponou PHP. Například č</w:t>
      </w:r>
      <w:r w:rsidR="007A6B90">
        <w:t>asto používaný PHP framework Zend Framework</w:t>
      </w:r>
      <w:r w:rsidR="007A6B90">
        <w:rPr>
          <w:rStyle w:val="Znakapoznpodarou"/>
        </w:rPr>
        <w:footnoteReference w:id="70"/>
      </w:r>
      <w:r w:rsidR="007A6B90">
        <w:t xml:space="preserve"> využívá jako šablonovací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5272FC">
        <w:t xml:space="preserve">Kód </w:t>
      </w:r>
      <w:r w:rsidR="005272FC">
        <w:rPr>
          <w:noProof/>
        </w:rPr>
        <w:t>5</w:t>
      </w:r>
      <w:r w:rsidR="005272FC">
        <w:t>.</w:t>
      </w:r>
      <w:r w:rsidR="005272FC">
        <w:rPr>
          <w:noProof/>
        </w:rPr>
        <w:t>8</w:t>
      </w:r>
      <w:r w:rsidR="00CE57BB">
        <w:fldChar w:fldCharType="end"/>
      </w:r>
      <w:r w:rsidR="00CE57BB">
        <w:t>)</w:t>
      </w:r>
      <w:r>
        <w:t>. Proto b</w:t>
      </w:r>
      <w:r w:rsidR="00CE57BB">
        <w:t>y bylo</w:t>
      </w:r>
      <w:r>
        <w:t xml:space="preserve"> vhodné, aby se během commitu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113" w:name="_Ref299623779"/>
      <w:bookmarkStart w:id="114" w:name="_Toc321213497"/>
      <w:r>
        <w:lastRenderedPageBreak/>
        <w:t xml:space="preserve">Kód </w:t>
      </w:r>
      <w:fldSimple w:instr=" STYLEREF 1 \s ">
        <w:r w:rsidR="005272FC">
          <w:rPr>
            <w:noProof/>
          </w:rPr>
          <w:t>5</w:t>
        </w:r>
      </w:fldSimple>
      <w:r w:rsidR="009D05A1">
        <w:t>.</w:t>
      </w:r>
      <w:fldSimple w:instr=" SEQ Kód \* ARABIC \s 1 ">
        <w:r w:rsidR="005272FC">
          <w:rPr>
            <w:noProof/>
          </w:rPr>
          <w:t>8</w:t>
        </w:r>
      </w:fldSimple>
      <w:bookmarkEnd w:id="113"/>
      <w:r>
        <w:t xml:space="preserve"> Příklad šablony v PHTML souboru (</w:t>
      </w:r>
      <w:r w:rsidRPr="00FA72B1">
        <w:t>test4-template.phtml</w:t>
      </w:r>
      <w:r>
        <w:t>)</w:t>
      </w:r>
      <w:bookmarkEnd w:id="114"/>
    </w:p>
    <w:p w:rsidR="001F6516" w:rsidRDefault="001F6516" w:rsidP="001F6516">
      <w:pPr>
        <w:pStyle w:val="Nadpis2"/>
      </w:pPr>
      <w:bookmarkStart w:id="115" w:name="_Toc298752273"/>
      <w:bookmarkStart w:id="116" w:name="_Toc318101250"/>
      <w:bookmarkStart w:id="117" w:name="_Toc318565613"/>
      <w:bookmarkEnd w:id="92"/>
      <w:r w:rsidRPr="00932C7A">
        <w:t>PHP_CodeSniffer</w:t>
      </w:r>
      <w:bookmarkEnd w:id="115"/>
      <w:bookmarkEnd w:id="116"/>
      <w:bookmarkEnd w:id="117"/>
    </w:p>
    <w:p w:rsidR="006A00CF" w:rsidRDefault="00D35222" w:rsidP="00522C45">
      <w:pPr>
        <w:pStyle w:val="OdstavecNormln"/>
      </w:pPr>
      <w:r w:rsidRPr="00D35222">
        <w:t>PHP_CodeSniffer</w:t>
      </w:r>
      <w:r>
        <w:rPr>
          <w:rStyle w:val="Znakapoznpodarou"/>
        </w:rPr>
        <w:footnoteReference w:id="71"/>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Zend Frameworku a dalších), případně je možné si vytvořit pra</w:t>
      </w:r>
      <w:r w:rsidR="004659B0">
        <w:t>vidla na míru pro svůj projekt.</w:t>
      </w:r>
    </w:p>
    <w:p w:rsidR="00D90D61" w:rsidRDefault="00D90D61" w:rsidP="00522C45">
      <w:pPr>
        <w:pStyle w:val="OdstavecNormln"/>
      </w:pPr>
      <w:r>
        <w:t xml:space="preserve">Pro aplikace postavené nad </w:t>
      </w:r>
      <w:r w:rsidR="00B00A74">
        <w:t>Zend Framework</w:t>
      </w:r>
      <w:r w:rsidR="00F220F3">
        <w:t>em</w:t>
      </w:r>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 z doby, kdy byla omezením šířka terminálu. Dnes, kdy je běžné vyvíjet</w:t>
      </w:r>
      <w:r w:rsidR="006F6223">
        <w:t xml:space="preserve"> software</w:t>
      </w:r>
      <w:r>
        <w:t xml:space="preserve"> na monitorech s velkým rozlišením (fullHD – 1920x1080</w:t>
      </w:r>
      <w:r w:rsidR="00AE6B7E">
        <w:t xml:space="preserve"> bodů</w:t>
      </w:r>
      <w:r>
        <w:t>)</w:t>
      </w:r>
      <w:r w:rsidR="00B00A74">
        <w:t xml:space="preserve"> nemá smysl omezovat délku řádku na méně než 120 znaků.</w:t>
      </w:r>
    </w:p>
    <w:p w:rsidR="00440FFD" w:rsidRDefault="00440FFD" w:rsidP="00440FFD">
      <w:pPr>
        <w:pStyle w:val="OdstavecNormln"/>
      </w:pPr>
      <w:r>
        <w:t>PHP_CodeSniffer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Pokud provedeme kontrolu dodržování standardu Zend</w:t>
      </w:r>
      <w:r>
        <w:rPr>
          <w:rStyle w:val="Znakapoznpodarou"/>
        </w:rPr>
        <w:footnoteReference w:id="72"/>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 s 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r w:rsidRPr="009A7C15">
        <w:t>PHP_CodeSniffer</w:t>
      </w:r>
      <w:r>
        <w:t xml:space="preserve"> je možné podobně jako PHP Lin</w:t>
      </w:r>
      <w:r w:rsidR="004132CA">
        <w:t>t spouštět jako pre-commit hook</w:t>
      </w:r>
      <w:r w:rsidR="009806C6">
        <w:t xml:space="preserve"> (a nedovolit do verzovacího systému uložit změny, které porušují coding standards)</w:t>
      </w:r>
      <w:r w:rsidR="004132CA">
        <w:t>. N</w:t>
      </w:r>
      <w:r>
        <w:t xml:space="preserve">icméně </w:t>
      </w:r>
      <w:r w:rsidR="004132CA">
        <w:t>při větším množství změněných souborů v rámci jednoho commitu může kontrola trvat dlouho, takže doporučuji provádět kontrolu dodržování coding standards až v rámci kontinuální integrace.</w:t>
      </w:r>
    </w:p>
    <w:p w:rsidR="00106443" w:rsidRDefault="00106443" w:rsidP="006D6B9B">
      <w:pPr>
        <w:pStyle w:val="OdstavecNormln"/>
      </w:pPr>
      <w:r>
        <w:lastRenderedPageBreak/>
        <w:t>CodeSniffer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18" w:name="_Toc298752274"/>
      <w:bookmarkStart w:id="119" w:name="_Toc318101252"/>
      <w:bookmarkStart w:id="120" w:name="_Toc318565614"/>
      <w:bookmarkStart w:id="121" w:name="_Ref319160869"/>
      <w:r>
        <w:t>PHP CPD</w:t>
      </w:r>
      <w:bookmarkEnd w:id="118"/>
      <w:bookmarkEnd w:id="119"/>
      <w:bookmarkEnd w:id="120"/>
      <w:bookmarkEnd w:id="121"/>
    </w:p>
    <w:p w:rsidR="009652B2" w:rsidRPr="00DB6885" w:rsidRDefault="007F11C8" w:rsidP="009652B2">
      <w:pPr>
        <w:pStyle w:val="OdstavecNormln"/>
      </w:pPr>
      <w:r>
        <w:t>PHP Copy/Paste Detector</w:t>
      </w:r>
      <w:r>
        <w:rPr>
          <w:rStyle w:val="Znakapoznpodarou"/>
        </w:rPr>
        <w:footnoteReference w:id="73"/>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5272FC">
        <w:t xml:space="preserve">Kód </w:t>
      </w:r>
      <w:r w:rsidR="005272FC">
        <w:rPr>
          <w:noProof/>
        </w:rPr>
        <w:t>5</w:t>
      </w:r>
      <w:r w:rsidR="005272FC">
        <w:t>.</w:t>
      </w:r>
      <w:r w:rsidR="005272FC">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22" w:name="_Ref299626098"/>
      <w:bookmarkStart w:id="123" w:name="_Toc321213498"/>
      <w:r>
        <w:t xml:space="preserve">Kód </w:t>
      </w:r>
      <w:fldSimple w:instr=" STYLEREF 1 \s ">
        <w:r w:rsidR="005272FC">
          <w:rPr>
            <w:noProof/>
          </w:rPr>
          <w:t>5</w:t>
        </w:r>
      </w:fldSimple>
      <w:r w:rsidR="009D05A1">
        <w:t>.</w:t>
      </w:r>
      <w:fldSimple w:instr=" SEQ Kód \* ARABIC \s 1 ">
        <w:r w:rsidR="005272FC">
          <w:rPr>
            <w:noProof/>
          </w:rPr>
          <w:t>9</w:t>
        </w:r>
      </w:fldSimple>
      <w:bookmarkEnd w:id="122"/>
      <w:r>
        <w:rPr>
          <w:noProof/>
        </w:rPr>
        <w:t xml:space="preserve"> Ukázka použití PHP CPD</w:t>
      </w:r>
      <w:bookmarkEnd w:id="123"/>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24" w:name="_Toc318101256"/>
      <w:bookmarkStart w:id="125" w:name="_Toc318565619"/>
      <w:bookmarkStart w:id="126" w:name="_Ref319221661"/>
      <w:bookmarkStart w:id="127" w:name="_Toc318101254"/>
      <w:bookmarkStart w:id="128" w:name="_Toc318565617"/>
      <w:bookmarkStart w:id="129" w:name="_Ref319222400"/>
      <w:r>
        <w:t>PHPLOC</w:t>
      </w:r>
      <w:bookmarkEnd w:id="124"/>
      <w:bookmarkEnd w:id="125"/>
      <w:bookmarkEnd w:id="126"/>
    </w:p>
    <w:p w:rsidR="003535BD" w:rsidRDefault="003535BD" w:rsidP="003535BD">
      <w:pPr>
        <w:pStyle w:val="OdstavecNormln"/>
      </w:pPr>
      <w:r>
        <w:t>PHPLOC</w:t>
      </w:r>
      <w:r>
        <w:rPr>
          <w:rStyle w:val="Znakapoznpodarou"/>
        </w:rPr>
        <w:footnoteReference w:id="74"/>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5272FC">
        <w:t xml:space="preserve">Kód </w:t>
      </w:r>
      <w:r w:rsidR="005272FC">
        <w:rPr>
          <w:noProof/>
        </w:rPr>
        <w:t>5</w:t>
      </w:r>
      <w:r w:rsidR="005272FC">
        <w:t>.</w:t>
      </w:r>
      <w:r w:rsidR="005272FC">
        <w:rPr>
          <w:noProof/>
        </w:rPr>
        <w:t>10</w:t>
      </w:r>
      <w:r>
        <w:fldChar w:fldCharType="end"/>
      </w:r>
      <w:r>
        <w:t>).</w:t>
      </w:r>
    </w:p>
    <w:p w:rsidR="003535BD" w:rsidRDefault="003535BD" w:rsidP="003535BD">
      <w:pPr>
        <w:pStyle w:val="Kd"/>
      </w:pPr>
      <w:r>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lastRenderedPageBreak/>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30" w:name="_Ref299627711"/>
      <w:bookmarkStart w:id="131" w:name="_Toc321213499"/>
      <w:r>
        <w:t xml:space="preserve">Kód </w:t>
      </w:r>
      <w:fldSimple w:instr=" STYLEREF 1 \s ">
        <w:r w:rsidR="005272FC">
          <w:rPr>
            <w:noProof/>
          </w:rPr>
          <w:t>5</w:t>
        </w:r>
      </w:fldSimple>
      <w:r w:rsidR="009D05A1">
        <w:t>.</w:t>
      </w:r>
      <w:fldSimple w:instr=" SEQ Kód \* ARABIC \s 1 ">
        <w:r w:rsidR="005272FC">
          <w:rPr>
            <w:noProof/>
          </w:rPr>
          <w:t>10</w:t>
        </w:r>
      </w:fldSimple>
      <w:bookmarkEnd w:id="130"/>
      <w:r>
        <w:t xml:space="preserve"> Ukázkový výstup z aplikace phploc</w:t>
      </w:r>
      <w:bookmarkEnd w:id="131"/>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r>
        <w:t>PHP Depend</w:t>
      </w:r>
      <w:bookmarkEnd w:id="127"/>
      <w:bookmarkEnd w:id="128"/>
      <w:bookmarkEnd w:id="129"/>
    </w:p>
    <w:p w:rsidR="004167C0" w:rsidRDefault="00371A90" w:rsidP="004167C0">
      <w:pPr>
        <w:rPr>
          <w:rStyle w:val="Hypertextovodkaz"/>
        </w:rPr>
      </w:pPr>
      <w:hyperlink r:id="rId25" w:history="1">
        <w:r w:rsidR="004167C0">
          <w:rPr>
            <w:rStyle w:val="Hypertextovodkaz"/>
          </w:rPr>
          <w:t>http://pdepend.org/</w:t>
        </w:r>
      </w:hyperlink>
    </w:p>
    <w:p w:rsidR="00F33E6E" w:rsidRPr="00F33E6E" w:rsidRDefault="00F33E6E" w:rsidP="004167C0">
      <w:r w:rsidRPr="00F33E6E">
        <w:t xml:space="preserve">@todo </w:t>
      </w:r>
      <w:r>
        <w:t>Insta</w:t>
      </w:r>
      <w:r w:rsidR="00715B77">
        <w:t>l</w:t>
      </w:r>
      <w:r>
        <w:t>ace</w:t>
      </w:r>
    </w:p>
    <w:p w:rsidR="00745027" w:rsidRDefault="004F1008" w:rsidP="004167C0">
      <w:r>
        <w:t>@spuštění</w:t>
      </w:r>
    </w:p>
    <w:p w:rsidR="004F1008" w:rsidRDefault="004F1008" w:rsidP="004167C0">
      <w:r>
        <w:t>@co z něj do CI</w:t>
      </w:r>
    </w:p>
    <w:p w:rsidR="00A330E1" w:rsidRDefault="00A330E1" w:rsidP="004167C0">
      <w:r w:rsidRPr="00A330E1">
        <w:t>pdepend --jdepend-chart=jdepend.svg --overview-pyramid=pyramid.svg --summary-xml=sum.xml ./models</w:t>
      </w:r>
    </w:p>
    <w:p w:rsidR="00E41411" w:rsidRDefault="00E41411" w:rsidP="00E41411">
      <w:r w:rsidRPr="00AE0E52">
        <w:t>- vysvětlit pyramidku</w:t>
      </w:r>
    </w:p>
    <w:p w:rsidR="00E41411" w:rsidRDefault="00371A90" w:rsidP="00E41411">
      <w:hyperlink r:id="rId26" w:anchor="ml06" w:history="1">
        <w:r w:rsidR="00E41411">
          <w:rPr>
            <w:rStyle w:val="Hypertextovodkaz"/>
          </w:rPr>
          <w:t>http://pdepend.org/documentation/handbook/reports/overview-pyramid.html#ml06</w:t>
        </w:r>
      </w:hyperlink>
    </w:p>
    <w:p w:rsidR="00E41411" w:rsidRDefault="00371A90" w:rsidP="00E41411">
      <w:pPr>
        <w:pStyle w:val="OdstavecNormln"/>
      </w:pPr>
      <w:hyperlink r:id="rId27" w:history="1">
        <w:r w:rsidR="00E41411">
          <w:rPr>
            <w:rStyle w:val="Hypertextovodkaz"/>
          </w:rPr>
          <w:t>http://pdepend.org/documentation/handbook/reports/abstraction-instability-chart.html</w:t>
        </w:r>
      </w:hyperlink>
    </w:p>
    <w:p w:rsidR="00745027" w:rsidRPr="00AE0E52" w:rsidRDefault="00745027" w:rsidP="004167C0"/>
    <w:p w:rsidR="00F33E6E" w:rsidRPr="00F33E6E" w:rsidRDefault="000126B2" w:rsidP="00F33E6E">
      <w:pPr>
        <w:pStyle w:val="Nadpis2"/>
      </w:pPr>
      <w:bookmarkStart w:id="132" w:name="_Toc318101253"/>
      <w:bookmarkStart w:id="133" w:name="_Toc318565616"/>
      <w:bookmarkStart w:id="134" w:name="_Ref320945853"/>
      <w:r>
        <w:t>PHP MD</w:t>
      </w:r>
      <w:bookmarkEnd w:id="132"/>
      <w:bookmarkEnd w:id="133"/>
      <w:bookmarkEnd w:id="134"/>
    </w:p>
    <w:p w:rsidR="004070EC" w:rsidRDefault="00946F6D" w:rsidP="00B646B8">
      <w:pPr>
        <w:jc w:val="both"/>
      </w:pPr>
      <w:r>
        <w:t>PHP MD (Mess Detector)</w:t>
      </w:r>
      <w:r w:rsidR="004070EC">
        <w:rPr>
          <w:rStyle w:val="Znakapoznpodarou"/>
        </w:rPr>
        <w:footnoteReference w:id="75"/>
      </w:r>
      <w:r w:rsidR="004070EC">
        <w:t xml:space="preserve"> je nástroj na</w:t>
      </w:r>
      <w:r w:rsidR="006C7FC8">
        <w:t xml:space="preserve"> </w:t>
      </w:r>
      <w:r w:rsidR="004070EC">
        <w:t xml:space="preserve">analýzu zdrojových kódů v 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76"/>
      </w:r>
      <w:r w:rsidR="00B646B8">
        <w:t xml:space="preserve"> pro Javu.</w:t>
      </w:r>
      <w:r w:rsidR="004F1008">
        <w:t xml:space="preserve"> </w:t>
      </w:r>
      <w:r>
        <w:t xml:space="preserve">Je závislý na nástroji PDepend, jehož výstup používá jako vstup pro vlastní analýzu. </w:t>
      </w:r>
      <w:r w:rsidR="004F1008">
        <w:t xml:space="preserve">Kontroluje jak přílišnou komplexitu kódu (viz kapitola </w:t>
      </w:r>
      <w:r w:rsidR="004F1008">
        <w:fldChar w:fldCharType="begin"/>
      </w:r>
      <w:r w:rsidR="004F1008">
        <w:instrText xml:space="preserve"> REF _Ref320945704 \r \h </w:instrText>
      </w:r>
      <w:r w:rsidR="004F1008">
        <w:fldChar w:fldCharType="separate"/>
      </w:r>
      <w:r w:rsidR="005272FC">
        <w:t>3.4.2</w:t>
      </w:r>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5272FC">
        <w:t>3.4.3</w:t>
      </w:r>
      <w:r w:rsidR="004F1008">
        <w:fldChar w:fldCharType="end"/>
      </w:r>
      <w:r w:rsidR="004F1008">
        <w:t>).</w:t>
      </w:r>
    </w:p>
    <w:p w:rsidR="004F1008" w:rsidRDefault="004F1008" w:rsidP="004F1008">
      <w:pPr>
        <w:pStyle w:val="OdstavecNormln"/>
      </w:pPr>
      <w:r>
        <w:lastRenderedPageBreak/>
        <w:t>Je vhodné vytvořit si vlastní XML soubor s pravidly</w:t>
      </w:r>
      <w:r>
        <w:rPr>
          <w:rStyle w:val="Znakapoznpodarou"/>
        </w:rPr>
        <w:footnoteReference w:id="77"/>
      </w:r>
      <w:r>
        <w:t>, která bude PHPMD ověřovat. Výhodou tohoto přístupu je, že pokud v budoucnu bude potřeba některá pravidla doplnit nebo upravit, nebude nutné upravovat skript pro sestavení. Soubor pravidel je</w:t>
      </w:r>
      <w:r w:rsidR="00946F6D">
        <w:t xml:space="preserve"> typicky</w:t>
      </w:r>
      <w:r>
        <w:t xml:space="preserve"> uložený v souboru phpmd.xml v kořenovém adresáři projektu.</w:t>
      </w:r>
    </w:p>
    <w:p w:rsidR="00B646B8" w:rsidRDefault="00235706" w:rsidP="00D90C62">
      <w:r>
        <w:t>Instalaci lze provést pomocí nástroje PEAR:</w:t>
      </w:r>
    </w:p>
    <w:p w:rsidR="00F33E6E" w:rsidRDefault="00F33E6E" w:rsidP="00F33E6E">
      <w:pPr>
        <w:pStyle w:val="Kd"/>
      </w:pPr>
      <w:r>
        <w:t>pear channel-discover pear.phpmd.org</w:t>
      </w:r>
    </w:p>
    <w:p w:rsidR="00F33E6E" w:rsidRDefault="00F33E6E" w:rsidP="00F33E6E">
      <w:pPr>
        <w:pStyle w:val="Kd"/>
      </w:pPr>
      <w:r>
        <w:t>pear channel-discover pear.pdepend.org</w:t>
      </w:r>
    </w:p>
    <w:p w:rsidR="00F33E6E" w:rsidRDefault="00F33E6E" w:rsidP="00F33E6E">
      <w:pPr>
        <w:pStyle w:val="Kd"/>
      </w:pPr>
      <w:r>
        <w:t>pear install --alldeps phpmd/PHP_PMD</w:t>
      </w:r>
    </w:p>
    <w:p w:rsidR="00371A90" w:rsidRDefault="00694EC8" w:rsidP="00EC61D3">
      <w:r>
        <w:t>Spustit ho lze poté pomocí příkazu</w:t>
      </w:r>
      <w:r w:rsidR="005272FC">
        <w:t>:</w:t>
      </w:r>
    </w:p>
    <w:p w:rsidR="00694EC8" w:rsidRDefault="00694EC8" w:rsidP="00694EC8">
      <w:pPr>
        <w:pStyle w:val="Kd"/>
      </w:pPr>
      <w:r w:rsidRPr="00694EC8">
        <w:t>&gt;</w:t>
      </w:r>
      <w:r>
        <w:t xml:space="preserve"> </w:t>
      </w:r>
      <w:r w:rsidRPr="00694EC8">
        <w:t>phpmd ./application text codesize,design,naming,unusedcode</w:t>
      </w:r>
    </w:p>
    <w:p w:rsidR="00694EC8" w:rsidRPr="00694EC8" w:rsidRDefault="00694EC8" w:rsidP="00694EC8">
      <w:pPr>
        <w:pStyle w:val="OdstavecNormln"/>
      </w:pPr>
      <w:r>
        <w:t>kdy „text“ označuje výstupní formát (pro kontinuální integraci je nutné nahradit za „xml“) a následující parametry určují</w:t>
      </w:r>
      <w:r w:rsidR="005272FC">
        <w:t>,</w:t>
      </w:r>
      <w:r>
        <w:t xml:space="preserve"> jaká pravidla se mají použít (lze nahradit za soubor s pravidly </w:t>
      </w:r>
      <w:r w:rsidR="00031A9F">
        <w:t xml:space="preserve">- </w:t>
      </w:r>
      <w:r>
        <w:t>„</w:t>
      </w:r>
      <w:r w:rsidRPr="00694EC8">
        <w:t>phpmd.xml</w:t>
      </w:r>
      <w:r>
        <w:t>“)</w:t>
      </w:r>
    </w:p>
    <w:p w:rsidR="00622FF3" w:rsidRDefault="00683265" w:rsidP="009932DD">
      <w:pPr>
        <w:pStyle w:val="Nadpis2"/>
      </w:pPr>
      <w:bookmarkStart w:id="135" w:name="_Ref320432796"/>
      <w:bookmarkStart w:id="136" w:name="_Toc318565620"/>
      <w:bookmarkStart w:id="137" w:name="_Toc298752277"/>
      <w:r>
        <w:t>PHPUnit</w:t>
      </w:r>
      <w:bookmarkEnd w:id="135"/>
    </w:p>
    <w:bookmarkEnd w:id="136"/>
    <w:p w:rsidR="00907892" w:rsidRDefault="00907892" w:rsidP="00907892">
      <w:pPr>
        <w:pStyle w:val="OdstavecNormln"/>
      </w:pPr>
      <w:r>
        <w:t>PHPUnit</w:t>
      </w:r>
      <w:r>
        <w:rPr>
          <w:rStyle w:val="Znakapoznpodarou"/>
        </w:rPr>
        <w:footnoteReference w:id="78"/>
      </w:r>
      <w:r>
        <w:t xml:space="preserve">  je testovací framework pro jazyk PHP. Kromě podpory běžného jednotkového testování nabízí podporu také pro testování komponent závislých na databázi a testování pomocí nástroje Selenium</w:t>
      </w:r>
      <w:r>
        <w:rPr>
          <w:rStyle w:val="Znakapoznpodarou"/>
        </w:rPr>
        <w:footnoteReference w:id="79"/>
      </w:r>
      <w:r>
        <w:t xml:space="preserve"> </w:t>
      </w:r>
    </w:p>
    <w:p w:rsidR="00907892" w:rsidRDefault="00907892" w:rsidP="00907892">
      <w:pPr>
        <w:pStyle w:val="OdstavecNormln"/>
      </w:pPr>
      <w:r>
        <w:t>PHPUnit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 xml:space="preserve">Popis postupu vytváření testů s nástrojem PHPUnit přesahuje rozsah této práce, v následujících krocích se přepokládá, že jsou již vytvořené. Více informací o tvorbě testů pomocí PHPUnit lze nalézt například v </w:t>
      </w:r>
      <w:sdt>
        <w:sdtPr>
          <w:id w:val="842972527"/>
          <w:citation/>
        </w:sdtPr>
        <w:sdtContent>
          <w:r w:rsidR="00821765">
            <w:fldChar w:fldCharType="begin"/>
          </w:r>
          <w:r w:rsidR="00821765">
            <w:instrText xml:space="preserve"> CITATION Ber05 \l 1029 </w:instrText>
          </w:r>
          <w:r w:rsidR="00821765">
            <w:fldChar w:fldCharType="separate"/>
          </w:r>
          <w:r w:rsidR="005272FC">
            <w:rPr>
              <w:noProof/>
            </w:rPr>
            <w:t>[BERGMANN, 2005]</w:t>
          </w:r>
          <w:r w:rsidR="00821765">
            <w:fldChar w:fldCharType="end"/>
          </w:r>
        </w:sdtContent>
      </w:sdt>
      <w:r>
        <w:t xml:space="preserve"> nebo </w:t>
      </w:r>
      <w:sdt>
        <w:sdtPr>
          <w:id w:val="1765348656"/>
          <w:citation/>
        </w:sdtPr>
        <w:sdtContent>
          <w:r w:rsidR="00DA527C">
            <w:fldChar w:fldCharType="begin"/>
          </w:r>
          <w:r w:rsidR="003C21D7">
            <w:instrText xml:space="preserve">CITATION Ber \l 1029 </w:instrText>
          </w:r>
          <w:r w:rsidR="00DA527C">
            <w:fldChar w:fldCharType="separate"/>
          </w:r>
          <w:r w:rsidR="005272FC">
            <w:rPr>
              <w:noProof/>
            </w:rPr>
            <w:t>[BERGMANN, 2011]</w:t>
          </w:r>
          <w:r w:rsidR="00DA527C">
            <w:fldChar w:fldCharType="end"/>
          </w:r>
        </w:sdtContent>
      </w:sdt>
      <w:r>
        <w:t>.</w:t>
      </w:r>
    </w:p>
    <w:p w:rsidR="00907892" w:rsidRDefault="00907892" w:rsidP="00907892">
      <w:pPr>
        <w:pStyle w:val="OdstavecNormln"/>
      </w:pPr>
      <w:r>
        <w:t xml:space="preserve">Spuštění hotových testů je snadné. V adresáři, kde se nachází soubor phpunit.xml s konfigurací testů stačí </w:t>
      </w:r>
      <w:r w:rsidR="00980C27">
        <w:t>zavolat</w:t>
      </w:r>
      <w:r>
        <w:t xml:space="preserve"> příkaz phpunit a testy proběhnou</w:t>
      </w:r>
      <w:r w:rsidR="00980C27">
        <w:t xml:space="preserve"> podle nastavení v souboru 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lastRenderedPageBreak/>
        <w:t xml:space="preserve">Samozřejmostí je výstup ve formátu JUnit,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 z PHPUnit exportovat i statistiky pokrytí kódu testy. Opět jde o formát, který umí integrační servery zpracovávat.</w:t>
      </w:r>
    </w:p>
    <w:p w:rsidR="00D411A6" w:rsidRDefault="00D411A6" w:rsidP="00907892">
      <w:pPr>
        <w:pStyle w:val="OdstavecNormln"/>
      </w:pPr>
      <w:r>
        <w:t>V případě, že tým teprve začíná au</w:t>
      </w:r>
      <w:r w:rsidR="00A75171">
        <w:t>tomatizované testování využívat, tak bych míru pokrytí kódu testy doporučoval nesledovat, neboť nízké hodnoty by mohly vývojáře spíše demotivovat.</w:t>
      </w:r>
    </w:p>
    <w:p w:rsidR="004C3C92" w:rsidRDefault="004C3C92" w:rsidP="004C3C92">
      <w:pPr>
        <w:pStyle w:val="Nadpis2"/>
      </w:pPr>
      <w:bookmarkStart w:id="138" w:name="_Toc318565621"/>
      <w:r>
        <w:t xml:space="preserve">Generování </w:t>
      </w:r>
      <w:r w:rsidR="00622FF3">
        <w:t xml:space="preserve">API </w:t>
      </w:r>
      <w:r>
        <w:t>dokumentace</w:t>
      </w:r>
      <w:bookmarkEnd w:id="138"/>
    </w:p>
    <w:p w:rsidR="005F5961" w:rsidRDefault="00EF5D8E" w:rsidP="00622FF3">
      <w:pPr>
        <w:pStyle w:val="OdstavecNormln"/>
      </w:pPr>
      <w:r>
        <w:t>Při psaní zdrojového kódu je běžné do něj doplňovat tzv. dokumentační komentáře.</w:t>
      </w:r>
      <w:r w:rsidR="0077228B">
        <w:t xml:space="preserve"> Lze z 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Javadoc</w:t>
      </w:r>
      <w:r>
        <w:rPr>
          <w:rStyle w:val="Znakapoznpodarou"/>
        </w:rPr>
        <w:footnoteReference w:id="80"/>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39" w:name="_Toc321213500"/>
      <w:r>
        <w:t xml:space="preserve">Kód </w:t>
      </w:r>
      <w:fldSimple w:instr=" STYLEREF 1 \s ">
        <w:r w:rsidR="005272FC">
          <w:rPr>
            <w:noProof/>
          </w:rPr>
          <w:t>5</w:t>
        </w:r>
      </w:fldSimple>
      <w:r w:rsidR="009D05A1">
        <w:t>.</w:t>
      </w:r>
      <w:fldSimple w:instr=" SEQ Kód \* ARABIC \s 1 ">
        <w:r w:rsidR="005272FC">
          <w:rPr>
            <w:noProof/>
          </w:rPr>
          <w:t>11</w:t>
        </w:r>
      </w:fldSimple>
      <w:r>
        <w:t>: Ukázka možnosti využití PHPDoc</w:t>
      </w:r>
      <w:r w:rsidR="002473E7">
        <w:t xml:space="preserve"> (soubor </w:t>
      </w:r>
      <w:r w:rsidR="002473E7" w:rsidRPr="00034FF1">
        <w:t>phpdoc01.php</w:t>
      </w:r>
      <w:r w:rsidR="002473E7">
        <w:t>)</w:t>
      </w:r>
      <w:bookmarkEnd w:id="139"/>
    </w:p>
    <w:p w:rsidR="0092565B" w:rsidRDefault="00034FF1" w:rsidP="00034FF1">
      <w:pPr>
        <w:pStyle w:val="Nadpis3"/>
      </w:pPr>
      <w:commentRangeStart w:id="140"/>
      <w:r w:rsidRPr="00034FF1">
        <w:t>PhpDocumentor</w:t>
      </w:r>
      <w:commentRangeEnd w:id="140"/>
      <w:r w:rsidR="00C448FF">
        <w:rPr>
          <w:rStyle w:val="Odkaznakoment"/>
          <w:rFonts w:eastAsiaTheme="minorHAnsi" w:cstheme="minorBidi"/>
          <w:b w:val="0"/>
          <w:bCs w:val="0"/>
          <w:color w:val="auto"/>
        </w:rPr>
        <w:commentReference w:id="140"/>
      </w:r>
    </w:p>
    <w:p w:rsidR="002473E7" w:rsidRDefault="00034FF1" w:rsidP="0092565B">
      <w:r w:rsidRPr="00034FF1">
        <w:t>PhpDocumentor</w:t>
      </w:r>
      <w:r>
        <w:rPr>
          <w:rStyle w:val="Znakapoznpodarou"/>
        </w:rPr>
        <w:footnoteReference w:id="81"/>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5272FC">
        <w:t xml:space="preserve">Obrázek </w:t>
      </w:r>
      <w:r w:rsidR="005272FC">
        <w:rPr>
          <w:noProof/>
        </w:rPr>
        <w:t>6</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526A50A5" wp14:editId="53A4AC65">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41" w:name="_Ref318572826"/>
      <w:bookmarkStart w:id="142" w:name="_Toc321213482"/>
      <w:r>
        <w:t xml:space="preserve">Obrázek </w:t>
      </w:r>
      <w:fldSimple w:instr=" SEQ Obrázek \* ARABIC ">
        <w:r w:rsidR="005272FC">
          <w:rPr>
            <w:noProof/>
          </w:rPr>
          <w:t>6</w:t>
        </w:r>
      </w:fldSimple>
      <w:bookmarkEnd w:id="141"/>
      <w:r>
        <w:t xml:space="preserve">: </w:t>
      </w:r>
      <w:r w:rsidRPr="0011237A">
        <w:t>Ukázka dokumentace</w:t>
      </w:r>
      <w:r>
        <w:t xml:space="preserve"> vygenerované pomocí </w:t>
      </w:r>
      <w:r w:rsidR="00F63F84">
        <w:t xml:space="preserve">skriptu </w:t>
      </w:r>
      <w:r>
        <w:t>PhpDocumentor</w:t>
      </w:r>
      <w:bookmarkEnd w:id="142"/>
    </w:p>
    <w:p w:rsidR="00A029B9" w:rsidRDefault="00A071AE" w:rsidP="00622FF3">
      <w:pPr>
        <w:pStyle w:val="OdstavecNormln"/>
      </w:pPr>
      <w:r>
        <w:t>Nevýhodou PhpDocumentor je nepodpora</w:t>
      </w:r>
      <w:r>
        <w:rPr>
          <w:rStyle w:val="Znakapoznpodarou"/>
        </w:rPr>
        <w:footnoteReference w:id="82"/>
      </w:r>
      <w:r>
        <w:t xml:space="preserve"> kódování UTF-8. Nicméně je možné ji doplnit úpravou</w:t>
      </w:r>
      <w:r>
        <w:rPr>
          <w:rStyle w:val="Znakapoznpodarou"/>
        </w:rPr>
        <w:footnoteReference w:id="83"/>
      </w:r>
      <w:r>
        <w:t xml:space="preserve"> šablon pro generování dokumentace.</w:t>
      </w:r>
    </w:p>
    <w:p w:rsidR="00366CBC" w:rsidRDefault="00225171" w:rsidP="00366CBC">
      <w:pPr>
        <w:pStyle w:val="Nadpis3"/>
      </w:pPr>
      <w:bookmarkStart w:id="143" w:name="_Toc318101257"/>
      <w:bookmarkStart w:id="144" w:name="_Toc318565622"/>
      <w:r>
        <w:t>Docblox</w:t>
      </w:r>
      <w:bookmarkEnd w:id="137"/>
      <w:bookmarkEnd w:id="143"/>
      <w:bookmarkEnd w:id="144"/>
    </w:p>
    <w:p w:rsidR="00366CBC" w:rsidRDefault="00366CBC" w:rsidP="00366CBC">
      <w:pPr>
        <w:pStyle w:val="OdstavecNormln"/>
      </w:pPr>
      <w:r>
        <w:t>Docblox</w:t>
      </w:r>
      <w:r w:rsidR="00B6688A">
        <w:rPr>
          <w:rStyle w:val="Znakapoznpodarou"/>
        </w:rPr>
        <w:footnoteReference w:id="84"/>
      </w:r>
      <w:r w:rsidR="00B6688A">
        <w:t xml:space="preserve"> je nový nástroj na generování API dokumentace. Jednou z jeho předností je rychlost generování. To je dobře vidět například na dokumentaci Zend Frameworku, která se s využitím </w:t>
      </w:r>
      <w:r w:rsidR="00A17CD7">
        <w:t>nástroje PhpDocumentor generovala 100 minut, tak DocBlox ji zvládne vygenerovat za přibližně 10 minut</w:t>
      </w:r>
      <w:r w:rsidR="00A17CD7">
        <w:rPr>
          <w:rStyle w:val="Znakapoznpodarou"/>
        </w:rPr>
        <w:footnoteReference w:id="85"/>
      </w:r>
      <w:r w:rsidR="00A17CD7">
        <w:t>.</w:t>
      </w:r>
      <w:r w:rsidR="00971F7B">
        <w:t xml:space="preserve"> Další zajímavou funkcí je generování schématu tříd ve formátu SVG.</w:t>
      </w:r>
    </w:p>
    <w:p w:rsidR="005A6E2E" w:rsidRDefault="005A6E2E" w:rsidP="00366CBC">
      <w:pPr>
        <w:pStyle w:val="OdstavecNormln"/>
      </w:pPr>
      <w:r>
        <w:t xml:space="preserve">Generování dokumentace v DocBloxu </w:t>
      </w:r>
      <w:r w:rsidR="009C1084">
        <w:t>se spouští</w:t>
      </w:r>
      <w:r>
        <w:t xml:space="preserve"> velmi podobně jako v případě </w:t>
      </w:r>
      <w:r w:rsidR="002F0334">
        <w:t>nástroje PhpDocumentor</w:t>
      </w:r>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rsidR="005272FC">
        <w:t xml:space="preserve">Obrázek </w:t>
      </w:r>
      <w:r w:rsidR="005272FC">
        <w:rPr>
          <w:noProof/>
        </w:rPr>
        <w:t>7</w:t>
      </w:r>
      <w:r>
        <w:fldChar w:fldCharType="end"/>
      </w:r>
      <w:r>
        <w:t>.</w:t>
      </w:r>
    </w:p>
    <w:p w:rsidR="00366CBC" w:rsidRDefault="00366CBC" w:rsidP="00366CBC">
      <w:pPr>
        <w:keepNext/>
      </w:pPr>
      <w:r>
        <w:rPr>
          <w:noProof/>
          <w:lang w:eastAsia="cs-CZ"/>
        </w:rPr>
        <w:drawing>
          <wp:inline distT="0" distB="0" distL="0" distR="0" wp14:anchorId="1264A716" wp14:editId="3A6AAEF7">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45" w:name="_Ref318575074"/>
      <w:bookmarkStart w:id="146" w:name="_Toc321213483"/>
      <w:r>
        <w:t xml:space="preserve">Obrázek </w:t>
      </w:r>
      <w:fldSimple w:instr=" SEQ Obrázek \* ARABIC ">
        <w:r w:rsidR="005272FC">
          <w:rPr>
            <w:noProof/>
          </w:rPr>
          <w:t>7</w:t>
        </w:r>
      </w:fldSimple>
      <w:bookmarkEnd w:id="145"/>
      <w:r>
        <w:t>: Ukázka dokumentace vygenerované nástrojem DocBlox</w:t>
      </w:r>
      <w:bookmarkEnd w:id="146"/>
    </w:p>
    <w:p w:rsidR="00020D1F" w:rsidRDefault="00D371EE" w:rsidP="00D371EE">
      <w:pPr>
        <w:pStyle w:val="Nadpis4"/>
      </w:pPr>
      <w:r>
        <w:t>Validace dokumentačních komentářů</w:t>
      </w:r>
    </w:p>
    <w:p w:rsidR="00D371EE" w:rsidRDefault="00D371EE" w:rsidP="00D371EE">
      <w:pPr>
        <w:pStyle w:val="OdstavecNormln"/>
      </w:pPr>
      <w:r>
        <w:t xml:space="preserve">Docblox při generování dokumentace zároveň kontroluje, zda dokumentační komentáře u zdrojového kódu </w:t>
      </w:r>
      <w:r w:rsidR="00EE57C3">
        <w:t>obsahují potřebné informace. Případné nedostatky standardně reportuje do sekce v HTML dokumentaci. Pro snadnější napojení na kontinuální integraci existuje šablona „checkstyle“</w:t>
      </w:r>
      <w:r w:rsidR="00EE57C3">
        <w:rPr>
          <w:rStyle w:val="Znakapoznpodarou"/>
        </w:rPr>
        <w:footnoteReference w:id="86"/>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Docblox:</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47" w:name="_Toc318565624"/>
      <w:bookmarkStart w:id="148" w:name="_Ref319159432"/>
      <w:r>
        <w:lastRenderedPageBreak/>
        <w:t>A</w:t>
      </w:r>
      <w:r w:rsidR="001F358F">
        <w:t>piGen</w:t>
      </w:r>
      <w:bookmarkEnd w:id="147"/>
      <w:bookmarkEnd w:id="148"/>
    </w:p>
    <w:p w:rsidR="001F358F" w:rsidRDefault="001F358F" w:rsidP="004C3C92">
      <w:r>
        <w:t>ApiGen</w:t>
      </w:r>
      <w:r>
        <w:rPr>
          <w:rStyle w:val="Znakapoznpodarou"/>
        </w:rPr>
        <w:footnoteReference w:id="87"/>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 s instalací pomocí PEAR je možné si stáhnout</w:t>
      </w:r>
      <w:r>
        <w:rPr>
          <w:rStyle w:val="Znakapoznpodarou"/>
        </w:rPr>
        <w:footnoteReference w:id="88"/>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rsidR="005272FC">
        <w:t xml:space="preserve">Obrázek </w:t>
      </w:r>
      <w:r w:rsidR="005272FC">
        <w:rPr>
          <w:noProof/>
        </w:rPr>
        <w:t>8</w:t>
      </w:r>
      <w:r>
        <w:fldChar w:fldCharType="end"/>
      </w:r>
      <w:r>
        <w:t>.</w:t>
      </w:r>
    </w:p>
    <w:p w:rsidR="007C1CEE" w:rsidRDefault="00292D34" w:rsidP="007C1CEE">
      <w:pPr>
        <w:keepNext/>
      </w:pPr>
      <w:r>
        <w:rPr>
          <w:noProof/>
          <w:lang w:eastAsia="cs-CZ"/>
        </w:rPr>
        <w:lastRenderedPageBreak/>
        <w:drawing>
          <wp:inline distT="0" distB="0" distL="0" distR="0" wp14:anchorId="29C70782" wp14:editId="5377CE88">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49" w:name="_Ref318576357"/>
      <w:bookmarkStart w:id="150" w:name="_Ref318576354"/>
      <w:bookmarkStart w:id="151" w:name="_Toc321213484"/>
      <w:r>
        <w:t xml:space="preserve">Obrázek </w:t>
      </w:r>
      <w:fldSimple w:instr=" SEQ Obrázek \* ARABIC ">
        <w:r w:rsidR="005272FC">
          <w:rPr>
            <w:noProof/>
          </w:rPr>
          <w:t>8</w:t>
        </w:r>
      </w:fldSimple>
      <w:bookmarkEnd w:id="149"/>
      <w:r>
        <w:t>: Ukázka dokumentace vygenerovaná nástrojem ApiGen</w:t>
      </w:r>
      <w:bookmarkEnd w:id="150"/>
      <w:bookmarkEnd w:id="151"/>
    </w:p>
    <w:p w:rsidR="00ED1261" w:rsidRDefault="00ED1261" w:rsidP="00EF71A9">
      <w:pPr>
        <w:pStyle w:val="Nadpis4"/>
      </w:pPr>
      <w:r w:rsidRPr="00ED1261">
        <w:t>Validace dokumentačních komentářů</w:t>
      </w:r>
    </w:p>
    <w:p w:rsidR="00ED1261" w:rsidRDefault="00ED1261" w:rsidP="00ED1261">
      <w:pPr>
        <w:pStyle w:val="OdstavecNormln"/>
      </w:pPr>
      <w:r>
        <w:t>ApiGen</w:t>
      </w:r>
      <w:r w:rsidR="00547D0B">
        <w:t xml:space="preserve"> stejně jako DocBlox provádí kontrolu, zda jsou dokumentační komentáře vyplněny a případné chyby také umožňuje exportovat do formátu </w:t>
      </w:r>
      <w:r w:rsidR="001420B8">
        <w:t>pro Checkstyle:</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r>
        <w:t>Výběr nástroje pro generování dokumentace</w:t>
      </w:r>
    </w:p>
    <w:p w:rsidR="007C1CEE" w:rsidRDefault="004C1B61" w:rsidP="00971F7B">
      <w:pPr>
        <w:pStyle w:val="OdstavecNormln"/>
      </w:pPr>
      <w:r>
        <w:t>Pro volbě nástroje pro generování dokumentace ze zdrojových kódů máme na výběr z 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nástroj ApiGen, protože má s</w:t>
      </w:r>
      <w:r>
        <w:t>ubjektivně přehl</w:t>
      </w:r>
      <w:r w:rsidR="00E3188D">
        <w:t xml:space="preserve">ednější dokumentaci </w:t>
      </w:r>
      <w:r w:rsidR="00EF71A9">
        <w:t xml:space="preserve">než DocBlox. </w:t>
      </w:r>
      <w:r w:rsidR="00EF71A9" w:rsidRPr="00EF71A9">
        <w:t>PhpDocumentor</w:t>
      </w:r>
      <w:r w:rsidR="00EF71A9">
        <w:t xml:space="preserve"> jsem nevybral, protože neumožňuje</w:t>
      </w:r>
      <w:r w:rsidR="001167B5">
        <w:t xml:space="preserve"> vytvoření reportu pro Checkstyle.</w:t>
      </w:r>
    </w:p>
    <w:p w:rsidR="00856B3C" w:rsidRDefault="00856B3C" w:rsidP="00856B3C">
      <w:pPr>
        <w:pStyle w:val="Nadpis2"/>
      </w:pPr>
      <w:r>
        <w:lastRenderedPageBreak/>
        <w:t>Automatizace sestavení</w:t>
      </w:r>
    </w:p>
    <w:p w:rsidR="001D1274" w:rsidRDefault="001D1274" w:rsidP="001D1274">
      <w:pPr>
        <w:pStyle w:val="OdstavecNormln"/>
      </w:pPr>
      <w:r>
        <w:t>Kontinuální integrace vyžaduje pro své fungování automati</w:t>
      </w:r>
      <w:r w:rsidR="00DB1C03">
        <w:t xml:space="preserve">zované sestavení (viz kapitola </w:t>
      </w:r>
      <w:r w:rsidR="00DB1C03">
        <w:fldChar w:fldCharType="begin"/>
      </w:r>
      <w:r w:rsidR="00DB1C03">
        <w:instrText xml:space="preserve"> REF _Ref319744682 \r \h </w:instrText>
      </w:r>
      <w:r w:rsidR="00DB1C03">
        <w:fldChar w:fldCharType="separate"/>
      </w:r>
      <w:r w:rsidR="005272FC">
        <w:t>3.1.2</w:t>
      </w:r>
      <w:r w:rsidR="00DB1C03">
        <w:fldChar w:fldCharType="end"/>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5272FC">
        <w:t>4.2</w:t>
      </w:r>
      <w:r w:rsidR="00DB1C03">
        <w:fldChar w:fldCharType="end"/>
      </w:r>
      <w:r>
        <w:t>), podporuje pomocí rozšíření různé nástroje na automatizaci sestavení. Například Apache A</w:t>
      </w:r>
      <w:r w:rsidR="00DB1C03">
        <w:t>nt</w:t>
      </w:r>
      <w:r w:rsidR="00DB1C03">
        <w:rPr>
          <w:rStyle w:val="Znakapoznpodarou"/>
        </w:rPr>
        <w:footnoteReference w:id="89"/>
      </w:r>
      <w:r w:rsidR="00DB1C03">
        <w:t>, Phing</w:t>
      </w:r>
      <w:r w:rsidR="00DB1C03">
        <w:rPr>
          <w:rStyle w:val="Znakapoznpodarou"/>
        </w:rPr>
        <w:footnoteReference w:id="90"/>
      </w:r>
      <w:r w:rsidR="00DB1C03">
        <w:t>, Rake</w:t>
      </w:r>
      <w:r w:rsidR="00DB1C03">
        <w:rPr>
          <w:rStyle w:val="Znakapoznpodarou"/>
        </w:rPr>
        <w:footnoteReference w:id="91"/>
      </w:r>
      <w:r w:rsidR="00DB1C03">
        <w:t>, Maven</w:t>
      </w:r>
      <w:r w:rsidR="00DB1C03">
        <w:rPr>
          <w:rStyle w:val="Znakapoznpodarou"/>
        </w:rPr>
        <w:footnoteReference w:id="92"/>
      </w:r>
      <w:r w:rsidR="00DB1C03">
        <w:t>, NAnt</w:t>
      </w:r>
      <w:r w:rsidR="00DB1C03">
        <w:rPr>
          <w:rStyle w:val="Znakapoznpodarou"/>
        </w:rPr>
        <w:footnoteReference w:id="93"/>
      </w:r>
      <w:r>
        <w:t xml:space="preserve"> a další.</w:t>
      </w:r>
    </w:p>
    <w:p w:rsidR="001D1274" w:rsidRDefault="001D1274" w:rsidP="001D1274">
      <w:pPr>
        <w:pStyle w:val="OdstavecNormln"/>
      </w:pPr>
      <w:r>
        <w:t>Pro tuto implementaci integračního serveru jsem zvažoval nástroje Apache Ant a Phing. Ant je nástroj typicky využívaný pro sestavování projektů napsaných v jazyce Java. Phing vznikl jako převod principů využívaných v nástroji Ant do jazyka PHP.</w:t>
      </w:r>
    </w:p>
    <w:p w:rsidR="001D1274" w:rsidRDefault="001D1274" w:rsidP="001D1274">
      <w:pPr>
        <w:pStyle w:val="OdstavecNormln"/>
      </w:pPr>
      <w:r>
        <w:t>Oba nástroje využívají k popisu procesu sestavení XML soubory, které obsahují jednotlivé úkoly.</w:t>
      </w:r>
      <w:r w:rsidR="00DB1C03">
        <w:t xml:space="preserve"> </w:t>
      </w:r>
      <w:r>
        <w:t>Kořenovým elementem dokumentu je tzv. projekt (</w:t>
      </w:r>
      <w:r w:rsidR="008A6612">
        <w:t>p</w:t>
      </w:r>
      <w:r w:rsidR="001C42DC">
        <w:t xml:space="preserve">roject), který </w:t>
      </w:r>
      <w:r>
        <w:t>obaluje jednotlivé úkoly (target). Úkoly se skládají z jednotlivých úloh (task).</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1D1274" w:rsidP="001D1274">
      <w:pPr>
        <w:pStyle w:val="OdstavecNormln"/>
      </w:pPr>
      <w:r>
        <w:t>Projekt má v atributu default určený výchozí úkol, který se provede, pokud nebude při spuštění určeno jinak. U úkolu build je uvedená závislost na úkolu cleanup, což znamená, že úkol build se neprovede dříve, než bude vyčištěn pracovní adresář.</w:t>
      </w:r>
    </w:p>
    <w:p w:rsidR="001D1274" w:rsidRDefault="001D1274" w:rsidP="001D1274">
      <w:pPr>
        <w:pStyle w:val="OdstavecNormln"/>
      </w:pPr>
      <w:r>
        <w:t xml:space="preserve">Detailní popis nástrojů Ant a Phing přesahuje rozsah této práce, více informací lze nalézt v </w:t>
      </w:r>
      <w:sdt>
        <w:sdtPr>
          <w:id w:val="2094662833"/>
          <w:citation/>
        </w:sdtPr>
        <w:sdtContent>
          <w:r w:rsidR="00FE2ADB">
            <w:fldChar w:fldCharType="begin"/>
          </w:r>
          <w:r w:rsidR="00513BEB">
            <w:instrText xml:space="preserve">CITATION Ade11 \l 1029 </w:instrText>
          </w:r>
          <w:r w:rsidR="00FE2ADB">
            <w:fldChar w:fldCharType="separate"/>
          </w:r>
          <w:r w:rsidR="005272FC">
            <w:rPr>
              <w:noProof/>
            </w:rPr>
            <w:t>[THE PHING PROJECT, 2011]</w:t>
          </w:r>
          <w:r w:rsidR="00FE2ADB">
            <w:fldChar w:fldCharType="end"/>
          </w:r>
        </w:sdtContent>
      </w:sdt>
      <w:r w:rsidR="00FE2ADB">
        <w:t xml:space="preserve">, </w:t>
      </w:r>
      <w:sdt>
        <w:sdtPr>
          <w:id w:val="356935811"/>
          <w:citation/>
        </w:sdtPr>
        <w:sdtContent>
          <w:r w:rsidR="00E40176">
            <w:fldChar w:fldCharType="begin"/>
          </w:r>
          <w:r w:rsidR="00E40176">
            <w:instrText xml:space="preserve"> CITATION Zan07 \l 1029 </w:instrText>
          </w:r>
          <w:r w:rsidR="00E40176">
            <w:fldChar w:fldCharType="separate"/>
          </w:r>
          <w:r w:rsidR="005272FC">
            <w:rPr>
              <w:noProof/>
            </w:rPr>
            <w:t>[ZANDSTRA, 2007]</w:t>
          </w:r>
          <w:r w:rsidR="00E40176">
            <w:fldChar w:fldCharType="end"/>
          </w:r>
        </w:sdtContent>
      </w:sdt>
      <w:r w:rsidR="00E40176">
        <w:t xml:space="preserve"> nebo</w:t>
      </w:r>
      <w:r w:rsidR="001C0DED">
        <w:t xml:space="preserve"> </w:t>
      </w:r>
      <w:sdt>
        <w:sdtPr>
          <w:id w:val="200292002"/>
          <w:citation/>
        </w:sdtPr>
        <w:sdtContent>
          <w:r w:rsidR="001C0DED">
            <w:fldChar w:fldCharType="begin"/>
          </w:r>
          <w:r w:rsidR="001C0DED">
            <w:instrText xml:space="preserve"> CITATION Lou07 \l 1029 </w:instrText>
          </w:r>
          <w:r w:rsidR="001C0DED">
            <w:fldChar w:fldCharType="separate"/>
          </w:r>
          <w:r w:rsidR="005272FC">
            <w:rPr>
              <w:noProof/>
            </w:rPr>
            <w:t>[LOUGHRAN, 2007]</w:t>
          </w:r>
          <w:r w:rsidR="001C0DED">
            <w:fldChar w:fldCharType="end"/>
          </w:r>
        </w:sdtContent>
      </w:sdt>
      <w:r w:rsidR="00E40176">
        <w:t xml:space="preserve">. </w:t>
      </w:r>
    </w:p>
    <w:p w:rsidR="001D1274" w:rsidRDefault="001D1274" w:rsidP="001D1274">
      <w:pPr>
        <w:pStyle w:val="OdstavecNormln"/>
      </w:pPr>
      <w:r>
        <w:t>Tento jednoduchý skript pro sestavení využívá jen vlastnosti společné jak pro Ant, tak pro Phing, takže je možné ho spustit pomocí obou:</w:t>
      </w:r>
    </w:p>
    <w:p w:rsidR="001D1274" w:rsidRDefault="001D1274" w:rsidP="001D1274">
      <w:pPr>
        <w:pStyle w:val="OdstavecNormln"/>
      </w:pPr>
      <w:r>
        <w:t>Phing:</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Jak je vidět, tak výstupy se u takto jednoduchého skriptu liší jen v drobných detailech.</w:t>
      </w:r>
    </w:p>
    <w:p w:rsidR="00253396" w:rsidRDefault="00253396" w:rsidP="00253396">
      <w:pPr>
        <w:pStyle w:val="Nadpis3"/>
      </w:pPr>
      <w:r w:rsidRPr="00253396">
        <w:t xml:space="preserve">Výběr vhodného nástroje pro </w:t>
      </w:r>
      <w:r>
        <w:t xml:space="preserve">automatizaci </w:t>
      </w:r>
      <w:r w:rsidRPr="00253396">
        <w:t>sestavení</w:t>
      </w:r>
    </w:p>
    <w:p w:rsidR="00595ACB" w:rsidRDefault="00595ACB" w:rsidP="00595ACB">
      <w:pPr>
        <w:pStyle w:val="OdstavecNormln"/>
      </w:pPr>
      <w:r>
        <w:t>Pro účely nasazení kontinuální integrace jsem zvolil nástroj Phing a to z několika důvodů:</w:t>
      </w:r>
    </w:p>
    <w:p w:rsidR="00595ACB" w:rsidRDefault="00595ACB" w:rsidP="00595ACB">
      <w:pPr>
        <w:pStyle w:val="OdstavecNormln"/>
      </w:pPr>
      <w:r>
        <w:t>Je implementovaný v jazyce PHP a je zaměřený na automatizaci úloh, které mohou být při jeho využití potřebné. Pro většinu z nich už obsahuje vytvořené šablon úloh, takže jejich parametry lze zapisovat přímo</w:t>
      </w:r>
      <w:r w:rsidR="00313A9F">
        <w:t xml:space="preserve"> jako elementy a atributy</w:t>
      </w:r>
      <w:r>
        <w:t xml:space="preserve"> v XML a ne jen jako parametry příkazové řádky. Díky tomu, že celá implementace je v PHP, tak je možné si snadno dopsat vlastní šablony úloh.</w:t>
      </w:r>
    </w:p>
    <w:p w:rsidR="00BF6C8E" w:rsidRDefault="00595ACB" w:rsidP="009B10C2">
      <w:pPr>
        <w:pStyle w:val="OdstavecNormln"/>
      </w:pPr>
      <w:r>
        <w:t>V neposlední řadě jsem ho zvolil proto, že už se osvědčil při automatizaci nasazování PHP aplikací ve společnosti w3w, s.r.o.</w:t>
      </w:r>
    </w:p>
    <w:p w:rsidR="00C01881" w:rsidRDefault="00C01881" w:rsidP="00C01881">
      <w:pPr>
        <w:pStyle w:val="OdstavecNormln"/>
      </w:pPr>
      <w:r>
        <w:t>Instalace nástroje Phing je snadná, lze ji provést pomocí ji</w:t>
      </w:r>
      <w:r w:rsidR="000B754E">
        <w:t>ž dříve popsaného nástroje PEAR</w:t>
      </w:r>
      <w:r w:rsidR="00313A9F">
        <w:t xml:space="preserve"> (viz kapitola </w:t>
      </w:r>
      <w:r w:rsidR="00313A9F">
        <w:fldChar w:fldCharType="begin"/>
      </w:r>
      <w:r w:rsidR="00313A9F">
        <w:instrText xml:space="preserve"> REF _Ref320457478 \r \h </w:instrText>
      </w:r>
      <w:r w:rsidR="00313A9F">
        <w:fldChar w:fldCharType="separate"/>
      </w:r>
      <w:r w:rsidR="005272FC">
        <w:t>5.1</w:t>
      </w:r>
      <w:r w:rsidR="00313A9F">
        <w:fldChar w:fldCharType="end"/>
      </w:r>
      <w:r w:rsidR="00313A9F">
        <w:t>)</w:t>
      </w:r>
      <w:r w:rsidR="000B754E">
        <w:t>:</w:t>
      </w:r>
    </w:p>
    <w:p w:rsidR="00C01881" w:rsidRDefault="00C01881" w:rsidP="00C01881">
      <w:pPr>
        <w:pStyle w:val="Kd"/>
      </w:pPr>
      <w:r>
        <w:t>pear channel-discover pear.phing.info</w:t>
      </w:r>
    </w:p>
    <w:p w:rsidR="00C01881" w:rsidRDefault="00C01881" w:rsidP="00C01881">
      <w:pPr>
        <w:pStyle w:val="Kd"/>
      </w:pPr>
      <w:r>
        <w:t>pear install phing/phing</w:t>
      </w:r>
    </w:p>
    <w:p w:rsidR="006608A0" w:rsidRDefault="006608A0" w:rsidP="006608A0">
      <w:pPr>
        <w:pStyle w:val="Nadpis2"/>
      </w:pPr>
      <w:bookmarkStart w:id="152" w:name="_Toc318565625"/>
      <w:r>
        <w:t>HipHop</w:t>
      </w:r>
      <w:bookmarkEnd w:id="152"/>
    </w:p>
    <w:p w:rsidR="006608A0" w:rsidRDefault="006608A0" w:rsidP="006608A0">
      <w:r>
        <w:t>hiphop analysis - měl by dělat i validaci PHP, lepší než samotné php :)</w:t>
      </w:r>
    </w:p>
    <w:p w:rsidR="006608A0" w:rsidRDefault="006608A0" w:rsidP="006608A0">
      <w:r>
        <w:t>http://sebastian-bergmann.de/archives/894-Using-HipHop-for-Static-Analysis.html</w:t>
      </w:r>
    </w:p>
    <w:p w:rsidR="0080711C" w:rsidRDefault="0080711C" w:rsidP="006608A0">
      <w:r w:rsidRPr="0080711C">
        <w:t>http://sebastian-bergmann.de/archives/918-Static-Analysis-with-HipHop-for-PHP.html</w:t>
      </w:r>
    </w:p>
    <w:p w:rsidR="00385D58" w:rsidRPr="006608A0" w:rsidRDefault="00385D58" w:rsidP="006608A0">
      <w:r w:rsidRPr="00385D58">
        <w:t>https://github.com/sebastianbergmann/hphpa</w:t>
      </w:r>
    </w:p>
    <w:p w:rsidR="006608A0" w:rsidRDefault="006608A0" w:rsidP="001F6516"/>
    <w:p w:rsidR="00B0710B" w:rsidRDefault="00B0710B" w:rsidP="00B0710B">
      <w:pPr>
        <w:pStyle w:val="Nadpis2"/>
      </w:pPr>
      <w:bookmarkStart w:id="153" w:name="_Toc298752278"/>
      <w:bookmarkStart w:id="154" w:name="_Toc318101258"/>
      <w:bookmarkStart w:id="155" w:name="_Toc318565626"/>
      <w:r>
        <w:t>JS lint?</w:t>
      </w:r>
      <w:bookmarkEnd w:id="153"/>
      <w:bookmarkEnd w:id="154"/>
      <w:bookmarkEnd w:id="155"/>
    </w:p>
    <w:p w:rsidR="00801C98" w:rsidRDefault="00801C98" w:rsidP="00B0710B">
      <w:r>
        <w:t>Možná je nějaký modul v PHP CS</w:t>
      </w:r>
    </w:p>
    <w:p w:rsidR="00B0710B" w:rsidRDefault="00B0710B" w:rsidP="00B0710B">
      <w:r>
        <w:t>http://zdrojak.root.cz/clanky/kontrola-javascriptu-s-jslint-a-jshint/</w:t>
      </w:r>
    </w:p>
    <w:p w:rsidR="00B0710B" w:rsidRDefault="00B0710B" w:rsidP="00B0710B">
      <w:r>
        <w:lastRenderedPageBreak/>
        <w:t>http://www.tomas-dvorak.cz/clanky/jshint-a-spousteni-validace-javascriptu-z-prikazove-radky</w:t>
      </w:r>
    </w:p>
    <w:p w:rsidR="00CE5B54" w:rsidRDefault="00CE5B54" w:rsidP="001F6516"/>
    <w:p w:rsidR="00CE5B54" w:rsidRDefault="00CE5B54" w:rsidP="001F6516">
      <w:r w:rsidRPr="00CE5B54">
        <w:t>CI crawl &amp; check for 200 - místo testování, jen zběžná kontrola, jestli se něco nerozbilo</w:t>
      </w:r>
    </w:p>
    <w:p w:rsidR="009B3B9B" w:rsidRDefault="00125A26" w:rsidP="00125A26">
      <w:pPr>
        <w:pStyle w:val="Nadpis1"/>
      </w:pPr>
      <w:r w:rsidRPr="00125A26">
        <w:lastRenderedPageBreak/>
        <w:t>Praktická implementace CI platformy v malé firmě</w:t>
      </w:r>
    </w:p>
    <w:p w:rsidR="00A50B40" w:rsidRDefault="009000E9" w:rsidP="001207DE">
      <w:pPr>
        <w:pStyle w:val="OdstavecNormln"/>
      </w:pPr>
      <w:r>
        <w:t xml:space="preserve">V této kapitole se zaměřím na </w:t>
      </w:r>
      <w:r w:rsidR="00C072DC">
        <w:t xml:space="preserve">postup </w:t>
      </w:r>
      <w:r w:rsidR="005C0A26">
        <w:t xml:space="preserve">instalace CI platformy 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r>
        <w:t>Skript pro sestavení aplikace</w:t>
      </w:r>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Proto jsem pro vytvoření skriptu pro sestavení aplikace zvolil ukázkovou aplikaci ZFTutorial, která je výsledkem návodu Getting Started with Zend Framework</w:t>
      </w:r>
      <w:r>
        <w:rPr>
          <w:rStyle w:val="Znakapoznpodarou"/>
        </w:rPr>
        <w:footnoteReference w:id="94"/>
      </w:r>
      <w:r>
        <w:t>, pro úvod do funkčnosti Zend Frameworku</w:t>
      </w:r>
      <w:r>
        <w:rPr>
          <w:rStyle w:val="Znakapoznpodarou"/>
        </w:rPr>
        <w:footnoteReference w:id="95"/>
      </w:r>
      <w:r>
        <w:t>.</w:t>
      </w:r>
    </w:p>
    <w:p w:rsidR="0094192E" w:rsidRDefault="0094192E" w:rsidP="0094192E">
      <w:pPr>
        <w:pStyle w:val="OdstavecNormln"/>
      </w:pPr>
      <w:r>
        <w:t xml:space="preserve">Protože aplikace je k dispozici </w:t>
      </w:r>
      <w:r w:rsidRPr="001207DE">
        <w:t>jen</w:t>
      </w:r>
      <w:r>
        <w:t xml:space="preserve"> jako archív ve formátu ZIP a pro kontinuální integraci je důležité využívat verzovací systém, vytvořil jsem GIT repositář</w:t>
      </w:r>
      <w:r>
        <w:rPr>
          <w:rStyle w:val="Znakapoznpodarou"/>
        </w:rPr>
        <w:footnoteReference w:id="96"/>
      </w:r>
      <w:r>
        <w:t xml:space="preserve"> na serveru GitHub.com a aplikaci tam uložil.</w:t>
      </w:r>
    </w:p>
    <w:p w:rsidR="0094192E" w:rsidRDefault="0094192E" w:rsidP="0094192E">
      <w:pPr>
        <w:pStyle w:val="OdstavecNormln"/>
      </w:pPr>
      <w:bookmarkStart w:id="156" w:name="_GoBack"/>
      <w:r>
        <w:t>@todo</w:t>
      </w:r>
      <w:bookmarkEnd w:id="156"/>
      <w:r>
        <w:t xml:space="preserve"> Shopio budu integrovat jen interně a budu z něj dělat ukázky metrik</w:t>
      </w:r>
    </w:p>
    <w:p w:rsidR="001207DE" w:rsidRDefault="001207DE" w:rsidP="001207DE">
      <w:pPr>
        <w:pStyle w:val="OdstavecNormln"/>
      </w:pPr>
      <w:r>
        <w:t xml:space="preserve">Jako první krok tvorby skriptu pro sestavení aplikace </w:t>
      </w:r>
      <w:r w:rsidR="00276C61">
        <w:t>je nutné</w:t>
      </w:r>
      <w:r>
        <w:t xml:space="preserve"> si v koř</w:t>
      </w:r>
      <w:r w:rsidR="00F62559">
        <w:t>en</w:t>
      </w:r>
      <w:r w:rsidR="00276C61">
        <w:t>ovém adresáři projektu vytvořit</w:t>
      </w:r>
      <w:r>
        <w:t xml:space="preserve"> prázdný soubor build.xml. Do něj </w:t>
      </w:r>
      <w:r w:rsidR="00F62559">
        <w:t>vložíme</w:t>
      </w:r>
      <w:r>
        <w:t xml:space="preserve"> kostru projektu a jednoduchý „task“ </w:t>
      </w:r>
      <w:r w:rsidRPr="001207DE">
        <w:rPr>
          <w:rStyle w:val="KdInline"/>
        </w:rPr>
        <w:t>echo</w:t>
      </w:r>
      <w:r>
        <w:t>, abych</w:t>
      </w:r>
      <w:r w:rsidR="00F62559">
        <w:t>om</w:t>
      </w:r>
      <w:r>
        <w:t xml:space="preserve"> ověřil</w:t>
      </w:r>
      <w:r w:rsidR="00F62559">
        <w:t>i</w:t>
      </w:r>
      <w:r>
        <w:t>, že Phing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1207DE" w:rsidP="001207DE">
      <w:pPr>
        <w:pStyle w:val="OdstavecNormln"/>
      </w:pPr>
      <w:r>
        <w:t xml:space="preserve">Po zavolání příkazu </w:t>
      </w:r>
      <w:r w:rsidRPr="001207DE">
        <w:rPr>
          <w:rStyle w:val="KdInline"/>
        </w:rPr>
        <w:t>phing</w:t>
      </w:r>
      <w:r>
        <w:t xml:space="preserve"> v adresáři, kde je uložen soubor build.xml bychom měli dostat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57" w:name="_Ref319243572"/>
      <w:r>
        <w:t>PHP Lint</w:t>
      </w:r>
      <w:bookmarkEnd w:id="157"/>
    </w:p>
    <w:p w:rsidR="001207DE" w:rsidRDefault="001207DE" w:rsidP="001207DE">
      <w:pPr>
        <w:pStyle w:val="OdstavecNormln"/>
      </w:pPr>
      <w:r>
        <w:t xml:space="preserve">Prvním krokem, který je nutné při sestavení udělat je kontrola syntaktické správnosti, pro jazyk PHP je to tzv. PHP Lint (viz kapitola </w:t>
      </w:r>
      <w:r>
        <w:fldChar w:fldCharType="begin"/>
      </w:r>
      <w:r>
        <w:instrText xml:space="preserve"> REF _Ref319052159 \n \h </w:instrText>
      </w:r>
      <w:r>
        <w:fldChar w:fldCharType="separate"/>
      </w:r>
      <w:r w:rsidR="005272FC">
        <w:t>5.2</w:t>
      </w:r>
      <w:r>
        <w:fldChar w:fldCharType="end"/>
      </w:r>
      <w:r>
        <w:t>).</w:t>
      </w:r>
    </w:p>
    <w:p w:rsidR="001207DE" w:rsidRDefault="001207DE" w:rsidP="003A1FF3">
      <w:pPr>
        <w:pStyle w:val="OdstavecNormln"/>
      </w:pPr>
      <w:r>
        <w:lastRenderedPageBreak/>
        <w:t xml:space="preserve">Do build skriptu </w:t>
      </w:r>
      <w:r w:rsidR="003A1FF3">
        <w:t>přidáme</w:t>
      </w:r>
      <w:r>
        <w:t xml:space="preserve"> nový target:</w:t>
      </w:r>
    </w:p>
    <w:p w:rsidR="001207DE" w:rsidRPr="001207DE" w:rsidRDefault="001207DE" w:rsidP="001207DE">
      <w:pPr>
        <w:pStyle w:val="Kd"/>
      </w:pPr>
      <w:r w:rsidRPr="001207DE">
        <w:t xml:space="preserve">    &lt;target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Je zde několik vě</w:t>
      </w:r>
      <w:r w:rsidR="002C753E">
        <w:t xml:space="preserve">cí, které je potřeba vysvětlit. </w:t>
      </w:r>
      <w:r>
        <w:t>Phing již v základu obsahuje task phplint</w:t>
      </w:r>
      <w:r>
        <w:rPr>
          <w:rStyle w:val="Znakapoznpodarou"/>
        </w:rPr>
        <w:footnoteReference w:id="97"/>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jakéhokoliv souboru, tak ihned selže celý build a nebudou se provádět další kroky (například analýza coding standards).</w:t>
      </w:r>
    </w:p>
    <w:p w:rsidR="001207DE" w:rsidRDefault="001207DE" w:rsidP="001207DE">
      <w:pPr>
        <w:pStyle w:val="OdstavecNormln"/>
      </w:pPr>
      <w:r>
        <w:t>Proměnná ${project.basedir}</w:t>
      </w:r>
      <w:r w:rsidR="003A1FF3">
        <w:t xml:space="preserve"> se automaticky nastaví na adresář, který je nadřazený souboru build.xml.</w:t>
      </w:r>
    </w:p>
    <w:p w:rsidR="001207DE" w:rsidRDefault="00536579" w:rsidP="001207DE">
      <w:pPr>
        <w:pStyle w:val="OdstavecNormln"/>
      </w:pPr>
      <w:r>
        <w:t>Sada souborů (f</w:t>
      </w:r>
      <w:r w:rsidR="001207DE">
        <w:t>ileset</w:t>
      </w:r>
      <w:r>
        <w:t>)</w:t>
      </w:r>
      <w:r w:rsidR="001207DE">
        <w:t xml:space="preserve"> popisuje </w:t>
      </w:r>
      <w:r w:rsidR="003B71F5">
        <w:t>množinu</w:t>
      </w:r>
      <w:r w:rsidR="001207DE">
        <w:t xml:space="preserve"> souborů, která se předají </w:t>
      </w:r>
      <w:r w:rsidR="00FC52B7">
        <w:t>úloze (tas</w:t>
      </w:r>
      <w:r w:rsidR="003C0026">
        <w:t>k)</w:t>
      </w:r>
      <w:r w:rsidR="001207DE">
        <w:t xml:space="preserve">. Bylo by možné stejný fileset zkopírovat do dalších částí </w:t>
      </w:r>
      <w:r w:rsidR="00FC52B7">
        <w:t>skriptu pro sestavení</w:t>
      </w:r>
      <w:r w:rsidR="001207DE">
        <w:t>, protože na zdrojových kódech samotné ap</w:t>
      </w:r>
      <w:r w:rsidR="00A66C28">
        <w:t>likace se spouští i další úlohy</w:t>
      </w:r>
      <w:r w:rsidR="001207DE">
        <w:t xml:space="preserve">. Nicméně Phing toto umožňuje řešit elegantněji. Je možné vytvořit fileset i uvnitř tagu </w:t>
      </w:r>
      <w:r w:rsidR="001207DE" w:rsidRPr="001207DE">
        <w:rPr>
          <w:rStyle w:val="KdInline"/>
        </w:rPr>
        <w:t>&lt;project&gt;</w:t>
      </w:r>
      <w:r w:rsidR="001207DE">
        <w:t>, přiřadit mi identifikáto</w:t>
      </w:r>
      <w:r w:rsidR="00D706D6">
        <w:t>r a na něj pak jen odkazovat.</w:t>
      </w:r>
    </w:p>
    <w:p w:rsidR="001207DE" w:rsidRDefault="001207DE" w:rsidP="001207DE">
      <w:pPr>
        <w:pStyle w:val="OdstavecNormln"/>
      </w:pPr>
      <w:r>
        <w:t xml:space="preserve">Fileset </w:t>
      </w:r>
      <w:r w:rsidRPr="001207DE">
        <w:t>si</w:t>
      </w:r>
      <w:r w:rsidR="003B789B">
        <w:t xml:space="preserve"> označíme jako „src“</w:t>
      </w:r>
      <w:r>
        <w:t>:</w:t>
      </w:r>
    </w:p>
    <w:p w:rsidR="001207DE" w:rsidRPr="001207DE" w:rsidRDefault="001207DE" w:rsidP="001207DE">
      <w:pPr>
        <w:pStyle w:val="Kd"/>
      </w:pPr>
      <w:r>
        <w:t xml:space="preserve">    &lt;</w:t>
      </w:r>
      <w:r w:rsidRPr="001207DE">
        <w:t>fileset id="src"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Default="001207DE" w:rsidP="001207DE">
      <w:pPr>
        <w:pStyle w:val="OdstavecNormln"/>
      </w:pPr>
      <w:r>
        <w:t>A target pak můžeme zpřehlednit takto:</w:t>
      </w:r>
    </w:p>
    <w:p w:rsidR="001207DE" w:rsidRPr="001207DE" w:rsidRDefault="001207DE" w:rsidP="001207DE">
      <w:pPr>
        <w:pStyle w:val="Kd"/>
      </w:pPr>
      <w:r>
        <w:t xml:space="preserve">    &lt;</w:t>
      </w:r>
      <w:r w:rsidRPr="001207DE">
        <w: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refid="src"/&gt;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 xml:space="preserve">Podobně </w:t>
      </w:r>
      <w:r w:rsidR="003B789B">
        <w:t xml:space="preserve">lze ve skriptu pro sestavení nadefinovat adresáře </w:t>
      </w:r>
      <w:r>
        <w:t xml:space="preserve">tests a library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265F1D">
        <w:t>,</w:t>
      </w:r>
      <w:r w:rsidR="00E106CA">
        <w:t xml:space="preserve"> je možné vidět v </w:t>
      </w:r>
      <w:r>
        <w:t>{@todo příloha 1}.</w:t>
      </w:r>
    </w:p>
    <w:p w:rsidR="001207DE" w:rsidRDefault="002C214C" w:rsidP="002C214C">
      <w:pPr>
        <w:pStyle w:val="Nadpis2"/>
      </w:pPr>
      <w:r w:rsidRPr="002C214C">
        <w:t>Vytvoření projektu</w:t>
      </w:r>
      <w:r w:rsidR="00621A70">
        <w:t xml:space="preserve"> na integračním serveru</w:t>
      </w:r>
    </w:p>
    <w:p w:rsidR="00FE0C80" w:rsidRDefault="00621A70" w:rsidP="00FE0C80">
      <w:pPr>
        <w:pStyle w:val="OdstavecNormln"/>
      </w:pPr>
      <w:r>
        <w:t xml:space="preserve">Integrační server je nainstalovaný a nastavený podle postupu v kapitolách </w:t>
      </w:r>
      <w:r>
        <w:fldChar w:fldCharType="begin"/>
      </w:r>
      <w:r>
        <w:instrText xml:space="preserve"> REF _Ref319242939 \r \h </w:instrText>
      </w:r>
      <w:r>
        <w:fldChar w:fldCharType="separate"/>
      </w:r>
      <w:r w:rsidR="005272FC">
        <w:t>4.3</w:t>
      </w:r>
      <w:r>
        <w:fldChar w:fldCharType="end"/>
      </w:r>
      <w:r>
        <w:t xml:space="preserve"> a </w:t>
      </w:r>
      <w:r>
        <w:fldChar w:fldCharType="begin"/>
      </w:r>
      <w:r>
        <w:instrText xml:space="preserve"> REF _Ref319242956 \r \h </w:instrText>
      </w:r>
      <w:r>
        <w:fldChar w:fldCharType="separate"/>
      </w:r>
      <w:r w:rsidR="005272FC">
        <w:t>4.4</w:t>
      </w:r>
      <w:r>
        <w:fldChar w:fldCharType="end"/>
      </w:r>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98"/>
      </w:r>
      <w:r w:rsidR="00FE0C80">
        <w:t xml:space="preserve"> a Phing</w:t>
      </w:r>
      <w:r w:rsidR="00FE0C80">
        <w:rPr>
          <w:rStyle w:val="Znakapoznpodarou"/>
        </w:rPr>
        <w:footnoteReference w:id="99"/>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Instalace verzovacího systému GIT přesahuje rozsah této práce, pro další postup předpokládáme, že je k dispozici v systémové cestě.</w:t>
      </w:r>
      <w:r w:rsidR="00095F0B">
        <w:t xml:space="preserve"> Více informací lze nalézt například v</w:t>
      </w:r>
      <w:r w:rsidR="005A6167">
        <w:t xml:space="preserve">  </w:t>
      </w:r>
      <w:sdt>
        <w:sdtPr>
          <w:id w:val="-1011373435"/>
          <w:citation/>
        </w:sdtPr>
        <w:sdtContent>
          <w:r w:rsidR="005A6167">
            <w:fldChar w:fldCharType="begin"/>
          </w:r>
          <w:r w:rsidR="005A6167">
            <w:instrText xml:space="preserve"> CITATION Cha09 \l 1029 </w:instrText>
          </w:r>
          <w:r w:rsidR="005A6167">
            <w:fldChar w:fldCharType="separate"/>
          </w:r>
          <w:r w:rsidR="005272FC">
            <w:rPr>
              <w:noProof/>
            </w:rPr>
            <w:t>[CHACON, 2009]</w:t>
          </w:r>
          <w:r w:rsidR="005A6167">
            <w:fldChar w:fldCharType="end"/>
          </w:r>
        </w:sdtContent>
      </w:sdt>
      <w:r w:rsidR="005A6167">
        <w:t>.</w:t>
      </w:r>
    </w:p>
    <w:p w:rsidR="00FE0C80" w:rsidRDefault="00FE0C80" w:rsidP="00FE0C80">
      <w:pPr>
        <w:pStyle w:val="OdstavecNormln"/>
      </w:pPr>
      <w:r>
        <w:t>Na úvodní stránce zvolíme možnost „New Job“ („Job“ je označení, které Jenkins používá pro něco, co chápeme jako „projekt“), vyplníme jméno (v našem případě zf-tutorial), dále vybereme volbu „Build a free-style software project“.</w:t>
      </w:r>
      <w:r w:rsidR="00BF3A73">
        <w:t xml:space="preserve"> @todo doplnit obrázky</w:t>
      </w:r>
    </w:p>
    <w:p w:rsidR="00FE0C80" w:rsidRDefault="00FE0C80" w:rsidP="00FE0C80">
      <w:pPr>
        <w:pStyle w:val="OdstavecNormln"/>
      </w:pPr>
      <w:r>
        <w:t>V dalším kroku v sekci „Source Code Management“ vložíme URL repositáře s naším projektem (https://mhujer@github.com/mhujer/zf-tutorial.git) a do pole „Branches to build“ zadáme „master“ (chceme sestavení provádět jen na hlavní větvi projektu).</w:t>
      </w:r>
    </w:p>
    <w:p w:rsidR="00FE0C80" w:rsidRDefault="00FE0C80" w:rsidP="00FE0C80">
      <w:pPr>
        <w:pStyle w:val="OdstavecNormln"/>
      </w:pPr>
      <w:r>
        <w:t xml:space="preserve">V sekci „Build“ zvolíme „Add build step“ a „Invoke Phing targets“. Nic dalšího není nutné nastavovat, protože soubor s instrukcemi pro sestavení </w:t>
      </w:r>
      <w:r w:rsidR="0016337D">
        <w:t xml:space="preserve">je </w:t>
      </w:r>
      <w:r>
        <w:t xml:space="preserve">pojmenovaný standardně, a </w:t>
      </w:r>
      <w:r w:rsidR="0016337D">
        <w:t>zároveň je</w:t>
      </w:r>
      <w:r>
        <w:t xml:space="preserve"> nastavený výchozí „target“. </w:t>
      </w:r>
      <w:r w:rsidR="00B33ED6">
        <w:t>Stačí tedy změny uložit pomocí volby</w:t>
      </w:r>
      <w:r>
        <w:t xml:space="preserve"> „Save“ a poté </w:t>
      </w:r>
      <w:r w:rsidR="007123CC">
        <w:t xml:space="preserve">spustit sestavení pomocí </w:t>
      </w:r>
      <w:r>
        <w:t>„Build Now“</w:t>
      </w:r>
      <w:r w:rsidR="007123CC">
        <w:t xml:space="preserve"> v nabídce vlevo</w:t>
      </w:r>
      <w:r>
        <w:t>.</w:t>
      </w:r>
    </w:p>
    <w:p w:rsidR="00FE0C80" w:rsidRDefault="00FE0C80" w:rsidP="00FE0C80">
      <w:pPr>
        <w:pStyle w:val="OdstavecNormln"/>
      </w:pPr>
      <w:r>
        <w:t>Vidíme, že sestavení proběhlo v pořádku.</w:t>
      </w:r>
    </w:p>
    <w:p w:rsidR="00FE0C80" w:rsidRDefault="00FE0C80" w:rsidP="00FE0C80">
      <w:pPr>
        <w:pStyle w:val="OdstavecNormln"/>
        <w:keepNext/>
      </w:pPr>
      <w:r>
        <w:rPr>
          <w:noProof/>
          <w:lang w:eastAsia="cs-CZ"/>
        </w:rPr>
        <w:drawing>
          <wp:inline distT="0" distB="0" distL="0" distR="0" wp14:anchorId="363B1C1C" wp14:editId="14B23CCF">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FE0C80">
      <w:pPr>
        <w:pStyle w:val="Titulek"/>
        <w:jc w:val="both"/>
      </w:pPr>
      <w:bookmarkStart w:id="158" w:name="_Toc321213485"/>
      <w:r>
        <w:t xml:space="preserve">Obrázek </w:t>
      </w:r>
      <w:fldSimple w:instr=" SEQ Obrázek \* ARABIC ">
        <w:r w:rsidR="005272FC">
          <w:rPr>
            <w:noProof/>
          </w:rPr>
          <w:t>9</w:t>
        </w:r>
      </w:fldSimple>
      <w:r>
        <w:t>: Úspěšné sestavení v Jenkinsu</w:t>
      </w:r>
      <w:bookmarkEnd w:id="158"/>
    </w:p>
    <w:p w:rsidR="00FE0C80" w:rsidRDefault="00FE0C80" w:rsidP="00FE0C80">
      <w:pPr>
        <w:pStyle w:val="OdstavecNormln"/>
      </w:pPr>
      <w:r>
        <w:t>Do detailních informací o sestavení se dostaneme kliknutím na datum a čas konkrétního sestavení v části „Build History“. V sekci „Console Output“ vidíme, průběh sestavení (pokud by build trval déle, tak tu lze vidět aktuální průběh).</w:t>
      </w:r>
    </w:p>
    <w:p w:rsidR="00FE0C80" w:rsidRDefault="00FE0C80" w:rsidP="00FE0C80">
      <w:pPr>
        <w:pStyle w:val="OdstavecNormln"/>
      </w:pPr>
      <w:r>
        <w:t>Dále je vidět, že se spustil target main,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FE0C80" w:rsidP="00FE0C80">
      <w:pPr>
        <w:pStyle w:val="OdstavecNormln"/>
      </w:pPr>
      <w:r>
        <w:t>Přejdeme proto do nastavení projektu a sekci „Build“ vyplníme do pole „Targets“ „lint“, což je název targetu, který jsme si vytvořili v</w:t>
      </w:r>
      <w:r w:rsidR="00F26058">
        <w:t> </w:t>
      </w:r>
      <w:r>
        <w:t>kapitole</w:t>
      </w:r>
      <w:r w:rsidR="00F26058">
        <w:t xml:space="preserve"> </w:t>
      </w:r>
      <w:r w:rsidR="00F26058">
        <w:fldChar w:fldCharType="begin"/>
      </w:r>
      <w:r w:rsidR="00F26058">
        <w:instrText xml:space="preserve"> REF _Ref319243572 \r \h </w:instrText>
      </w:r>
      <w:r w:rsidR="00F26058">
        <w:fldChar w:fldCharType="separate"/>
      </w:r>
      <w:r w:rsidR="005272FC">
        <w:t>6.2</w:t>
      </w:r>
      <w:r w:rsidR="00F26058">
        <w:fldChar w:fldCharType="end"/>
      </w:r>
      <w:r>
        <w:t>. Spustíme další sestavení pomocí „Build Now“.</w:t>
      </w:r>
    </w:p>
    <w:p w:rsidR="00FE0C80" w:rsidRDefault="00FE0C80" w:rsidP="00FE0C80">
      <w:pPr>
        <w:pStyle w:val="OdstavecNormln"/>
      </w:pPr>
      <w:r>
        <w:t>V konzoli teď vidíme, že už se build spustil tak, jak měl:</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BE4A98" w:rsidRDefault="00BE4A98" w:rsidP="00BE4A98">
      <w:pPr>
        <w:pStyle w:val="Nadpis2"/>
      </w:pPr>
      <w:r>
        <w:t>Nasazení PHPUnit</w:t>
      </w:r>
    </w:p>
    <w:p w:rsidR="004321B2" w:rsidRDefault="004321B2" w:rsidP="004321B2">
      <w:pPr>
        <w:pStyle w:val="OdstavecNormln"/>
      </w:pPr>
      <w:r>
        <w:t xml:space="preserve">Nástroj pro automatizované testování je popsán v kapitole </w:t>
      </w:r>
      <w:r w:rsidR="006954A2">
        <w:fldChar w:fldCharType="begin"/>
      </w:r>
      <w:r w:rsidR="006954A2">
        <w:instrText xml:space="preserve"> REF _Ref320432796 \r \h </w:instrText>
      </w:r>
      <w:r w:rsidR="006954A2">
        <w:fldChar w:fldCharType="separate"/>
      </w:r>
      <w:r w:rsidR="005272FC">
        <w:t>5.8</w:t>
      </w:r>
      <w:r w:rsidR="006954A2">
        <w:fldChar w:fldCharType="end"/>
      </w:r>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PHPLint,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 v případě selhání testu nebo chyby ve skriptu zastaví zpracování sestavení.</w:t>
      </w:r>
    </w:p>
    <w:p w:rsidR="004321B2" w:rsidRDefault="004321B2" w:rsidP="004321B2">
      <w:pPr>
        <w:pStyle w:val="OdstavecNormln"/>
      </w:pPr>
      <w:r>
        <w:t>Pro Jenkins existuje rozšíření, které slouží ke zpracování výsledků testů ze všech nástrojů z rodiny xUnit</w:t>
      </w:r>
      <w:r>
        <w:rPr>
          <w:rStyle w:val="Znakapoznpodarou"/>
        </w:rPr>
        <w:footnoteReference w:id="100"/>
      </w:r>
      <w:r>
        <w:t>. Nainstalovat ho lze pomocí příkazu:</w:t>
      </w:r>
    </w:p>
    <w:p w:rsidR="004321B2" w:rsidRDefault="004321B2" w:rsidP="004321B2">
      <w:pPr>
        <w:pStyle w:val="Kd"/>
      </w:pPr>
      <w:r>
        <w:t>java -jar jenkins-cli.jar -s http://localhost:8080 install-plugin xunit</w:t>
      </w:r>
    </w:p>
    <w:p w:rsidR="004321B2" w:rsidRDefault="004321B2" w:rsidP="004321B2">
      <w:pPr>
        <w:pStyle w:val="OdstavecNormln"/>
      </w:pPr>
      <w:r>
        <w:t xml:space="preserve">Po restartu serveru je nutné rozšíření nakonfigurovat ve vlastnostech projektu. Prvním krokem je zaškrtnutí pole „Publish testing tools result report“, dalším přidání „PHPUnit-3.4“ pomocí tlačítka „Add“. Do pole „Pattern“ je nutné vyplnit relativní cestu k výsledku proběhnutí testů - </w:t>
      </w:r>
      <w:r w:rsidRPr="004321B2">
        <w:rPr>
          <w:rStyle w:val="KdInline"/>
        </w:rPr>
        <w:t>build/phpunit-report.xml</w:t>
      </w:r>
      <w:r>
        <w:t>.</w:t>
      </w:r>
      <w:r w:rsidR="00211E86">
        <w:t xml:space="preserve"> </w:t>
      </w:r>
      <w:r>
        <w:t xml:space="preserve">Po sestavení projektu na úvodní stránce přibude položka „Latest Test Result“, kde </w:t>
      </w:r>
      <w:r w:rsidR="00FD7C73">
        <w:t xml:space="preserve">je možné </w:t>
      </w:r>
      <w:r>
        <w:t xml:space="preserve"> procházet výsledky testů.</w:t>
      </w:r>
    </w:p>
    <w:p w:rsidR="004321B2" w:rsidRDefault="004321B2" w:rsidP="004321B2">
      <w:pPr>
        <w:pStyle w:val="Nadpis3"/>
      </w:pPr>
      <w:r>
        <w:t>Pokrytí kódu testy</w:t>
      </w:r>
    </w:p>
    <w:p w:rsidR="00BE4A98" w:rsidRDefault="004321B2" w:rsidP="004321B2">
      <w:pPr>
        <w:pStyle w:val="OdstavecNormln"/>
      </w:pPr>
      <w:r>
        <w:t>Zjišťování metriky pokrytí kódu testy jsem se rozhodl nenasazovat z důvodů popsaný</w:t>
      </w:r>
      <w:r w:rsidR="009F4266">
        <w:t>ch</w:t>
      </w:r>
      <w:r>
        <w:t xml:space="preserve"> v kapitole </w:t>
      </w:r>
      <w:r w:rsidR="00EE56DD">
        <w:fldChar w:fldCharType="begin"/>
      </w:r>
      <w:r w:rsidR="00EE56DD">
        <w:instrText xml:space="preserve"> REF _Ref320975734 \r \h </w:instrText>
      </w:r>
      <w:r w:rsidR="00EE56DD">
        <w:fldChar w:fldCharType="separate"/>
      </w:r>
      <w:r w:rsidR="005272FC">
        <w:t>3.3.3.1</w:t>
      </w:r>
      <w:r w:rsidR="00EE56DD">
        <w:fldChar w:fldCharType="end"/>
      </w:r>
      <w:r w:rsidR="002234E8">
        <w:t xml:space="preserve">. Více informací o zařazení této metriky do kontinuální integrace lze nalézt v </w:t>
      </w:r>
      <w:sdt>
        <w:sdtPr>
          <w:id w:val="-1777701569"/>
          <w:citation/>
        </w:sdtPr>
        <w:sdtContent>
          <w:r w:rsidR="002234E8">
            <w:fldChar w:fldCharType="begin"/>
          </w:r>
          <w:r w:rsidR="003C21D7">
            <w:instrText xml:space="preserve">CITATION Ber01 \l 1029 </w:instrText>
          </w:r>
          <w:r w:rsidR="002234E8">
            <w:fldChar w:fldCharType="separate"/>
          </w:r>
          <w:r w:rsidR="005272FC">
            <w:rPr>
              <w:noProof/>
            </w:rPr>
            <w:t>[BERGMANN, 2011b]</w:t>
          </w:r>
          <w:r w:rsidR="002234E8">
            <w:fldChar w:fldCharType="end"/>
          </w:r>
        </w:sdtContent>
      </w:sdt>
    </w:p>
    <w:p w:rsidR="00DD4333" w:rsidRDefault="00DD4333" w:rsidP="00DD4333">
      <w:pPr>
        <w:pStyle w:val="Nadpis2"/>
      </w:pPr>
      <w:r>
        <w:t>Nasazení PHP_CodeSniffer</w:t>
      </w:r>
    </w:p>
    <w:p w:rsidR="00DD4333" w:rsidRDefault="00DD4333" w:rsidP="00DD4333">
      <w:pPr>
        <w:pStyle w:val="OdstavecNormln"/>
      </w:pPr>
      <w:r>
        <w:t>Do skriptu pro sestavení jsem přidal kontrolu Coding Standards s použitím standardu pro Zend Framework a exportem chyb ve formátu pro Checkstyle.</w:t>
      </w:r>
    </w:p>
    <w:p w:rsidR="0086668E" w:rsidRDefault="0086668E" w:rsidP="0086668E">
      <w:pPr>
        <w:pStyle w:val="Kd"/>
      </w:pPr>
      <w:r>
        <w:t>&lt;target name="phpcs" depends="prepare" description="Kontrola Coding standards"&gt;</w:t>
      </w:r>
    </w:p>
    <w:p w:rsidR="0086668E" w:rsidRDefault="0086668E" w:rsidP="0086668E">
      <w:pPr>
        <w:pStyle w:val="Kd"/>
      </w:pPr>
      <w:r>
        <w:t xml:space="preserve">    &lt;phpcodesniffer standard="Zend"&gt;</w:t>
      </w:r>
    </w:p>
    <w:p w:rsidR="0086668E" w:rsidRDefault="0086668E" w:rsidP="0086668E">
      <w:pPr>
        <w:pStyle w:val="Kd"/>
      </w:pPr>
      <w:r>
        <w:t xml:space="preserve">        &lt;fileset refid="src"/&gt;</w:t>
      </w:r>
    </w:p>
    <w:p w:rsidR="0086668E" w:rsidRDefault="0086668E" w:rsidP="0086668E">
      <w:pPr>
        <w:pStyle w:val="Kd"/>
      </w:pPr>
      <w:r>
        <w:t xml:space="preserve">        &lt;fileset refid="tests"/&gt;</w:t>
      </w:r>
    </w:p>
    <w:p w:rsidR="0086668E" w:rsidRDefault="0086668E" w:rsidP="0086668E">
      <w:pPr>
        <w:pStyle w:val="Kd"/>
      </w:pPr>
      <w:r>
        <w:t xml:space="preserve">        &lt;fileset refid="library"/&gt;</w:t>
      </w:r>
    </w:p>
    <w:p w:rsidR="0086668E" w:rsidRDefault="0086668E" w:rsidP="0086668E">
      <w:pPr>
        <w:pStyle w:val="Kd"/>
      </w:pPr>
      <w:r>
        <w:t xml:space="preserve">        &lt;formatter type="default" usefile="false"/&gt;</w:t>
      </w:r>
    </w:p>
    <w:p w:rsidR="0086668E" w:rsidRDefault="0086668E" w:rsidP="0086668E">
      <w:pPr>
        <w:pStyle w:val="Kd"/>
      </w:pPr>
      <w:r>
        <w:lastRenderedPageBreak/>
        <w:t xml:space="preserve">        &lt;formatter type="checkstyle" outfile="${project.basedir}/build/checkstyle-phpcs.xml"/&gt;</w:t>
      </w:r>
    </w:p>
    <w:p w:rsidR="0086668E" w:rsidRDefault="0086668E" w:rsidP="0086668E">
      <w:pPr>
        <w:pStyle w:val="Kd"/>
      </w:pPr>
      <w:r>
        <w:t xml:space="preserve">    &lt;/phpcodesniffer&gt;</w:t>
      </w:r>
    </w:p>
    <w:p w:rsidR="00DD4333" w:rsidRPr="00DD4333" w:rsidRDefault="0086668E" w:rsidP="0086668E">
      <w:pPr>
        <w:pStyle w:val="Kd"/>
      </w:pPr>
      <w:r>
        <w:t>&lt;/target&gt;</w:t>
      </w:r>
    </w:p>
    <w:p w:rsidR="00DD4333" w:rsidRDefault="00DD4333" w:rsidP="00DD4333">
      <w:pPr>
        <w:pStyle w:val="OdstavecNormln"/>
      </w:pPr>
      <w:r>
        <w:t>Dále jsem přidal další target, v tomto případě nebude vykonávat žádnou činnost, ale bude záviset na ostatních, takže zajistí, že ty se spustí dříve.</w:t>
      </w:r>
    </w:p>
    <w:p w:rsidR="00DD4333" w:rsidRPr="00DD4333" w:rsidRDefault="00DD4333" w:rsidP="00DD4333">
      <w:pPr>
        <w:pStyle w:val="Kd"/>
      </w:pPr>
      <w:r w:rsidRPr="00DD4333">
        <w:t>&lt;target name="build" depends="prepare, lint, phpcs" description="Meta target, spouští ostatní targety"/&gt;</w:t>
      </w:r>
    </w:p>
    <w:p w:rsidR="00DD4333" w:rsidRDefault="00DD4333" w:rsidP="00DD4333">
      <w:pPr>
        <w:pStyle w:val="OdstavecNormln"/>
      </w:pPr>
      <w:r>
        <w:t>Vzhledem k tomu, že PHP_CodeSniffer generuje tzv. artefakt (soubor, který je výsledkem buildu), je nutné při dalších spuštěních zajistit, aby tento soubor neexistoval a vygeneroval se znovu. Toho lze dosáhnout pomocí dalších targetů, jeden pro smazání adresáře a druhý pro jeho znovuvytvoření.</w:t>
      </w:r>
      <w:r w:rsidR="006C3C53">
        <w:t xml:space="preserve"> Je vhodné upravit všechny ostatní targety, aby závisely na targetu prepare, neboť je pak bude možné spouštět i samostatně.</w:t>
      </w:r>
    </w:p>
    <w:p w:rsidR="0086668E" w:rsidRDefault="0086668E" w:rsidP="0086668E">
      <w:pPr>
        <w:pStyle w:val="Kd"/>
      </w:pPr>
      <w:r>
        <w:t>&lt;target name="cleanup" description="Vyčistění workspace"&gt;</w:t>
      </w:r>
    </w:p>
    <w:p w:rsidR="0086668E" w:rsidRDefault="0086668E" w:rsidP="0086668E">
      <w:pPr>
        <w:pStyle w:val="Kd"/>
      </w:pPr>
      <w:r>
        <w:t xml:space="preserve">    &lt;delete dir="${project.basedir}/build"/&gt;</w:t>
      </w:r>
    </w:p>
    <w:p w:rsidR="0086668E" w:rsidRDefault="0086668E" w:rsidP="0086668E">
      <w:pPr>
        <w:pStyle w:val="Kd"/>
      </w:pPr>
      <w:r>
        <w:t>&lt;/target&gt;</w:t>
      </w:r>
    </w:p>
    <w:p w:rsidR="0086668E" w:rsidRDefault="0086668E" w:rsidP="0086668E">
      <w:pPr>
        <w:pStyle w:val="Kd"/>
      </w:pPr>
    </w:p>
    <w:p w:rsidR="0086668E" w:rsidRDefault="0086668E" w:rsidP="0086668E">
      <w:pPr>
        <w:pStyle w:val="Kd"/>
      </w:pPr>
      <w:r>
        <w:t>&lt;target name="prepare" depends="cleanup" description="Příprava workspace"&gt;</w:t>
      </w:r>
    </w:p>
    <w:p w:rsidR="0086668E" w:rsidRDefault="0086668E" w:rsidP="0086668E">
      <w:pPr>
        <w:pStyle w:val="Kd"/>
      </w:pPr>
      <w:r>
        <w:t xml:space="preserve">    &lt;mkdir dir="${project.basedir}/build"/&gt;</w:t>
      </w:r>
    </w:p>
    <w:p w:rsidR="00DD4333" w:rsidRDefault="0086668E" w:rsidP="0086668E">
      <w:pPr>
        <w:pStyle w:val="Kd"/>
      </w:pPr>
      <w:r>
        <w:t>&lt;/target&gt;</w:t>
      </w:r>
    </w:p>
    <w:p w:rsidR="00DD4333" w:rsidRDefault="00DD4333" w:rsidP="00DD4333">
      <w:pPr>
        <w:pStyle w:val="OdstavecNormln"/>
      </w:pPr>
      <w:r>
        <w:t>Zároveň bylo nutné upravit zdrojový kód ukázkové aplikace, aby tam existovalo nějaké porušení coding standards.</w:t>
      </w:r>
    </w:p>
    <w:p w:rsidR="00DD4333" w:rsidRDefault="00DD4333" w:rsidP="00DD4333">
      <w:pPr>
        <w:pStyle w:val="OdstavecNormln"/>
      </w:pPr>
      <w:r>
        <w:t>Do Jenkinse je nutné doinstalovat rozšíření Checkstyle, které umí zpracovat XML soubor se zjištěnými chybami:</w:t>
      </w:r>
    </w:p>
    <w:p w:rsidR="00DD4333" w:rsidRDefault="00DD4333" w:rsidP="00DD4333">
      <w:pPr>
        <w:pStyle w:val="Kd"/>
      </w:pPr>
      <w:r>
        <w:t>java -jar jenkins-cli.jar -s http://localhost:8080 install-plugin checkstyle</w:t>
      </w:r>
    </w:p>
    <w:p w:rsidR="00DD4333" w:rsidRDefault="00DD4333" w:rsidP="00DD4333">
      <w:pPr>
        <w:pStyle w:val="OdstavecNormln"/>
      </w:pPr>
      <w:r>
        <w:t xml:space="preserve">Po restartu serveru je dále nutné v editaci projektu v sekci Post-build Actions vybrat volbu Publish Checkstyle analysis results a do pole Checkstyle results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DD4333" w:rsidRDefault="00DD4333" w:rsidP="00DD4333">
      <w:pPr>
        <w:pStyle w:val="OdstavecNormln"/>
      </w:pPr>
      <w:r>
        <w:t xml:space="preserve">Posledním krokem je </w:t>
      </w:r>
      <w:r w:rsidR="00373739">
        <w:t>odstranění</w:t>
      </w:r>
      <w:r w:rsidR="006519E9">
        <w:t xml:space="preserve"> názvu</w:t>
      </w:r>
      <w:r>
        <w:t xml:space="preserve"> vybr</w:t>
      </w:r>
      <w:r w:rsidR="00683D16">
        <w:t>a</w:t>
      </w:r>
      <w:r>
        <w:t>ného targetu v sekci Build (použije se tedy výchozí nastavený v skriptu pro sestavení).</w:t>
      </w:r>
    </w:p>
    <w:p w:rsidR="00242C4C" w:rsidRDefault="009F1077" w:rsidP="009F1077">
      <w:pPr>
        <w:pStyle w:val="Nadpis2"/>
      </w:pPr>
      <w:bookmarkStart w:id="159" w:name="_Ref319243625"/>
      <w:r>
        <w:t>Nasazení ApiGen</w:t>
      </w:r>
      <w:bookmarkEnd w:id="159"/>
    </w:p>
    <w:p w:rsidR="009F1077" w:rsidRDefault="009F1077" w:rsidP="009F1077">
      <w:pPr>
        <w:pStyle w:val="OdstavecNormln"/>
      </w:pPr>
      <w:r>
        <w:t>Dalším krokem je přidání generování dokumentace pomocí nástroje ApiGen popsaného v</w:t>
      </w:r>
      <w:r w:rsidR="00975CF9">
        <w:t> </w:t>
      </w:r>
      <w:r>
        <w:t>kapitole</w:t>
      </w:r>
      <w:r w:rsidR="00975CF9">
        <w:t xml:space="preserve"> </w:t>
      </w:r>
      <w:r w:rsidR="00975CF9">
        <w:fldChar w:fldCharType="begin"/>
      </w:r>
      <w:r w:rsidR="00975CF9">
        <w:instrText xml:space="preserve"> REF _Ref319159432 \r \h </w:instrText>
      </w:r>
      <w:r w:rsidR="00975CF9">
        <w:fldChar w:fldCharType="separate"/>
      </w:r>
      <w:r w:rsidR="005272FC">
        <w:t>5.9.3</w:t>
      </w:r>
      <w:r w:rsidR="00975CF9">
        <w:fldChar w:fldCharType="end"/>
      </w:r>
      <w:r w:rsidR="00975CF9">
        <w:t>.</w:t>
      </w:r>
    </w:p>
    <w:p w:rsidR="009F1077" w:rsidRDefault="009F1077" w:rsidP="009F1077">
      <w:pPr>
        <w:pStyle w:val="OdstavecNormln"/>
      </w:pPr>
      <w:r>
        <w:t>Nejprve je nutné přidat target pro ApiGen (</w:t>
      </w:r>
      <w:r w:rsidR="00523D94">
        <w:t>je využit</w:t>
      </w:r>
      <w:r>
        <w:t xml:space="preserve"> přímo task ApiGen, který už je součástí testovací verze nástroje Phing, nicméně není součástí</w:t>
      </w:r>
      <w:r w:rsidR="00523D94">
        <w:t xml:space="preserve"> existující</w:t>
      </w:r>
      <w:r>
        <w:t xml:space="preserve"> stabilní verze 2.4.9):</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lastRenderedPageBreak/>
        <w:t>Jenkins je schopen na hlavní stránku projektu doplnit odkazy na další HTML výstupy, toho lze dosáhnout rozšířením HTML Publisher</w:t>
      </w:r>
      <w:r>
        <w:rPr>
          <w:rStyle w:val="Znakapoznpodarou"/>
        </w:rPr>
        <w:footnoteReference w:id="101"/>
      </w:r>
      <w:r>
        <w:t>, které nainstalujeme pomocí:</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t xml:space="preserve"> editaci nastavení projektu v sekci Post-build Actions musí být zaškrt</w:t>
      </w:r>
      <w:r w:rsidR="004C39F3">
        <w:t>nut</w:t>
      </w:r>
      <w:r>
        <w:t xml:space="preserve">é pole Publish HTML reports. Adresář s daty (HTML directory to archive) je build/docs. Report title je vhodné nastavit například na </w:t>
      </w:r>
      <w:r w:rsidR="000B5B05">
        <w:t>„API Docs“</w:t>
      </w:r>
      <w:r>
        <w:t xml:space="preserve">. Ostatní </w:t>
      </w:r>
      <w:r w:rsidR="000B5B05">
        <w:t xml:space="preserve">volby </w:t>
      </w:r>
      <w:r>
        <w:t xml:space="preserve">je možné ponechat </w:t>
      </w:r>
      <w:r w:rsidR="000B5B05">
        <w:t xml:space="preserve">ve </w:t>
      </w:r>
      <w:r>
        <w:t>výchozí</w:t>
      </w:r>
      <w:r w:rsidR="000B5B05">
        <w:t>m nastavení</w:t>
      </w:r>
      <w:r>
        <w:t>.</w:t>
      </w:r>
    </w:p>
    <w:p w:rsidR="009F1077" w:rsidRDefault="009F1077" w:rsidP="009F1077">
      <w:pPr>
        <w:pStyle w:val="OdstavecNormln"/>
      </w:pPr>
      <w:r>
        <w:t xml:space="preserve">ApiGen generuje i soubor s chybami v dokumentačních komentářích, pročež je nutné upravit pole </w:t>
      </w:r>
      <w:r w:rsidR="00D745F1">
        <w:t>„</w:t>
      </w:r>
      <w:r>
        <w:t>Checkstyle results</w:t>
      </w:r>
      <w:r w:rsidR="00D745F1">
        <w:t>“</w:t>
      </w:r>
      <w:r>
        <w:t xml:space="preserve"> na build/checkstyle-*.xml (hvězdičkou dosáhneme toho, že se budou načítat všechny XML soubory z daného adresáře začínající na checkstyle-.</w:t>
      </w:r>
    </w:p>
    <w:p w:rsidR="00D64BE8" w:rsidRPr="00122F1D" w:rsidRDefault="00D64BE8" w:rsidP="00122F1D">
      <w:pPr>
        <w:pStyle w:val="OdstavecNormln"/>
      </w:pPr>
    </w:p>
    <w:p w:rsidR="001310B2" w:rsidRDefault="00DB6885" w:rsidP="00DB6885">
      <w:pPr>
        <w:pStyle w:val="Nadpis2"/>
      </w:pPr>
      <w:r>
        <w:t>N</w:t>
      </w:r>
      <w:r w:rsidR="001310B2">
        <w:t>asazení PHPCPD</w:t>
      </w:r>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 xml:space="preserve">popsán v kapitole </w:t>
      </w:r>
      <w:r w:rsidR="0078097A">
        <w:fldChar w:fldCharType="begin"/>
      </w:r>
      <w:r w:rsidR="0078097A">
        <w:instrText xml:space="preserve"> REF _Ref319160869 \r \h </w:instrText>
      </w:r>
      <w:r w:rsidR="0078097A">
        <w:fldChar w:fldCharType="separate"/>
      </w:r>
      <w:r w:rsidR="005272FC">
        <w:t>5.4</w:t>
      </w:r>
      <w:r w:rsidR="0078097A">
        <w:fldChar w:fldCharType="end"/>
      </w:r>
      <w:r w:rsidRPr="00DB6885">
        <w:t xml:space="preserve">. </w:t>
      </w:r>
      <w:r w:rsidR="009652B2">
        <w:t>Je nutné</w:t>
      </w:r>
      <w:r w:rsidRPr="00DB6885">
        <w:t xml:space="preserve"> ho zařadit do skriptu pro sestavení. Opět je možné využít již předpřipravený task v rámci nástroje Phing:</w:t>
      </w:r>
    </w:p>
    <w:p w:rsidR="00DB6885" w:rsidRPr="0078097A" w:rsidRDefault="00DB6885" w:rsidP="0078097A">
      <w:pPr>
        <w:pStyle w:val="Kd"/>
      </w:pPr>
      <w:r w:rsidRPr="0078097A">
        <w:t>&lt;target name="phpcpd" depends="prepare"&gt;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 xml:space="preserve">        &lt;fileset refid="src"/&gt;</w:t>
      </w:r>
    </w:p>
    <w:p w:rsidR="00DB6885" w:rsidRPr="0078097A" w:rsidRDefault="00DB6885" w:rsidP="0078097A">
      <w:pPr>
        <w:pStyle w:val="Kd"/>
      </w:pPr>
      <w:r w:rsidRPr="0078097A">
        <w:t xml:space="preserve">        &lt;fileset refid="tests"/&gt;</w:t>
      </w:r>
    </w:p>
    <w:p w:rsidR="00DB6885" w:rsidRPr="0078097A" w:rsidRDefault="00DB6885" w:rsidP="0078097A">
      <w:pPr>
        <w:pStyle w:val="Kd"/>
      </w:pPr>
      <w:r w:rsidRPr="0078097A">
        <w:t xml:space="preserve">        &lt;fileset refid="library"/&gt;</w:t>
      </w:r>
    </w:p>
    <w:p w:rsidR="00DB6885" w:rsidRPr="0078097A" w:rsidRDefault="00DB6885" w:rsidP="0078097A">
      <w:pPr>
        <w:pStyle w:val="Kd"/>
      </w:pPr>
      <w:r w:rsidRPr="0078097A">
        <w:t xml:space="preserve">        &lt;formatter type="pmd" outfile="${project.basedir}/build/pmd-cpd.xml"/&gt;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&lt;/target&gt;</w:t>
      </w:r>
    </w:p>
    <w:p w:rsidR="00DB6885" w:rsidRPr="00DB6885" w:rsidRDefault="00DB6885" w:rsidP="00DB6885">
      <w:pPr>
        <w:pStyle w:val="OdstavecNormln"/>
      </w:pPr>
      <w:r w:rsidRPr="00DB6885">
        <w:t>Aby bylo možné ověřit, že nástroj kontroluje kód správně, je vhodné například zduplikovat nějaký PHP soubor v testovací aplikaci (bude nutné přejmenovat třídu v něm, aby nedošlo k problémům při generování dokumentace</w:t>
      </w:r>
      <w:r w:rsidR="00C319C8">
        <w:t>)</w:t>
      </w:r>
      <w:r w:rsidRPr="00DB6885">
        <w:t>.</w:t>
      </w:r>
    </w:p>
    <w:p w:rsidR="00DB6885" w:rsidRPr="00DB6885" w:rsidRDefault="00DB6885" w:rsidP="00DB6885">
      <w:pPr>
        <w:pStyle w:val="OdstavecNormln"/>
      </w:pPr>
      <w:r w:rsidRPr="00DB6885">
        <w:t>Pro Jenkins existuje přímo rozšíření, které umí zpracovat výsledky analýzy duplicitního kódu, DRY (zkratka pro Don't Repeat Yourself). Instalaci lze provést pomocí příkazu:</w:t>
      </w:r>
    </w:p>
    <w:p w:rsidR="00DB6885" w:rsidRPr="0078097A" w:rsidRDefault="00DB6885" w:rsidP="0078097A">
      <w:pPr>
        <w:pStyle w:val="Kd"/>
      </w:pPr>
      <w:r w:rsidRPr="0078097A">
        <w:t>java -jar jenkins-cli.jar -s http://localhost:8080 install-plugin dry</w:t>
      </w:r>
    </w:p>
    <w:p w:rsidR="00DB6885" w:rsidRPr="00DB6885" w:rsidRDefault="00DB6885" w:rsidP="00DB6885">
      <w:pPr>
        <w:pStyle w:val="OdstavecNormln"/>
      </w:pPr>
      <w:r w:rsidRPr="00DB6885">
        <w:t>Zároveň je nutné nastavit projekt v Jenkinsu. Zaškrtnutím pole Publish duplicate code analysis results v sekci Post-build Actions se aktivují další pole. Do Duplicate code results vložíme cestu k souboru, který nám PHPCPD generuje: build/pmd-cpd.xml.</w:t>
      </w:r>
    </w:p>
    <w:p w:rsidR="00DB6885" w:rsidRDefault="00DB6885" w:rsidP="00DB6885">
      <w:pPr>
        <w:pStyle w:val="OdstavecNormln"/>
      </w:pPr>
      <w:r w:rsidRPr="00DB6885">
        <w:t>Po provedení sestavení máme k dispozici i informace o duplicitním kódu.</w:t>
      </w:r>
    </w:p>
    <w:p w:rsidR="00622051" w:rsidRDefault="00622051" w:rsidP="00622051">
      <w:pPr>
        <w:pStyle w:val="Nadpis2"/>
      </w:pPr>
      <w:r>
        <w:t>Nasazení PHPLOC</w:t>
      </w:r>
    </w:p>
    <w:p w:rsidR="00622051" w:rsidRDefault="00622051" w:rsidP="00622051">
      <w:pPr>
        <w:pStyle w:val="OdstavecNormln"/>
      </w:pPr>
      <w:r>
        <w:t>PHPLOC je nástroj, který počítá různé metriky zdrojových kódů a výsledky umí exportovat do CSV souboru využitelného v Jenkinsu. Detailně byl popsán v</w:t>
      </w:r>
      <w:r w:rsidR="00E25B2C">
        <w:t> </w:t>
      </w:r>
      <w:r>
        <w:t>kapitole</w:t>
      </w:r>
      <w:r w:rsidR="00E25B2C">
        <w:t xml:space="preserve"> </w:t>
      </w:r>
      <w:r w:rsidR="00E25B2C">
        <w:fldChar w:fldCharType="begin"/>
      </w:r>
      <w:r w:rsidR="00E25B2C">
        <w:instrText xml:space="preserve"> REF _Ref319221661 \r \h </w:instrText>
      </w:r>
      <w:r w:rsidR="00E25B2C">
        <w:fldChar w:fldCharType="separate"/>
      </w:r>
      <w:r w:rsidR="005272FC">
        <w:t>5.5</w:t>
      </w:r>
      <w:r w:rsidR="00E25B2C">
        <w:fldChar w:fldCharType="end"/>
      </w:r>
      <w:r>
        <w:t>.</w:t>
      </w:r>
    </w:p>
    <w:p w:rsidR="00622051" w:rsidRDefault="00622051" w:rsidP="00622051">
      <w:pPr>
        <w:pStyle w:val="OdstavecNormln"/>
      </w:pPr>
      <w:r>
        <w:t>Do skriptu pro sestavení se spouštění PHPLOC doplní přidáním další targetu:</w:t>
      </w:r>
    </w:p>
    <w:p w:rsidR="00622051" w:rsidRDefault="00622051" w:rsidP="00622051">
      <w:pPr>
        <w:pStyle w:val="Kd"/>
      </w:pPr>
      <w:r>
        <w:lastRenderedPageBreak/>
        <w:t>&lt;target name="phploc" depends="prepare" description="Analýza PHPLOC"&gt;</w:t>
      </w:r>
    </w:p>
    <w:p w:rsidR="00622051" w:rsidRDefault="00622051" w:rsidP="00622051">
      <w:pPr>
        <w:pStyle w:val="Kd"/>
      </w:pPr>
      <w:r>
        <w:t xml:space="preserve">    &lt;exec command="phploc --log-csv ${project.basedir}/build/phploc.csv ${project.basedir}/application" logoutput="true" /&gt;</w:t>
      </w:r>
    </w:p>
    <w:p w:rsidR="00622051" w:rsidRDefault="00622051" w:rsidP="00622051">
      <w:pPr>
        <w:pStyle w:val="Kd"/>
      </w:pPr>
      <w:r>
        <w:t>&lt;/target&gt;</w:t>
      </w:r>
    </w:p>
    <w:p w:rsidR="00622051" w:rsidRDefault="00622051" w:rsidP="00622051">
      <w:pPr>
        <w:pStyle w:val="OdstavecNormln"/>
      </w:pPr>
      <w:r>
        <w:t>Do Jenkinse je nutné nainstalovat rozšíření Plot</w:t>
      </w:r>
      <w:r>
        <w:rPr>
          <w:rStyle w:val="Znakapoznpodarou"/>
        </w:rPr>
        <w:footnoteReference w:id="102"/>
      </w:r>
      <w:r>
        <w:t>, které umí vykreslovat grafy z hodnot získaných v jednotlivých sestaveních.</w:t>
      </w:r>
    </w:p>
    <w:p w:rsidR="00622051" w:rsidRDefault="00622051" w:rsidP="00622051">
      <w:pPr>
        <w:pStyle w:val="Kd"/>
      </w:pPr>
      <w:r>
        <w:t>java -jar jenkins-cli.jar -s http://localhost:8080 install-plugin plot</w:t>
      </w:r>
    </w:p>
    <w:p w:rsidR="00622051" w:rsidRDefault="00622051" w:rsidP="00622051">
      <w:pPr>
        <w:pStyle w:val="OdstavecNormln"/>
      </w:pPr>
      <w:r>
        <w:t>@todo Popis jeho detailního nastavení přesahuje rozsah této práce (a nebo to radši rozepíšu?).</w:t>
      </w:r>
    </w:p>
    <w:p w:rsidR="00622051" w:rsidRDefault="00622051" w:rsidP="00622051">
      <w:pPr>
        <w:pStyle w:val="OdstavecNormln"/>
      </w:pPr>
      <w:r>
        <w:t>Nastavení je proto možné buď vytvořit ručně podle tabulek;</w:t>
      </w:r>
    </w:p>
    <w:p w:rsidR="00622051" w:rsidRPr="00622051" w:rsidRDefault="00622051" w:rsidP="00622051">
      <w:pPr>
        <w:pStyle w:val="OdstavecNormln"/>
      </w:pPr>
      <w:r>
        <w:t>XML: je připraveno v samostatném XML souboru https://github.com/mhujer/bakalarka/blob/master/jenkins/plot.xml. Ten do Jenkinse n</w:t>
      </w:r>
      <w:r w:rsidR="008F0AA8">
        <w:t>@todo</w:t>
      </w:r>
    </w:p>
    <w:p w:rsidR="00B5174D" w:rsidRDefault="00B5174D" w:rsidP="00B5174D">
      <w:pPr>
        <w:pStyle w:val="Nadpis2"/>
      </w:pPr>
      <w:r>
        <w:t>Nasazení PDepend</w:t>
      </w:r>
    </w:p>
    <w:p w:rsidR="00B5174D" w:rsidRDefault="00B5174D" w:rsidP="00B5174D">
      <w:pPr>
        <w:pStyle w:val="OdstavecNormln"/>
      </w:pPr>
      <w:r>
        <w:t xml:space="preserve">PDepend je nástroj umožňující získávat různé metriky zdrojových kódů. Jeho detailní popis je možné nalézt v kapitole </w:t>
      </w:r>
      <w:r>
        <w:fldChar w:fldCharType="begin"/>
      </w:r>
      <w:r>
        <w:instrText xml:space="preserve"> REF _Ref319222400 \r \h </w:instrText>
      </w:r>
      <w:r>
        <w:fldChar w:fldCharType="separate"/>
      </w:r>
      <w:r w:rsidR="005272FC">
        <w:t>5.5</w:t>
      </w:r>
      <w:r>
        <w:fldChar w:fldCharType="end"/>
      </w:r>
      <w:r>
        <w:t>.</w:t>
      </w:r>
    </w:p>
    <w:p w:rsidR="00B5174D" w:rsidRDefault="00B5174D" w:rsidP="00B5174D">
      <w:pPr>
        <w:pStyle w:val="OdstavecNormln"/>
      </w:pPr>
      <w:r>
        <w:t>Do skriptu pro sestavení ho lze přidat opět pomocí předpřipraveného tasku v nástroji Phing. Dostal opět jen soubory, které jsou přímo součástí aplikace, nebudeme metriky získávat pro použité knihovny apod. PDepend generuje jak data pro rozšíření JDepend,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Do Jenkinse je nutné nainstalovat rozšíření JDepend</w:t>
      </w:r>
      <w:r>
        <w:rPr>
          <w:rStyle w:val="Znakapoznpodarou"/>
        </w:rPr>
        <w:footnoteReference w:id="103"/>
      </w:r>
      <w:r>
        <w:t>:</w:t>
      </w:r>
    </w:p>
    <w:p w:rsidR="00B5174D" w:rsidRDefault="00B5174D" w:rsidP="00B5174D">
      <w:pPr>
        <w:pStyle w:val="Kd"/>
      </w:pPr>
      <w:r>
        <w:t>java -jar jenkins-cli.jar -s http://localhost:8080 install-plugin jdepend</w:t>
      </w:r>
    </w:p>
    <w:p w:rsidR="00AD5BA0" w:rsidRDefault="00B5174D" w:rsidP="00B5174D">
      <w:pPr>
        <w:pStyle w:val="OdstavecNormln"/>
      </w:pPr>
      <w:r>
        <w:t>Po restartu serveru je nutné mu nastavit cestu k souboru, který se generuje během sestavení. V sekci Post-build Actions je nutné zaškrtnout pole Report JDepend a do pole Pre-generated JDepend File zadat cestu: build/jdepend.xml.</w:t>
      </w:r>
      <w:r w:rsidR="00F0014C">
        <w:t xml:space="preserve"> Po provedení sestavení bude možné procházet </w:t>
      </w:r>
      <w:r w:rsidR="00313C05">
        <w:t xml:space="preserve">zpracované </w:t>
      </w:r>
      <w:r w:rsidR="00F0014C">
        <w:t xml:space="preserve">informace </w:t>
      </w:r>
      <w:r w:rsidR="00313C05">
        <w:t>na stránce s</w:t>
      </w:r>
      <w:r w:rsidR="00E272DB">
        <w:t> jeho výsledky.</w:t>
      </w:r>
    </w:p>
    <w:p w:rsidR="00B5174D" w:rsidRDefault="00B5174D" w:rsidP="00B5174D">
      <w:pPr>
        <w:pStyle w:val="OdstavecNormln"/>
      </w:pPr>
      <w:r>
        <w:t xml:space="preserve">Na zobrazení vygenerovaných schémat není nutné do Jenkinse instalovat žádné rozšíření. Vzhledem k tomu, že jsou to obrázky ve formátu SVG, které umí dnešní běžně využívané prohlížeče bez problémů zobrazit, tak stačí na hlavní stránce projektu kliknout na odkaz </w:t>
      </w:r>
      <w:r w:rsidR="0011359C">
        <w:t>„</w:t>
      </w:r>
      <w:r>
        <w:t>add description</w:t>
      </w:r>
      <w:r w:rsidR="0011359C">
        <w:t>“</w:t>
      </w:r>
      <w:r>
        <w:t xml:space="preserve"> 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lastRenderedPageBreak/>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r>
        <w:t>Nasazení PHPMD</w:t>
      </w:r>
    </w:p>
    <w:p w:rsidR="004F1008" w:rsidRPr="004F1008" w:rsidRDefault="004F1008" w:rsidP="004F1008">
      <w:pPr>
        <w:pStyle w:val="OdstavecNormln"/>
      </w:pPr>
      <w:r>
        <w:t xml:space="preserve">PHPMD (Mess Detector) je nástroj na odhalení potenciálních problémů ve zdrojových kódech. Jeho detailnější popis lze nalézt v kapitole </w:t>
      </w:r>
      <w:r>
        <w:fldChar w:fldCharType="begin"/>
      </w:r>
      <w:r>
        <w:instrText xml:space="preserve"> REF _Ref320945853 \r \h </w:instrText>
      </w:r>
      <w:r>
        <w:fldChar w:fldCharType="separate"/>
      </w:r>
      <w:r w:rsidR="005272FC">
        <w:t>5.7</w:t>
      </w:r>
      <w:r>
        <w:fldChar w:fldCharType="end"/>
      </w:r>
      <w:r>
        <w:t>.</w:t>
      </w:r>
    </w:p>
    <w:p w:rsidR="00D44C7F" w:rsidRDefault="00D44C7F" w:rsidP="00D44C7F">
      <w:pPr>
        <w:pStyle w:val="OdstavecNormln"/>
      </w:pPr>
      <w:r>
        <w:t>Skript pro sestavení je nutné doplnit o následuj</w:t>
      </w:r>
      <w:r w:rsidR="004F1008">
        <w:t>í</w:t>
      </w:r>
      <w:r>
        <w:t>cí kód:</w:t>
      </w:r>
    </w:p>
    <w:p w:rsidR="00D44C7F" w:rsidRDefault="00D44C7F" w:rsidP="0011359C">
      <w:pPr>
        <w:pStyle w:val="Kd"/>
      </w:pPr>
      <w:r>
        <w:t>&lt;target name="phpmd" depends="prepare" description="PMD analýza"&gt;</w:t>
      </w:r>
    </w:p>
    <w:p w:rsidR="00D44C7F" w:rsidRDefault="00D44C7F" w:rsidP="0011359C">
      <w:pPr>
        <w:pStyle w:val="Kd"/>
      </w:pPr>
      <w:r>
        <w:t xml:space="preserve">    &lt;phpmd rulesets="${project.basedir}/phpmd.xml"&gt;</w:t>
      </w:r>
    </w:p>
    <w:p w:rsidR="00D44C7F" w:rsidRDefault="00D44C7F" w:rsidP="0011359C">
      <w:pPr>
        <w:pStyle w:val="Kd"/>
      </w:pPr>
      <w:r>
        <w:t xml:space="preserve">        &lt;fileset refid="src"/&gt;</w:t>
      </w:r>
    </w:p>
    <w:p w:rsidR="00D44C7F" w:rsidRDefault="00D44C7F" w:rsidP="0011359C">
      <w:pPr>
        <w:pStyle w:val="Kd"/>
      </w:pPr>
      <w:r>
        <w:t xml:space="preserve">        &lt;formatter type="xml" outfile="${project.basedir}/build/pmd.xml"/&gt;</w:t>
      </w:r>
    </w:p>
    <w:p w:rsidR="00D44C7F" w:rsidRDefault="00D44C7F" w:rsidP="0011359C">
      <w:pPr>
        <w:pStyle w:val="Kd"/>
      </w:pPr>
      <w:r>
        <w:t xml:space="preserve">    &lt;/phpmd&gt;</w:t>
      </w:r>
    </w:p>
    <w:p w:rsidR="00D44C7F" w:rsidRDefault="00D44C7F" w:rsidP="0011359C">
      <w:pPr>
        <w:pStyle w:val="Kd"/>
      </w:pPr>
      <w:r>
        <w:t>&lt;/target&gt;</w:t>
      </w:r>
    </w:p>
    <w:p w:rsidR="00D44C7F" w:rsidRDefault="00D44C7F" w:rsidP="00D44C7F">
      <w:pPr>
        <w:pStyle w:val="OdstavecNormln"/>
      </w:pPr>
      <w:r>
        <w:t>Podporu pro zpracování výstupů z PHPMD lze do Jenkinse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 xml:space="preserve">Po restartu je nutné nastavit načítání výstupů v našem projektu. V sekci </w:t>
      </w:r>
      <w:r w:rsidR="0011359C">
        <w:t>„</w:t>
      </w:r>
      <w:r>
        <w:t>Publish PMD analysis results</w:t>
      </w:r>
      <w:r w:rsidR="0011359C">
        <w:t>“</w:t>
      </w:r>
      <w:r>
        <w:t xml:space="preserve"> vložíme do pole </w:t>
      </w:r>
      <w:r w:rsidR="0011359C">
        <w:t>„</w:t>
      </w:r>
      <w:r>
        <w:t>PMD results</w:t>
      </w:r>
      <w:r w:rsidR="0011359C">
        <w:t>“</w:t>
      </w:r>
      <w:r>
        <w:t xml:space="preserve"> cestu k souboru build/pmd.xml.</w:t>
      </w:r>
      <w:r w:rsidR="00C5375D">
        <w:t xml:space="preserve"> Výsledky analýzy je poté možné procházet v sekci „</w:t>
      </w:r>
      <w:r w:rsidR="00C5375D" w:rsidRPr="00C5375D">
        <w:t>PMD Warnings</w:t>
      </w:r>
      <w:r w:rsidR="00C5375D">
        <w:t>“.</w:t>
      </w:r>
    </w:p>
    <w:p w:rsidR="002C7FA3" w:rsidRDefault="002C7FA3" w:rsidP="002C7FA3">
      <w:pPr>
        <w:pStyle w:val="Nadpis2"/>
      </w:pPr>
      <w:r>
        <w:t>Nasazení rozšíření Violations</w:t>
      </w:r>
    </w:p>
    <w:p w:rsidR="002C7FA3" w:rsidRDefault="002C7FA3" w:rsidP="002C7FA3">
      <w:pPr>
        <w:pStyle w:val="OdstavecNormln"/>
      </w:pPr>
      <w:r>
        <w:t>Jednotlivé nástroje zařazené do skriptu pro sestavení nám generují reporty, které pak jednotlivá rozšíření Jenkinse zpracovávají. Bylo by vhodné mít ucelený pohled na problémy ve zdrojových kódech. Pro Jenkins existuje rozšíření Violations</w:t>
      </w:r>
      <w:r>
        <w:rPr>
          <w:rStyle w:val="Znakapoznpodarou"/>
        </w:rPr>
        <w:footnoteReference w:id="104"/>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aktivovat v nastavení projektu - zaškrtneme pole „Report Violations“ a nově zobrazená pole vyplníme takto:</w:t>
      </w:r>
    </w:p>
    <w:p w:rsidR="002C7FA3" w:rsidRDefault="002C7FA3" w:rsidP="002C7FA3">
      <w:pPr>
        <w:pStyle w:val="Kd"/>
      </w:pPr>
      <w:r>
        <w:t xml:space="preserve"> checkstyle</w:t>
      </w:r>
      <w:r w:rsidR="00D76636">
        <w:t xml:space="preserve">: </w:t>
      </w:r>
      <w:r>
        <w:t>build/checkstyle-*xml</w:t>
      </w:r>
    </w:p>
    <w:p w:rsidR="002C7FA3" w:rsidRDefault="002C7FA3" w:rsidP="002C7FA3">
      <w:pPr>
        <w:pStyle w:val="Kd"/>
      </w:pPr>
      <w:r>
        <w:t xml:space="preserve"> cpd</w:t>
      </w:r>
      <w:r w:rsidR="00D76636">
        <w:t xml:space="preserve">: </w:t>
      </w:r>
      <w:r>
        <w:t>build/pmd-cpd.xml</w:t>
      </w:r>
    </w:p>
    <w:p w:rsidR="002C7FA3" w:rsidRDefault="002C7FA3" w:rsidP="002C7FA3">
      <w:pPr>
        <w:pStyle w:val="Kd"/>
      </w:pPr>
      <w:r>
        <w:t xml:space="preserve"> pmd</w:t>
      </w:r>
      <w:r w:rsidR="00D76636">
        <w:t>: build/pmd.xml</w:t>
      </w:r>
    </w:p>
    <w:p w:rsidR="000C2B72" w:rsidRDefault="000C2B72" w:rsidP="000C2B72">
      <w:pPr>
        <w:pStyle w:val="Nadpis2"/>
      </w:pPr>
      <w:r>
        <w:t>Nasazení PHP_CodeBrowser</w:t>
      </w:r>
    </w:p>
    <w:p w:rsidR="000C2B72" w:rsidRDefault="000C2B72" w:rsidP="000C2B72">
      <w:pPr>
        <w:pStyle w:val="OdstavecNormln"/>
      </w:pPr>
      <w:r>
        <w:t>Druhým nástrojem, který umí generovat shrnující reporty problémů v kódu je PHP_CodeBrowser</w:t>
      </w:r>
      <w:r>
        <w:rPr>
          <w:rStyle w:val="Znakapoznpodarou"/>
        </w:rPr>
        <w:footnoteReference w:id="105"/>
      </w:r>
      <w:r>
        <w:t>. Je vyvinutý přímo pro zpracovávání výstupů z analýz zdrojových kódů v jazyce PHP. Výsledkem jeho činnosti je sada HTML souborů, kde je procházitelný strom souborů a v nich jsou vyznačena problematická místa.</w:t>
      </w:r>
    </w:p>
    <w:p w:rsidR="000C2B72" w:rsidRPr="00A552F2" w:rsidRDefault="000C2B72" w:rsidP="00A552F2">
      <w:pPr>
        <w:pStyle w:val="OdstavecNormln"/>
      </w:pPr>
      <w:r>
        <w:t>Nainstalujeme ho pomocí nástroje PEAR:</w:t>
      </w:r>
    </w:p>
    <w:p w:rsidR="000C2B72" w:rsidRPr="00A552F2" w:rsidRDefault="000C2B72" w:rsidP="00A552F2">
      <w:pPr>
        <w:pStyle w:val="Kd"/>
      </w:pPr>
      <w:r>
        <w:lastRenderedPageBreak/>
        <w:t>pear install phpunit/PHP_CodeBrowser</w:t>
      </w:r>
    </w:p>
    <w:p w:rsidR="000C2B72" w:rsidRDefault="000C2B72" w:rsidP="000C2B72">
      <w:pPr>
        <w:pStyle w:val="OdstavecNormln"/>
      </w:pPr>
      <w:r>
        <w:t>Do skriptu pro sestavení ho přidáme takto:</w:t>
      </w:r>
    </w:p>
    <w:p w:rsidR="000C2B72" w:rsidRDefault="000C2B72" w:rsidP="000C2B72">
      <w:pPr>
        <w:pStyle w:val="Kd"/>
      </w:pPr>
      <w:r>
        <w:t>&lt;target name="phpcb" depends="phpcs, phpcpd, phpmd" description="Vygeneruje souhrnný výstup chyb v kódu pomocí PHP_CodeBrowser"&gt;</w:t>
      </w:r>
    </w:p>
    <w:p w:rsidR="000C2B72" w:rsidRDefault="000C2B72" w:rsidP="000C2B72">
      <w:pPr>
        <w:pStyle w:val="Kd"/>
      </w:pPr>
      <w:r>
        <w:t xml:space="preserve">    &lt;exec command="phpcb  --log ${project.basedir}/build --source ${project.basedir} --output ${project.basedir}/build/code-browser" logoutput="true" /&gt;</w:t>
      </w:r>
    </w:p>
    <w:p w:rsidR="000C2B72" w:rsidRDefault="000C2B72" w:rsidP="000C2B72">
      <w:pPr>
        <w:pStyle w:val="Kd"/>
      </w:pPr>
      <w:r>
        <w:t>&lt;/target&gt;</w:t>
      </w:r>
    </w:p>
    <w:p w:rsidR="000C2B72" w:rsidRDefault="000C2B72" w:rsidP="000C2B72">
      <w:pPr>
        <w:pStyle w:val="OdstavecNormln"/>
      </w:pPr>
      <w:r>
        <w:t>A podobně jako v případě vygenerované dokum</w:t>
      </w:r>
      <w:r w:rsidR="00915DE6">
        <w:t xml:space="preserve">entace v AgiGenu (viz kapitola </w:t>
      </w:r>
      <w:r w:rsidR="00915DE6">
        <w:fldChar w:fldCharType="begin"/>
      </w:r>
      <w:r w:rsidR="00915DE6">
        <w:instrText xml:space="preserve"> REF _Ref319243625 \r \h </w:instrText>
      </w:r>
      <w:r w:rsidR="00915DE6">
        <w:fldChar w:fldCharType="separate"/>
      </w:r>
      <w:r w:rsidR="005272FC">
        <w:t>6.6</w:t>
      </w:r>
      <w:r w:rsidR="00915DE6">
        <w:fldChar w:fldCharType="end"/>
      </w:r>
      <w:r>
        <w:t xml:space="preserve">) ho musíme doplnit do nastavení rozšíření HTML Publisher. V nastavení projektu v sekci </w:t>
      </w:r>
      <w:r w:rsidR="0071128B">
        <w:t>„</w:t>
      </w:r>
      <w:r>
        <w:t>Post-build Actions</w:t>
      </w:r>
      <w:r w:rsidR="0071128B">
        <w:t>“</w:t>
      </w:r>
      <w:r>
        <w:t xml:space="preserve"> v části </w:t>
      </w:r>
      <w:r w:rsidR="0071128B">
        <w:t>„</w:t>
      </w:r>
      <w:r>
        <w:t>Publish HTML reports</w:t>
      </w:r>
      <w:r w:rsidR="0071128B">
        <w:t>“</w:t>
      </w:r>
      <w:r>
        <w:t xml:space="preserve"> vytvoříme nový řádek. Do pole </w:t>
      </w:r>
      <w:r w:rsidR="0071128B">
        <w:t>„</w:t>
      </w:r>
      <w:r>
        <w:t>HTML directory to archive</w:t>
      </w:r>
      <w:r w:rsidR="0071128B">
        <w:t>“</w:t>
      </w:r>
      <w:r>
        <w:t xml:space="preserve"> vložíme build/code-browser/ a titulek (</w:t>
      </w:r>
      <w:r w:rsidR="0071128B">
        <w:t>„</w:t>
      </w:r>
      <w:r>
        <w:t>Report title</w:t>
      </w:r>
      <w:r w:rsidR="0071128B">
        <w:t>“</w:t>
      </w:r>
      <w:r>
        <w:t xml:space="preserve">) nastavíme například na </w:t>
      </w:r>
      <w:r w:rsidR="0071128B">
        <w:t>„</w:t>
      </w:r>
      <w:r>
        <w:t>Code Browser</w:t>
      </w:r>
      <w:r w:rsidR="0071128B">
        <w:t>“</w:t>
      </w:r>
      <w:r>
        <w:t>.</w:t>
      </w:r>
    </w:p>
    <w:p w:rsidR="000C2B72" w:rsidRDefault="000C2B72" w:rsidP="000C2B72">
      <w:pPr>
        <w:pStyle w:val="OdstavecNormln"/>
      </w:pPr>
      <w:r>
        <w:t>Není nutné instalovat oba nástroje - PHP_CodeBrowser a Violations, záleží na tom, který se nám subjektivně bude zdát vhodnější pro naši instalaci serveru.</w:t>
      </w:r>
    </w:p>
    <w:p w:rsidR="005E3119" w:rsidRDefault="005E3119" w:rsidP="005E3119">
      <w:pPr>
        <w:pStyle w:val="Nadpis2"/>
      </w:pPr>
      <w:r>
        <w:t>Finální nastavení</w:t>
      </w:r>
    </w:p>
    <w:p w:rsidR="005E3119" w:rsidRDefault="005E3119" w:rsidP="005E3119">
      <w:pPr>
        <w:pStyle w:val="OdstavecNormln"/>
      </w:pPr>
      <w:r>
        <w:t>SCM polling</w:t>
      </w:r>
      <w:r w:rsidR="00080649">
        <w:t xml:space="preserve"> @todo</w:t>
      </w:r>
    </w:p>
    <w:p w:rsidR="009A5121" w:rsidRPr="005E3119" w:rsidRDefault="009A5121" w:rsidP="005E3119">
      <w:pPr>
        <w:pStyle w:val="OdstavecNormln"/>
      </w:pPr>
      <w:r>
        <w:t>Notifikace</w:t>
      </w:r>
      <w:r w:rsidR="00080649">
        <w:t xml:space="preserve"> @todo</w:t>
      </w:r>
    </w:p>
    <w:p w:rsidR="004A4E75" w:rsidRDefault="00454565" w:rsidP="00454565">
      <w:pPr>
        <w:pStyle w:val="Nadpis2"/>
      </w:pPr>
      <w:bookmarkStart w:id="160" w:name="_Toc318565631"/>
      <w:r>
        <w:t>Úprav</w:t>
      </w:r>
      <w:r w:rsidR="00693577">
        <w:t>a</w:t>
      </w:r>
      <w:r>
        <w:t xml:space="preserve"> firemních procesů</w:t>
      </w:r>
      <w:bookmarkEnd w:id="160"/>
    </w:p>
    <w:p w:rsidR="00A552F2" w:rsidRDefault="00A552F2" w:rsidP="005C0A26"/>
    <w:p w:rsidR="00A552F2" w:rsidRDefault="00A552F2" w:rsidP="00A552F2">
      <w:pPr>
        <w:pStyle w:val="Odstavecseseznamem"/>
        <w:numPr>
          <w:ilvl w:val="0"/>
          <w:numId w:val="5"/>
        </w:numPr>
      </w:pPr>
      <w:r>
        <w:t>praktické použití na nějakém projektu</w:t>
      </w:r>
    </w:p>
    <w:p w:rsidR="00A552F2" w:rsidRDefault="00A552F2" w:rsidP="00A552F2">
      <w:pPr>
        <w:pStyle w:val="Odstavecseseznamem"/>
        <w:numPr>
          <w:ilvl w:val="0"/>
          <w:numId w:val="5"/>
        </w:numPr>
      </w:pPr>
      <w:r>
        <w:t>//integrační problémy při použití branchí</w:t>
      </w:r>
    </w:p>
    <w:p w:rsidR="00A552F2" w:rsidRDefault="00A552F2" w:rsidP="00A552F2">
      <w:pPr>
        <w:pStyle w:val="Odstavecseseznamem"/>
        <w:numPr>
          <w:ilvl w:val="0"/>
          <w:numId w:val="5"/>
        </w:numPr>
      </w:pPr>
      <w:r>
        <w:t>- "artefakty"</w:t>
      </w:r>
    </w:p>
    <w:p w:rsidR="00A552F2" w:rsidRPr="005C0A26" w:rsidRDefault="00A552F2" w:rsidP="001C17D9">
      <w:pPr>
        <w:pStyle w:val="Odstavecseseznamem"/>
        <w:numPr>
          <w:ilvl w:val="0"/>
          <w:numId w:val="5"/>
        </w:numPr>
      </w:pPr>
      <w:r>
        <w:t xml:space="preserve">- - </w:t>
      </w:r>
    </w:p>
    <w:p w:rsidR="00970830" w:rsidRDefault="00970830" w:rsidP="00970830">
      <w:pPr>
        <w:pStyle w:val="Nadpis1"/>
      </w:pPr>
      <w:bookmarkStart w:id="161" w:name="_Toc298752280"/>
      <w:bookmarkStart w:id="162" w:name="_Toc318101260"/>
      <w:bookmarkStart w:id="163" w:name="_Toc318565632"/>
      <w:r>
        <w:lastRenderedPageBreak/>
        <w:t>Závěr</w:t>
      </w:r>
      <w:bookmarkEnd w:id="161"/>
      <w:bookmarkEnd w:id="162"/>
      <w:bookmarkEnd w:id="163"/>
    </w:p>
    <w:p w:rsidR="00664F91" w:rsidRDefault="00664F91" w:rsidP="00664F91">
      <w:r>
        <w:t>@todo</w:t>
      </w:r>
    </w:p>
    <w:p w:rsidR="00664F91" w:rsidRDefault="00664F91" w:rsidP="00664F91">
      <w:r>
        <w:t xml:space="preserve">  shrnutí výsledků, ke kterým autor dospěl,  </w:t>
      </w:r>
    </w:p>
    <w:p w:rsidR="00664F91" w:rsidRDefault="00664F91" w:rsidP="00664F91">
      <w:r>
        <w:t xml:space="preserve">  přínos autora práce k řešené problematice (co je v práci původní),  </w:t>
      </w:r>
    </w:p>
    <w:p w:rsidR="00664F91" w:rsidRDefault="00664F91" w:rsidP="00664F91">
      <w:r>
        <w:t xml:space="preserve">  zhodnocení využitelnosti dosažených výsledků, příp. další náměty pro řešení v uvedené </w:t>
      </w:r>
    </w:p>
    <w:p w:rsidR="00664F91" w:rsidRDefault="00664F91" w:rsidP="00664F91">
      <w:r>
        <w:t>oblasti.</w:t>
      </w:r>
    </w:p>
    <w:p w:rsidR="00664F91" w:rsidRDefault="00664F91" w:rsidP="00664F91">
      <w:r>
        <w:t>Můj přínos</w:t>
      </w:r>
    </w:p>
    <w:p w:rsidR="00664F91" w:rsidRDefault="00664F91" w:rsidP="00664F91">
      <w:pPr>
        <w:pStyle w:val="Odstavecseseznamem"/>
        <w:numPr>
          <w:ilvl w:val="0"/>
          <w:numId w:val="22"/>
        </w:numPr>
      </w:pPr>
      <w:r>
        <w:t>Phing místo Antu jako ostatní</w:t>
      </w:r>
    </w:p>
    <w:p w:rsidR="00664F91" w:rsidRDefault="00664F91" w:rsidP="00664F91">
      <w:pPr>
        <w:pStyle w:val="Odstavecseseznamem"/>
        <w:numPr>
          <w:ilvl w:val="0"/>
          <w:numId w:val="22"/>
        </w:numPr>
      </w:pPr>
      <w:r>
        <w:t>validace dokumentace</w:t>
      </w:r>
    </w:p>
    <w:p w:rsidR="00664F91" w:rsidRDefault="00664F91" w:rsidP="00664F91">
      <w:pPr>
        <w:pStyle w:val="Odstavecseseznamem"/>
        <w:numPr>
          <w:ilvl w:val="0"/>
          <w:numId w:val="22"/>
        </w:numPr>
      </w:pPr>
      <w:r>
        <w:t>ApiGen bugreporty</w:t>
      </w:r>
    </w:p>
    <w:p w:rsidR="00664F91" w:rsidRDefault="00664F91" w:rsidP="00664F91">
      <w:pPr>
        <w:pStyle w:val="Odstavecseseznamem"/>
        <w:numPr>
          <w:ilvl w:val="0"/>
          <w:numId w:val="22"/>
        </w:numPr>
      </w:pPr>
      <w:r>
        <w:t>Nové tasky do Phingu? @todo PHP_CodeBrowser, PHPLoc Phing tasky + upravit RNG schéma</w:t>
      </w:r>
    </w:p>
    <w:p w:rsidR="00664F91" w:rsidRDefault="00664F91" w:rsidP="00664F91">
      <w:pPr>
        <w:pStyle w:val="Odstavecseseznamem"/>
        <w:numPr>
          <w:ilvl w:val="0"/>
          <w:numId w:val="22"/>
        </w:numPr>
      </w:pPr>
      <w:r>
        <w:t>…</w:t>
      </w:r>
    </w:p>
    <w:p w:rsidR="00664F91" w:rsidRDefault="00664F91" w:rsidP="00664F91">
      <w:pPr>
        <w:pStyle w:val="Bezmezer"/>
      </w:pPr>
    </w:p>
    <w:p w:rsidR="00664F91" w:rsidRDefault="00664F91" w:rsidP="00664F91">
      <w:pPr>
        <w:pStyle w:val="Bezmezer"/>
      </w:pPr>
      <w:r>
        <w:t>https://github.com/apigen/apigen/issues/113</w:t>
      </w:r>
    </w:p>
    <w:p w:rsidR="00664F91" w:rsidRDefault="00664F91" w:rsidP="00664F91">
      <w:pPr>
        <w:pStyle w:val="Bezmezer"/>
      </w:pPr>
      <w:r>
        <w:t>https://github.com/apigen/apigen/issues/114</w:t>
      </w:r>
    </w:p>
    <w:p w:rsidR="00664F91" w:rsidRDefault="00664F91" w:rsidP="00664F91">
      <w:pPr>
        <w:pStyle w:val="Bezmezer"/>
      </w:pPr>
      <w:r>
        <w:t>https://github.com/apigen/apigen/issues/119</w:t>
      </w:r>
    </w:p>
    <w:p w:rsidR="00664F91" w:rsidRDefault="00664F91" w:rsidP="00664F91">
      <w:pPr>
        <w:pStyle w:val="Bezmezer"/>
      </w:pPr>
      <w:r>
        <w:t>https://github.com/phingofficial/phing/pull/100</w:t>
      </w:r>
    </w:p>
    <w:p w:rsidR="00927ED7" w:rsidRDefault="00371A90" w:rsidP="00664F91">
      <w:pPr>
        <w:pStyle w:val="Bezmezer"/>
      </w:pPr>
      <w:hyperlink r:id="rId32" w:history="1">
        <w:r w:rsidR="00357312" w:rsidRPr="00510847">
          <w:rPr>
            <w:rStyle w:val="Hypertextovodkaz"/>
          </w:rPr>
          <w:t>https://github.com/phingofficial/phing/pull/105</w:t>
        </w:r>
      </w:hyperlink>
    </w:p>
    <w:p w:rsidR="00357312" w:rsidRDefault="00371A90" w:rsidP="00664F91">
      <w:pPr>
        <w:pStyle w:val="Bezmezer"/>
      </w:pPr>
      <w:hyperlink r:id="rId33" w:history="1">
        <w:r w:rsidR="00357312">
          <w:rPr>
            <w:rStyle w:val="Hypertextovodkaz"/>
          </w:rPr>
          <w:t>https://github.com/pdepend/pdepend/issues/87</w:t>
        </w:r>
      </w:hyperlink>
    </w:p>
    <w:p w:rsidR="00357312" w:rsidRDefault="00371A90" w:rsidP="00664F91">
      <w:pPr>
        <w:pStyle w:val="Bezmezer"/>
      </w:pPr>
      <w:hyperlink r:id="rId34" w:history="1">
        <w:r w:rsidR="00357312">
          <w:rPr>
            <w:rStyle w:val="Hypertextovodkaz"/>
          </w:rPr>
          <w:t>https://github.com/zendframework/zf2/pull/992</w:t>
        </w:r>
      </w:hyperlink>
    </w:p>
    <w:p w:rsidR="00357312" w:rsidRDefault="00371A90" w:rsidP="00664F91">
      <w:pPr>
        <w:pStyle w:val="Bezmezer"/>
      </w:pPr>
      <w:hyperlink r:id="rId35" w:history="1">
        <w:r w:rsidR="00357312">
          <w:rPr>
            <w:rStyle w:val="Hypertextovodkaz"/>
          </w:rPr>
          <w:t>https://github.com/zendframework/zf2/pull/993</w:t>
        </w:r>
      </w:hyperlink>
    </w:p>
    <w:p w:rsidR="00664F91" w:rsidRDefault="00664F91" w:rsidP="00927ED7"/>
    <w:p w:rsidR="00927ED7" w:rsidRDefault="00927ED7" w:rsidP="00927ED7">
      <w:pPr>
        <w:pStyle w:val="Odstavecseseznamem"/>
        <w:numPr>
          <w:ilvl w:val="0"/>
          <w:numId w:val="4"/>
        </w:numPr>
      </w:pPr>
      <w:r>
        <w:t xml:space="preserve">Má </w:t>
      </w:r>
      <w:r w:rsidRPr="00F327A5">
        <w:t>Zend Framework Continous Integration</w:t>
      </w:r>
      <w:r>
        <w:t xml:space="preserve"> server</w:t>
      </w:r>
      <w:r w:rsidRPr="00F327A5">
        <w:t>?</w:t>
      </w:r>
    </w:p>
    <w:p w:rsidR="00927ED7" w:rsidRPr="006A7245" w:rsidRDefault="00371A90" w:rsidP="00927ED7">
      <w:pPr>
        <w:pStyle w:val="Odstavecseseznamem"/>
        <w:numPr>
          <w:ilvl w:val="0"/>
          <w:numId w:val="4"/>
        </w:numPr>
        <w:rPr>
          <w:rStyle w:val="Hypertextovodkaz"/>
          <w:color w:val="auto"/>
          <w:u w:val="none"/>
        </w:rPr>
      </w:pPr>
      <w:hyperlink r:id="rId36" w:history="1">
        <w:r w:rsidR="00927ED7">
          <w:rPr>
            <w:rStyle w:val="Hypertextovodkaz"/>
          </w:rPr>
          <w:t>http://www.youbrokethebuild.com/</w:t>
        </w:r>
      </w:hyperlink>
    </w:p>
    <w:p w:rsidR="006A7245" w:rsidRPr="00BF4522" w:rsidRDefault="00371A90" w:rsidP="006A7245">
      <w:pPr>
        <w:pStyle w:val="Odstavecseseznamem"/>
        <w:numPr>
          <w:ilvl w:val="1"/>
          <w:numId w:val="4"/>
        </w:numPr>
        <w:rPr>
          <w:rStyle w:val="Hypertextovodkaz"/>
          <w:color w:val="auto"/>
          <w:u w:val="none"/>
        </w:rPr>
      </w:pPr>
      <w:hyperlink r:id="rId37" w:history="1">
        <w:r w:rsidR="006A7245">
          <w:rPr>
            <w:rStyle w:val="Hypertextovodkaz"/>
          </w:rPr>
          <w:t>http://www.papercut.com/blog/chris/2011/08/19/who-broke-the-build/</w:t>
        </w:r>
      </w:hyperlink>
    </w:p>
    <w:p w:rsidR="00927ED7" w:rsidRPr="00097B71" w:rsidRDefault="00927ED7" w:rsidP="00927ED7">
      <w:pPr>
        <w:pStyle w:val="Odstavecseseznamem"/>
        <w:numPr>
          <w:ilvl w:val="0"/>
          <w:numId w:val="4"/>
        </w:numPr>
        <w:rPr>
          <w:rStyle w:val="Hypertextovodkaz"/>
          <w:color w:val="auto"/>
          <w:u w:val="none"/>
        </w:rPr>
      </w:pPr>
      <w:r w:rsidRPr="00BF4522">
        <w:t>Continuous Integration anti-patterns</w:t>
      </w:r>
      <w:r>
        <w:t xml:space="preserve"> </w:t>
      </w:r>
      <w:hyperlink r:id="rId38" w:history="1">
        <w:r>
          <w:rPr>
            <w:rStyle w:val="Hypertextovodkaz"/>
          </w:rPr>
          <w:t>http://www.ibm.com/developerworks/java/library/j-ap11297/</w:t>
        </w:r>
      </w:hyperlink>
      <w:r w:rsidR="00097B71">
        <w:rPr>
          <w:rStyle w:val="Hypertextovodkaz"/>
        </w:rPr>
        <w:t>¨</w:t>
      </w:r>
    </w:p>
    <w:p w:rsidR="00097B71" w:rsidRDefault="00097B71" w:rsidP="00097B71"/>
    <w:p w:rsidR="00097B71" w:rsidRDefault="00097B71" w:rsidP="00097B71">
      <w:r>
        <w:t>Automatizace automatizace</w:t>
      </w:r>
    </w:p>
    <w:p w:rsidR="00A552F2" w:rsidRDefault="00A552F2" w:rsidP="00A552F2">
      <w:pPr>
        <w:pStyle w:val="Odstavecseseznamem"/>
        <w:numPr>
          <w:ilvl w:val="0"/>
          <w:numId w:val="5"/>
        </w:numPr>
      </w:pPr>
      <w:r>
        <w:t>php project wizard https://github.com/sebastianbergmann/php-project-wizard</w:t>
      </w:r>
    </w:p>
    <w:p w:rsidR="00A552F2" w:rsidRDefault="00A552F2" w:rsidP="00097B71"/>
    <w:p w:rsidR="00E3689D" w:rsidRDefault="00E3689D" w:rsidP="00097B71">
      <w:r w:rsidRPr="00E3689D">
        <w:t>Celé by to šlo vzít z https://github.com/sebastianbergmann/php-jenkins-template/blob/master/config.xml ale je naprd mít blackbox, který nechápeme.</w:t>
      </w:r>
    </w:p>
    <w:p w:rsidR="00741839" w:rsidRDefault="00371A90" w:rsidP="00097B71">
      <w:hyperlink r:id="rId39" w:history="1">
        <w:r w:rsidR="00B46CC5">
          <w:rPr>
            <w:rStyle w:val="Hypertextovodkaz"/>
          </w:rPr>
          <w:t>http://reload.github.com/phing-drupal-template/</w:t>
        </w:r>
      </w:hyperlink>
    </w:p>
    <w:p w:rsidR="00741839" w:rsidRDefault="00741839" w:rsidP="00097B71">
      <w:r>
        <w:t>Zbuildovat Shopio po revizích – alespoň 100</w:t>
      </w:r>
    </w:p>
    <w:p w:rsidR="00364658" w:rsidRDefault="005C2B5D" w:rsidP="00097B71">
      <w:r w:rsidRPr="005C2B5D">
        <w:lastRenderedPageBreak/>
        <w:t>Poll SCM</w:t>
      </w:r>
      <w:r w:rsidR="003D01D2">
        <w:t xml:space="preserve"> – proč v průběhu práce ručně?</w:t>
      </w:r>
    </w:p>
    <w:p w:rsidR="000D28D9" w:rsidRDefault="000D28D9" w:rsidP="00097B71"/>
    <w:p w:rsidR="000D28D9" w:rsidRDefault="00371A90" w:rsidP="00097B71">
      <w:hyperlink r:id="rId40" w:history="1">
        <w:r w:rsidR="000D28D9">
          <w:rPr>
            <w:rStyle w:val="Hypertextovodkaz"/>
          </w:rPr>
          <w:t>https://github.com/abtris/vagrant-hudson</w:t>
        </w:r>
      </w:hyperlink>
    </w:p>
    <w:p w:rsidR="00364658" w:rsidRDefault="00364658" w:rsidP="00097B71">
      <w:r>
        <w:t xml:space="preserve">Překlad Jenkinse? Ať si ustanovím terminologii </w:t>
      </w:r>
      <w:r>
        <w:sym w:font="Wingdings" w:char="F04A"/>
      </w:r>
    </w:p>
    <w:p w:rsidR="00CF0CD1" w:rsidRDefault="00532932" w:rsidP="00097B71">
      <w:r>
        <w:t xml:space="preserve">Bezpečnostní testování </w:t>
      </w:r>
      <w:hyperlink r:id="rId41" w:history="1">
        <w:r>
          <w:rPr>
            <w:rStyle w:val="Hypertextovodkaz"/>
          </w:rPr>
          <w:t>https://www.fortify.com/ssa-elements/threat-intelligence/rats.html</w:t>
        </w:r>
      </w:hyperlink>
    </w:p>
    <w:p w:rsidR="00CF0CD1" w:rsidRDefault="00CF0CD1" w:rsidP="00097B71">
      <w:pPr>
        <w:rPr>
          <w:rStyle w:val="Hypertextovodkaz"/>
        </w:rPr>
      </w:pPr>
      <w:r>
        <w:t xml:space="preserve">Zkontrolovat proti </w:t>
      </w:r>
      <w:hyperlink r:id="rId42" w:history="1">
        <w:r>
          <w:rPr>
            <w:rStyle w:val="Hypertextovodkaz"/>
          </w:rPr>
          <w:t>http://kit.vse.cz/bakalarske-studium/bakalarske-prace/</w:t>
        </w:r>
      </w:hyperlink>
    </w:p>
    <w:p w:rsidR="00094B12" w:rsidRDefault="00094B12" w:rsidP="00097B71">
      <w:r w:rsidRPr="00094B12">
        <w:t>Lepší kód -&gt; větší zábava při programování -&gt; spokojenější programátoři -&gt; menší fluktuace</w:t>
      </w:r>
    </w:p>
    <w:p w:rsidR="00E25932" w:rsidRDefault="00E25932" w:rsidP="00E25932">
      <w:pPr>
        <w:pStyle w:val="Nadpis1"/>
      </w:pPr>
      <w:bookmarkStart w:id="164" w:name="_Toc318101261"/>
      <w:bookmarkStart w:id="165" w:name="_Toc318565633"/>
      <w:r>
        <w:lastRenderedPageBreak/>
        <w:t>Terminologický slovník</w:t>
      </w:r>
      <w:bookmarkEnd w:id="164"/>
      <w:bookmarkEnd w:id="165"/>
      <w:r w:rsidR="00334AFA">
        <w:t xml:space="preserve"> @todo</w:t>
      </w:r>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r>
              <w:t>commit</w:t>
            </w:r>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r>
              <w:t>build</w:t>
            </w:r>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E25932" w:rsidRDefault="00E25932" w:rsidP="00E25932"/>
    <w:p w:rsidR="003529FE" w:rsidRDefault="003529FE" w:rsidP="003A4E52"/>
    <w:bookmarkStart w:id="166" w:name="_Toc318565636" w:displacedByCustomXml="next"/>
    <w:bookmarkStart w:id="167" w:name="_Toc318101263"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pPr>
            <w:pStyle w:val="Nadpis1"/>
          </w:pPr>
          <w:r>
            <w:t>Seznam použité literatury a zdrojů</w:t>
          </w:r>
          <w:bookmarkEnd w:id="167"/>
          <w:bookmarkEnd w:id="166"/>
        </w:p>
        <w:sdt>
          <w:sdtPr>
            <w:id w:val="111145805"/>
            <w:bibliography/>
          </w:sdtPr>
          <w:sdtContent>
            <w:p w:rsidR="005272FC" w:rsidRDefault="003A4E52" w:rsidP="005272FC">
              <w:pPr>
                <w:pStyle w:val="Bibliografie"/>
                <w:rPr>
                  <w:noProof/>
                </w:rPr>
              </w:pPr>
              <w:r>
                <w:fldChar w:fldCharType="begin"/>
              </w:r>
              <w:r>
                <w:instrText>BIBLIOGRAPHY</w:instrText>
              </w:r>
              <w:r>
                <w:fldChar w:fldCharType="separate"/>
              </w:r>
              <w:r w:rsidR="005272FC">
                <w:rPr>
                  <w:noProof/>
                </w:rPr>
                <w:t xml:space="preserve">BECK, K. </w:t>
              </w:r>
              <w:r w:rsidR="005272FC">
                <w:rPr>
                  <w:i/>
                  <w:iCs/>
                  <w:noProof/>
                </w:rPr>
                <w:t>Test-driven Development: By Example</w:t>
              </w:r>
              <w:r w:rsidR="005272FC">
                <w:rPr>
                  <w:noProof/>
                </w:rPr>
                <w:t>. Boston: Addison-Wesley Professional, 2002. ISBN: 0321146530.</w:t>
              </w:r>
            </w:p>
            <w:p w:rsidR="005272FC" w:rsidRDefault="005272FC" w:rsidP="005272FC">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5272FC" w:rsidRDefault="005272FC" w:rsidP="005272FC">
              <w:pPr>
                <w:pStyle w:val="Bibliografie"/>
                <w:rPr>
                  <w:noProof/>
                </w:rPr>
              </w:pPr>
              <w:r>
                <w:rPr>
                  <w:noProof/>
                </w:rPr>
                <w:t xml:space="preserve">BERGMANN, S. </w:t>
              </w:r>
              <w:r>
                <w:rPr>
                  <w:i/>
                  <w:iCs/>
                  <w:noProof/>
                </w:rPr>
                <w:t>PHPUnit Pocket Guide</w:t>
              </w:r>
              <w:r>
                <w:rPr>
                  <w:noProof/>
                </w:rPr>
                <w:t>. O'Reilly Media, 2005. ISBN 978-0596101039.</w:t>
              </w:r>
            </w:p>
            <w:p w:rsidR="005272FC" w:rsidRDefault="005272FC" w:rsidP="005272FC">
              <w:pPr>
                <w:pStyle w:val="Bibliografie"/>
                <w:rPr>
                  <w:noProof/>
                </w:rPr>
              </w:pPr>
              <w:r>
                <w:rPr>
                  <w:noProof/>
                </w:rPr>
                <w:t>BERGMANN, S. Benchmark of PHP Branches 3.0 through 5.3-CVS [online]. 07. 02. 2008 [cit. 2011-07-20]. Dostupné z: http:/​/​sebastian-bergmann.de/​archives/​745-Benchmark-of-PHP-Branches-3.0-through-5.3-CVS.html</w:t>
              </w:r>
            </w:p>
            <w:p w:rsidR="005272FC" w:rsidRDefault="005272FC" w:rsidP="005272FC">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5272FC" w:rsidRDefault="005272FC" w:rsidP="005272FC">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5272FC" w:rsidRDefault="005272FC" w:rsidP="005272FC">
              <w:pPr>
                <w:pStyle w:val="Bibliografie"/>
                <w:rPr>
                  <w:noProof/>
                </w:rPr>
              </w:pPr>
              <w:r>
                <w:rPr>
                  <w:noProof/>
                </w:rPr>
                <w:t xml:space="preserve">CRAG, R. D. a S. P. JASKIEL. </w:t>
              </w:r>
              <w:r>
                <w:rPr>
                  <w:i/>
                  <w:iCs/>
                  <w:noProof/>
                </w:rPr>
                <w:t>Systematic software testing</w:t>
              </w:r>
              <w:r>
                <w:rPr>
                  <w:noProof/>
                </w:rPr>
                <w:t>. Artech House, 2002. ISBN 1580535089.</w:t>
              </w:r>
            </w:p>
            <w:p w:rsidR="005272FC" w:rsidRDefault="005272FC" w:rsidP="005272FC">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5272FC" w:rsidRDefault="005272FC" w:rsidP="005272FC">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5272FC" w:rsidRDefault="005272FC" w:rsidP="005272FC">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5272FC" w:rsidRDefault="005272FC" w:rsidP="005272FC">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5272FC" w:rsidRDefault="005272FC" w:rsidP="005272FC">
              <w:pPr>
                <w:pStyle w:val="Bibliografie"/>
                <w:rPr>
                  <w:noProof/>
                </w:rPr>
              </w:pPr>
              <w:r>
                <w:rPr>
                  <w:noProof/>
                </w:rPr>
                <w:t xml:space="preserve">CHACON, S. </w:t>
              </w:r>
              <w:r>
                <w:rPr>
                  <w:i/>
                  <w:iCs/>
                  <w:noProof/>
                </w:rPr>
                <w:t>Pro Git</w:t>
              </w:r>
              <w:r>
                <w:rPr>
                  <w:noProof/>
                </w:rPr>
                <w:t>. Apress, 2009. ISBN 978-1430218333.</w:t>
              </w:r>
            </w:p>
            <w:p w:rsidR="005272FC" w:rsidRDefault="005272FC" w:rsidP="005272FC">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5272FC" w:rsidRDefault="005272FC" w:rsidP="005272FC">
              <w:pPr>
                <w:pStyle w:val="Bibliografie"/>
                <w:rPr>
                  <w:noProof/>
                </w:rPr>
              </w:pPr>
              <w:r>
                <w:rPr>
                  <w:noProof/>
                </w:rPr>
                <w:t xml:space="preserve">LOUGHRAN, S. a H. ERIK. </w:t>
              </w:r>
              <w:r>
                <w:rPr>
                  <w:i/>
                  <w:iCs/>
                  <w:noProof/>
                </w:rPr>
                <w:t>Ant in Action</w:t>
              </w:r>
              <w:r>
                <w:rPr>
                  <w:noProof/>
                </w:rPr>
                <w:t>. Greenwich: Manning, 2007. ISBN 1-932394-80-X.</w:t>
              </w:r>
            </w:p>
            <w:p w:rsidR="005272FC" w:rsidRDefault="005272FC" w:rsidP="005272FC">
              <w:pPr>
                <w:pStyle w:val="Bibliografie"/>
                <w:rPr>
                  <w:noProof/>
                </w:rPr>
              </w:pPr>
              <w:r>
                <w:rPr>
                  <w:noProof/>
                </w:rPr>
                <w:t xml:space="preserve">MARTIN, R. C. Object Mentor </w:t>
              </w:r>
              <w:r>
                <w:rPr>
                  <w:i/>
                  <w:iCs/>
                  <w:noProof/>
                </w:rPr>
                <w:t>Coding Standards</w:t>
              </w:r>
              <w:r>
                <w:rPr>
                  <w:noProof/>
                </w:rPr>
                <w:t xml:space="preserve"> [online]. 18. 4. 2007 [cit. 2012-03-17]. Dostupné z: http:/​/​blog.objectmentor.com/​articles/​2007/​04/​18/​coding-standards</w:t>
              </w:r>
            </w:p>
            <w:p w:rsidR="005272FC" w:rsidRDefault="005272FC" w:rsidP="005272FC">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5272FC" w:rsidRDefault="005272FC" w:rsidP="005272FC">
              <w:pPr>
                <w:pStyle w:val="Bibliografie"/>
                <w:rPr>
                  <w:noProof/>
                </w:rPr>
              </w:pPr>
              <w:r>
                <w:rPr>
                  <w:noProof/>
                </w:rPr>
                <w:t xml:space="preserve">MCCABE, T. J. A Complexity Measure. </w:t>
              </w:r>
              <w:r>
                <w:rPr>
                  <w:i/>
                  <w:iCs/>
                  <w:noProof/>
                </w:rPr>
                <w:t>IEEE Transactions on Software Engineering</w:t>
              </w:r>
              <w:r>
                <w:rPr>
                  <w:noProof/>
                </w:rPr>
                <w:t>. Los Alamitos, CA, USA: IEEE Computer Society, 1976,(4), 308-320. ISSN 0098-5589.</w:t>
              </w:r>
            </w:p>
            <w:p w:rsidR="005272FC" w:rsidRDefault="005272FC" w:rsidP="005272FC">
              <w:pPr>
                <w:pStyle w:val="Bibliografie"/>
                <w:rPr>
                  <w:noProof/>
                </w:rPr>
              </w:pPr>
              <w:r>
                <w:rPr>
                  <w:noProof/>
                </w:rPr>
                <w:lastRenderedPageBreak/>
                <w:t xml:space="preserve">MCCABE JR., T. </w:t>
              </w:r>
              <w:r>
                <w:rPr>
                  <w:i/>
                  <w:iCs/>
                  <w:noProof/>
                </w:rPr>
                <w:t>Software Quality Metrics to Identify Risk</w:t>
              </w:r>
              <w:r>
                <w:rPr>
                  <w:noProof/>
                </w:rPr>
                <w:t xml:space="preserve"> [prezentace]. 2008, verze Nov. 2008. Dostupné z: http:/​/​www.mccabe.com/​ppt/​SoftwareQualityMetricsToIdentifyRisk.ppt</w:t>
              </w:r>
            </w:p>
            <w:p w:rsidR="005272FC" w:rsidRDefault="005272FC" w:rsidP="005272FC">
              <w:pPr>
                <w:pStyle w:val="Bibliografie"/>
                <w:rPr>
                  <w:noProof/>
                </w:rPr>
              </w:pPr>
              <w:r>
                <w:rPr>
                  <w:noProof/>
                </w:rPr>
                <w:t xml:space="preserve">MCCONNELL, S. </w:t>
              </w:r>
              <w:r>
                <w:rPr>
                  <w:i/>
                  <w:iCs/>
                  <w:noProof/>
                </w:rPr>
                <w:t>Odhadování softwarových projektů</w:t>
              </w:r>
              <w:r>
                <w:rPr>
                  <w:noProof/>
                </w:rPr>
                <w:t>. Brno: Computer Press, 2006. ISBN 80-251-1240-3.</w:t>
              </w:r>
            </w:p>
            <w:p w:rsidR="005272FC" w:rsidRDefault="005272FC" w:rsidP="005272FC">
              <w:pPr>
                <w:pStyle w:val="Bibliografie"/>
                <w:rPr>
                  <w:noProof/>
                </w:rPr>
              </w:pPr>
              <w:r>
                <w:rPr>
                  <w:noProof/>
                </w:rPr>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5272FC" w:rsidRDefault="005272FC" w:rsidP="005272FC">
              <w:pPr>
                <w:pStyle w:val="Bibliografie"/>
                <w:rPr>
                  <w:noProof/>
                </w:rPr>
              </w:pPr>
              <w:r>
                <w:rPr>
                  <w:noProof/>
                </w:rPr>
                <w:t xml:space="preserve">MENŠÍK, V. ET NETERA </w:t>
              </w:r>
              <w:r>
                <w:rPr>
                  <w:i/>
                  <w:iCs/>
                  <w:noProof/>
                </w:rPr>
                <w:t>CI za použití Hudsonu a Mavenu</w:t>
              </w:r>
              <w:r>
                <w:rPr>
                  <w:noProof/>
                </w:rPr>
                <w:t xml:space="preserve"> [online]. 20. 10. 2009 [cit. 2011-07-27]. Dostupné z: http:/​/​www.etnetera.cz/​cz/​21447-tech_streda/​ci_za_pouziti_hudsonu_a_mavenu.html</w:t>
              </w:r>
            </w:p>
            <w:p w:rsidR="005272FC" w:rsidRDefault="005272FC" w:rsidP="005272FC">
              <w:pPr>
                <w:pStyle w:val="Bibliografie"/>
                <w:rPr>
                  <w:noProof/>
                </w:rPr>
              </w:pPr>
              <w:r>
                <w:rPr>
                  <w:noProof/>
                </w:rPr>
                <w:t xml:space="preserve">MYERS, G. J. </w:t>
              </w:r>
              <w:r>
                <w:rPr>
                  <w:i/>
                  <w:iCs/>
                  <w:noProof/>
                </w:rPr>
                <w:t>The Art of Software Testing, Second Edition</w:t>
              </w:r>
              <w:r>
                <w:rPr>
                  <w:noProof/>
                </w:rPr>
                <w:t>. Wiley, 2004. ISBN 978-0471469124.</w:t>
              </w:r>
            </w:p>
            <w:p w:rsidR="005272FC" w:rsidRDefault="005272FC" w:rsidP="005272FC">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5272FC" w:rsidRDefault="005272FC" w:rsidP="005272FC">
              <w:pPr>
                <w:pStyle w:val="Bibliografie"/>
                <w:rPr>
                  <w:noProof/>
                </w:rPr>
              </w:pPr>
              <w:r>
                <w:rPr>
                  <w:noProof/>
                </w:rPr>
                <w:t xml:space="preserve">NEJMEH, B. A. NPATH: a measure of execution path complexity and its applications. </w:t>
              </w:r>
              <w:r>
                <w:rPr>
                  <w:i/>
                  <w:iCs/>
                  <w:noProof/>
                </w:rPr>
                <w:t>Communications of the ACM</w:t>
              </w:r>
              <w:r>
                <w:rPr>
                  <w:noProof/>
                </w:rPr>
                <w:t>. New York, NY, USA: ACM, 1988,(31), 188--200. ISSN 0001-0782.</w:t>
              </w:r>
            </w:p>
            <w:p w:rsidR="005272FC" w:rsidRDefault="005272FC" w:rsidP="005272FC">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5272FC" w:rsidRDefault="005272FC" w:rsidP="005272FC">
              <w:pPr>
                <w:pStyle w:val="Bibliografie"/>
                <w:rPr>
                  <w:noProof/>
                </w:rPr>
              </w:pPr>
              <w:r>
                <w:rPr>
                  <w:noProof/>
                </w:rPr>
                <w:t xml:space="preserve">PICHLER, M. Cyclomatic Complexity </w:t>
              </w:r>
              <w:r>
                <w:rPr>
                  <w:i/>
                  <w:iCs/>
                  <w:noProof/>
                </w:rPr>
                <w:t>PHP Depend</w:t>
              </w:r>
              <w:r>
                <w:rPr>
                  <w:noProof/>
                </w:rPr>
                <w:t xml:space="preserve"> [online]. © 2011, verze 24.1.2012 [cit. 2012-04-02]. Dostupné z: http:/​/​pdepend.org/​documentation/​software-metrics/​cyclomatic-complexity.html</w:t>
              </w:r>
            </w:p>
            <w:p w:rsidR="005272FC" w:rsidRDefault="005272FC" w:rsidP="005272FC">
              <w:pPr>
                <w:pStyle w:val="Bibliografie"/>
                <w:rPr>
                  <w:noProof/>
                </w:rPr>
              </w:pPr>
              <w:r>
                <w:rPr>
                  <w:noProof/>
                </w:rPr>
                <w:t xml:space="preserve">SMART, J. F. </w:t>
              </w:r>
              <w:r>
                <w:rPr>
                  <w:i/>
                  <w:iCs/>
                  <w:noProof/>
                </w:rPr>
                <w:t>Jenkins: The Definitive Guide</w:t>
              </w:r>
              <w:r>
                <w:rPr>
                  <w:noProof/>
                </w:rPr>
                <w:t>. Sebastopol: O'Reilly Media, 2011. ISBN 978-1-4493-8959-8.</w:t>
              </w:r>
            </w:p>
            <w:p w:rsidR="005272FC" w:rsidRDefault="005272FC" w:rsidP="005272FC">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5272FC" w:rsidRDefault="005272FC" w:rsidP="005272FC">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5272FC" w:rsidRDefault="005272FC" w:rsidP="005272FC">
              <w:pPr>
                <w:pStyle w:val="Bibliografie"/>
                <w:rPr>
                  <w:noProof/>
                </w:rPr>
              </w:pPr>
              <w:r>
                <w:rPr>
                  <w:noProof/>
                </w:rPr>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5272FC" w:rsidRDefault="005272FC" w:rsidP="005272FC">
              <w:pPr>
                <w:pStyle w:val="Bibliografie"/>
                <w:rPr>
                  <w:noProof/>
                </w:rPr>
              </w:pPr>
              <w:r>
                <w:rPr>
                  <w:noProof/>
                </w:rPr>
                <w:t xml:space="preserve">ZANDSTRA, M. </w:t>
              </w:r>
              <w:r>
                <w:rPr>
                  <w:i/>
                  <w:iCs/>
                  <w:noProof/>
                </w:rPr>
                <w:t>PHP Objects, Patterns, and Practice</w:t>
              </w:r>
              <w:r>
                <w:rPr>
                  <w:noProof/>
                </w:rPr>
                <w:t>. Apress, 2007. ISBN 978-1590599099.</w:t>
              </w:r>
            </w:p>
            <w:p w:rsidR="005272FC" w:rsidRDefault="005272FC" w:rsidP="005272FC">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5272FC">
              <w:r>
                <w:rPr>
                  <w:b/>
                  <w:bCs/>
                </w:rPr>
                <w:fldChar w:fldCharType="end"/>
              </w:r>
            </w:p>
          </w:sdtContent>
        </w:sdt>
      </w:sdtContent>
    </w:sdt>
    <w:p w:rsidR="00E87B98" w:rsidRPr="00E25932" w:rsidRDefault="00E87B98" w:rsidP="00E87B98">
      <w:pPr>
        <w:pStyle w:val="Nadpis1"/>
      </w:pPr>
      <w:bookmarkStart w:id="168" w:name="_Toc318565634"/>
      <w:r>
        <w:lastRenderedPageBreak/>
        <w:t xml:space="preserve">Seznam </w:t>
      </w:r>
      <w:r w:rsidR="00772E45">
        <w:t xml:space="preserve">obrázků, </w:t>
      </w:r>
      <w:r>
        <w:t>tabulek</w:t>
      </w:r>
      <w:r w:rsidR="00772E45">
        <w:t xml:space="preserve"> a ukázek kódu</w:t>
      </w:r>
      <w:bookmarkEnd w:id="168"/>
    </w:p>
    <w:p w:rsidR="00772E45" w:rsidRPr="00772E45" w:rsidRDefault="00772E45" w:rsidP="00772E45">
      <w:pPr>
        <w:pStyle w:val="Nadpis2"/>
      </w:pPr>
      <w:r>
        <w:t>Seznam obrázků</w:t>
      </w:r>
    </w:p>
    <w:p w:rsidR="005272FC"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1213477" w:history="1">
        <w:r w:rsidR="005272FC" w:rsidRPr="003266CA">
          <w:rPr>
            <w:rStyle w:val="Hypertextovodkaz"/>
            <w:noProof/>
          </w:rPr>
          <w:t>Obrázek 1: Schéma vodopádového modelu vývoje software</w:t>
        </w:r>
        <w:r w:rsidR="005272FC">
          <w:rPr>
            <w:noProof/>
            <w:webHidden/>
          </w:rPr>
          <w:tab/>
        </w:r>
        <w:r w:rsidR="005272FC">
          <w:rPr>
            <w:noProof/>
            <w:webHidden/>
          </w:rPr>
          <w:fldChar w:fldCharType="begin"/>
        </w:r>
        <w:r w:rsidR="005272FC">
          <w:rPr>
            <w:noProof/>
            <w:webHidden/>
          </w:rPr>
          <w:instrText xml:space="preserve"> PAGEREF _Toc321213477 \h </w:instrText>
        </w:r>
        <w:r w:rsidR="005272FC">
          <w:rPr>
            <w:noProof/>
            <w:webHidden/>
          </w:rPr>
        </w:r>
        <w:r w:rsidR="005272FC">
          <w:rPr>
            <w:noProof/>
            <w:webHidden/>
          </w:rPr>
          <w:fldChar w:fldCharType="separate"/>
        </w:r>
        <w:r w:rsidR="005272FC">
          <w:rPr>
            <w:noProof/>
            <w:webHidden/>
          </w:rPr>
          <w:t>8</w:t>
        </w:r>
        <w:r w:rsidR="005272FC">
          <w:rPr>
            <w:noProof/>
            <w:webHidden/>
          </w:rPr>
          <w:fldChar w:fldCharType="end"/>
        </w:r>
      </w:hyperlink>
    </w:p>
    <w:p w:rsidR="005272FC" w:rsidRDefault="005272FC">
      <w:pPr>
        <w:pStyle w:val="Seznamobrzk"/>
        <w:tabs>
          <w:tab w:val="right" w:leader="dot" w:pos="9061"/>
        </w:tabs>
        <w:rPr>
          <w:rFonts w:asciiTheme="minorHAnsi" w:eastAsiaTheme="minorEastAsia" w:hAnsiTheme="minorHAnsi"/>
          <w:noProof/>
          <w:lang w:eastAsia="cs-CZ"/>
        </w:rPr>
      </w:pPr>
      <w:hyperlink w:anchor="_Toc321213478" w:history="1">
        <w:r w:rsidRPr="003266CA">
          <w:rPr>
            <w:rStyle w:val="Hypertextovodkaz"/>
            <w:noProof/>
          </w:rPr>
          <w:t>Obrázek 2: "V" model testování software [CRAG, 2002]</w:t>
        </w:r>
        <w:r>
          <w:rPr>
            <w:noProof/>
            <w:webHidden/>
          </w:rPr>
          <w:tab/>
        </w:r>
        <w:r>
          <w:rPr>
            <w:noProof/>
            <w:webHidden/>
          </w:rPr>
          <w:fldChar w:fldCharType="begin"/>
        </w:r>
        <w:r>
          <w:rPr>
            <w:noProof/>
            <w:webHidden/>
          </w:rPr>
          <w:instrText xml:space="preserve"> PAGEREF _Toc321213478 \h </w:instrText>
        </w:r>
        <w:r>
          <w:rPr>
            <w:noProof/>
            <w:webHidden/>
          </w:rPr>
        </w:r>
        <w:r>
          <w:rPr>
            <w:noProof/>
            <w:webHidden/>
          </w:rPr>
          <w:fldChar w:fldCharType="separate"/>
        </w:r>
        <w:r>
          <w:rPr>
            <w:noProof/>
            <w:webHidden/>
          </w:rPr>
          <w:t>15</w:t>
        </w:r>
        <w:r>
          <w:rPr>
            <w:noProof/>
            <w:webHidden/>
          </w:rPr>
          <w:fldChar w:fldCharType="end"/>
        </w:r>
      </w:hyperlink>
    </w:p>
    <w:p w:rsidR="005272FC" w:rsidRDefault="005272FC">
      <w:pPr>
        <w:pStyle w:val="Seznamobrzk"/>
        <w:tabs>
          <w:tab w:val="right" w:leader="dot" w:pos="9061"/>
        </w:tabs>
        <w:rPr>
          <w:rFonts w:asciiTheme="minorHAnsi" w:eastAsiaTheme="minorEastAsia" w:hAnsiTheme="minorHAnsi"/>
          <w:noProof/>
          <w:lang w:eastAsia="cs-CZ"/>
        </w:rPr>
      </w:pPr>
      <w:hyperlink w:anchor="_Toc321213479" w:history="1">
        <w:r w:rsidRPr="003266CA">
          <w:rPr>
            <w:rStyle w:val="Hypertextovodkaz"/>
            <w:noProof/>
          </w:rPr>
          <w:t>Obrázek 3: Hlavní stránka Jenkinsu po prvním spuštění</w:t>
        </w:r>
        <w:r>
          <w:rPr>
            <w:noProof/>
            <w:webHidden/>
          </w:rPr>
          <w:tab/>
        </w:r>
        <w:r>
          <w:rPr>
            <w:noProof/>
            <w:webHidden/>
          </w:rPr>
          <w:fldChar w:fldCharType="begin"/>
        </w:r>
        <w:r>
          <w:rPr>
            <w:noProof/>
            <w:webHidden/>
          </w:rPr>
          <w:instrText xml:space="preserve"> PAGEREF _Toc321213479 \h </w:instrText>
        </w:r>
        <w:r>
          <w:rPr>
            <w:noProof/>
            <w:webHidden/>
          </w:rPr>
        </w:r>
        <w:r>
          <w:rPr>
            <w:noProof/>
            <w:webHidden/>
          </w:rPr>
          <w:fldChar w:fldCharType="separate"/>
        </w:r>
        <w:r>
          <w:rPr>
            <w:noProof/>
            <w:webHidden/>
          </w:rPr>
          <w:t>23</w:t>
        </w:r>
        <w:r>
          <w:rPr>
            <w:noProof/>
            <w:webHidden/>
          </w:rPr>
          <w:fldChar w:fldCharType="end"/>
        </w:r>
      </w:hyperlink>
    </w:p>
    <w:p w:rsidR="005272FC" w:rsidRDefault="005272FC">
      <w:pPr>
        <w:pStyle w:val="Seznamobrzk"/>
        <w:tabs>
          <w:tab w:val="right" w:leader="dot" w:pos="9061"/>
        </w:tabs>
        <w:rPr>
          <w:rFonts w:asciiTheme="minorHAnsi" w:eastAsiaTheme="minorEastAsia" w:hAnsiTheme="minorHAnsi"/>
          <w:noProof/>
          <w:lang w:eastAsia="cs-CZ"/>
        </w:rPr>
      </w:pPr>
      <w:hyperlink w:anchor="_Toc321213480" w:history="1">
        <w:r w:rsidRPr="003266CA">
          <w:rPr>
            <w:rStyle w:val="Hypertextovodkaz"/>
            <w:noProof/>
          </w:rPr>
          <w:t>Obrázek 4: Jenkins - nastavení anglického prostředí</w:t>
        </w:r>
        <w:r>
          <w:rPr>
            <w:noProof/>
            <w:webHidden/>
          </w:rPr>
          <w:tab/>
        </w:r>
        <w:r>
          <w:rPr>
            <w:noProof/>
            <w:webHidden/>
          </w:rPr>
          <w:fldChar w:fldCharType="begin"/>
        </w:r>
        <w:r>
          <w:rPr>
            <w:noProof/>
            <w:webHidden/>
          </w:rPr>
          <w:instrText xml:space="preserve"> PAGEREF _Toc321213480 \h </w:instrText>
        </w:r>
        <w:r>
          <w:rPr>
            <w:noProof/>
            <w:webHidden/>
          </w:rPr>
        </w:r>
        <w:r>
          <w:rPr>
            <w:noProof/>
            <w:webHidden/>
          </w:rPr>
          <w:fldChar w:fldCharType="separate"/>
        </w:r>
        <w:r>
          <w:rPr>
            <w:noProof/>
            <w:webHidden/>
          </w:rPr>
          <w:t>24</w:t>
        </w:r>
        <w:r>
          <w:rPr>
            <w:noProof/>
            <w:webHidden/>
          </w:rPr>
          <w:fldChar w:fldCharType="end"/>
        </w:r>
      </w:hyperlink>
    </w:p>
    <w:p w:rsidR="005272FC" w:rsidRDefault="005272FC">
      <w:pPr>
        <w:pStyle w:val="Seznamobrzk"/>
        <w:tabs>
          <w:tab w:val="right" w:leader="dot" w:pos="9061"/>
        </w:tabs>
        <w:rPr>
          <w:rFonts w:asciiTheme="minorHAnsi" w:eastAsiaTheme="minorEastAsia" w:hAnsiTheme="minorHAnsi"/>
          <w:noProof/>
          <w:lang w:eastAsia="cs-CZ"/>
        </w:rPr>
      </w:pPr>
      <w:hyperlink w:anchor="_Toc321213481" w:history="1">
        <w:r w:rsidRPr="003266CA">
          <w:rPr>
            <w:rStyle w:val="Hypertextovodkaz"/>
            <w:noProof/>
          </w:rPr>
          <w:t>Obrázek 5: Kontrola syntaktických chyb v editoru Zend Studio 8</w:t>
        </w:r>
        <w:r>
          <w:rPr>
            <w:noProof/>
            <w:webHidden/>
          </w:rPr>
          <w:tab/>
        </w:r>
        <w:r>
          <w:rPr>
            <w:noProof/>
            <w:webHidden/>
          </w:rPr>
          <w:fldChar w:fldCharType="begin"/>
        </w:r>
        <w:r>
          <w:rPr>
            <w:noProof/>
            <w:webHidden/>
          </w:rPr>
          <w:instrText xml:space="preserve"> PAGEREF _Toc321213481 \h </w:instrText>
        </w:r>
        <w:r>
          <w:rPr>
            <w:noProof/>
            <w:webHidden/>
          </w:rPr>
        </w:r>
        <w:r>
          <w:rPr>
            <w:noProof/>
            <w:webHidden/>
          </w:rPr>
          <w:fldChar w:fldCharType="separate"/>
        </w:r>
        <w:r>
          <w:rPr>
            <w:noProof/>
            <w:webHidden/>
          </w:rPr>
          <w:t>26</w:t>
        </w:r>
        <w:r>
          <w:rPr>
            <w:noProof/>
            <w:webHidden/>
          </w:rPr>
          <w:fldChar w:fldCharType="end"/>
        </w:r>
      </w:hyperlink>
    </w:p>
    <w:p w:rsidR="005272FC" w:rsidRDefault="005272FC">
      <w:pPr>
        <w:pStyle w:val="Seznamobrzk"/>
        <w:tabs>
          <w:tab w:val="right" w:leader="dot" w:pos="9061"/>
        </w:tabs>
        <w:rPr>
          <w:rFonts w:asciiTheme="minorHAnsi" w:eastAsiaTheme="minorEastAsia" w:hAnsiTheme="minorHAnsi"/>
          <w:noProof/>
          <w:lang w:eastAsia="cs-CZ"/>
        </w:rPr>
      </w:pPr>
      <w:hyperlink w:anchor="_Toc321213482" w:history="1">
        <w:r w:rsidRPr="003266CA">
          <w:rPr>
            <w:rStyle w:val="Hypertextovodkaz"/>
            <w:noProof/>
          </w:rPr>
          <w:t>Obrázek 6: Ukázka dokumentace vygenerované pomocí skriptu PhpDocumentor</w:t>
        </w:r>
        <w:r>
          <w:rPr>
            <w:noProof/>
            <w:webHidden/>
          </w:rPr>
          <w:tab/>
        </w:r>
        <w:r>
          <w:rPr>
            <w:noProof/>
            <w:webHidden/>
          </w:rPr>
          <w:fldChar w:fldCharType="begin"/>
        </w:r>
        <w:r>
          <w:rPr>
            <w:noProof/>
            <w:webHidden/>
          </w:rPr>
          <w:instrText xml:space="preserve"> PAGEREF _Toc321213482 \h </w:instrText>
        </w:r>
        <w:r>
          <w:rPr>
            <w:noProof/>
            <w:webHidden/>
          </w:rPr>
        </w:r>
        <w:r>
          <w:rPr>
            <w:noProof/>
            <w:webHidden/>
          </w:rPr>
          <w:fldChar w:fldCharType="separate"/>
        </w:r>
        <w:r>
          <w:rPr>
            <w:noProof/>
            <w:webHidden/>
          </w:rPr>
          <w:t>33</w:t>
        </w:r>
        <w:r>
          <w:rPr>
            <w:noProof/>
            <w:webHidden/>
          </w:rPr>
          <w:fldChar w:fldCharType="end"/>
        </w:r>
      </w:hyperlink>
    </w:p>
    <w:p w:rsidR="005272FC" w:rsidRDefault="005272FC">
      <w:pPr>
        <w:pStyle w:val="Seznamobrzk"/>
        <w:tabs>
          <w:tab w:val="right" w:leader="dot" w:pos="9061"/>
        </w:tabs>
        <w:rPr>
          <w:rFonts w:asciiTheme="minorHAnsi" w:eastAsiaTheme="minorEastAsia" w:hAnsiTheme="minorHAnsi"/>
          <w:noProof/>
          <w:lang w:eastAsia="cs-CZ"/>
        </w:rPr>
      </w:pPr>
      <w:hyperlink w:anchor="_Toc321213483" w:history="1">
        <w:r w:rsidRPr="003266CA">
          <w:rPr>
            <w:rStyle w:val="Hypertextovodkaz"/>
            <w:noProof/>
          </w:rPr>
          <w:t>Obrázek 7: Ukázka dokumentace vygenerované nástrojem DocBlox</w:t>
        </w:r>
        <w:r>
          <w:rPr>
            <w:noProof/>
            <w:webHidden/>
          </w:rPr>
          <w:tab/>
        </w:r>
        <w:r>
          <w:rPr>
            <w:noProof/>
            <w:webHidden/>
          </w:rPr>
          <w:fldChar w:fldCharType="begin"/>
        </w:r>
        <w:r>
          <w:rPr>
            <w:noProof/>
            <w:webHidden/>
          </w:rPr>
          <w:instrText xml:space="preserve"> PAGEREF _Toc321213483 \h </w:instrText>
        </w:r>
        <w:r>
          <w:rPr>
            <w:noProof/>
            <w:webHidden/>
          </w:rPr>
        </w:r>
        <w:r>
          <w:rPr>
            <w:noProof/>
            <w:webHidden/>
          </w:rPr>
          <w:fldChar w:fldCharType="separate"/>
        </w:r>
        <w:r>
          <w:rPr>
            <w:noProof/>
            <w:webHidden/>
          </w:rPr>
          <w:t>34</w:t>
        </w:r>
        <w:r>
          <w:rPr>
            <w:noProof/>
            <w:webHidden/>
          </w:rPr>
          <w:fldChar w:fldCharType="end"/>
        </w:r>
      </w:hyperlink>
    </w:p>
    <w:p w:rsidR="005272FC" w:rsidRDefault="005272FC">
      <w:pPr>
        <w:pStyle w:val="Seznamobrzk"/>
        <w:tabs>
          <w:tab w:val="right" w:leader="dot" w:pos="9061"/>
        </w:tabs>
        <w:rPr>
          <w:rFonts w:asciiTheme="minorHAnsi" w:eastAsiaTheme="minorEastAsia" w:hAnsiTheme="minorHAnsi"/>
          <w:noProof/>
          <w:lang w:eastAsia="cs-CZ"/>
        </w:rPr>
      </w:pPr>
      <w:hyperlink w:anchor="_Toc321213484" w:history="1">
        <w:r w:rsidRPr="003266CA">
          <w:rPr>
            <w:rStyle w:val="Hypertextovodkaz"/>
            <w:noProof/>
          </w:rPr>
          <w:t>Obrázek 8: Ukázka dokumentace vygenerovaná nástrojem ApiGen</w:t>
        </w:r>
        <w:r>
          <w:rPr>
            <w:noProof/>
            <w:webHidden/>
          </w:rPr>
          <w:tab/>
        </w:r>
        <w:r>
          <w:rPr>
            <w:noProof/>
            <w:webHidden/>
          </w:rPr>
          <w:fldChar w:fldCharType="begin"/>
        </w:r>
        <w:r>
          <w:rPr>
            <w:noProof/>
            <w:webHidden/>
          </w:rPr>
          <w:instrText xml:space="preserve"> PAGEREF _Toc321213484 \h </w:instrText>
        </w:r>
        <w:r>
          <w:rPr>
            <w:noProof/>
            <w:webHidden/>
          </w:rPr>
        </w:r>
        <w:r>
          <w:rPr>
            <w:noProof/>
            <w:webHidden/>
          </w:rPr>
          <w:fldChar w:fldCharType="separate"/>
        </w:r>
        <w:r>
          <w:rPr>
            <w:noProof/>
            <w:webHidden/>
          </w:rPr>
          <w:t>36</w:t>
        </w:r>
        <w:r>
          <w:rPr>
            <w:noProof/>
            <w:webHidden/>
          </w:rPr>
          <w:fldChar w:fldCharType="end"/>
        </w:r>
      </w:hyperlink>
    </w:p>
    <w:p w:rsidR="005272FC" w:rsidRDefault="005272FC">
      <w:pPr>
        <w:pStyle w:val="Seznamobrzk"/>
        <w:tabs>
          <w:tab w:val="right" w:leader="dot" w:pos="9061"/>
        </w:tabs>
        <w:rPr>
          <w:rFonts w:asciiTheme="minorHAnsi" w:eastAsiaTheme="minorEastAsia" w:hAnsiTheme="minorHAnsi"/>
          <w:noProof/>
          <w:lang w:eastAsia="cs-CZ"/>
        </w:rPr>
      </w:pPr>
      <w:hyperlink w:anchor="_Toc321213485" w:history="1">
        <w:r w:rsidRPr="003266CA">
          <w:rPr>
            <w:rStyle w:val="Hypertextovodkaz"/>
            <w:noProof/>
          </w:rPr>
          <w:t>Obrázek 9: Úspěšné sestavení v Jenkinsu</w:t>
        </w:r>
        <w:r>
          <w:rPr>
            <w:noProof/>
            <w:webHidden/>
          </w:rPr>
          <w:tab/>
        </w:r>
        <w:r>
          <w:rPr>
            <w:noProof/>
            <w:webHidden/>
          </w:rPr>
          <w:fldChar w:fldCharType="begin"/>
        </w:r>
        <w:r>
          <w:rPr>
            <w:noProof/>
            <w:webHidden/>
          </w:rPr>
          <w:instrText xml:space="preserve"> PAGEREF _Toc321213485 \h </w:instrText>
        </w:r>
        <w:r>
          <w:rPr>
            <w:noProof/>
            <w:webHidden/>
          </w:rPr>
        </w:r>
        <w:r>
          <w:rPr>
            <w:noProof/>
            <w:webHidden/>
          </w:rPr>
          <w:fldChar w:fldCharType="separate"/>
        </w:r>
        <w:r>
          <w:rPr>
            <w:noProof/>
            <w:webHidden/>
          </w:rPr>
          <w:t>42</w:t>
        </w:r>
        <w:r>
          <w:rPr>
            <w:noProof/>
            <w:webHidden/>
          </w:rPr>
          <w:fldChar w:fldCharType="end"/>
        </w:r>
      </w:hyperlink>
    </w:p>
    <w:p w:rsidR="00772E45" w:rsidRDefault="00E87B98" w:rsidP="00772E45">
      <w:pPr>
        <w:pStyle w:val="Nadpis2"/>
      </w:pPr>
      <w:r>
        <w:fldChar w:fldCharType="end"/>
      </w:r>
      <w:r w:rsidR="00772E45">
        <w:t>Seznam tabulek</w:t>
      </w:r>
    </w:p>
    <w:p w:rsidR="005272FC"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1213486" w:history="1">
        <w:r w:rsidR="005272FC" w:rsidRPr="00525668">
          <w:rPr>
            <w:rStyle w:val="Hypertextovodkaz"/>
            <w:noProof/>
          </w:rPr>
          <w:t>Tabulka 1: Cyklomatická složitost a riziko spolehlivosti [MCCABE JR., 2008]</w:t>
        </w:r>
        <w:r w:rsidR="005272FC">
          <w:rPr>
            <w:noProof/>
            <w:webHidden/>
          </w:rPr>
          <w:tab/>
        </w:r>
        <w:r w:rsidR="005272FC">
          <w:rPr>
            <w:noProof/>
            <w:webHidden/>
          </w:rPr>
          <w:fldChar w:fldCharType="begin"/>
        </w:r>
        <w:r w:rsidR="005272FC">
          <w:rPr>
            <w:noProof/>
            <w:webHidden/>
          </w:rPr>
          <w:instrText xml:space="preserve"> PAGEREF _Toc321213486 \h </w:instrText>
        </w:r>
        <w:r w:rsidR="005272FC">
          <w:rPr>
            <w:noProof/>
            <w:webHidden/>
          </w:rPr>
        </w:r>
        <w:r w:rsidR="005272FC">
          <w:rPr>
            <w:noProof/>
            <w:webHidden/>
          </w:rPr>
          <w:fldChar w:fldCharType="separate"/>
        </w:r>
        <w:r w:rsidR="005272FC">
          <w:rPr>
            <w:noProof/>
            <w:webHidden/>
          </w:rPr>
          <w:t>18</w:t>
        </w:r>
        <w:r w:rsidR="005272FC">
          <w:rPr>
            <w:noProof/>
            <w:webHidden/>
          </w:rPr>
          <w:fldChar w:fldCharType="end"/>
        </w:r>
      </w:hyperlink>
    </w:p>
    <w:p w:rsidR="005272FC" w:rsidRDefault="005272FC">
      <w:pPr>
        <w:pStyle w:val="Seznamobrzk"/>
        <w:tabs>
          <w:tab w:val="right" w:leader="dot" w:pos="9061"/>
        </w:tabs>
        <w:rPr>
          <w:rFonts w:asciiTheme="minorHAnsi" w:eastAsiaTheme="minorEastAsia" w:hAnsiTheme="minorHAnsi"/>
          <w:noProof/>
          <w:lang w:eastAsia="cs-CZ"/>
        </w:rPr>
      </w:pPr>
      <w:hyperlink w:anchor="_Toc321213487" w:history="1">
        <w:r w:rsidRPr="00525668">
          <w:rPr>
            <w:rStyle w:val="Hypertextovodkaz"/>
            <w:noProof/>
          </w:rPr>
          <w:t>Tabulka 2: Cyklomatická složitost a pravděpodobnost chybné opravy [MCCABE JR., 2008]</w:t>
        </w:r>
        <w:r>
          <w:rPr>
            <w:noProof/>
            <w:webHidden/>
          </w:rPr>
          <w:tab/>
        </w:r>
        <w:r>
          <w:rPr>
            <w:noProof/>
            <w:webHidden/>
          </w:rPr>
          <w:fldChar w:fldCharType="begin"/>
        </w:r>
        <w:r>
          <w:rPr>
            <w:noProof/>
            <w:webHidden/>
          </w:rPr>
          <w:instrText xml:space="preserve"> PAGEREF _Toc321213487 \h </w:instrText>
        </w:r>
        <w:r>
          <w:rPr>
            <w:noProof/>
            <w:webHidden/>
          </w:rPr>
        </w:r>
        <w:r>
          <w:rPr>
            <w:noProof/>
            <w:webHidden/>
          </w:rPr>
          <w:fldChar w:fldCharType="separate"/>
        </w:r>
        <w:r>
          <w:rPr>
            <w:noProof/>
            <w:webHidden/>
          </w:rPr>
          <w:t>18</w:t>
        </w:r>
        <w:r>
          <w:rPr>
            <w:noProof/>
            <w:webHidden/>
          </w:rPr>
          <w:fldChar w:fldCharType="end"/>
        </w:r>
      </w:hyperlink>
    </w:p>
    <w:p w:rsidR="005272FC" w:rsidRDefault="005272FC">
      <w:pPr>
        <w:pStyle w:val="Seznamobrzk"/>
        <w:tabs>
          <w:tab w:val="right" w:leader="dot" w:pos="9061"/>
        </w:tabs>
        <w:rPr>
          <w:rFonts w:asciiTheme="minorHAnsi" w:eastAsiaTheme="minorEastAsia" w:hAnsiTheme="minorHAnsi"/>
          <w:noProof/>
          <w:lang w:eastAsia="cs-CZ"/>
        </w:rPr>
      </w:pPr>
      <w:hyperlink w:anchor="_Toc321213488" w:history="1">
        <w:r w:rsidRPr="00525668">
          <w:rPr>
            <w:rStyle w:val="Hypertextovodkaz"/>
            <w:noProof/>
          </w:rPr>
          <w:t>Tabulka 3: Srovnání aktivity u projektů Hudson a Jenkins na serveru GitHub.com</w:t>
        </w:r>
        <w:r>
          <w:rPr>
            <w:noProof/>
            <w:webHidden/>
          </w:rPr>
          <w:tab/>
        </w:r>
        <w:r>
          <w:rPr>
            <w:noProof/>
            <w:webHidden/>
          </w:rPr>
          <w:fldChar w:fldCharType="begin"/>
        </w:r>
        <w:r>
          <w:rPr>
            <w:noProof/>
            <w:webHidden/>
          </w:rPr>
          <w:instrText xml:space="preserve"> PAGEREF _Toc321213488 \h </w:instrText>
        </w:r>
        <w:r>
          <w:rPr>
            <w:noProof/>
            <w:webHidden/>
          </w:rPr>
        </w:r>
        <w:r>
          <w:rPr>
            <w:noProof/>
            <w:webHidden/>
          </w:rPr>
          <w:fldChar w:fldCharType="separate"/>
        </w:r>
        <w:r>
          <w:rPr>
            <w:noProof/>
            <w:webHidden/>
          </w:rPr>
          <w:t>21</w:t>
        </w:r>
        <w:r>
          <w:rPr>
            <w:noProof/>
            <w:webHidden/>
          </w:rPr>
          <w:fldChar w:fldCharType="end"/>
        </w:r>
      </w:hyperlink>
    </w:p>
    <w:p w:rsidR="00772E45" w:rsidRDefault="00772E45" w:rsidP="00772E45">
      <w:pPr>
        <w:pStyle w:val="Nadpis2"/>
      </w:pPr>
      <w:r>
        <w:fldChar w:fldCharType="end"/>
      </w:r>
      <w:r>
        <w:t>Seznam ukázek kódu</w:t>
      </w:r>
    </w:p>
    <w:p w:rsidR="005272FC"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1213489" w:history="1">
        <w:r w:rsidR="005272FC" w:rsidRPr="00F629C0">
          <w:rPr>
            <w:rStyle w:val="Hypertextovodkaz"/>
            <w:noProof/>
          </w:rPr>
          <w:t>Kód 3.1 Míra pokrytí kódu testy</w:t>
        </w:r>
        <w:r w:rsidR="005272FC">
          <w:rPr>
            <w:noProof/>
            <w:webHidden/>
          </w:rPr>
          <w:tab/>
        </w:r>
        <w:r w:rsidR="005272FC">
          <w:rPr>
            <w:noProof/>
            <w:webHidden/>
          </w:rPr>
          <w:fldChar w:fldCharType="begin"/>
        </w:r>
        <w:r w:rsidR="005272FC">
          <w:rPr>
            <w:noProof/>
            <w:webHidden/>
          </w:rPr>
          <w:instrText xml:space="preserve"> PAGEREF _Toc321213489 \h </w:instrText>
        </w:r>
        <w:r w:rsidR="005272FC">
          <w:rPr>
            <w:noProof/>
            <w:webHidden/>
          </w:rPr>
        </w:r>
        <w:r w:rsidR="005272FC">
          <w:rPr>
            <w:noProof/>
            <w:webHidden/>
          </w:rPr>
          <w:fldChar w:fldCharType="separate"/>
        </w:r>
        <w:r w:rsidR="005272FC">
          <w:rPr>
            <w:noProof/>
            <w:webHidden/>
          </w:rPr>
          <w:t>16</w:t>
        </w:r>
        <w:r w:rsidR="005272FC">
          <w:rPr>
            <w:noProof/>
            <w:webHidden/>
          </w:rPr>
          <w:fldChar w:fldCharType="end"/>
        </w:r>
      </w:hyperlink>
    </w:p>
    <w:p w:rsidR="005272FC" w:rsidRDefault="005272FC">
      <w:pPr>
        <w:pStyle w:val="Seznamobrzk"/>
        <w:tabs>
          <w:tab w:val="right" w:leader="dot" w:pos="9061"/>
        </w:tabs>
        <w:rPr>
          <w:rFonts w:asciiTheme="minorHAnsi" w:eastAsiaTheme="minorEastAsia" w:hAnsiTheme="minorHAnsi"/>
          <w:noProof/>
          <w:lang w:eastAsia="cs-CZ"/>
        </w:rPr>
      </w:pPr>
      <w:hyperlink w:anchor="_Toc321213490" w:history="1">
        <w:r w:rsidRPr="00F629C0">
          <w:rPr>
            <w:rStyle w:val="Hypertextovodkaz"/>
            <w:noProof/>
          </w:rPr>
          <w:t>Kód 5.1 test1-error.php</w:t>
        </w:r>
        <w:r>
          <w:rPr>
            <w:noProof/>
            <w:webHidden/>
          </w:rPr>
          <w:tab/>
        </w:r>
        <w:r>
          <w:rPr>
            <w:noProof/>
            <w:webHidden/>
          </w:rPr>
          <w:fldChar w:fldCharType="begin"/>
        </w:r>
        <w:r>
          <w:rPr>
            <w:noProof/>
            <w:webHidden/>
          </w:rPr>
          <w:instrText xml:space="preserve"> PAGEREF _Toc321213490 \h </w:instrText>
        </w:r>
        <w:r>
          <w:rPr>
            <w:noProof/>
            <w:webHidden/>
          </w:rPr>
        </w:r>
        <w:r>
          <w:rPr>
            <w:noProof/>
            <w:webHidden/>
          </w:rPr>
          <w:fldChar w:fldCharType="separate"/>
        </w:r>
        <w:r>
          <w:rPr>
            <w:noProof/>
            <w:webHidden/>
          </w:rPr>
          <w:t>26</w:t>
        </w:r>
        <w:r>
          <w:rPr>
            <w:noProof/>
            <w:webHidden/>
          </w:rPr>
          <w:fldChar w:fldCharType="end"/>
        </w:r>
      </w:hyperlink>
    </w:p>
    <w:p w:rsidR="005272FC" w:rsidRDefault="005272FC">
      <w:pPr>
        <w:pStyle w:val="Seznamobrzk"/>
        <w:tabs>
          <w:tab w:val="right" w:leader="dot" w:pos="9061"/>
        </w:tabs>
        <w:rPr>
          <w:rFonts w:asciiTheme="minorHAnsi" w:eastAsiaTheme="minorEastAsia" w:hAnsiTheme="minorHAnsi"/>
          <w:noProof/>
          <w:lang w:eastAsia="cs-CZ"/>
        </w:rPr>
      </w:pPr>
      <w:hyperlink w:anchor="_Toc321213491" w:history="1">
        <w:r w:rsidRPr="00F629C0">
          <w:rPr>
            <w:rStyle w:val="Hypertextovodkaz"/>
            <w:noProof/>
          </w:rPr>
          <w:t>Kód 5.2 Chybový výstup z PHP Lint</w:t>
        </w:r>
        <w:r>
          <w:rPr>
            <w:noProof/>
            <w:webHidden/>
          </w:rPr>
          <w:tab/>
        </w:r>
        <w:r>
          <w:rPr>
            <w:noProof/>
            <w:webHidden/>
          </w:rPr>
          <w:fldChar w:fldCharType="begin"/>
        </w:r>
        <w:r>
          <w:rPr>
            <w:noProof/>
            <w:webHidden/>
          </w:rPr>
          <w:instrText xml:space="preserve"> PAGEREF _Toc321213491 \h </w:instrText>
        </w:r>
        <w:r>
          <w:rPr>
            <w:noProof/>
            <w:webHidden/>
          </w:rPr>
        </w:r>
        <w:r>
          <w:rPr>
            <w:noProof/>
            <w:webHidden/>
          </w:rPr>
          <w:fldChar w:fldCharType="separate"/>
        </w:r>
        <w:r>
          <w:rPr>
            <w:noProof/>
            <w:webHidden/>
          </w:rPr>
          <w:t>26</w:t>
        </w:r>
        <w:r>
          <w:rPr>
            <w:noProof/>
            <w:webHidden/>
          </w:rPr>
          <w:fldChar w:fldCharType="end"/>
        </w:r>
      </w:hyperlink>
    </w:p>
    <w:p w:rsidR="005272FC" w:rsidRDefault="005272FC">
      <w:pPr>
        <w:pStyle w:val="Seznamobrzk"/>
        <w:tabs>
          <w:tab w:val="right" w:leader="dot" w:pos="9061"/>
        </w:tabs>
        <w:rPr>
          <w:rFonts w:asciiTheme="minorHAnsi" w:eastAsiaTheme="minorEastAsia" w:hAnsiTheme="minorHAnsi"/>
          <w:noProof/>
          <w:lang w:eastAsia="cs-CZ"/>
        </w:rPr>
      </w:pPr>
      <w:hyperlink w:anchor="_Toc321213492" w:history="1">
        <w:r w:rsidRPr="00F629C0">
          <w:rPr>
            <w:rStyle w:val="Hypertextovodkaz"/>
            <w:noProof/>
          </w:rPr>
          <w:t>Kód 5.3 Zdrojový kód souboru test2-ok.php</w:t>
        </w:r>
        <w:r>
          <w:rPr>
            <w:noProof/>
            <w:webHidden/>
          </w:rPr>
          <w:tab/>
        </w:r>
        <w:r>
          <w:rPr>
            <w:noProof/>
            <w:webHidden/>
          </w:rPr>
          <w:fldChar w:fldCharType="begin"/>
        </w:r>
        <w:r>
          <w:rPr>
            <w:noProof/>
            <w:webHidden/>
          </w:rPr>
          <w:instrText xml:space="preserve"> PAGEREF _Toc321213492 \h </w:instrText>
        </w:r>
        <w:r>
          <w:rPr>
            <w:noProof/>
            <w:webHidden/>
          </w:rPr>
        </w:r>
        <w:r>
          <w:rPr>
            <w:noProof/>
            <w:webHidden/>
          </w:rPr>
          <w:fldChar w:fldCharType="separate"/>
        </w:r>
        <w:r>
          <w:rPr>
            <w:noProof/>
            <w:webHidden/>
          </w:rPr>
          <w:t>26</w:t>
        </w:r>
        <w:r>
          <w:rPr>
            <w:noProof/>
            <w:webHidden/>
          </w:rPr>
          <w:fldChar w:fldCharType="end"/>
        </w:r>
      </w:hyperlink>
    </w:p>
    <w:p w:rsidR="005272FC" w:rsidRDefault="005272FC">
      <w:pPr>
        <w:pStyle w:val="Seznamobrzk"/>
        <w:tabs>
          <w:tab w:val="right" w:leader="dot" w:pos="9061"/>
        </w:tabs>
        <w:rPr>
          <w:rFonts w:asciiTheme="minorHAnsi" w:eastAsiaTheme="minorEastAsia" w:hAnsiTheme="minorHAnsi"/>
          <w:noProof/>
          <w:lang w:eastAsia="cs-CZ"/>
        </w:rPr>
      </w:pPr>
      <w:hyperlink w:anchor="_Toc321213493" w:history="1">
        <w:r w:rsidRPr="00F629C0">
          <w:rPr>
            <w:rStyle w:val="Hypertextovodkaz"/>
            <w:noProof/>
          </w:rPr>
          <w:t>Kód 5.4 Výstup z PHP Lint, když je kód v pořádku</w:t>
        </w:r>
        <w:r>
          <w:rPr>
            <w:noProof/>
            <w:webHidden/>
          </w:rPr>
          <w:tab/>
        </w:r>
        <w:r>
          <w:rPr>
            <w:noProof/>
            <w:webHidden/>
          </w:rPr>
          <w:fldChar w:fldCharType="begin"/>
        </w:r>
        <w:r>
          <w:rPr>
            <w:noProof/>
            <w:webHidden/>
          </w:rPr>
          <w:instrText xml:space="preserve"> PAGEREF _Toc321213493 \h </w:instrText>
        </w:r>
        <w:r>
          <w:rPr>
            <w:noProof/>
            <w:webHidden/>
          </w:rPr>
        </w:r>
        <w:r>
          <w:rPr>
            <w:noProof/>
            <w:webHidden/>
          </w:rPr>
          <w:fldChar w:fldCharType="separate"/>
        </w:r>
        <w:r>
          <w:rPr>
            <w:noProof/>
            <w:webHidden/>
          </w:rPr>
          <w:t>26</w:t>
        </w:r>
        <w:r>
          <w:rPr>
            <w:noProof/>
            <w:webHidden/>
          </w:rPr>
          <w:fldChar w:fldCharType="end"/>
        </w:r>
      </w:hyperlink>
    </w:p>
    <w:p w:rsidR="005272FC" w:rsidRDefault="005272FC">
      <w:pPr>
        <w:pStyle w:val="Seznamobrzk"/>
        <w:tabs>
          <w:tab w:val="right" w:leader="dot" w:pos="9061"/>
        </w:tabs>
        <w:rPr>
          <w:rFonts w:asciiTheme="minorHAnsi" w:eastAsiaTheme="minorEastAsia" w:hAnsiTheme="minorHAnsi"/>
          <w:noProof/>
          <w:lang w:eastAsia="cs-CZ"/>
        </w:rPr>
      </w:pPr>
      <w:hyperlink w:anchor="_Toc321213494" w:history="1">
        <w:r w:rsidRPr="00F629C0">
          <w:rPr>
            <w:rStyle w:val="Hypertextovodkaz"/>
            <w:noProof/>
          </w:rPr>
          <w:t>Kód 5.5 test3-trait.php</w:t>
        </w:r>
        <w:r>
          <w:rPr>
            <w:noProof/>
            <w:webHidden/>
          </w:rPr>
          <w:tab/>
        </w:r>
        <w:r>
          <w:rPr>
            <w:noProof/>
            <w:webHidden/>
          </w:rPr>
          <w:fldChar w:fldCharType="begin"/>
        </w:r>
        <w:r>
          <w:rPr>
            <w:noProof/>
            <w:webHidden/>
          </w:rPr>
          <w:instrText xml:space="preserve"> PAGEREF _Toc321213494 \h </w:instrText>
        </w:r>
        <w:r>
          <w:rPr>
            <w:noProof/>
            <w:webHidden/>
          </w:rPr>
        </w:r>
        <w:r>
          <w:rPr>
            <w:noProof/>
            <w:webHidden/>
          </w:rPr>
          <w:fldChar w:fldCharType="separate"/>
        </w:r>
        <w:r>
          <w:rPr>
            <w:noProof/>
            <w:webHidden/>
          </w:rPr>
          <w:t>27</w:t>
        </w:r>
        <w:r>
          <w:rPr>
            <w:noProof/>
            <w:webHidden/>
          </w:rPr>
          <w:fldChar w:fldCharType="end"/>
        </w:r>
      </w:hyperlink>
    </w:p>
    <w:p w:rsidR="005272FC" w:rsidRDefault="005272FC">
      <w:pPr>
        <w:pStyle w:val="Seznamobrzk"/>
        <w:tabs>
          <w:tab w:val="right" w:leader="dot" w:pos="9061"/>
        </w:tabs>
        <w:rPr>
          <w:rFonts w:asciiTheme="minorHAnsi" w:eastAsiaTheme="minorEastAsia" w:hAnsiTheme="minorHAnsi"/>
          <w:noProof/>
          <w:lang w:eastAsia="cs-CZ"/>
        </w:rPr>
      </w:pPr>
      <w:hyperlink w:anchor="_Toc321213495" w:history="1">
        <w:r w:rsidRPr="00F629C0">
          <w:rPr>
            <w:rStyle w:val="Hypertextovodkaz"/>
            <w:noProof/>
          </w:rPr>
          <w:t>Kód 5.6 Výstup z PHP Lint (verze PHP 5.3) na souboru test3-trait.php</w:t>
        </w:r>
        <w:r>
          <w:rPr>
            <w:noProof/>
            <w:webHidden/>
          </w:rPr>
          <w:tab/>
        </w:r>
        <w:r>
          <w:rPr>
            <w:noProof/>
            <w:webHidden/>
          </w:rPr>
          <w:fldChar w:fldCharType="begin"/>
        </w:r>
        <w:r>
          <w:rPr>
            <w:noProof/>
            <w:webHidden/>
          </w:rPr>
          <w:instrText xml:space="preserve"> PAGEREF _Toc321213495 \h </w:instrText>
        </w:r>
        <w:r>
          <w:rPr>
            <w:noProof/>
            <w:webHidden/>
          </w:rPr>
        </w:r>
        <w:r>
          <w:rPr>
            <w:noProof/>
            <w:webHidden/>
          </w:rPr>
          <w:fldChar w:fldCharType="separate"/>
        </w:r>
        <w:r>
          <w:rPr>
            <w:noProof/>
            <w:webHidden/>
          </w:rPr>
          <w:t>27</w:t>
        </w:r>
        <w:r>
          <w:rPr>
            <w:noProof/>
            <w:webHidden/>
          </w:rPr>
          <w:fldChar w:fldCharType="end"/>
        </w:r>
      </w:hyperlink>
    </w:p>
    <w:p w:rsidR="005272FC" w:rsidRDefault="005272FC">
      <w:pPr>
        <w:pStyle w:val="Seznamobrzk"/>
        <w:tabs>
          <w:tab w:val="right" w:leader="dot" w:pos="9061"/>
        </w:tabs>
        <w:rPr>
          <w:rFonts w:asciiTheme="minorHAnsi" w:eastAsiaTheme="minorEastAsia" w:hAnsiTheme="minorHAnsi"/>
          <w:noProof/>
          <w:lang w:eastAsia="cs-CZ"/>
        </w:rPr>
      </w:pPr>
      <w:hyperlink w:anchor="_Toc321213496" w:history="1">
        <w:r w:rsidRPr="00F629C0">
          <w:rPr>
            <w:rStyle w:val="Hypertextovodkaz"/>
            <w:noProof/>
          </w:rPr>
          <w:t>Kód 5.7 Chybový výstup z PHP Lint (verze PHP 5.4.0alpha2) na souboru test3-trait.php</w:t>
        </w:r>
        <w:r>
          <w:rPr>
            <w:noProof/>
            <w:webHidden/>
          </w:rPr>
          <w:tab/>
        </w:r>
        <w:r>
          <w:rPr>
            <w:noProof/>
            <w:webHidden/>
          </w:rPr>
          <w:fldChar w:fldCharType="begin"/>
        </w:r>
        <w:r>
          <w:rPr>
            <w:noProof/>
            <w:webHidden/>
          </w:rPr>
          <w:instrText xml:space="preserve"> PAGEREF _Toc321213496 \h </w:instrText>
        </w:r>
        <w:r>
          <w:rPr>
            <w:noProof/>
            <w:webHidden/>
          </w:rPr>
        </w:r>
        <w:r>
          <w:rPr>
            <w:noProof/>
            <w:webHidden/>
          </w:rPr>
          <w:fldChar w:fldCharType="separate"/>
        </w:r>
        <w:r>
          <w:rPr>
            <w:noProof/>
            <w:webHidden/>
          </w:rPr>
          <w:t>27</w:t>
        </w:r>
        <w:r>
          <w:rPr>
            <w:noProof/>
            <w:webHidden/>
          </w:rPr>
          <w:fldChar w:fldCharType="end"/>
        </w:r>
      </w:hyperlink>
    </w:p>
    <w:p w:rsidR="005272FC" w:rsidRDefault="005272FC">
      <w:pPr>
        <w:pStyle w:val="Seznamobrzk"/>
        <w:tabs>
          <w:tab w:val="right" w:leader="dot" w:pos="9061"/>
        </w:tabs>
        <w:rPr>
          <w:rFonts w:asciiTheme="minorHAnsi" w:eastAsiaTheme="minorEastAsia" w:hAnsiTheme="minorHAnsi"/>
          <w:noProof/>
          <w:lang w:eastAsia="cs-CZ"/>
        </w:rPr>
      </w:pPr>
      <w:hyperlink w:anchor="_Toc321213497" w:history="1">
        <w:r w:rsidRPr="00F629C0">
          <w:rPr>
            <w:rStyle w:val="Hypertextovodkaz"/>
            <w:noProof/>
          </w:rPr>
          <w:t>Kód 5.8 Příklad šablony v PHTML souboru (test4-template.phtml)</w:t>
        </w:r>
        <w:r>
          <w:rPr>
            <w:noProof/>
            <w:webHidden/>
          </w:rPr>
          <w:tab/>
        </w:r>
        <w:r>
          <w:rPr>
            <w:noProof/>
            <w:webHidden/>
          </w:rPr>
          <w:fldChar w:fldCharType="begin"/>
        </w:r>
        <w:r>
          <w:rPr>
            <w:noProof/>
            <w:webHidden/>
          </w:rPr>
          <w:instrText xml:space="preserve"> PAGEREF _Toc321213497 \h </w:instrText>
        </w:r>
        <w:r>
          <w:rPr>
            <w:noProof/>
            <w:webHidden/>
          </w:rPr>
        </w:r>
        <w:r>
          <w:rPr>
            <w:noProof/>
            <w:webHidden/>
          </w:rPr>
          <w:fldChar w:fldCharType="separate"/>
        </w:r>
        <w:r>
          <w:rPr>
            <w:noProof/>
            <w:webHidden/>
          </w:rPr>
          <w:t>28</w:t>
        </w:r>
        <w:r>
          <w:rPr>
            <w:noProof/>
            <w:webHidden/>
          </w:rPr>
          <w:fldChar w:fldCharType="end"/>
        </w:r>
      </w:hyperlink>
    </w:p>
    <w:p w:rsidR="005272FC" w:rsidRDefault="005272FC">
      <w:pPr>
        <w:pStyle w:val="Seznamobrzk"/>
        <w:tabs>
          <w:tab w:val="right" w:leader="dot" w:pos="9061"/>
        </w:tabs>
        <w:rPr>
          <w:rFonts w:asciiTheme="minorHAnsi" w:eastAsiaTheme="minorEastAsia" w:hAnsiTheme="minorHAnsi"/>
          <w:noProof/>
          <w:lang w:eastAsia="cs-CZ"/>
        </w:rPr>
      </w:pPr>
      <w:hyperlink w:anchor="_Toc321213498" w:history="1">
        <w:r w:rsidRPr="00F629C0">
          <w:rPr>
            <w:rStyle w:val="Hypertextovodkaz"/>
            <w:noProof/>
          </w:rPr>
          <w:t>Kód 5.9 Ukázka použití PHP CPD</w:t>
        </w:r>
        <w:r>
          <w:rPr>
            <w:noProof/>
            <w:webHidden/>
          </w:rPr>
          <w:tab/>
        </w:r>
        <w:r>
          <w:rPr>
            <w:noProof/>
            <w:webHidden/>
          </w:rPr>
          <w:fldChar w:fldCharType="begin"/>
        </w:r>
        <w:r>
          <w:rPr>
            <w:noProof/>
            <w:webHidden/>
          </w:rPr>
          <w:instrText xml:space="preserve"> PAGEREF _Toc321213498 \h </w:instrText>
        </w:r>
        <w:r>
          <w:rPr>
            <w:noProof/>
            <w:webHidden/>
          </w:rPr>
        </w:r>
        <w:r>
          <w:rPr>
            <w:noProof/>
            <w:webHidden/>
          </w:rPr>
          <w:fldChar w:fldCharType="separate"/>
        </w:r>
        <w:r>
          <w:rPr>
            <w:noProof/>
            <w:webHidden/>
          </w:rPr>
          <w:t>29</w:t>
        </w:r>
        <w:r>
          <w:rPr>
            <w:noProof/>
            <w:webHidden/>
          </w:rPr>
          <w:fldChar w:fldCharType="end"/>
        </w:r>
      </w:hyperlink>
    </w:p>
    <w:p w:rsidR="005272FC" w:rsidRDefault="005272FC">
      <w:pPr>
        <w:pStyle w:val="Seznamobrzk"/>
        <w:tabs>
          <w:tab w:val="right" w:leader="dot" w:pos="9061"/>
        </w:tabs>
        <w:rPr>
          <w:rFonts w:asciiTheme="minorHAnsi" w:eastAsiaTheme="minorEastAsia" w:hAnsiTheme="minorHAnsi"/>
          <w:noProof/>
          <w:lang w:eastAsia="cs-CZ"/>
        </w:rPr>
      </w:pPr>
      <w:hyperlink w:anchor="_Toc321213499" w:history="1">
        <w:r w:rsidRPr="00F629C0">
          <w:rPr>
            <w:rStyle w:val="Hypertextovodkaz"/>
            <w:noProof/>
          </w:rPr>
          <w:t>Kód 5.10 Ukázkový výstup z aplikace phploc</w:t>
        </w:r>
        <w:r>
          <w:rPr>
            <w:noProof/>
            <w:webHidden/>
          </w:rPr>
          <w:tab/>
        </w:r>
        <w:r>
          <w:rPr>
            <w:noProof/>
            <w:webHidden/>
          </w:rPr>
          <w:fldChar w:fldCharType="begin"/>
        </w:r>
        <w:r>
          <w:rPr>
            <w:noProof/>
            <w:webHidden/>
          </w:rPr>
          <w:instrText xml:space="preserve"> PAGEREF _Toc321213499 \h </w:instrText>
        </w:r>
        <w:r>
          <w:rPr>
            <w:noProof/>
            <w:webHidden/>
          </w:rPr>
        </w:r>
        <w:r>
          <w:rPr>
            <w:noProof/>
            <w:webHidden/>
          </w:rPr>
          <w:fldChar w:fldCharType="separate"/>
        </w:r>
        <w:r>
          <w:rPr>
            <w:noProof/>
            <w:webHidden/>
          </w:rPr>
          <w:t>30</w:t>
        </w:r>
        <w:r>
          <w:rPr>
            <w:noProof/>
            <w:webHidden/>
          </w:rPr>
          <w:fldChar w:fldCharType="end"/>
        </w:r>
      </w:hyperlink>
    </w:p>
    <w:p w:rsidR="005272FC" w:rsidRDefault="005272FC">
      <w:pPr>
        <w:pStyle w:val="Seznamobrzk"/>
        <w:tabs>
          <w:tab w:val="right" w:leader="dot" w:pos="9061"/>
        </w:tabs>
        <w:rPr>
          <w:rFonts w:asciiTheme="minorHAnsi" w:eastAsiaTheme="minorEastAsia" w:hAnsiTheme="minorHAnsi"/>
          <w:noProof/>
          <w:lang w:eastAsia="cs-CZ"/>
        </w:rPr>
      </w:pPr>
      <w:hyperlink w:anchor="_Toc321213500" w:history="1">
        <w:r w:rsidRPr="00F629C0">
          <w:rPr>
            <w:rStyle w:val="Hypertextovodkaz"/>
            <w:noProof/>
          </w:rPr>
          <w:t>Kód 5.11: Ukázka možnosti využití PHPDoc (soubor phpdoc01.php)</w:t>
        </w:r>
        <w:r>
          <w:rPr>
            <w:noProof/>
            <w:webHidden/>
          </w:rPr>
          <w:tab/>
        </w:r>
        <w:r>
          <w:rPr>
            <w:noProof/>
            <w:webHidden/>
          </w:rPr>
          <w:fldChar w:fldCharType="begin"/>
        </w:r>
        <w:r>
          <w:rPr>
            <w:noProof/>
            <w:webHidden/>
          </w:rPr>
          <w:instrText xml:space="preserve"> PAGEREF _Toc321213500 \h </w:instrText>
        </w:r>
        <w:r>
          <w:rPr>
            <w:noProof/>
            <w:webHidden/>
          </w:rPr>
        </w:r>
        <w:r>
          <w:rPr>
            <w:noProof/>
            <w:webHidden/>
          </w:rPr>
          <w:fldChar w:fldCharType="separate"/>
        </w:r>
        <w:r>
          <w:rPr>
            <w:noProof/>
            <w:webHidden/>
          </w:rPr>
          <w:t>32</w:t>
        </w:r>
        <w:r>
          <w:rPr>
            <w:noProof/>
            <w:webHidden/>
          </w:rPr>
          <w:fldChar w:fldCharType="end"/>
        </w:r>
      </w:hyperlink>
    </w:p>
    <w:p w:rsidR="003A4E52" w:rsidRDefault="00E87B98" w:rsidP="00E87B98">
      <w:r>
        <w:fldChar w:fldCharType="end"/>
      </w:r>
    </w:p>
    <w:p w:rsidR="00E87B98" w:rsidRDefault="00E87B98" w:rsidP="00E87B98">
      <w:pPr>
        <w:pStyle w:val="Nadpis1"/>
      </w:pPr>
      <w:r>
        <w:lastRenderedPageBreak/>
        <w:t>Rejstřík</w:t>
      </w:r>
    </w:p>
    <w:p w:rsidR="00E87B98" w:rsidRPr="00E87B98" w:rsidRDefault="00E87B98" w:rsidP="00E87B98">
      <w:pPr>
        <w:pStyle w:val="Nadpis1"/>
      </w:pPr>
      <w:r>
        <w:lastRenderedPageBreak/>
        <w:t>Přílohy</w:t>
      </w:r>
    </w:p>
    <w:sectPr w:rsidR="00E87B98" w:rsidRPr="00E87B98" w:rsidSect="00A70891">
      <w:footerReference w:type="default" r:id="rId43"/>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tin Hujer" w:date="2012-04-03T09:13:00Z" w:initials="MH">
    <w:p w:rsidR="00371A90" w:rsidRDefault="00371A90">
      <w:pPr>
        <w:pStyle w:val="Textkomente"/>
      </w:pPr>
      <w:r>
        <w:rPr>
          <w:rStyle w:val="Odkaznakoment"/>
        </w:rPr>
        <w:annotationRef/>
      </w:r>
      <w:r>
        <w:t>Striktně závazné? Nebo jen řezy a velikosti písma? Případně, je to někde k dispozici i pro LaTeX?</w:t>
      </w:r>
    </w:p>
  </w:comment>
  <w:comment w:id="1" w:author="Martin Hujer" w:date="2012-04-03T09:11:00Z" w:initials="MH">
    <w:p w:rsidR="00371A90" w:rsidRDefault="00371A90">
      <w:pPr>
        <w:pStyle w:val="Textkomente"/>
      </w:pPr>
      <w:r>
        <w:rPr>
          <w:rStyle w:val="Odkaznakoment"/>
        </w:rPr>
        <w:annotationRef/>
      </w:r>
      <w:r>
        <w:t>Mám se držet instrukcí [AUTOR, 2012] nebo ČSN? (Autor, 2012) ?</w:t>
      </w:r>
    </w:p>
  </w:comment>
  <w:comment w:id="2" w:author="Martin Hujer" w:date="2012-04-03T09:14:00Z" w:initials="MH">
    <w:p w:rsidR="00371A90" w:rsidRDefault="00371A90" w:rsidP="00FA37F7">
      <w:pPr>
        <w:pStyle w:val="Textkomente"/>
      </w:pPr>
      <w:r>
        <w:rPr>
          <w:rStyle w:val="Odkaznakoment"/>
        </w:rPr>
        <w:annotationRef/>
      </w:r>
      <w:r>
        <w:t>Vzor - není to A4 ale letter…</w:t>
      </w:r>
    </w:p>
  </w:comment>
  <w:comment w:id="11" w:author="Martin Hujer" w:date="2012-03-31T16:40:00Z" w:initials="MH">
    <w:p w:rsidR="00371A90" w:rsidRDefault="00371A90">
      <w:pPr>
        <w:pStyle w:val="Textkomente"/>
      </w:pPr>
      <w:r>
        <w:rPr>
          <w:rStyle w:val="Odkaznakoment"/>
        </w:rPr>
        <w:annotationRef/>
      </w:r>
      <w:r>
        <w:t>Ant, PHPDocumentor</w:t>
      </w:r>
    </w:p>
  </w:comment>
  <w:comment w:id="50" w:author="Martin Hujer" w:date="2012-04-02T16:18:00Z" w:initials="MH">
    <w:p w:rsidR="00371A90" w:rsidRDefault="00371A90">
      <w:pPr>
        <w:pStyle w:val="Textkomente"/>
      </w:pPr>
      <w:r>
        <w:rPr>
          <w:rStyle w:val="Odkaznakoment"/>
        </w:rPr>
        <w:annotationRef/>
      </w:r>
      <w:r>
        <w:t>Můžu doplnit ukázky</w:t>
      </w:r>
    </w:p>
  </w:comment>
  <w:comment w:id="67" w:author="Martin Hujer" w:date="2012-03-25T16:27:00Z" w:initials="MH">
    <w:p w:rsidR="00371A90" w:rsidRDefault="00371A90">
      <w:pPr>
        <w:pStyle w:val="Textkomente"/>
      </w:pPr>
      <w:r>
        <w:rPr>
          <w:rStyle w:val="Odkaznakoment"/>
        </w:rPr>
        <w:annotationRef/>
      </w:r>
      <w:r>
        <w:t>vylepšit</w:t>
      </w:r>
    </w:p>
  </w:comment>
  <w:comment w:id="85" w:author="Martin Hujer" w:date="2012-03-11T15:33:00Z" w:initials="MH">
    <w:p w:rsidR="00371A90" w:rsidRDefault="00371A90">
      <w:pPr>
        <w:pStyle w:val="Textkomente"/>
      </w:pPr>
      <w:r>
        <w:rPr>
          <w:rStyle w:val="Odkaznakoment"/>
        </w:rPr>
        <w:annotationRef/>
      </w:r>
      <w:r w:rsidRPr="008F2AB5">
        <w:t>má se citovat jako zdroj?</w:t>
      </w:r>
    </w:p>
  </w:comment>
  <w:comment w:id="140" w:author="Martin Hujer" w:date="2012-03-17T10:17:00Z" w:initials="MH">
    <w:p w:rsidR="00371A90" w:rsidRDefault="00371A90">
      <w:pPr>
        <w:pStyle w:val="Textkomente"/>
      </w:pPr>
      <w:r>
        <w:rPr>
          <w:rStyle w:val="Odkaznakoment"/>
        </w:rPr>
        <w:annotationRef/>
      </w:r>
      <w:r>
        <w:t xml:space="preserve">Co s tím, že si jen tak klidně sloučili DocBlox a starý PhpDocumentor - </w:t>
      </w:r>
      <w:hyperlink r:id="rId1" w:history="1">
        <w:r>
          <w:rPr>
            <w:rStyle w:val="Hypertextovodkaz"/>
          </w:rPr>
          <w:t>http://www.docblox-project.org/2012/03/docblox-is-unmasked-it-is-really-phpdocumentor-2/</w:t>
        </w:r>
      </w:hyperlink>
      <w:r>
        <w:t xml:space="preserve"> - až když jsem měl ty kapitoly napsané? :( Přepsat?</w:t>
      </w:r>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gBPAGQAcwB0AGEAdgBlAGMATgBvAHIAbQDhAGwAbgDt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DF6" w:rsidRDefault="00FB3DF6" w:rsidP="00AE2991">
      <w:pPr>
        <w:spacing w:after="0" w:line="240" w:lineRule="auto"/>
      </w:pPr>
      <w:r>
        <w:separator/>
      </w:r>
    </w:p>
  </w:endnote>
  <w:endnote w:type="continuationSeparator" w:id="0">
    <w:p w:rsidR="00FB3DF6" w:rsidRDefault="00FB3DF6"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Content>
      <w:p w:rsidR="00371A90" w:rsidRDefault="00371A90">
        <w:pPr>
          <w:pStyle w:val="Zpat"/>
          <w:jc w:val="center"/>
        </w:pPr>
        <w:r>
          <w:fldChar w:fldCharType="begin"/>
        </w:r>
        <w:r>
          <w:instrText>PAGE   \* MERGEFORMAT</w:instrText>
        </w:r>
        <w:r>
          <w:fldChar w:fldCharType="separate"/>
        </w:r>
        <w:r w:rsidR="004D2402">
          <w:rPr>
            <w:noProof/>
          </w:rPr>
          <w:t>39</w:t>
        </w:r>
        <w:r>
          <w:fldChar w:fldCharType="end"/>
        </w:r>
      </w:p>
    </w:sdtContent>
  </w:sdt>
  <w:p w:rsidR="00371A90" w:rsidRDefault="00371A90">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DF6" w:rsidRDefault="00FB3DF6" w:rsidP="00AE2991">
      <w:pPr>
        <w:spacing w:after="0" w:line="240" w:lineRule="auto"/>
      </w:pPr>
      <w:r>
        <w:separator/>
      </w:r>
    </w:p>
  </w:footnote>
  <w:footnote w:type="continuationSeparator" w:id="0">
    <w:p w:rsidR="00FB3DF6" w:rsidRDefault="00FB3DF6" w:rsidP="00AE2991">
      <w:pPr>
        <w:spacing w:after="0" w:line="240" w:lineRule="auto"/>
      </w:pPr>
      <w:r>
        <w:continuationSeparator/>
      </w:r>
    </w:p>
  </w:footnote>
  <w:footnote w:id="1">
    <w:p w:rsidR="00371A90" w:rsidRDefault="00371A90">
      <w:pPr>
        <w:pStyle w:val="Textpoznpodarou"/>
      </w:pPr>
      <w:r>
        <w:rPr>
          <w:rStyle w:val="Znakapoznpodarou"/>
        </w:rPr>
        <w:footnoteRef/>
      </w:r>
      <w:r>
        <w:t xml:space="preserve"> QA = quality assurance – kontrola kvality</w:t>
      </w:r>
    </w:p>
  </w:footnote>
  <w:footnote w:id="2">
    <w:p w:rsidR="00371A90" w:rsidRDefault="00371A90">
      <w:pPr>
        <w:pStyle w:val="Textpoznpodarou"/>
      </w:pPr>
      <w:r>
        <w:rPr>
          <w:rStyle w:val="Znakapoznpodarou"/>
        </w:rPr>
        <w:footnoteRef/>
      </w:r>
      <w:r>
        <w:t xml:space="preserve"> Volně podle </w:t>
      </w:r>
      <w:sdt>
        <w:sdtPr>
          <w:id w:val="-111590410"/>
          <w:citation/>
        </w:sdt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3">
    <w:p w:rsidR="00371A90" w:rsidRDefault="00371A90">
      <w:pPr>
        <w:pStyle w:val="Textpoznpodarou"/>
      </w:pPr>
      <w:r>
        <w:rPr>
          <w:rStyle w:val="Znakapoznpodarou"/>
        </w:rPr>
        <w:footnoteRef/>
      </w:r>
      <w:r>
        <w:t xml:space="preserve"> Přeloženo z </w:t>
      </w:r>
      <w:sdt>
        <w:sdtPr>
          <w:id w:val="-2097931383"/>
          <w:citation/>
        </w:sdtPr>
        <w:sdtContent>
          <w:r>
            <w:fldChar w:fldCharType="begin"/>
          </w:r>
          <w:r>
            <w:instrText xml:space="preserve">CITATION Fow06 \l 1029 </w:instrText>
          </w:r>
          <w:r>
            <w:fldChar w:fldCharType="separate"/>
          </w:r>
          <w:r>
            <w:rPr>
              <w:noProof/>
            </w:rPr>
            <w:t>[FOWLER, 2006]</w:t>
          </w:r>
          <w:r>
            <w:fldChar w:fldCharType="end"/>
          </w:r>
        </w:sdtContent>
      </w:sdt>
    </w:p>
  </w:footnote>
  <w:footnote w:id="4">
    <w:p w:rsidR="00371A90" w:rsidRDefault="00371A90">
      <w:pPr>
        <w:pStyle w:val="Textpoznpodarou"/>
      </w:pPr>
      <w:r>
        <w:rPr>
          <w:rStyle w:val="Znakapoznpodarou"/>
        </w:rPr>
        <w:footnoteRef/>
      </w:r>
      <w:r>
        <w:t xml:space="preserve"> Viz </w:t>
      </w:r>
      <w:r w:rsidRPr="006D0472">
        <w:t>http://www.extremeprogramming.org/rules/integrateoften.html</w:t>
      </w:r>
    </w:p>
  </w:footnote>
  <w:footnote w:id="5">
    <w:p w:rsidR="00371A90" w:rsidRDefault="00371A90">
      <w:pPr>
        <w:pStyle w:val="Textpoznpodarou"/>
      </w:pPr>
      <w:r>
        <w:rPr>
          <w:rStyle w:val="Znakapoznpodarou"/>
        </w:rPr>
        <w:footnoteRef/>
      </w:r>
      <w:r>
        <w:t xml:space="preserve"> Zkracováno jako EP - viz</w:t>
      </w:r>
      <w:sdt>
        <w:sdtPr>
          <w:id w:val="-1621602031"/>
          <w:citation/>
        </w:sdt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6">
    <w:p w:rsidR="00371A90" w:rsidRDefault="00371A90">
      <w:pPr>
        <w:pStyle w:val="Textpoznpodarou"/>
      </w:pPr>
      <w:r>
        <w:rPr>
          <w:rStyle w:val="Znakapoznpodarou"/>
        </w:rPr>
        <w:footnoteRef/>
      </w:r>
      <w:r>
        <w:t xml:space="preserve"> SCM - </w:t>
      </w:r>
      <w:r w:rsidRPr="003C772C">
        <w:t>Source Code Management</w:t>
      </w:r>
      <w:r>
        <w:t xml:space="preserve"> Tools</w:t>
      </w:r>
    </w:p>
  </w:footnote>
  <w:footnote w:id="7">
    <w:p w:rsidR="00371A90" w:rsidRDefault="00371A90">
      <w:pPr>
        <w:pStyle w:val="Textpoznpodarou"/>
      </w:pPr>
      <w:r>
        <w:rPr>
          <w:rStyle w:val="Znakapoznpodarou"/>
        </w:rPr>
        <w:footnoteRef/>
      </w:r>
      <w:r>
        <w:t xml:space="preserve"> Viz </w:t>
      </w:r>
      <w:r w:rsidRPr="004F0905">
        <w:t>http://subversion.tigris.org/</w:t>
      </w:r>
    </w:p>
  </w:footnote>
  <w:footnote w:id="8">
    <w:p w:rsidR="00371A90" w:rsidRDefault="00371A90">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9">
    <w:p w:rsidR="00371A90" w:rsidRDefault="00371A90">
      <w:pPr>
        <w:pStyle w:val="Textpoznpodarou"/>
      </w:pPr>
      <w:r>
        <w:rPr>
          <w:rStyle w:val="Znakapoznpodarou"/>
        </w:rPr>
        <w:footnoteRef/>
      </w:r>
      <w:r>
        <w:t xml:space="preserve"> Viz </w:t>
      </w:r>
      <w:r w:rsidRPr="009D388E">
        <w:t>https://jazz.net/projects/rational-team-concert/</w:t>
      </w:r>
    </w:p>
  </w:footnote>
  <w:footnote w:id="10">
    <w:p w:rsidR="00371A90" w:rsidRDefault="00371A90">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371A90" w:rsidRDefault="00371A90">
      <w:pPr>
        <w:pStyle w:val="Textpoznpodarou"/>
      </w:pPr>
      <w:r>
        <w:rPr>
          <w:rStyle w:val="Znakapoznpodarou"/>
        </w:rPr>
        <w:footnoteRef/>
      </w:r>
      <w:r>
        <w:t xml:space="preserve"> Viz </w:t>
      </w:r>
      <w:r w:rsidRPr="00EC6EB1">
        <w:t>http://git-scm.com/</w:t>
      </w:r>
    </w:p>
  </w:footnote>
  <w:footnote w:id="12">
    <w:p w:rsidR="00371A90" w:rsidRDefault="00371A90">
      <w:pPr>
        <w:pStyle w:val="Textpoznpodarou"/>
      </w:pPr>
      <w:r>
        <w:rPr>
          <w:rStyle w:val="Znakapoznpodarou"/>
        </w:rPr>
        <w:footnoteRef/>
      </w:r>
      <w:r>
        <w:t xml:space="preserve"> Viz </w:t>
      </w:r>
      <w:r w:rsidRPr="00EC6EB1">
        <w:t>http://mercurial.selenic.com/</w:t>
      </w:r>
    </w:p>
  </w:footnote>
  <w:footnote w:id="13">
    <w:p w:rsidR="00371A90" w:rsidRDefault="00371A90">
      <w:pPr>
        <w:pStyle w:val="Textpoznpodarou"/>
      </w:pPr>
      <w:r>
        <w:rPr>
          <w:rStyle w:val="Znakapoznpodarou"/>
        </w:rPr>
        <w:footnoteRef/>
      </w:r>
      <w:r>
        <w:t xml:space="preserve"> Viz </w:t>
      </w:r>
      <w:r w:rsidRPr="00EC6EB1">
        <w:t>http://bazaar.canonical.com/</w:t>
      </w:r>
    </w:p>
  </w:footnote>
  <w:footnote w:id="14">
    <w:p w:rsidR="00371A90" w:rsidRDefault="00371A90">
      <w:pPr>
        <w:pStyle w:val="Textpoznpodarou"/>
      </w:pPr>
      <w:r>
        <w:rPr>
          <w:rStyle w:val="Znakapoznpodarou"/>
        </w:rPr>
        <w:footnoteRef/>
      </w:r>
      <w:r>
        <w:t xml:space="preserve"> Viz </w:t>
      </w:r>
      <w:r w:rsidRPr="003458D1">
        <w:t>http://www.bitkeeper.com/</w:t>
      </w:r>
    </w:p>
  </w:footnote>
  <w:footnote w:id="15">
    <w:p w:rsidR="00371A90" w:rsidRDefault="00371A90">
      <w:pPr>
        <w:pStyle w:val="Textpoznpodarou"/>
      </w:pPr>
      <w:r>
        <w:rPr>
          <w:rStyle w:val="Znakapoznpodarou"/>
        </w:rPr>
        <w:footnoteRef/>
      </w:r>
      <w:r>
        <w:t xml:space="preserve"> Viz </w:t>
      </w:r>
      <w:r w:rsidRPr="003458D1">
        <w:t>http://kerneltrap.org/node/4966</w:t>
      </w:r>
    </w:p>
  </w:footnote>
  <w:footnote w:id="16">
    <w:p w:rsidR="00371A90" w:rsidRDefault="00371A90">
      <w:pPr>
        <w:pStyle w:val="Textpoznpodarou"/>
      </w:pPr>
      <w:r>
        <w:rPr>
          <w:rStyle w:val="Znakapoznpodarou"/>
        </w:rPr>
        <w:footnoteRef/>
      </w:r>
      <w:r>
        <w:t xml:space="preserve"> Získání kopie všech souborů z repositáře</w:t>
      </w:r>
    </w:p>
  </w:footnote>
  <w:footnote w:id="17">
    <w:p w:rsidR="00371A90" w:rsidRDefault="00371A90">
      <w:pPr>
        <w:pStyle w:val="Textpoznpodarou"/>
      </w:pPr>
      <w:r>
        <w:rPr>
          <w:rStyle w:val="Znakapoznpodarou"/>
        </w:rPr>
        <w:footnoteRef/>
      </w:r>
      <w:r>
        <w:t xml:space="preserve"> Tzv. build</w:t>
      </w:r>
    </w:p>
  </w:footnote>
  <w:footnote w:id="18">
    <w:p w:rsidR="00371A90" w:rsidRDefault="00371A90">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19">
    <w:p w:rsidR="00371A90" w:rsidRDefault="00371A90">
      <w:pPr>
        <w:pStyle w:val="Textpoznpodarou"/>
      </w:pPr>
      <w:r>
        <w:rPr>
          <w:rStyle w:val="Znakapoznpodarou"/>
        </w:rPr>
        <w:footnoteRef/>
      </w:r>
      <w:r>
        <w:t xml:space="preserve"> </w:t>
      </w:r>
      <w:r w:rsidRPr="00516B9E">
        <w:t>Integrated development environment</w:t>
      </w:r>
      <w:r>
        <w:t xml:space="preserve"> neboli Vývojové prostředí</w:t>
      </w:r>
    </w:p>
  </w:footnote>
  <w:footnote w:id="20">
    <w:p w:rsidR="00371A90" w:rsidRDefault="00371A90">
      <w:pPr>
        <w:pStyle w:val="Textpoznpodarou"/>
      </w:pPr>
      <w:r>
        <w:rPr>
          <w:rStyle w:val="Znakapoznpodarou"/>
        </w:rPr>
        <w:footnoteRef/>
      </w:r>
      <w:r>
        <w:t xml:space="preserve"> Viz </w:t>
      </w:r>
      <w:r w:rsidRPr="005D4810">
        <w:t>http://www.gnu.org/software/make/</w:t>
      </w:r>
    </w:p>
  </w:footnote>
  <w:footnote w:id="21">
    <w:p w:rsidR="00371A90" w:rsidRDefault="00371A90">
      <w:pPr>
        <w:pStyle w:val="Textpoznpodarou"/>
      </w:pPr>
      <w:r>
        <w:rPr>
          <w:rStyle w:val="Znakapoznpodarou"/>
        </w:rPr>
        <w:footnoteRef/>
      </w:r>
      <w:r>
        <w:t xml:space="preserve"> Viz </w:t>
      </w:r>
      <w:r w:rsidRPr="005D4810">
        <w:t>http://ant.apache.org/</w:t>
      </w:r>
    </w:p>
  </w:footnote>
  <w:footnote w:id="22">
    <w:p w:rsidR="00371A90" w:rsidRDefault="00371A90">
      <w:pPr>
        <w:pStyle w:val="Textpoznpodarou"/>
      </w:pPr>
      <w:r>
        <w:rPr>
          <w:rStyle w:val="Znakapoznpodarou"/>
        </w:rPr>
        <w:footnoteRef/>
      </w:r>
      <w:r>
        <w:t xml:space="preserve"> Viz </w:t>
      </w:r>
      <w:r w:rsidRPr="005D4810">
        <w:t>http://www.phing.info</w:t>
      </w:r>
    </w:p>
  </w:footnote>
  <w:footnote w:id="23">
    <w:p w:rsidR="00371A90" w:rsidRDefault="00371A90">
      <w:pPr>
        <w:pStyle w:val="Textpoznpodarou"/>
      </w:pPr>
      <w:r>
        <w:rPr>
          <w:rStyle w:val="Znakapoznpodarou"/>
        </w:rPr>
        <w:footnoteRef/>
      </w:r>
      <w:r>
        <w:t xml:space="preserve"> TDD neboli vývoj řízený testy </w:t>
      </w:r>
      <w:sdt>
        <w:sdtPr>
          <w:id w:val="1533687958"/>
          <w:citation/>
        </w:sdtPr>
        <w:sdtContent>
          <w:r>
            <w:fldChar w:fldCharType="begin"/>
          </w:r>
          <w:r>
            <w:instrText xml:space="preserve"> CITATION Bec02 \l 1029 </w:instrText>
          </w:r>
          <w:r>
            <w:fldChar w:fldCharType="separate"/>
          </w:r>
          <w:r>
            <w:rPr>
              <w:noProof/>
            </w:rPr>
            <w:t>[BECK, 2002]</w:t>
          </w:r>
          <w:r>
            <w:fldChar w:fldCharType="end"/>
          </w:r>
        </w:sdtContent>
      </w:sdt>
    </w:p>
  </w:footnote>
  <w:footnote w:id="24">
    <w:p w:rsidR="00371A90" w:rsidRDefault="00371A90">
      <w:pPr>
        <w:pStyle w:val="Textpoznpodarou"/>
      </w:pPr>
      <w:r>
        <w:rPr>
          <w:rStyle w:val="Znakapoznpodarou"/>
        </w:rPr>
        <w:footnoteRef/>
      </w:r>
      <w:r>
        <w:t xml:space="preserve"> Viz </w:t>
      </w:r>
      <w:r w:rsidRPr="002C130B">
        <w:t>http://www.martinfowler.com/bliki/Xunit.html</w:t>
      </w:r>
    </w:p>
  </w:footnote>
  <w:footnote w:id="25">
    <w:p w:rsidR="00371A90" w:rsidRDefault="00371A90">
      <w:pPr>
        <w:pStyle w:val="Textpoznpodarou"/>
      </w:pPr>
      <w:r>
        <w:rPr>
          <w:rStyle w:val="Znakapoznpodarou"/>
        </w:rPr>
        <w:footnoteRef/>
      </w:r>
      <w:r>
        <w:t xml:space="preserve"> Viz </w:t>
      </w:r>
      <w:r w:rsidRPr="002C130B">
        <w:t>http://www.junit.org/</w:t>
      </w:r>
    </w:p>
  </w:footnote>
  <w:footnote w:id="26">
    <w:p w:rsidR="00371A90" w:rsidRDefault="00371A90">
      <w:pPr>
        <w:pStyle w:val="Textpoznpodarou"/>
      </w:pPr>
      <w:r>
        <w:rPr>
          <w:rStyle w:val="Znakapoznpodarou"/>
        </w:rPr>
        <w:footnoteRef/>
      </w:r>
      <w:r>
        <w:t xml:space="preserve"> Viz </w:t>
      </w:r>
      <w:r w:rsidRPr="002C130B">
        <w:t>http://www.nunit.org/</w:t>
      </w:r>
    </w:p>
  </w:footnote>
  <w:footnote w:id="27">
    <w:p w:rsidR="00371A90" w:rsidRDefault="00371A90">
      <w:pPr>
        <w:pStyle w:val="Textpoznpodarou"/>
      </w:pPr>
      <w:r>
        <w:rPr>
          <w:rStyle w:val="Znakapoznpodarou"/>
        </w:rPr>
        <w:footnoteRef/>
      </w:r>
      <w:r>
        <w:t xml:space="preserve"> Viz </w:t>
      </w:r>
      <w:r w:rsidRPr="002C130B">
        <w:t>http://www.phpunit.de/</w:t>
      </w:r>
    </w:p>
  </w:footnote>
  <w:footnote w:id="28">
    <w:p w:rsidR="00371A90" w:rsidRDefault="00371A90">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371A90" w:rsidRDefault="00371A90">
      <w:pPr>
        <w:pStyle w:val="Textpoznpodarou"/>
      </w:pPr>
      <w:r>
        <w:rPr>
          <w:rStyle w:val="Znakapoznpodarou"/>
        </w:rPr>
        <w:footnoteRef/>
      </w:r>
      <w:r>
        <w:t xml:space="preserve"> Viz kapitola </w:t>
      </w:r>
      <w:r>
        <w:fldChar w:fldCharType="begin"/>
      </w:r>
      <w:r>
        <w:instrText xml:space="preserve"> REF _Ref299289747 \n \h </w:instrText>
      </w:r>
      <w:r>
        <w:fldChar w:fldCharType="separate"/>
      </w:r>
      <w:r>
        <w:t>3.3</w:t>
      </w:r>
      <w:r>
        <w:fldChar w:fldCharType="end"/>
      </w:r>
    </w:p>
  </w:footnote>
  <w:footnote w:id="30">
    <w:p w:rsidR="00371A90" w:rsidRDefault="00371A90">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371A90" w:rsidRDefault="00371A90">
      <w:pPr>
        <w:pStyle w:val="Textpoznpodarou"/>
      </w:pPr>
      <w:r>
        <w:rPr>
          <w:rStyle w:val="Znakapoznpodarou"/>
        </w:rPr>
        <w:footnoteRef/>
      </w:r>
      <w:r>
        <w:t xml:space="preserve"> </w:t>
      </w:r>
      <w:r w:rsidRPr="004F4608">
        <w:t>http://dattein.com/blog/arduino-build-light/</w:t>
      </w:r>
    </w:p>
  </w:footnote>
  <w:footnote w:id="32">
    <w:p w:rsidR="00371A90" w:rsidRDefault="00371A90">
      <w:pPr>
        <w:pStyle w:val="Textpoznpodarou"/>
      </w:pPr>
      <w:r>
        <w:rPr>
          <w:rStyle w:val="Znakapoznpodarou"/>
        </w:rPr>
        <w:footnoteRef/>
      </w:r>
      <w:r>
        <w:t xml:space="preserve"> </w:t>
      </w:r>
      <w:r w:rsidRPr="004F4608">
        <w:t>http://fabiopereira.me/blog/2009/12/15/build-dashboard-radiator-your-build-light-2/</w:t>
      </w:r>
    </w:p>
  </w:footnote>
  <w:footnote w:id="33">
    <w:p w:rsidR="00371A90" w:rsidRDefault="00371A90">
      <w:pPr>
        <w:pStyle w:val="Textpoznpodarou"/>
      </w:pPr>
      <w:r>
        <w:rPr>
          <w:rStyle w:val="Znakapoznpodarou"/>
        </w:rPr>
        <w:footnoteRef/>
      </w:r>
      <w:r>
        <w:t xml:space="preserve"> Viz </w:t>
      </w:r>
      <w:r w:rsidRPr="007A115A">
        <w:t>http://www.oracle.com/technetwork/java/javase/documentation/codeconvtoc-136057.html</w:t>
      </w:r>
    </w:p>
  </w:footnote>
  <w:footnote w:id="34">
    <w:p w:rsidR="00371A90" w:rsidRDefault="00371A90">
      <w:pPr>
        <w:pStyle w:val="Textpoznpodarou"/>
      </w:pPr>
      <w:r>
        <w:rPr>
          <w:rStyle w:val="Znakapoznpodarou"/>
        </w:rPr>
        <w:footnoteRef/>
      </w:r>
      <w:r>
        <w:t xml:space="preserve"> Viz </w:t>
      </w:r>
      <w:r w:rsidRPr="007A115A">
        <w:t>http://pear.php.net/manual/en/standards.php</w:t>
      </w:r>
    </w:p>
  </w:footnote>
  <w:footnote w:id="35">
    <w:p w:rsidR="00371A90" w:rsidRDefault="00371A90">
      <w:pPr>
        <w:pStyle w:val="Textpoznpodarou"/>
      </w:pPr>
      <w:r>
        <w:rPr>
          <w:rStyle w:val="Znakapoznpodarou"/>
        </w:rPr>
        <w:footnoteRef/>
      </w:r>
      <w:r>
        <w:t xml:space="preserve"> Viz </w:t>
      </w:r>
      <w:r w:rsidRPr="007A115A">
        <w:t>http://framework.zend.com/manual/en/coding-standard.html</w:t>
      </w:r>
    </w:p>
  </w:footnote>
  <w:footnote w:id="36">
    <w:p w:rsidR="00371A90" w:rsidRDefault="00371A90">
      <w:pPr>
        <w:pStyle w:val="Textpoznpodarou"/>
      </w:pPr>
      <w:r>
        <w:rPr>
          <w:rStyle w:val="Znakapoznpodarou"/>
        </w:rPr>
        <w:footnoteRef/>
      </w:r>
      <w:r>
        <w:t xml:space="preserve"> Viz </w:t>
      </w:r>
      <w:hyperlink r:id="rId1" w:history="1">
        <w:r>
          <w:rPr>
            <w:rStyle w:val="Hypertextovodkaz"/>
          </w:rPr>
          <w:t>http://cruisecontrol.sourceforge.net/</w:t>
        </w:r>
      </w:hyperlink>
    </w:p>
  </w:footnote>
  <w:footnote w:id="37">
    <w:p w:rsidR="00371A90" w:rsidRDefault="00371A90">
      <w:pPr>
        <w:pStyle w:val="Textpoznpodarou"/>
      </w:pPr>
      <w:r>
        <w:rPr>
          <w:rStyle w:val="Znakapoznpodarou"/>
        </w:rPr>
        <w:footnoteRef/>
      </w:r>
      <w:r>
        <w:t xml:space="preserve"> Viz </w:t>
      </w:r>
      <w:hyperlink r:id="rId2" w:history="1">
        <w:r w:rsidRPr="00870DD0">
          <w:rPr>
            <w:rStyle w:val="Hypertextovodkaz"/>
          </w:rPr>
          <w:t>http://phpundercontrol.org/</w:t>
        </w:r>
      </w:hyperlink>
    </w:p>
  </w:footnote>
  <w:footnote w:id="38">
    <w:p w:rsidR="00371A90" w:rsidRDefault="00371A90">
      <w:pPr>
        <w:pStyle w:val="Textpoznpodarou"/>
      </w:pPr>
      <w:r>
        <w:rPr>
          <w:rStyle w:val="Znakapoznpodarou"/>
        </w:rPr>
        <w:footnoteRef/>
      </w:r>
      <w:r>
        <w:t xml:space="preserve"> Viz </w:t>
      </w:r>
      <w:hyperlink r:id="rId3" w:history="1">
        <w:r>
          <w:rPr>
            <w:rStyle w:val="Hypertextovodkaz"/>
          </w:rPr>
          <w:t>http://code.google.com/p/xinc/</w:t>
        </w:r>
      </w:hyperlink>
    </w:p>
  </w:footnote>
  <w:footnote w:id="39">
    <w:p w:rsidR="00371A90" w:rsidRDefault="00371A90" w:rsidP="00D85617">
      <w:pPr>
        <w:pStyle w:val="Textpoznpodarou"/>
      </w:pPr>
      <w:r>
        <w:rPr>
          <w:rStyle w:val="Znakapoznpodarou"/>
        </w:rPr>
        <w:footnoteRef/>
      </w:r>
      <w:r>
        <w:t xml:space="preserve"> Viz </w:t>
      </w:r>
      <w:hyperlink r:id="rId4" w:history="1">
        <w:r>
          <w:rPr>
            <w:rStyle w:val="Hypertextovodkaz"/>
          </w:rPr>
          <w:t>http://www.atlassian.com/software/bamboo/overview</w:t>
        </w:r>
      </w:hyperlink>
    </w:p>
  </w:footnote>
  <w:footnote w:id="40">
    <w:p w:rsidR="00371A90" w:rsidRDefault="00371A90" w:rsidP="00D85617">
      <w:pPr>
        <w:pStyle w:val="Textpoznpodarou"/>
      </w:pPr>
      <w:r>
        <w:rPr>
          <w:rStyle w:val="Znakapoznpodarou"/>
        </w:rPr>
        <w:footnoteRef/>
      </w:r>
      <w:r>
        <w:t xml:space="preserve"> Viz </w:t>
      </w:r>
      <w:hyperlink r:id="rId5" w:history="1">
        <w:r>
          <w:rPr>
            <w:rStyle w:val="Hypertextovodkaz"/>
          </w:rPr>
          <w:t>http://www.atlassian.com/</w:t>
        </w:r>
      </w:hyperlink>
    </w:p>
  </w:footnote>
  <w:footnote w:id="41">
    <w:p w:rsidR="00371A90" w:rsidRDefault="00371A90">
      <w:pPr>
        <w:pStyle w:val="Textpoznpodarou"/>
      </w:pPr>
      <w:r>
        <w:rPr>
          <w:rStyle w:val="Znakapoznpodarou"/>
        </w:rPr>
        <w:footnoteRef/>
      </w:r>
      <w:r>
        <w:t xml:space="preserve"> Viz </w:t>
      </w:r>
      <w:hyperlink r:id="rId6" w:history="1">
        <w:r>
          <w:rPr>
            <w:rStyle w:val="Hypertextovodkaz"/>
          </w:rPr>
          <w:t>http://www.urbancode.com/html/products/build/default.html</w:t>
        </w:r>
      </w:hyperlink>
    </w:p>
  </w:footnote>
  <w:footnote w:id="42">
    <w:p w:rsidR="00371A90" w:rsidRDefault="00371A90">
      <w:pPr>
        <w:pStyle w:val="Textpoznpodarou"/>
      </w:pPr>
      <w:r>
        <w:rPr>
          <w:rStyle w:val="Znakapoznpodarou"/>
        </w:rPr>
        <w:footnoteRef/>
      </w:r>
      <w:r>
        <w:t xml:space="preserve"> Viz </w:t>
      </w:r>
      <w:hyperlink r:id="rId7" w:history="1">
        <w:r>
          <w:rPr>
            <w:rStyle w:val="Hypertextovodkaz"/>
          </w:rPr>
          <w:t>http://www.jetbrains.com/teamcity/</w:t>
        </w:r>
      </w:hyperlink>
    </w:p>
  </w:footnote>
  <w:footnote w:id="43">
    <w:p w:rsidR="00371A90" w:rsidRDefault="00371A90">
      <w:pPr>
        <w:pStyle w:val="Textpoznpodarou"/>
      </w:pPr>
      <w:r>
        <w:rPr>
          <w:rStyle w:val="Znakapoznpodarou"/>
        </w:rPr>
        <w:footnoteRef/>
      </w:r>
      <w:r>
        <w:t xml:space="preserve"> Viz </w:t>
      </w:r>
      <w:hyperlink r:id="rId8" w:history="1">
        <w:r>
          <w:rPr>
            <w:rStyle w:val="Hypertextovodkaz"/>
          </w:rPr>
          <w:t>http://www.jetbrains.com/</w:t>
        </w:r>
      </w:hyperlink>
    </w:p>
  </w:footnote>
  <w:footnote w:id="44">
    <w:p w:rsidR="00371A90" w:rsidRDefault="00371A90">
      <w:pPr>
        <w:pStyle w:val="Textpoznpodarou"/>
      </w:pPr>
      <w:r>
        <w:rPr>
          <w:rStyle w:val="Znakapoznpodarou"/>
        </w:rPr>
        <w:footnoteRef/>
      </w:r>
      <w:r>
        <w:t xml:space="preserve"> Viz </w:t>
      </w:r>
      <w:hyperlink r:id="rId9" w:history="1">
        <w:r>
          <w:rPr>
            <w:rStyle w:val="Hypertextovodkaz"/>
          </w:rPr>
          <w:t>http://msdn.microsoft.com/en-us/vstudio/ff637362</w:t>
        </w:r>
      </w:hyperlink>
    </w:p>
  </w:footnote>
  <w:footnote w:id="45">
    <w:p w:rsidR="00371A90" w:rsidRDefault="00371A90">
      <w:pPr>
        <w:pStyle w:val="Textpoznpodarou"/>
      </w:pPr>
      <w:r>
        <w:rPr>
          <w:rStyle w:val="Znakapoznpodarou"/>
        </w:rPr>
        <w:footnoteRef/>
      </w:r>
      <w:r>
        <w:t xml:space="preserve"> Viz </w:t>
      </w:r>
      <w:hyperlink r:id="rId10" w:history="1">
        <w:r>
          <w:rPr>
            <w:rStyle w:val="Hypertextovodkaz"/>
          </w:rPr>
          <w:t>http://sismo.sensiolabs.org/</w:t>
        </w:r>
      </w:hyperlink>
    </w:p>
  </w:footnote>
  <w:footnote w:id="46">
    <w:p w:rsidR="00371A90" w:rsidRDefault="00371A90">
      <w:pPr>
        <w:pStyle w:val="Textpoznpodarou"/>
      </w:pPr>
      <w:r>
        <w:rPr>
          <w:rStyle w:val="Znakapoznpodarou"/>
        </w:rPr>
        <w:footnoteRef/>
      </w:r>
      <w:r>
        <w:t xml:space="preserve"> Viz </w:t>
      </w:r>
      <w:hyperlink r:id="rId11" w:history="1">
        <w:r>
          <w:rPr>
            <w:rStyle w:val="Hypertextovodkaz"/>
          </w:rPr>
          <w:t>http://travis-ci.org/</w:t>
        </w:r>
      </w:hyperlink>
    </w:p>
  </w:footnote>
  <w:footnote w:id="47">
    <w:p w:rsidR="00371A90" w:rsidRDefault="00371A90">
      <w:pPr>
        <w:pStyle w:val="Textpoznpodarou"/>
      </w:pPr>
      <w:r>
        <w:rPr>
          <w:rStyle w:val="Znakapoznpodarou"/>
        </w:rPr>
        <w:footnoteRef/>
      </w:r>
      <w:r>
        <w:t xml:space="preserve"> Viz </w:t>
      </w:r>
      <w:hyperlink r:id="rId12" w:history="1">
        <w:r>
          <w:rPr>
            <w:rStyle w:val="Hypertextovodkaz"/>
          </w:rPr>
          <w:t>http://www.sonarsource.org/</w:t>
        </w:r>
      </w:hyperlink>
    </w:p>
  </w:footnote>
  <w:footnote w:id="48">
    <w:p w:rsidR="00371A90" w:rsidRDefault="00371A90">
      <w:pPr>
        <w:pStyle w:val="Textpoznpodarou"/>
      </w:pPr>
      <w:r>
        <w:rPr>
          <w:rStyle w:val="Znakapoznpodarou"/>
        </w:rPr>
        <w:footnoteRef/>
      </w:r>
      <w:r>
        <w:t xml:space="preserve"> Viz </w:t>
      </w:r>
      <w:hyperlink r:id="rId13" w:history="1">
        <w:r>
          <w:rPr>
            <w:rStyle w:val="Hypertextovodkaz"/>
          </w:rPr>
          <w:t>http://docs.codehaus.org/display/SONAR/Hudson+and+Jenkins+Plugin</w:t>
        </w:r>
      </w:hyperlink>
    </w:p>
  </w:footnote>
  <w:footnote w:id="49">
    <w:p w:rsidR="00371A90" w:rsidRDefault="00371A90" w:rsidP="00B4036F">
      <w:pPr>
        <w:pStyle w:val="Textpoznpodarou"/>
      </w:pPr>
      <w:r>
        <w:rPr>
          <w:rStyle w:val="Znakapoznpodarou"/>
        </w:rPr>
        <w:footnoteRef/>
      </w:r>
      <w:r>
        <w:t xml:space="preserve"> Viz </w:t>
      </w:r>
      <w:hyperlink r:id="rId14" w:history="1">
        <w:r>
          <w:rPr>
            <w:rStyle w:val="Hypertextovodkaz"/>
          </w:rPr>
          <w:t>http://news.cnet.com/8301-30685_3-20000019-264.html</w:t>
        </w:r>
      </w:hyperlink>
    </w:p>
  </w:footnote>
  <w:footnote w:id="50">
    <w:p w:rsidR="00371A90" w:rsidRDefault="00371A90">
      <w:pPr>
        <w:pStyle w:val="Textpoznpodarou"/>
      </w:pPr>
      <w:r>
        <w:rPr>
          <w:rStyle w:val="Znakapoznpodarou"/>
        </w:rPr>
        <w:footnoteRef/>
      </w:r>
      <w:r>
        <w:t xml:space="preserve"> Viz </w:t>
      </w:r>
      <w:hyperlink r:id="rId15" w:history="1">
        <w:r>
          <w:rPr>
            <w:rStyle w:val="Hypertextovodkaz"/>
          </w:rPr>
          <w:t>http://jenkins-ci.org/content/whos-driving-thing</w:t>
        </w:r>
      </w:hyperlink>
    </w:p>
  </w:footnote>
  <w:footnote w:id="51">
    <w:p w:rsidR="00371A90" w:rsidRDefault="00371A90">
      <w:pPr>
        <w:pStyle w:val="Textpoznpodarou"/>
      </w:pPr>
      <w:r>
        <w:rPr>
          <w:rStyle w:val="Znakapoznpodarou"/>
        </w:rPr>
        <w:footnoteRef/>
      </w:r>
      <w:r>
        <w:t xml:space="preserve"> Viz </w:t>
      </w:r>
      <w:hyperlink r:id="rId16" w:history="1">
        <w:r>
          <w:rPr>
            <w:rStyle w:val="Hypertextovodkaz"/>
          </w:rPr>
          <w:t>http://jenkins-ci.org/content/hudsons-future</w:t>
        </w:r>
      </w:hyperlink>
    </w:p>
  </w:footnote>
  <w:footnote w:id="52">
    <w:p w:rsidR="00371A90" w:rsidRDefault="00371A90">
      <w:pPr>
        <w:pStyle w:val="Textpoznpodarou"/>
      </w:pPr>
      <w:r>
        <w:rPr>
          <w:rStyle w:val="Znakapoznpodarou"/>
        </w:rPr>
        <w:footnoteRef/>
      </w:r>
      <w:r>
        <w:t xml:space="preserve"> Viz </w:t>
      </w:r>
      <w:hyperlink r:id="rId17" w:history="1">
        <w:r>
          <w:rPr>
            <w:rStyle w:val="Hypertextovodkaz"/>
          </w:rPr>
          <w:t>http://jenkins-ci.org/content/jenkins</w:t>
        </w:r>
      </w:hyperlink>
      <w:r>
        <w:t xml:space="preserve">, </w:t>
      </w:r>
      <w:hyperlink r:id="rId18" w:history="1">
        <w:r>
          <w:rPr>
            <w:rStyle w:val="Hypertextovodkaz"/>
          </w:rPr>
          <w:t>http://jenkins-ci.org/</w:t>
        </w:r>
      </w:hyperlink>
    </w:p>
  </w:footnote>
  <w:footnote w:id="53">
    <w:p w:rsidR="00371A90" w:rsidRDefault="00371A90" w:rsidP="00A82CAA">
      <w:pPr>
        <w:pStyle w:val="Textpoznpodarou"/>
      </w:pPr>
      <w:r>
        <w:rPr>
          <w:rStyle w:val="Znakapoznpodarou"/>
        </w:rPr>
        <w:footnoteRef/>
      </w:r>
      <w:r>
        <w:t xml:space="preserve"> Viz </w:t>
      </w:r>
      <w:hyperlink r:id="rId19" w:history="1">
        <w:r>
          <w:rPr>
            <w:rStyle w:val="Hypertextovodkaz"/>
          </w:rPr>
          <w:t>http://kitscm.vse.cz/</w:t>
        </w:r>
      </w:hyperlink>
    </w:p>
  </w:footnote>
  <w:footnote w:id="54">
    <w:p w:rsidR="00371A90" w:rsidRDefault="00371A90" w:rsidP="00621A70">
      <w:pPr>
        <w:pStyle w:val="Textpoznpodarou"/>
      </w:pPr>
      <w:r>
        <w:rPr>
          <w:rStyle w:val="Znakapoznpodarou"/>
        </w:rPr>
        <w:footnoteRef/>
      </w:r>
      <w:r>
        <w:t xml:space="preserve"> Viz https://wiki.jenkins-ci.org/display/JENKINS/LTS+Release+Line</w:t>
      </w:r>
    </w:p>
  </w:footnote>
  <w:footnote w:id="55">
    <w:p w:rsidR="00371A90" w:rsidRDefault="00371A90" w:rsidP="00621A70">
      <w:pPr>
        <w:pStyle w:val="Textpoznpodarou"/>
      </w:pPr>
      <w:r>
        <w:rPr>
          <w:rStyle w:val="Znakapoznpodarou"/>
        </w:rPr>
        <w:footnoteRef/>
      </w:r>
      <w:r>
        <w:t xml:space="preserve"> package repository</w:t>
      </w:r>
    </w:p>
  </w:footnote>
  <w:footnote w:id="56">
    <w:p w:rsidR="00371A90" w:rsidRDefault="00371A90" w:rsidP="00621A70">
      <w:pPr>
        <w:pStyle w:val="Textpoznpodarou"/>
      </w:pPr>
      <w:r>
        <w:rPr>
          <w:rStyle w:val="Znakapoznpodarou"/>
        </w:rPr>
        <w:footnoteRef/>
      </w:r>
      <w:r>
        <w:t xml:space="preserve"> Viz https://wiki.jenkins-ci.org/display/JENKINS/Locale+Plugin</w:t>
      </w:r>
    </w:p>
  </w:footnote>
  <w:footnote w:id="57">
    <w:p w:rsidR="00371A90" w:rsidRDefault="00371A90" w:rsidP="00621A70">
      <w:pPr>
        <w:pStyle w:val="Textpoznpodarou"/>
      </w:pPr>
      <w:r>
        <w:rPr>
          <w:rStyle w:val="Znakapoznpodarou"/>
        </w:rPr>
        <w:footnoteRef/>
      </w:r>
      <w:r>
        <w:t xml:space="preserve"> </w:t>
      </w:r>
      <w:r w:rsidRPr="008D4AAE">
        <w:t>http://localhost:8080/configure</w:t>
      </w:r>
    </w:p>
  </w:footnote>
  <w:footnote w:id="58">
    <w:p w:rsidR="00371A90" w:rsidRDefault="00371A90" w:rsidP="00621A70">
      <w:pPr>
        <w:pStyle w:val="Textpoznpodarou"/>
      </w:pPr>
      <w:r>
        <w:rPr>
          <w:rStyle w:val="Znakapoznpodarou"/>
        </w:rPr>
        <w:footnoteRef/>
      </w:r>
      <w:r>
        <w:t xml:space="preserve"> Viz https://wiki.jenkins-ci.org/display/JENKINS/Green+Balls</w:t>
      </w:r>
    </w:p>
  </w:footnote>
  <w:footnote w:id="59">
    <w:p w:rsidR="00371A90" w:rsidRDefault="00371A90">
      <w:pPr>
        <w:pStyle w:val="Textpoznpodarou"/>
      </w:pPr>
      <w:r>
        <w:rPr>
          <w:rStyle w:val="Znakapoznpodarou"/>
        </w:rPr>
        <w:footnoteRef/>
      </w:r>
      <w:r>
        <w:t xml:space="preserve"> Viz </w:t>
      </w:r>
      <w:r w:rsidRPr="00087134">
        <w:t>https://wiki.jenkins-ci.org/display/JENKINS/Standard+Security+Setup</w:t>
      </w:r>
    </w:p>
  </w:footnote>
  <w:footnote w:id="60">
    <w:p w:rsidR="00371A90" w:rsidRDefault="00371A90">
      <w:pPr>
        <w:pStyle w:val="Textpoznpodarou"/>
      </w:pPr>
      <w:r>
        <w:rPr>
          <w:rStyle w:val="Znakapoznpodarou"/>
        </w:rPr>
        <w:footnoteRef/>
      </w:r>
      <w:r>
        <w:t xml:space="preserve"> Viz </w:t>
      </w:r>
      <w:r w:rsidRPr="00087134">
        <w:t>https://wiki.jenkins-ci.org/display/JENKINS/Apache+frontend+for+security</w:t>
      </w:r>
    </w:p>
  </w:footnote>
  <w:footnote w:id="61">
    <w:p w:rsidR="00371A90" w:rsidRDefault="00371A90">
      <w:pPr>
        <w:pStyle w:val="Textpoznpodarou"/>
      </w:pPr>
      <w:r>
        <w:rPr>
          <w:rStyle w:val="Znakapoznpodarou"/>
        </w:rPr>
        <w:footnoteRef/>
      </w:r>
      <w:r>
        <w:t xml:space="preserve"> Viz </w:t>
      </w:r>
      <w:r w:rsidRPr="00087134">
        <w:t>https://wiki.jenkins-ci.org/display/JENKINS/Plugins#Plugins-Authenticationandusermanagement</w:t>
      </w:r>
    </w:p>
  </w:footnote>
  <w:footnote w:id="62">
    <w:p w:rsidR="00371A90" w:rsidRDefault="00371A90">
      <w:pPr>
        <w:pStyle w:val="Textpoznpodarou"/>
      </w:pPr>
      <w:r>
        <w:rPr>
          <w:rStyle w:val="Znakapoznpodarou"/>
        </w:rPr>
        <w:footnoteRef/>
      </w:r>
      <w:r>
        <w:t xml:space="preserve"> Viz </w:t>
      </w:r>
      <w:r w:rsidRPr="00FA172C">
        <w:t>https://wiki.jenkins-ci.org/display/JENKINS/Disable+security</w:t>
      </w:r>
    </w:p>
  </w:footnote>
  <w:footnote w:id="63">
    <w:p w:rsidR="00371A90" w:rsidRDefault="00371A90">
      <w:pPr>
        <w:pStyle w:val="Textpoznpodarou"/>
      </w:pPr>
      <w:r>
        <w:rPr>
          <w:rStyle w:val="Znakapoznpodarou"/>
        </w:rPr>
        <w:footnoteRef/>
      </w:r>
      <w:r>
        <w:t xml:space="preserve"> Viz </w:t>
      </w:r>
      <w:r w:rsidRPr="00F754C1">
        <w:t>http://pear.php.net/</w:t>
      </w:r>
    </w:p>
  </w:footnote>
  <w:footnote w:id="64">
    <w:p w:rsidR="00371A90" w:rsidRDefault="00371A90">
      <w:pPr>
        <w:pStyle w:val="Textpoznpodarou"/>
      </w:pPr>
      <w:r>
        <w:rPr>
          <w:rStyle w:val="Znakapoznpodarou"/>
        </w:rPr>
        <w:footnoteRef/>
      </w:r>
      <w:r>
        <w:t xml:space="preserve"> Viz </w:t>
      </w:r>
      <w:r w:rsidRPr="00E03425">
        <w:t>http://www.zend.com/en/products/studio/</w:t>
      </w:r>
    </w:p>
  </w:footnote>
  <w:footnote w:id="65">
    <w:p w:rsidR="00371A90" w:rsidRDefault="00371A90">
      <w:pPr>
        <w:pStyle w:val="Textpoznpodarou"/>
      </w:pPr>
      <w:r>
        <w:rPr>
          <w:rStyle w:val="Znakapoznpodarou"/>
        </w:rPr>
        <w:footnoteRef/>
      </w:r>
      <w:r>
        <w:t xml:space="preserve"> Viz </w:t>
      </w:r>
      <w:r w:rsidRPr="00A2122F">
        <w:t>http://eclipse.org/pdt/</w:t>
      </w:r>
    </w:p>
  </w:footnote>
  <w:footnote w:id="66">
    <w:p w:rsidR="00371A90" w:rsidRDefault="00371A90">
      <w:pPr>
        <w:pStyle w:val="Textpoznpodarou"/>
      </w:pPr>
      <w:r>
        <w:rPr>
          <w:rStyle w:val="Znakapoznpodarou"/>
        </w:rPr>
        <w:footnoteRef/>
      </w:r>
      <w:r>
        <w:t xml:space="preserve"> Viz </w:t>
      </w:r>
      <w:r w:rsidRPr="00A2122F">
        <w:t>http://netbeans.org/features/php/</w:t>
      </w:r>
    </w:p>
  </w:footnote>
  <w:footnote w:id="67">
    <w:p w:rsidR="00371A90" w:rsidRDefault="00371A90">
      <w:pPr>
        <w:pStyle w:val="Textpoznpodarou"/>
      </w:pPr>
      <w:r>
        <w:rPr>
          <w:rStyle w:val="Znakapoznpodarou"/>
        </w:rPr>
        <w:footnoteRef/>
      </w:r>
      <w:r>
        <w:t xml:space="preserve"> Viz </w:t>
      </w:r>
      <w:sdt>
        <w:sdtPr>
          <w:id w:val="1940321859"/>
          <w:citation/>
        </w:sdtPr>
        <w:sdtContent>
          <w:r>
            <w:fldChar w:fldCharType="begin"/>
          </w:r>
          <w:r>
            <w:instrText xml:space="preserve">CITATION Seb08 \l 1029 </w:instrText>
          </w:r>
          <w:r>
            <w:fldChar w:fldCharType="separate"/>
          </w:r>
          <w:r>
            <w:rPr>
              <w:noProof/>
            </w:rPr>
            <w:t>[BERGMANN, 2008]</w:t>
          </w:r>
          <w:r>
            <w:fldChar w:fldCharType="end"/>
          </w:r>
        </w:sdtContent>
      </w:sdt>
    </w:p>
  </w:footnote>
  <w:footnote w:id="68">
    <w:p w:rsidR="00371A90" w:rsidRDefault="00371A90">
      <w:pPr>
        <w:pStyle w:val="Textpoznpodarou"/>
      </w:pPr>
      <w:r>
        <w:rPr>
          <w:rStyle w:val="Znakapoznpodarou"/>
        </w:rPr>
        <w:footnoteRef/>
      </w:r>
      <w:r>
        <w:t xml:space="preserve"> Viz </w:t>
      </w:r>
      <w:r w:rsidRPr="004E21A7">
        <w:t>http://blueparabola.com/blog/subversion-commit-hooks-php</w:t>
      </w:r>
    </w:p>
  </w:footnote>
  <w:footnote w:id="69">
    <w:p w:rsidR="00371A90" w:rsidRDefault="00371A90">
      <w:pPr>
        <w:pStyle w:val="Textpoznpodarou"/>
      </w:pPr>
      <w:r>
        <w:rPr>
          <w:rStyle w:val="Znakapoznpodarou"/>
        </w:rPr>
        <w:footnoteRef/>
      </w:r>
      <w:r>
        <w:t xml:space="preserve"> Viz </w:t>
      </w:r>
      <w:r w:rsidRPr="004E21A7">
        <w:t>http://phpadvent.org/2008/dont-commit-that-error-by-travis-swicegood</w:t>
      </w:r>
    </w:p>
  </w:footnote>
  <w:footnote w:id="70">
    <w:p w:rsidR="00371A90" w:rsidRDefault="00371A90">
      <w:pPr>
        <w:pStyle w:val="Textpoznpodarou"/>
      </w:pPr>
      <w:r>
        <w:rPr>
          <w:rStyle w:val="Znakapoznpodarou"/>
        </w:rPr>
        <w:footnoteRef/>
      </w:r>
      <w:r>
        <w:t xml:space="preserve"> Viz </w:t>
      </w:r>
      <w:r w:rsidRPr="007A6B90">
        <w:t>http://framework.zend.com/</w:t>
      </w:r>
    </w:p>
  </w:footnote>
  <w:footnote w:id="71">
    <w:p w:rsidR="00371A90" w:rsidRDefault="00371A90">
      <w:pPr>
        <w:pStyle w:val="Textpoznpodarou"/>
      </w:pPr>
      <w:r>
        <w:rPr>
          <w:rStyle w:val="Znakapoznpodarou"/>
        </w:rPr>
        <w:footnoteRef/>
      </w:r>
      <w:r>
        <w:t xml:space="preserve"> Vit </w:t>
      </w:r>
      <w:r w:rsidRPr="00D35222">
        <w:t>http://pear.php.net/package/PHP_CodeSniffer/</w:t>
      </w:r>
    </w:p>
  </w:footnote>
  <w:footnote w:id="72">
    <w:p w:rsidR="00371A90" w:rsidRDefault="00371A90">
      <w:pPr>
        <w:pStyle w:val="Textpoznpodarou"/>
      </w:pPr>
      <w:r>
        <w:rPr>
          <w:rStyle w:val="Znakapoznpodarou"/>
        </w:rPr>
        <w:footnoteRef/>
      </w:r>
      <w:r>
        <w:t xml:space="preserve"> Viz </w:t>
      </w:r>
      <w:r w:rsidRPr="00147D84">
        <w:t>http://framework.zend.com/manual/en/coding-standard.html</w:t>
      </w:r>
    </w:p>
  </w:footnote>
  <w:footnote w:id="73">
    <w:p w:rsidR="00371A90" w:rsidRDefault="00371A90" w:rsidP="007F11C8">
      <w:pPr>
        <w:pStyle w:val="Textpoznpodarou"/>
      </w:pPr>
      <w:r>
        <w:rPr>
          <w:rStyle w:val="Znakapoznpodarou"/>
        </w:rPr>
        <w:footnoteRef/>
      </w:r>
      <w:r>
        <w:t xml:space="preserve"> Viz </w:t>
      </w:r>
      <w:r w:rsidRPr="00932C7A">
        <w:t>https://github.com/sebastianbergmann/phpcpd</w:t>
      </w:r>
    </w:p>
  </w:footnote>
  <w:footnote w:id="74">
    <w:p w:rsidR="00371A90" w:rsidRDefault="00371A90" w:rsidP="003535BD">
      <w:pPr>
        <w:pStyle w:val="Textpoznpodarou"/>
      </w:pPr>
      <w:r>
        <w:rPr>
          <w:rStyle w:val="Znakapoznpodarou"/>
        </w:rPr>
        <w:footnoteRef/>
      </w:r>
      <w:r>
        <w:t xml:space="preserve"> Viz </w:t>
      </w:r>
      <w:r w:rsidRPr="002841C4">
        <w:t>https://github.com/sebastianbergmann/phploc</w:t>
      </w:r>
    </w:p>
  </w:footnote>
  <w:footnote w:id="75">
    <w:p w:rsidR="00371A90" w:rsidRDefault="00371A90">
      <w:pPr>
        <w:pStyle w:val="Textpoznpodarou"/>
      </w:pPr>
      <w:r>
        <w:rPr>
          <w:rStyle w:val="Znakapoznpodarou"/>
        </w:rPr>
        <w:footnoteRef/>
      </w:r>
      <w:r>
        <w:t xml:space="preserve"> Viz </w:t>
      </w:r>
      <w:r w:rsidRPr="004070EC">
        <w:t>http://phpmd.org/</w:t>
      </w:r>
    </w:p>
  </w:footnote>
  <w:footnote w:id="76">
    <w:p w:rsidR="00371A90" w:rsidRDefault="00371A90">
      <w:pPr>
        <w:pStyle w:val="Textpoznpodarou"/>
      </w:pPr>
      <w:r>
        <w:rPr>
          <w:rStyle w:val="Znakapoznpodarou"/>
        </w:rPr>
        <w:footnoteRef/>
      </w:r>
      <w:r>
        <w:t xml:space="preserve"> Viz </w:t>
      </w:r>
      <w:r w:rsidRPr="00B646B8">
        <w:t>http://pmd.sourceforge.net/</w:t>
      </w:r>
    </w:p>
  </w:footnote>
  <w:footnote w:id="77">
    <w:p w:rsidR="00371A90" w:rsidRDefault="00371A90" w:rsidP="004F1008">
      <w:pPr>
        <w:pStyle w:val="Textpoznpodarou"/>
      </w:pPr>
      <w:r>
        <w:rPr>
          <w:rStyle w:val="Znakapoznpodarou"/>
        </w:rPr>
        <w:footnoteRef/>
      </w:r>
      <w:r>
        <w:t xml:space="preserve"> Viz http://phpmd.org/documentation/creating-a-ruleset.html</w:t>
      </w:r>
    </w:p>
  </w:footnote>
  <w:footnote w:id="78">
    <w:p w:rsidR="00371A90" w:rsidRDefault="00371A90">
      <w:pPr>
        <w:pStyle w:val="Textpoznpodarou"/>
      </w:pPr>
      <w:r>
        <w:rPr>
          <w:rStyle w:val="Znakapoznpodarou"/>
        </w:rPr>
        <w:footnoteRef/>
      </w:r>
      <w:r>
        <w:t xml:space="preserve"> Viz https://github.com/sebastianbergmann/phpunit/</w:t>
      </w:r>
    </w:p>
  </w:footnote>
  <w:footnote w:id="79">
    <w:p w:rsidR="00371A90" w:rsidRDefault="00371A90">
      <w:pPr>
        <w:pStyle w:val="Textpoznpodarou"/>
      </w:pPr>
      <w:r>
        <w:rPr>
          <w:rStyle w:val="Znakapoznpodarou"/>
        </w:rPr>
        <w:footnoteRef/>
      </w:r>
      <w:r>
        <w:t xml:space="preserve"> Viz http://seleniumhq.org/</w:t>
      </w:r>
    </w:p>
  </w:footnote>
  <w:footnote w:id="80">
    <w:p w:rsidR="00371A90" w:rsidRDefault="00371A90">
      <w:pPr>
        <w:pStyle w:val="Textpoznpodarou"/>
      </w:pPr>
      <w:r>
        <w:rPr>
          <w:rStyle w:val="Znakapoznpodarou"/>
        </w:rPr>
        <w:footnoteRef/>
      </w:r>
      <w:r>
        <w:t xml:space="preserve"> Viz </w:t>
      </w:r>
      <w:hyperlink r:id="rId20" w:history="1">
        <w:r>
          <w:rPr>
            <w:rStyle w:val="Hypertextovodkaz"/>
          </w:rPr>
          <w:t>http://www.oracle.com/technetwork/java/javase/documentation/index-jsp-135444.html</w:t>
        </w:r>
      </w:hyperlink>
    </w:p>
  </w:footnote>
  <w:footnote w:id="81">
    <w:p w:rsidR="00371A90" w:rsidRDefault="00371A90">
      <w:pPr>
        <w:pStyle w:val="Textpoznpodarou"/>
      </w:pPr>
      <w:r>
        <w:rPr>
          <w:rStyle w:val="Znakapoznpodarou"/>
        </w:rPr>
        <w:footnoteRef/>
      </w:r>
      <w:r>
        <w:t xml:space="preserve"> Viz </w:t>
      </w:r>
      <w:hyperlink r:id="rId21" w:history="1">
        <w:r>
          <w:rPr>
            <w:rStyle w:val="Hypertextovodkaz"/>
          </w:rPr>
          <w:t>http://www.phpdoc.org/</w:t>
        </w:r>
      </w:hyperlink>
      <w:r>
        <w:t xml:space="preserve"> nebo </w:t>
      </w:r>
      <w:hyperlink r:id="rId22" w:history="1">
        <w:r>
          <w:rPr>
            <w:rStyle w:val="Hypertextovodkaz"/>
          </w:rPr>
          <w:t>http://pear.php.net/package/PhpDocumentor</w:t>
        </w:r>
      </w:hyperlink>
    </w:p>
  </w:footnote>
  <w:footnote w:id="82">
    <w:p w:rsidR="00371A90" w:rsidRDefault="00371A90">
      <w:pPr>
        <w:pStyle w:val="Textpoznpodarou"/>
      </w:pPr>
      <w:r>
        <w:rPr>
          <w:rStyle w:val="Znakapoznpodarou"/>
        </w:rPr>
        <w:footnoteRef/>
      </w:r>
      <w:r>
        <w:t xml:space="preserve"> Viz </w:t>
      </w:r>
      <w:hyperlink r:id="rId23" w:history="1">
        <w:r>
          <w:rPr>
            <w:rStyle w:val="Hypertextovodkaz"/>
          </w:rPr>
          <w:t>http://pear.php.net/bugs/bug.php?id=12128</w:t>
        </w:r>
      </w:hyperlink>
    </w:p>
  </w:footnote>
  <w:footnote w:id="83">
    <w:p w:rsidR="00371A90" w:rsidRDefault="00371A90">
      <w:pPr>
        <w:pStyle w:val="Textpoznpodarou"/>
      </w:pPr>
      <w:r>
        <w:rPr>
          <w:rStyle w:val="Znakapoznpodarou"/>
        </w:rPr>
        <w:footnoteRef/>
      </w:r>
      <w:r>
        <w:t xml:space="preserve"> Viz </w:t>
      </w:r>
      <w:hyperlink r:id="rId24" w:history="1">
        <w:r>
          <w:rPr>
            <w:rStyle w:val="Hypertextovodkaz"/>
          </w:rPr>
          <w:t>http://www.beranek.de/node/73</w:t>
        </w:r>
      </w:hyperlink>
    </w:p>
  </w:footnote>
  <w:footnote w:id="84">
    <w:p w:rsidR="00371A90" w:rsidRDefault="00371A90">
      <w:pPr>
        <w:pStyle w:val="Textpoznpodarou"/>
      </w:pPr>
      <w:r>
        <w:rPr>
          <w:rStyle w:val="Znakapoznpodarou"/>
        </w:rPr>
        <w:footnoteRef/>
      </w:r>
      <w:r>
        <w:t xml:space="preserve"> Viz </w:t>
      </w:r>
      <w:hyperlink r:id="rId25" w:history="1">
        <w:r>
          <w:rPr>
            <w:rStyle w:val="Hypertextovodkaz"/>
          </w:rPr>
          <w:t>http://www.docblox-project.org/</w:t>
        </w:r>
      </w:hyperlink>
    </w:p>
  </w:footnote>
  <w:footnote w:id="85">
    <w:p w:rsidR="00371A90" w:rsidRDefault="00371A90">
      <w:pPr>
        <w:pStyle w:val="Textpoznpodarou"/>
      </w:pPr>
      <w:r>
        <w:rPr>
          <w:rStyle w:val="Znakapoznpodarou"/>
        </w:rPr>
        <w:footnoteRef/>
      </w:r>
      <w:r>
        <w:t xml:space="preserve"> Viz </w:t>
      </w:r>
      <w:hyperlink r:id="rId26" w:anchor="a3452171" w:history="1">
        <w:r>
          <w:rPr>
            <w:rStyle w:val="Hypertextovodkaz"/>
          </w:rPr>
          <w:t>http://zend-framework-community.634137.n4.nabble.com/ZF-API-documentation-td3451968.html#a3452171</w:t>
        </w:r>
      </w:hyperlink>
    </w:p>
  </w:footnote>
  <w:footnote w:id="86">
    <w:p w:rsidR="00371A90" w:rsidRDefault="00371A90">
      <w:pPr>
        <w:pStyle w:val="Textpoznpodarou"/>
      </w:pPr>
      <w:r>
        <w:rPr>
          <w:rStyle w:val="Znakapoznpodarou"/>
        </w:rPr>
        <w:footnoteRef/>
      </w:r>
      <w:r>
        <w:t xml:space="preserve"> Viz </w:t>
      </w:r>
      <w:hyperlink r:id="rId27" w:anchor="as-checkstyle-log-file" w:history="1">
        <w:r w:rsidRPr="00DC1E72">
          <w:rPr>
            <w:rStyle w:val="Hypertextovodkaz"/>
          </w:rPr>
          <w:t>http://docs.docblox-project.org/for-users/validating-documentation-in-your-code.html#as-checkstyle-log-file</w:t>
        </w:r>
      </w:hyperlink>
    </w:p>
  </w:footnote>
  <w:footnote w:id="87">
    <w:p w:rsidR="00371A90" w:rsidRDefault="00371A90">
      <w:pPr>
        <w:pStyle w:val="Textpoznpodarou"/>
      </w:pPr>
      <w:r>
        <w:rPr>
          <w:rStyle w:val="Znakapoznpodarou"/>
        </w:rPr>
        <w:footnoteRef/>
      </w:r>
      <w:r>
        <w:t xml:space="preserve"> Viz </w:t>
      </w:r>
      <w:hyperlink r:id="rId28" w:history="1">
        <w:r>
          <w:rPr>
            <w:rStyle w:val="Hypertextovodkaz"/>
          </w:rPr>
          <w:t>http://apigen.org/</w:t>
        </w:r>
      </w:hyperlink>
    </w:p>
  </w:footnote>
  <w:footnote w:id="88">
    <w:p w:rsidR="00371A90" w:rsidRDefault="00371A90">
      <w:pPr>
        <w:pStyle w:val="Textpoznpodarou"/>
      </w:pPr>
      <w:r>
        <w:rPr>
          <w:rStyle w:val="Znakapoznpodarou"/>
        </w:rPr>
        <w:footnoteRef/>
      </w:r>
      <w:r>
        <w:t xml:space="preserve"> viz </w:t>
      </w:r>
      <w:hyperlink r:id="rId29" w:history="1">
        <w:r w:rsidRPr="00343743">
          <w:rPr>
            <w:rStyle w:val="Hypertextovodkaz"/>
          </w:rPr>
          <w:t>https://github.com/apigen/apigen/downloads</w:t>
        </w:r>
      </w:hyperlink>
    </w:p>
  </w:footnote>
  <w:footnote w:id="89">
    <w:p w:rsidR="00371A90" w:rsidRDefault="00371A90">
      <w:pPr>
        <w:pStyle w:val="Textpoznpodarou"/>
      </w:pPr>
      <w:r>
        <w:rPr>
          <w:rStyle w:val="Znakapoznpodarou"/>
        </w:rPr>
        <w:footnoteRef/>
      </w:r>
      <w:r>
        <w:t xml:space="preserve"> Viz http://ant.apache.org/</w:t>
      </w:r>
    </w:p>
  </w:footnote>
  <w:footnote w:id="90">
    <w:p w:rsidR="00371A90" w:rsidRDefault="00371A90">
      <w:pPr>
        <w:pStyle w:val="Textpoznpodarou"/>
      </w:pPr>
      <w:r>
        <w:rPr>
          <w:rStyle w:val="Znakapoznpodarou"/>
        </w:rPr>
        <w:footnoteRef/>
      </w:r>
      <w:r>
        <w:t xml:space="preserve"> Viz http://www.phing.info/</w:t>
      </w:r>
    </w:p>
  </w:footnote>
  <w:footnote w:id="91">
    <w:p w:rsidR="00371A90" w:rsidRDefault="00371A90">
      <w:pPr>
        <w:pStyle w:val="Textpoznpodarou"/>
      </w:pPr>
      <w:r>
        <w:rPr>
          <w:rStyle w:val="Znakapoznpodarou"/>
        </w:rPr>
        <w:footnoteRef/>
      </w:r>
      <w:r>
        <w:t xml:space="preserve"> Viz </w:t>
      </w:r>
      <w:r w:rsidRPr="00DB1C03">
        <w:t>http://rake.rubyforge.org/</w:t>
      </w:r>
    </w:p>
  </w:footnote>
  <w:footnote w:id="92">
    <w:p w:rsidR="00371A90" w:rsidRDefault="00371A90">
      <w:pPr>
        <w:pStyle w:val="Textpoznpodarou"/>
      </w:pPr>
      <w:r>
        <w:rPr>
          <w:rStyle w:val="Znakapoznpodarou"/>
        </w:rPr>
        <w:footnoteRef/>
      </w:r>
      <w:r>
        <w:t xml:space="preserve"> Viz http://maven.apache.org/</w:t>
      </w:r>
    </w:p>
  </w:footnote>
  <w:footnote w:id="93">
    <w:p w:rsidR="00371A90" w:rsidRDefault="00371A90">
      <w:pPr>
        <w:pStyle w:val="Textpoznpodarou"/>
      </w:pPr>
      <w:r>
        <w:rPr>
          <w:rStyle w:val="Znakapoznpodarou"/>
        </w:rPr>
        <w:footnoteRef/>
      </w:r>
      <w:r>
        <w:t xml:space="preserve"> Viz </w:t>
      </w:r>
      <w:r w:rsidRPr="00DB1C03">
        <w:t>http://nant.sourceforge.net</w:t>
      </w:r>
    </w:p>
  </w:footnote>
  <w:footnote w:id="94">
    <w:p w:rsidR="00371A90" w:rsidRDefault="00371A90" w:rsidP="0094192E">
      <w:pPr>
        <w:pStyle w:val="Textpoznpodarou"/>
      </w:pPr>
      <w:r>
        <w:rPr>
          <w:rStyle w:val="Znakapoznpodarou"/>
        </w:rPr>
        <w:footnoteRef/>
      </w:r>
      <w:r>
        <w:t xml:space="preserve"> Viz http://akrabat.com/zend-framework-tutorial/</w:t>
      </w:r>
    </w:p>
  </w:footnote>
  <w:footnote w:id="95">
    <w:p w:rsidR="00371A90" w:rsidRDefault="00371A90" w:rsidP="0094192E">
      <w:pPr>
        <w:pStyle w:val="Textpoznpodarou"/>
      </w:pPr>
      <w:r>
        <w:rPr>
          <w:rStyle w:val="Znakapoznpodarou"/>
        </w:rPr>
        <w:footnoteRef/>
      </w:r>
      <w:r>
        <w:t xml:space="preserve"> Viz http://framework.zend.com/</w:t>
      </w:r>
    </w:p>
  </w:footnote>
  <w:footnote w:id="96">
    <w:p w:rsidR="00371A90" w:rsidRDefault="00371A90" w:rsidP="0094192E">
      <w:pPr>
        <w:pStyle w:val="Textpoznpodarou"/>
      </w:pPr>
      <w:r>
        <w:rPr>
          <w:rStyle w:val="Znakapoznpodarou"/>
        </w:rPr>
        <w:footnoteRef/>
      </w:r>
      <w:r>
        <w:t xml:space="preserve"> Viz </w:t>
      </w:r>
      <w:r w:rsidRPr="00305323">
        <w:t>https://github.com/mhujer/zf-tutorial</w:t>
      </w:r>
    </w:p>
  </w:footnote>
  <w:footnote w:id="97">
    <w:p w:rsidR="00371A90" w:rsidRDefault="00371A90">
      <w:pPr>
        <w:pStyle w:val="Textpoznpodarou"/>
      </w:pPr>
      <w:r>
        <w:rPr>
          <w:rStyle w:val="Znakapoznpodarou"/>
        </w:rPr>
        <w:footnoteRef/>
      </w:r>
      <w:r>
        <w:t xml:space="preserve"> Viz </w:t>
      </w:r>
      <w:r w:rsidRPr="001207DE">
        <w:t>http://www.phing.info/docs/guide/stable/chapters/appendixes/AppendixC-OptionalTasks.html#PhpLintTask</w:t>
      </w:r>
    </w:p>
  </w:footnote>
  <w:footnote w:id="98">
    <w:p w:rsidR="00371A90" w:rsidRDefault="00371A90">
      <w:pPr>
        <w:pStyle w:val="Textpoznpodarou"/>
      </w:pPr>
      <w:r>
        <w:rPr>
          <w:rStyle w:val="Znakapoznpodarou"/>
        </w:rPr>
        <w:footnoteRef/>
      </w:r>
      <w:r>
        <w:t xml:space="preserve"> Viz https://wiki.jenkins-ci.org/display/JENKINS/Git+Plugin</w:t>
      </w:r>
    </w:p>
  </w:footnote>
  <w:footnote w:id="99">
    <w:p w:rsidR="00371A90" w:rsidRDefault="00371A90">
      <w:pPr>
        <w:pStyle w:val="Textpoznpodarou"/>
      </w:pPr>
      <w:r>
        <w:rPr>
          <w:rStyle w:val="Znakapoznpodarou"/>
        </w:rPr>
        <w:footnoteRef/>
      </w:r>
      <w:r>
        <w:t xml:space="preserve"> Viz https://wiki.jenkins-ci.org/display/JENKINS/Phing+Plugin</w:t>
      </w:r>
    </w:p>
  </w:footnote>
  <w:footnote w:id="100">
    <w:p w:rsidR="00371A90" w:rsidRDefault="00371A90">
      <w:pPr>
        <w:pStyle w:val="Textpoznpodarou"/>
      </w:pPr>
      <w:r>
        <w:rPr>
          <w:rStyle w:val="Znakapoznpodarou"/>
        </w:rPr>
        <w:footnoteRef/>
      </w:r>
      <w:r>
        <w:t xml:space="preserve"> Viz https://wiki.jenkins-ci.org/display/JENKINS/xUnit+Plugin</w:t>
      </w:r>
    </w:p>
  </w:footnote>
  <w:footnote w:id="101">
    <w:p w:rsidR="00371A90" w:rsidRDefault="00371A90">
      <w:pPr>
        <w:pStyle w:val="Textpoznpodarou"/>
      </w:pPr>
      <w:r>
        <w:rPr>
          <w:rStyle w:val="Znakapoznpodarou"/>
        </w:rPr>
        <w:footnoteRef/>
      </w:r>
      <w:r>
        <w:t xml:space="preserve"> Viz https://wiki.jenkins-ci.org/display/JENKINS/HTML+Publisher+Plugin</w:t>
      </w:r>
    </w:p>
  </w:footnote>
  <w:footnote w:id="102">
    <w:p w:rsidR="00371A90" w:rsidRDefault="00371A90">
      <w:pPr>
        <w:pStyle w:val="Textpoznpodarou"/>
      </w:pPr>
      <w:r>
        <w:rPr>
          <w:rStyle w:val="Znakapoznpodarou"/>
        </w:rPr>
        <w:footnoteRef/>
      </w:r>
      <w:r>
        <w:t xml:space="preserve"> Viz https://wiki.jenkins-ci.org/display/JENKINS/Plot+Plugin</w:t>
      </w:r>
    </w:p>
  </w:footnote>
  <w:footnote w:id="103">
    <w:p w:rsidR="00371A90" w:rsidRDefault="00371A90">
      <w:pPr>
        <w:pStyle w:val="Textpoznpodarou"/>
      </w:pPr>
      <w:r>
        <w:rPr>
          <w:rStyle w:val="Znakapoznpodarou"/>
        </w:rPr>
        <w:footnoteRef/>
      </w:r>
      <w:r>
        <w:t xml:space="preserve"> Viz https://wiki.jenkins-ci.org/display/JENKINS/JDepend+Plugin</w:t>
      </w:r>
    </w:p>
  </w:footnote>
  <w:footnote w:id="104">
    <w:p w:rsidR="00371A90" w:rsidRDefault="00371A90">
      <w:pPr>
        <w:pStyle w:val="Textpoznpodarou"/>
      </w:pPr>
      <w:r>
        <w:rPr>
          <w:rStyle w:val="Znakapoznpodarou"/>
        </w:rPr>
        <w:footnoteRef/>
      </w:r>
      <w:r>
        <w:t xml:space="preserve"> Viz https://wiki.jenkins-ci.org/display/JENKINS/Violations</w:t>
      </w:r>
    </w:p>
  </w:footnote>
  <w:footnote w:id="105">
    <w:p w:rsidR="00371A90" w:rsidRDefault="00371A90">
      <w:pPr>
        <w:pStyle w:val="Textpoznpodarou"/>
      </w:pPr>
      <w:r>
        <w:rPr>
          <w:rStyle w:val="Znakapoznpodarou"/>
        </w:rPr>
        <w:footnoteRef/>
      </w:r>
      <w:r>
        <w:t xml:space="preserve"> Viz https://github.com/Mayflower/PHP_CodeBrowser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9A365E"/>
    <w:multiLevelType w:val="hybridMultilevel"/>
    <w:tmpl w:val="78468DF6"/>
    <w:lvl w:ilvl="0" w:tplc="E65A907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2533A74"/>
    <w:multiLevelType w:val="hybridMultilevel"/>
    <w:tmpl w:val="8C0289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5">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4">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11"/>
  </w:num>
  <w:num w:numId="4">
    <w:abstractNumId w:val="1"/>
  </w:num>
  <w:num w:numId="5">
    <w:abstractNumId w:val="23"/>
  </w:num>
  <w:num w:numId="6">
    <w:abstractNumId w:val="14"/>
  </w:num>
  <w:num w:numId="7">
    <w:abstractNumId w:val="20"/>
  </w:num>
  <w:num w:numId="8">
    <w:abstractNumId w:val="8"/>
  </w:num>
  <w:num w:numId="9">
    <w:abstractNumId w:val="13"/>
  </w:num>
  <w:num w:numId="10">
    <w:abstractNumId w:val="9"/>
  </w:num>
  <w:num w:numId="11">
    <w:abstractNumId w:val="19"/>
  </w:num>
  <w:num w:numId="12">
    <w:abstractNumId w:val="6"/>
  </w:num>
  <w:num w:numId="13">
    <w:abstractNumId w:val="15"/>
  </w:num>
  <w:num w:numId="14">
    <w:abstractNumId w:val="17"/>
  </w:num>
  <w:num w:numId="15">
    <w:abstractNumId w:val="12"/>
  </w:num>
  <w:num w:numId="16">
    <w:abstractNumId w:val="10"/>
  </w:num>
  <w:num w:numId="17">
    <w:abstractNumId w:val="5"/>
  </w:num>
  <w:num w:numId="18">
    <w:abstractNumId w:val="7"/>
  </w:num>
  <w:num w:numId="19">
    <w:abstractNumId w:val="22"/>
  </w:num>
  <w:num w:numId="20">
    <w:abstractNumId w:val="16"/>
  </w:num>
  <w:num w:numId="21">
    <w:abstractNumId w:val="18"/>
  </w:num>
  <w:num w:numId="22">
    <w:abstractNumId w:val="0"/>
  </w:num>
  <w:num w:numId="23">
    <w:abstractNumId w:val="3"/>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07512"/>
    <w:rsid w:val="00010E8A"/>
    <w:rsid w:val="000126B2"/>
    <w:rsid w:val="000142EA"/>
    <w:rsid w:val="00020D1F"/>
    <w:rsid w:val="000212B3"/>
    <w:rsid w:val="00022B26"/>
    <w:rsid w:val="000234ED"/>
    <w:rsid w:val="00023747"/>
    <w:rsid w:val="000238A1"/>
    <w:rsid w:val="00023B4B"/>
    <w:rsid w:val="000249A3"/>
    <w:rsid w:val="00024BB2"/>
    <w:rsid w:val="000254A5"/>
    <w:rsid w:val="000266F7"/>
    <w:rsid w:val="00026BE9"/>
    <w:rsid w:val="000317C8"/>
    <w:rsid w:val="00031A9F"/>
    <w:rsid w:val="00034FF1"/>
    <w:rsid w:val="00036127"/>
    <w:rsid w:val="00040ABA"/>
    <w:rsid w:val="000447B9"/>
    <w:rsid w:val="0005175C"/>
    <w:rsid w:val="000549B2"/>
    <w:rsid w:val="00054E85"/>
    <w:rsid w:val="000573BD"/>
    <w:rsid w:val="00057D8B"/>
    <w:rsid w:val="000653EA"/>
    <w:rsid w:val="00072120"/>
    <w:rsid w:val="000723DA"/>
    <w:rsid w:val="00074BF1"/>
    <w:rsid w:val="00075EF0"/>
    <w:rsid w:val="000804B8"/>
    <w:rsid w:val="00080527"/>
    <w:rsid w:val="00080649"/>
    <w:rsid w:val="0008687A"/>
    <w:rsid w:val="00087134"/>
    <w:rsid w:val="00087362"/>
    <w:rsid w:val="00087A7C"/>
    <w:rsid w:val="00090534"/>
    <w:rsid w:val="00091754"/>
    <w:rsid w:val="00091770"/>
    <w:rsid w:val="00091EF0"/>
    <w:rsid w:val="00093106"/>
    <w:rsid w:val="00094B12"/>
    <w:rsid w:val="00095392"/>
    <w:rsid w:val="0009551F"/>
    <w:rsid w:val="00095F0B"/>
    <w:rsid w:val="00097B71"/>
    <w:rsid w:val="000A04F2"/>
    <w:rsid w:val="000A42BB"/>
    <w:rsid w:val="000A64F1"/>
    <w:rsid w:val="000A7349"/>
    <w:rsid w:val="000B0D78"/>
    <w:rsid w:val="000B12C7"/>
    <w:rsid w:val="000B3227"/>
    <w:rsid w:val="000B36BD"/>
    <w:rsid w:val="000B3BE3"/>
    <w:rsid w:val="000B4173"/>
    <w:rsid w:val="000B5B05"/>
    <w:rsid w:val="000B661B"/>
    <w:rsid w:val="000B754E"/>
    <w:rsid w:val="000C24CF"/>
    <w:rsid w:val="000C2B72"/>
    <w:rsid w:val="000C637C"/>
    <w:rsid w:val="000C7031"/>
    <w:rsid w:val="000D28D9"/>
    <w:rsid w:val="000D55EA"/>
    <w:rsid w:val="000E11FC"/>
    <w:rsid w:val="000E24BD"/>
    <w:rsid w:val="000E4419"/>
    <w:rsid w:val="000E54BB"/>
    <w:rsid w:val="000E5F4F"/>
    <w:rsid w:val="000E72BC"/>
    <w:rsid w:val="000F0396"/>
    <w:rsid w:val="000F106B"/>
    <w:rsid w:val="000F1F2D"/>
    <w:rsid w:val="000F3228"/>
    <w:rsid w:val="00106443"/>
    <w:rsid w:val="00106EA5"/>
    <w:rsid w:val="001121CA"/>
    <w:rsid w:val="0011359C"/>
    <w:rsid w:val="001148EE"/>
    <w:rsid w:val="00114CCE"/>
    <w:rsid w:val="001167B5"/>
    <w:rsid w:val="00117D77"/>
    <w:rsid w:val="001207DE"/>
    <w:rsid w:val="00122B2B"/>
    <w:rsid w:val="00122F1D"/>
    <w:rsid w:val="001240FD"/>
    <w:rsid w:val="00125A26"/>
    <w:rsid w:val="00126F49"/>
    <w:rsid w:val="001310B2"/>
    <w:rsid w:val="001354C0"/>
    <w:rsid w:val="00136D4E"/>
    <w:rsid w:val="001420B8"/>
    <w:rsid w:val="0014285D"/>
    <w:rsid w:val="001435A8"/>
    <w:rsid w:val="00147D84"/>
    <w:rsid w:val="00153857"/>
    <w:rsid w:val="00154434"/>
    <w:rsid w:val="00157870"/>
    <w:rsid w:val="0016092A"/>
    <w:rsid w:val="001611C1"/>
    <w:rsid w:val="0016337D"/>
    <w:rsid w:val="001636B9"/>
    <w:rsid w:val="00163F3F"/>
    <w:rsid w:val="001653DE"/>
    <w:rsid w:val="00166053"/>
    <w:rsid w:val="0017144C"/>
    <w:rsid w:val="001720E8"/>
    <w:rsid w:val="001733AE"/>
    <w:rsid w:val="00173685"/>
    <w:rsid w:val="00177A2D"/>
    <w:rsid w:val="0018021B"/>
    <w:rsid w:val="001813B4"/>
    <w:rsid w:val="001827A3"/>
    <w:rsid w:val="00182C40"/>
    <w:rsid w:val="00184D01"/>
    <w:rsid w:val="00196D8C"/>
    <w:rsid w:val="0019789D"/>
    <w:rsid w:val="001A0197"/>
    <w:rsid w:val="001A0336"/>
    <w:rsid w:val="001A4CE9"/>
    <w:rsid w:val="001A6E88"/>
    <w:rsid w:val="001A7BD7"/>
    <w:rsid w:val="001B0B1B"/>
    <w:rsid w:val="001B1A20"/>
    <w:rsid w:val="001B27B0"/>
    <w:rsid w:val="001B2AEC"/>
    <w:rsid w:val="001B4FD1"/>
    <w:rsid w:val="001B5C04"/>
    <w:rsid w:val="001B6010"/>
    <w:rsid w:val="001B68F1"/>
    <w:rsid w:val="001C0DED"/>
    <w:rsid w:val="001C17D9"/>
    <w:rsid w:val="001C3B6E"/>
    <w:rsid w:val="001C42DC"/>
    <w:rsid w:val="001C63CA"/>
    <w:rsid w:val="001C6EB4"/>
    <w:rsid w:val="001D0DF6"/>
    <w:rsid w:val="001D1274"/>
    <w:rsid w:val="001E5E9A"/>
    <w:rsid w:val="001E6600"/>
    <w:rsid w:val="001E6F7B"/>
    <w:rsid w:val="001E73E2"/>
    <w:rsid w:val="001E7CFE"/>
    <w:rsid w:val="001F25D9"/>
    <w:rsid w:val="001F2FAC"/>
    <w:rsid w:val="001F358F"/>
    <w:rsid w:val="001F6516"/>
    <w:rsid w:val="00205C2C"/>
    <w:rsid w:val="002060EE"/>
    <w:rsid w:val="00211321"/>
    <w:rsid w:val="00211631"/>
    <w:rsid w:val="00211E86"/>
    <w:rsid w:val="00212CDF"/>
    <w:rsid w:val="00213864"/>
    <w:rsid w:val="002162CC"/>
    <w:rsid w:val="00222071"/>
    <w:rsid w:val="0022224D"/>
    <w:rsid w:val="00223238"/>
    <w:rsid w:val="002234E8"/>
    <w:rsid w:val="00224177"/>
    <w:rsid w:val="00225171"/>
    <w:rsid w:val="0023037D"/>
    <w:rsid w:val="002305BF"/>
    <w:rsid w:val="00232737"/>
    <w:rsid w:val="002343B8"/>
    <w:rsid w:val="00235706"/>
    <w:rsid w:val="00235BE7"/>
    <w:rsid w:val="0023747A"/>
    <w:rsid w:val="00237ABD"/>
    <w:rsid w:val="00240345"/>
    <w:rsid w:val="0024092F"/>
    <w:rsid w:val="00240ADE"/>
    <w:rsid w:val="002419C7"/>
    <w:rsid w:val="00242C4C"/>
    <w:rsid w:val="002466AF"/>
    <w:rsid w:val="00247101"/>
    <w:rsid w:val="002473E7"/>
    <w:rsid w:val="0025027B"/>
    <w:rsid w:val="00250AD1"/>
    <w:rsid w:val="00250DDE"/>
    <w:rsid w:val="00250DE7"/>
    <w:rsid w:val="002513B3"/>
    <w:rsid w:val="00253396"/>
    <w:rsid w:val="0025432E"/>
    <w:rsid w:val="00254E33"/>
    <w:rsid w:val="00255AAC"/>
    <w:rsid w:val="0025622C"/>
    <w:rsid w:val="00256A56"/>
    <w:rsid w:val="00261915"/>
    <w:rsid w:val="00265131"/>
    <w:rsid w:val="0026517E"/>
    <w:rsid w:val="00265F1D"/>
    <w:rsid w:val="00266214"/>
    <w:rsid w:val="002707F7"/>
    <w:rsid w:val="00272A3B"/>
    <w:rsid w:val="00275281"/>
    <w:rsid w:val="002758BF"/>
    <w:rsid w:val="00276C61"/>
    <w:rsid w:val="002841C4"/>
    <w:rsid w:val="002846D5"/>
    <w:rsid w:val="00285178"/>
    <w:rsid w:val="00286102"/>
    <w:rsid w:val="002878B6"/>
    <w:rsid w:val="00292D34"/>
    <w:rsid w:val="00296C71"/>
    <w:rsid w:val="002A24AB"/>
    <w:rsid w:val="002A294F"/>
    <w:rsid w:val="002A459F"/>
    <w:rsid w:val="002A4F0C"/>
    <w:rsid w:val="002A51FD"/>
    <w:rsid w:val="002A7D3F"/>
    <w:rsid w:val="002B244C"/>
    <w:rsid w:val="002B44B6"/>
    <w:rsid w:val="002B66D8"/>
    <w:rsid w:val="002C130B"/>
    <w:rsid w:val="002C214C"/>
    <w:rsid w:val="002C2C52"/>
    <w:rsid w:val="002C448A"/>
    <w:rsid w:val="002C5BBF"/>
    <w:rsid w:val="002C753E"/>
    <w:rsid w:val="002C7FA3"/>
    <w:rsid w:val="002D2610"/>
    <w:rsid w:val="002D4FF8"/>
    <w:rsid w:val="002D7502"/>
    <w:rsid w:val="002E17C2"/>
    <w:rsid w:val="002E22A4"/>
    <w:rsid w:val="002E4A38"/>
    <w:rsid w:val="002E7504"/>
    <w:rsid w:val="002F0334"/>
    <w:rsid w:val="002F4022"/>
    <w:rsid w:val="002F51A3"/>
    <w:rsid w:val="002F5329"/>
    <w:rsid w:val="002F5C87"/>
    <w:rsid w:val="002F67B2"/>
    <w:rsid w:val="003010EA"/>
    <w:rsid w:val="003027BC"/>
    <w:rsid w:val="0030357B"/>
    <w:rsid w:val="00303BE4"/>
    <w:rsid w:val="00304331"/>
    <w:rsid w:val="003052FA"/>
    <w:rsid w:val="00305323"/>
    <w:rsid w:val="00306115"/>
    <w:rsid w:val="00311137"/>
    <w:rsid w:val="00313A9F"/>
    <w:rsid w:val="00313C05"/>
    <w:rsid w:val="00323CA8"/>
    <w:rsid w:val="00324D77"/>
    <w:rsid w:val="00326526"/>
    <w:rsid w:val="00327093"/>
    <w:rsid w:val="00327115"/>
    <w:rsid w:val="00330CF7"/>
    <w:rsid w:val="00334AFA"/>
    <w:rsid w:val="00343E25"/>
    <w:rsid w:val="00344B18"/>
    <w:rsid w:val="003458D1"/>
    <w:rsid w:val="00345ED2"/>
    <w:rsid w:val="0034668F"/>
    <w:rsid w:val="00346B92"/>
    <w:rsid w:val="003529FE"/>
    <w:rsid w:val="003535BD"/>
    <w:rsid w:val="00355FC0"/>
    <w:rsid w:val="003564B9"/>
    <w:rsid w:val="00357312"/>
    <w:rsid w:val="0035767F"/>
    <w:rsid w:val="00360EAE"/>
    <w:rsid w:val="00361722"/>
    <w:rsid w:val="00362F89"/>
    <w:rsid w:val="0036316B"/>
    <w:rsid w:val="003633D1"/>
    <w:rsid w:val="00364658"/>
    <w:rsid w:val="003650A4"/>
    <w:rsid w:val="00366CBC"/>
    <w:rsid w:val="00371A90"/>
    <w:rsid w:val="00373739"/>
    <w:rsid w:val="00374C7D"/>
    <w:rsid w:val="00374CE9"/>
    <w:rsid w:val="003753B2"/>
    <w:rsid w:val="00376A99"/>
    <w:rsid w:val="00380705"/>
    <w:rsid w:val="00383EC9"/>
    <w:rsid w:val="00384F3B"/>
    <w:rsid w:val="00385AFA"/>
    <w:rsid w:val="00385D58"/>
    <w:rsid w:val="0039192D"/>
    <w:rsid w:val="0039362E"/>
    <w:rsid w:val="00395BB0"/>
    <w:rsid w:val="00396C3E"/>
    <w:rsid w:val="00397497"/>
    <w:rsid w:val="003974C1"/>
    <w:rsid w:val="003A1FF3"/>
    <w:rsid w:val="003A30AB"/>
    <w:rsid w:val="003A4E52"/>
    <w:rsid w:val="003A79E3"/>
    <w:rsid w:val="003B004E"/>
    <w:rsid w:val="003B0A0C"/>
    <w:rsid w:val="003B1FE4"/>
    <w:rsid w:val="003B2539"/>
    <w:rsid w:val="003B2D5D"/>
    <w:rsid w:val="003B576D"/>
    <w:rsid w:val="003B69F1"/>
    <w:rsid w:val="003B71F5"/>
    <w:rsid w:val="003B789B"/>
    <w:rsid w:val="003C0026"/>
    <w:rsid w:val="003C0369"/>
    <w:rsid w:val="003C21D7"/>
    <w:rsid w:val="003C2ECB"/>
    <w:rsid w:val="003C6540"/>
    <w:rsid w:val="003C772C"/>
    <w:rsid w:val="003D01D2"/>
    <w:rsid w:val="003D0A2A"/>
    <w:rsid w:val="003D0CDB"/>
    <w:rsid w:val="003D269D"/>
    <w:rsid w:val="003D7129"/>
    <w:rsid w:val="003D7BDF"/>
    <w:rsid w:val="003E2B42"/>
    <w:rsid w:val="003E3626"/>
    <w:rsid w:val="003E5308"/>
    <w:rsid w:val="003F01F1"/>
    <w:rsid w:val="003F1872"/>
    <w:rsid w:val="003F7291"/>
    <w:rsid w:val="004009DD"/>
    <w:rsid w:val="004043FE"/>
    <w:rsid w:val="00404489"/>
    <w:rsid w:val="0040483A"/>
    <w:rsid w:val="00405507"/>
    <w:rsid w:val="00405EE3"/>
    <w:rsid w:val="00406D5A"/>
    <w:rsid w:val="004070EC"/>
    <w:rsid w:val="00407BE9"/>
    <w:rsid w:val="004132CA"/>
    <w:rsid w:val="00414972"/>
    <w:rsid w:val="004167C0"/>
    <w:rsid w:val="004173F4"/>
    <w:rsid w:val="00422C0C"/>
    <w:rsid w:val="00422EC1"/>
    <w:rsid w:val="00423A80"/>
    <w:rsid w:val="00426E29"/>
    <w:rsid w:val="00427DA8"/>
    <w:rsid w:val="0043133C"/>
    <w:rsid w:val="00431EBF"/>
    <w:rsid w:val="004321B2"/>
    <w:rsid w:val="00432278"/>
    <w:rsid w:val="00434DE9"/>
    <w:rsid w:val="00440FFD"/>
    <w:rsid w:val="004414A6"/>
    <w:rsid w:val="0044525C"/>
    <w:rsid w:val="0044561E"/>
    <w:rsid w:val="00446A7B"/>
    <w:rsid w:val="00446F81"/>
    <w:rsid w:val="00450713"/>
    <w:rsid w:val="00454565"/>
    <w:rsid w:val="004576CF"/>
    <w:rsid w:val="00460A49"/>
    <w:rsid w:val="00463743"/>
    <w:rsid w:val="004659B0"/>
    <w:rsid w:val="0047051F"/>
    <w:rsid w:val="0047136D"/>
    <w:rsid w:val="00472D78"/>
    <w:rsid w:val="0047343C"/>
    <w:rsid w:val="00473951"/>
    <w:rsid w:val="00476BD9"/>
    <w:rsid w:val="00480D6A"/>
    <w:rsid w:val="00482AFC"/>
    <w:rsid w:val="004841D3"/>
    <w:rsid w:val="00484ED5"/>
    <w:rsid w:val="0048660C"/>
    <w:rsid w:val="00487B27"/>
    <w:rsid w:val="00487B28"/>
    <w:rsid w:val="00490FCD"/>
    <w:rsid w:val="004925CA"/>
    <w:rsid w:val="00492C74"/>
    <w:rsid w:val="0049383D"/>
    <w:rsid w:val="00493EAA"/>
    <w:rsid w:val="00495C98"/>
    <w:rsid w:val="004969FB"/>
    <w:rsid w:val="00496A52"/>
    <w:rsid w:val="004A11AD"/>
    <w:rsid w:val="004A134B"/>
    <w:rsid w:val="004A2D20"/>
    <w:rsid w:val="004A3233"/>
    <w:rsid w:val="004A4E75"/>
    <w:rsid w:val="004B0E8E"/>
    <w:rsid w:val="004B22FD"/>
    <w:rsid w:val="004B35A7"/>
    <w:rsid w:val="004C0ED6"/>
    <w:rsid w:val="004C1916"/>
    <w:rsid w:val="004C1B61"/>
    <w:rsid w:val="004C31DD"/>
    <w:rsid w:val="004C32F5"/>
    <w:rsid w:val="004C39F3"/>
    <w:rsid w:val="004C3C92"/>
    <w:rsid w:val="004C5836"/>
    <w:rsid w:val="004C6107"/>
    <w:rsid w:val="004D0DD7"/>
    <w:rsid w:val="004D1733"/>
    <w:rsid w:val="004D2402"/>
    <w:rsid w:val="004D3764"/>
    <w:rsid w:val="004D4E10"/>
    <w:rsid w:val="004D551C"/>
    <w:rsid w:val="004D6FF0"/>
    <w:rsid w:val="004E0BE5"/>
    <w:rsid w:val="004E21A7"/>
    <w:rsid w:val="004E3239"/>
    <w:rsid w:val="004E356E"/>
    <w:rsid w:val="004E4F83"/>
    <w:rsid w:val="004F0905"/>
    <w:rsid w:val="004F1008"/>
    <w:rsid w:val="004F1381"/>
    <w:rsid w:val="004F2EB4"/>
    <w:rsid w:val="004F3425"/>
    <w:rsid w:val="004F4608"/>
    <w:rsid w:val="004F62B8"/>
    <w:rsid w:val="0050147D"/>
    <w:rsid w:val="005047C1"/>
    <w:rsid w:val="005055E7"/>
    <w:rsid w:val="00506009"/>
    <w:rsid w:val="00506D32"/>
    <w:rsid w:val="00513738"/>
    <w:rsid w:val="00513BEB"/>
    <w:rsid w:val="00516B9E"/>
    <w:rsid w:val="00517FFC"/>
    <w:rsid w:val="005212BD"/>
    <w:rsid w:val="00522C45"/>
    <w:rsid w:val="00523128"/>
    <w:rsid w:val="00523D94"/>
    <w:rsid w:val="00526174"/>
    <w:rsid w:val="00526ACE"/>
    <w:rsid w:val="0052722E"/>
    <w:rsid w:val="005272FC"/>
    <w:rsid w:val="00527B57"/>
    <w:rsid w:val="00532932"/>
    <w:rsid w:val="00532DEB"/>
    <w:rsid w:val="00535E1E"/>
    <w:rsid w:val="00536579"/>
    <w:rsid w:val="00537AB1"/>
    <w:rsid w:val="0054015E"/>
    <w:rsid w:val="00542338"/>
    <w:rsid w:val="005431EA"/>
    <w:rsid w:val="005436DA"/>
    <w:rsid w:val="005441E7"/>
    <w:rsid w:val="005449B2"/>
    <w:rsid w:val="00547D0B"/>
    <w:rsid w:val="00553080"/>
    <w:rsid w:val="00553D68"/>
    <w:rsid w:val="005541E1"/>
    <w:rsid w:val="00560EF1"/>
    <w:rsid w:val="005651BE"/>
    <w:rsid w:val="00571D62"/>
    <w:rsid w:val="00573574"/>
    <w:rsid w:val="00573F22"/>
    <w:rsid w:val="005855D9"/>
    <w:rsid w:val="005917CA"/>
    <w:rsid w:val="00593032"/>
    <w:rsid w:val="005938A5"/>
    <w:rsid w:val="00594968"/>
    <w:rsid w:val="0059503E"/>
    <w:rsid w:val="00595057"/>
    <w:rsid w:val="005958C4"/>
    <w:rsid w:val="00595ACB"/>
    <w:rsid w:val="00597054"/>
    <w:rsid w:val="005A3DE0"/>
    <w:rsid w:val="005A3F94"/>
    <w:rsid w:val="005A519A"/>
    <w:rsid w:val="005A5931"/>
    <w:rsid w:val="005A6167"/>
    <w:rsid w:val="005A6E2E"/>
    <w:rsid w:val="005B5429"/>
    <w:rsid w:val="005C0A26"/>
    <w:rsid w:val="005C2B5D"/>
    <w:rsid w:val="005C3984"/>
    <w:rsid w:val="005C4F00"/>
    <w:rsid w:val="005C510B"/>
    <w:rsid w:val="005C5122"/>
    <w:rsid w:val="005C7C4D"/>
    <w:rsid w:val="005D4810"/>
    <w:rsid w:val="005D52B8"/>
    <w:rsid w:val="005E0DAF"/>
    <w:rsid w:val="005E108D"/>
    <w:rsid w:val="005E1EBA"/>
    <w:rsid w:val="005E3119"/>
    <w:rsid w:val="005E3663"/>
    <w:rsid w:val="005E68E7"/>
    <w:rsid w:val="005E7E16"/>
    <w:rsid w:val="005F0E42"/>
    <w:rsid w:val="005F11BF"/>
    <w:rsid w:val="005F1E49"/>
    <w:rsid w:val="005F49FA"/>
    <w:rsid w:val="005F5961"/>
    <w:rsid w:val="005F638D"/>
    <w:rsid w:val="00601BCF"/>
    <w:rsid w:val="00603661"/>
    <w:rsid w:val="00603E0A"/>
    <w:rsid w:val="00605AD6"/>
    <w:rsid w:val="006069F2"/>
    <w:rsid w:val="00606B54"/>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42CD6"/>
    <w:rsid w:val="0064344A"/>
    <w:rsid w:val="00643B5D"/>
    <w:rsid w:val="006442C0"/>
    <w:rsid w:val="00644543"/>
    <w:rsid w:val="006470EC"/>
    <w:rsid w:val="006519E9"/>
    <w:rsid w:val="00653E9D"/>
    <w:rsid w:val="006566C8"/>
    <w:rsid w:val="006575F0"/>
    <w:rsid w:val="006608A0"/>
    <w:rsid w:val="0066178A"/>
    <w:rsid w:val="006617D3"/>
    <w:rsid w:val="006618ED"/>
    <w:rsid w:val="00664F91"/>
    <w:rsid w:val="006650AF"/>
    <w:rsid w:val="0066788B"/>
    <w:rsid w:val="00670FCF"/>
    <w:rsid w:val="006712D0"/>
    <w:rsid w:val="006730DC"/>
    <w:rsid w:val="00673D41"/>
    <w:rsid w:val="006749BF"/>
    <w:rsid w:val="00683265"/>
    <w:rsid w:val="00683D16"/>
    <w:rsid w:val="0068412B"/>
    <w:rsid w:val="00684888"/>
    <w:rsid w:val="006866B4"/>
    <w:rsid w:val="0069212D"/>
    <w:rsid w:val="00693577"/>
    <w:rsid w:val="00694EC8"/>
    <w:rsid w:val="00694ED4"/>
    <w:rsid w:val="006954A2"/>
    <w:rsid w:val="00695AAE"/>
    <w:rsid w:val="006A00CF"/>
    <w:rsid w:val="006A034A"/>
    <w:rsid w:val="006A05BD"/>
    <w:rsid w:val="006A1B29"/>
    <w:rsid w:val="006A4119"/>
    <w:rsid w:val="006A4506"/>
    <w:rsid w:val="006A4A85"/>
    <w:rsid w:val="006A70D0"/>
    <w:rsid w:val="006A7245"/>
    <w:rsid w:val="006B249A"/>
    <w:rsid w:val="006B49A3"/>
    <w:rsid w:val="006B4A79"/>
    <w:rsid w:val="006C14B8"/>
    <w:rsid w:val="006C3C53"/>
    <w:rsid w:val="006C7FC8"/>
    <w:rsid w:val="006D0232"/>
    <w:rsid w:val="006D0472"/>
    <w:rsid w:val="006D1167"/>
    <w:rsid w:val="006D337F"/>
    <w:rsid w:val="006D4391"/>
    <w:rsid w:val="006D4912"/>
    <w:rsid w:val="006D6B9B"/>
    <w:rsid w:val="006E0399"/>
    <w:rsid w:val="006E292A"/>
    <w:rsid w:val="006E3C90"/>
    <w:rsid w:val="006F244C"/>
    <w:rsid w:val="006F573F"/>
    <w:rsid w:val="006F6223"/>
    <w:rsid w:val="006F643B"/>
    <w:rsid w:val="00703B03"/>
    <w:rsid w:val="00703F9F"/>
    <w:rsid w:val="00704FD6"/>
    <w:rsid w:val="007100B9"/>
    <w:rsid w:val="00710BEA"/>
    <w:rsid w:val="0071128B"/>
    <w:rsid w:val="007123CC"/>
    <w:rsid w:val="00715B77"/>
    <w:rsid w:val="00721230"/>
    <w:rsid w:val="00721264"/>
    <w:rsid w:val="00721DAA"/>
    <w:rsid w:val="00724C18"/>
    <w:rsid w:val="007259C1"/>
    <w:rsid w:val="007324E3"/>
    <w:rsid w:val="00734974"/>
    <w:rsid w:val="00736E74"/>
    <w:rsid w:val="00740A8F"/>
    <w:rsid w:val="00740F11"/>
    <w:rsid w:val="00741839"/>
    <w:rsid w:val="007420E9"/>
    <w:rsid w:val="00743D5C"/>
    <w:rsid w:val="00745027"/>
    <w:rsid w:val="007469FD"/>
    <w:rsid w:val="00751922"/>
    <w:rsid w:val="00752045"/>
    <w:rsid w:val="007524EB"/>
    <w:rsid w:val="00752E38"/>
    <w:rsid w:val="00753539"/>
    <w:rsid w:val="00754367"/>
    <w:rsid w:val="0075493E"/>
    <w:rsid w:val="00757612"/>
    <w:rsid w:val="0076473A"/>
    <w:rsid w:val="00765A2A"/>
    <w:rsid w:val="007661AF"/>
    <w:rsid w:val="00766D04"/>
    <w:rsid w:val="00770625"/>
    <w:rsid w:val="00770C94"/>
    <w:rsid w:val="007718C5"/>
    <w:rsid w:val="0077228B"/>
    <w:rsid w:val="00772E45"/>
    <w:rsid w:val="00777287"/>
    <w:rsid w:val="0078097A"/>
    <w:rsid w:val="00781E11"/>
    <w:rsid w:val="00792EB8"/>
    <w:rsid w:val="00794430"/>
    <w:rsid w:val="00795FBD"/>
    <w:rsid w:val="007965D3"/>
    <w:rsid w:val="00796C82"/>
    <w:rsid w:val="0079768E"/>
    <w:rsid w:val="007A115A"/>
    <w:rsid w:val="007A11AE"/>
    <w:rsid w:val="007A4025"/>
    <w:rsid w:val="007A46F2"/>
    <w:rsid w:val="007A6B90"/>
    <w:rsid w:val="007A7146"/>
    <w:rsid w:val="007B0289"/>
    <w:rsid w:val="007B291B"/>
    <w:rsid w:val="007B3292"/>
    <w:rsid w:val="007B39E4"/>
    <w:rsid w:val="007B409B"/>
    <w:rsid w:val="007C1CEE"/>
    <w:rsid w:val="007C26E5"/>
    <w:rsid w:val="007C2DB2"/>
    <w:rsid w:val="007C2E7E"/>
    <w:rsid w:val="007C3526"/>
    <w:rsid w:val="007C6525"/>
    <w:rsid w:val="007C7FBB"/>
    <w:rsid w:val="007D19EF"/>
    <w:rsid w:val="007D4D5C"/>
    <w:rsid w:val="007D5331"/>
    <w:rsid w:val="007E0AEA"/>
    <w:rsid w:val="007E49F1"/>
    <w:rsid w:val="007E6081"/>
    <w:rsid w:val="007F11C8"/>
    <w:rsid w:val="007F230A"/>
    <w:rsid w:val="007F2DCD"/>
    <w:rsid w:val="007F4849"/>
    <w:rsid w:val="007F6001"/>
    <w:rsid w:val="007F646C"/>
    <w:rsid w:val="00800EDA"/>
    <w:rsid w:val="00801C98"/>
    <w:rsid w:val="008034E7"/>
    <w:rsid w:val="00806091"/>
    <w:rsid w:val="008065B6"/>
    <w:rsid w:val="00806B44"/>
    <w:rsid w:val="0080711C"/>
    <w:rsid w:val="0081403E"/>
    <w:rsid w:val="00814FFB"/>
    <w:rsid w:val="008179EF"/>
    <w:rsid w:val="00820341"/>
    <w:rsid w:val="00821765"/>
    <w:rsid w:val="0082195F"/>
    <w:rsid w:val="00821D04"/>
    <w:rsid w:val="008229EB"/>
    <w:rsid w:val="00823839"/>
    <w:rsid w:val="00824FF8"/>
    <w:rsid w:val="0083303A"/>
    <w:rsid w:val="00834B0D"/>
    <w:rsid w:val="00836598"/>
    <w:rsid w:val="00840CE9"/>
    <w:rsid w:val="00843114"/>
    <w:rsid w:val="00845FA6"/>
    <w:rsid w:val="00850B39"/>
    <w:rsid w:val="00851DEC"/>
    <w:rsid w:val="008535E0"/>
    <w:rsid w:val="008558BE"/>
    <w:rsid w:val="00855C17"/>
    <w:rsid w:val="00856B3C"/>
    <w:rsid w:val="00857869"/>
    <w:rsid w:val="0086010C"/>
    <w:rsid w:val="00860144"/>
    <w:rsid w:val="0086639C"/>
    <w:rsid w:val="0086668E"/>
    <w:rsid w:val="00873654"/>
    <w:rsid w:val="00881248"/>
    <w:rsid w:val="00883595"/>
    <w:rsid w:val="00884081"/>
    <w:rsid w:val="00884CEB"/>
    <w:rsid w:val="008850F0"/>
    <w:rsid w:val="00887B33"/>
    <w:rsid w:val="008954D4"/>
    <w:rsid w:val="0089582A"/>
    <w:rsid w:val="00896CE7"/>
    <w:rsid w:val="008A1EF5"/>
    <w:rsid w:val="008A4DA1"/>
    <w:rsid w:val="008A6002"/>
    <w:rsid w:val="008A6612"/>
    <w:rsid w:val="008A6D51"/>
    <w:rsid w:val="008A70F3"/>
    <w:rsid w:val="008B0B95"/>
    <w:rsid w:val="008B1C8F"/>
    <w:rsid w:val="008B4BCA"/>
    <w:rsid w:val="008B5934"/>
    <w:rsid w:val="008C2371"/>
    <w:rsid w:val="008C5AD0"/>
    <w:rsid w:val="008C694C"/>
    <w:rsid w:val="008C6FDA"/>
    <w:rsid w:val="008C72FF"/>
    <w:rsid w:val="008C792D"/>
    <w:rsid w:val="008C7B31"/>
    <w:rsid w:val="008D0FC7"/>
    <w:rsid w:val="008D4252"/>
    <w:rsid w:val="008D44CC"/>
    <w:rsid w:val="008D4AAE"/>
    <w:rsid w:val="008F0AA8"/>
    <w:rsid w:val="008F1F0E"/>
    <w:rsid w:val="008F2AB5"/>
    <w:rsid w:val="008F581E"/>
    <w:rsid w:val="009000E9"/>
    <w:rsid w:val="009041B6"/>
    <w:rsid w:val="00904606"/>
    <w:rsid w:val="00907892"/>
    <w:rsid w:val="00913491"/>
    <w:rsid w:val="0091357B"/>
    <w:rsid w:val="00915DE6"/>
    <w:rsid w:val="00917E07"/>
    <w:rsid w:val="00920682"/>
    <w:rsid w:val="00920A8E"/>
    <w:rsid w:val="00925272"/>
    <w:rsid w:val="0092565B"/>
    <w:rsid w:val="00926B6D"/>
    <w:rsid w:val="00927ED7"/>
    <w:rsid w:val="00931971"/>
    <w:rsid w:val="00932AC7"/>
    <w:rsid w:val="00932C7A"/>
    <w:rsid w:val="00936B0A"/>
    <w:rsid w:val="0094184E"/>
    <w:rsid w:val="0094192E"/>
    <w:rsid w:val="00941F4D"/>
    <w:rsid w:val="00944F14"/>
    <w:rsid w:val="009455EF"/>
    <w:rsid w:val="00946F6D"/>
    <w:rsid w:val="0095115B"/>
    <w:rsid w:val="0095316E"/>
    <w:rsid w:val="00953691"/>
    <w:rsid w:val="00953CF4"/>
    <w:rsid w:val="00956FF6"/>
    <w:rsid w:val="00957B27"/>
    <w:rsid w:val="009652B2"/>
    <w:rsid w:val="00967C76"/>
    <w:rsid w:val="00970830"/>
    <w:rsid w:val="00971F7B"/>
    <w:rsid w:val="00975CF9"/>
    <w:rsid w:val="00975F33"/>
    <w:rsid w:val="0097715C"/>
    <w:rsid w:val="009806C6"/>
    <w:rsid w:val="00980861"/>
    <w:rsid w:val="00980C27"/>
    <w:rsid w:val="009838F6"/>
    <w:rsid w:val="009842E9"/>
    <w:rsid w:val="009932DD"/>
    <w:rsid w:val="00995CD6"/>
    <w:rsid w:val="009A0401"/>
    <w:rsid w:val="009A1F79"/>
    <w:rsid w:val="009A4F74"/>
    <w:rsid w:val="009A5121"/>
    <w:rsid w:val="009A602A"/>
    <w:rsid w:val="009A771A"/>
    <w:rsid w:val="009A7C15"/>
    <w:rsid w:val="009B10C2"/>
    <w:rsid w:val="009B3B9B"/>
    <w:rsid w:val="009B5606"/>
    <w:rsid w:val="009B5A2B"/>
    <w:rsid w:val="009B5DBC"/>
    <w:rsid w:val="009B68AF"/>
    <w:rsid w:val="009B6EB6"/>
    <w:rsid w:val="009C1084"/>
    <w:rsid w:val="009C285A"/>
    <w:rsid w:val="009C44F0"/>
    <w:rsid w:val="009C78F1"/>
    <w:rsid w:val="009C7BD1"/>
    <w:rsid w:val="009D05A1"/>
    <w:rsid w:val="009D13DD"/>
    <w:rsid w:val="009D35B9"/>
    <w:rsid w:val="009D3820"/>
    <w:rsid w:val="009D388E"/>
    <w:rsid w:val="009D44FF"/>
    <w:rsid w:val="009D4A49"/>
    <w:rsid w:val="009D6547"/>
    <w:rsid w:val="009D6619"/>
    <w:rsid w:val="009E1669"/>
    <w:rsid w:val="009E570C"/>
    <w:rsid w:val="009E5D30"/>
    <w:rsid w:val="009F1077"/>
    <w:rsid w:val="009F3A50"/>
    <w:rsid w:val="009F4266"/>
    <w:rsid w:val="009F7D3F"/>
    <w:rsid w:val="00A00155"/>
    <w:rsid w:val="00A00193"/>
    <w:rsid w:val="00A029B9"/>
    <w:rsid w:val="00A049A6"/>
    <w:rsid w:val="00A071AE"/>
    <w:rsid w:val="00A12F68"/>
    <w:rsid w:val="00A14692"/>
    <w:rsid w:val="00A17442"/>
    <w:rsid w:val="00A17CD7"/>
    <w:rsid w:val="00A20CE3"/>
    <w:rsid w:val="00A2122F"/>
    <w:rsid w:val="00A23860"/>
    <w:rsid w:val="00A32EA2"/>
    <w:rsid w:val="00A330E1"/>
    <w:rsid w:val="00A33E64"/>
    <w:rsid w:val="00A374C9"/>
    <w:rsid w:val="00A37F32"/>
    <w:rsid w:val="00A433B0"/>
    <w:rsid w:val="00A44147"/>
    <w:rsid w:val="00A45B34"/>
    <w:rsid w:val="00A50B40"/>
    <w:rsid w:val="00A544EA"/>
    <w:rsid w:val="00A5459F"/>
    <w:rsid w:val="00A552F2"/>
    <w:rsid w:val="00A55C36"/>
    <w:rsid w:val="00A55CAF"/>
    <w:rsid w:val="00A5753C"/>
    <w:rsid w:val="00A61C61"/>
    <w:rsid w:val="00A62B1A"/>
    <w:rsid w:val="00A661DA"/>
    <w:rsid w:val="00A66C28"/>
    <w:rsid w:val="00A6766E"/>
    <w:rsid w:val="00A70891"/>
    <w:rsid w:val="00A72CF6"/>
    <w:rsid w:val="00A7360C"/>
    <w:rsid w:val="00A75171"/>
    <w:rsid w:val="00A75C76"/>
    <w:rsid w:val="00A77185"/>
    <w:rsid w:val="00A7795A"/>
    <w:rsid w:val="00A80561"/>
    <w:rsid w:val="00A82CAA"/>
    <w:rsid w:val="00A830A2"/>
    <w:rsid w:val="00A922D7"/>
    <w:rsid w:val="00A942E3"/>
    <w:rsid w:val="00A94352"/>
    <w:rsid w:val="00AA20D5"/>
    <w:rsid w:val="00AA3351"/>
    <w:rsid w:val="00AA63AB"/>
    <w:rsid w:val="00AA7796"/>
    <w:rsid w:val="00AA7907"/>
    <w:rsid w:val="00AB35DC"/>
    <w:rsid w:val="00AB395C"/>
    <w:rsid w:val="00AB498A"/>
    <w:rsid w:val="00AB4FC2"/>
    <w:rsid w:val="00AB7553"/>
    <w:rsid w:val="00AB7F84"/>
    <w:rsid w:val="00AC34D4"/>
    <w:rsid w:val="00AC470E"/>
    <w:rsid w:val="00AD0C41"/>
    <w:rsid w:val="00AD3F53"/>
    <w:rsid w:val="00AD5BA0"/>
    <w:rsid w:val="00AE06C3"/>
    <w:rsid w:val="00AE0E52"/>
    <w:rsid w:val="00AE0F94"/>
    <w:rsid w:val="00AE1ADC"/>
    <w:rsid w:val="00AE2956"/>
    <w:rsid w:val="00AE2991"/>
    <w:rsid w:val="00AE3264"/>
    <w:rsid w:val="00AE6077"/>
    <w:rsid w:val="00AE6B7E"/>
    <w:rsid w:val="00AF2370"/>
    <w:rsid w:val="00AF347C"/>
    <w:rsid w:val="00AF5C67"/>
    <w:rsid w:val="00B00A74"/>
    <w:rsid w:val="00B02409"/>
    <w:rsid w:val="00B04A60"/>
    <w:rsid w:val="00B04E51"/>
    <w:rsid w:val="00B06997"/>
    <w:rsid w:val="00B0710B"/>
    <w:rsid w:val="00B14665"/>
    <w:rsid w:val="00B21D4E"/>
    <w:rsid w:val="00B30149"/>
    <w:rsid w:val="00B31492"/>
    <w:rsid w:val="00B31D35"/>
    <w:rsid w:val="00B3358C"/>
    <w:rsid w:val="00B33ED6"/>
    <w:rsid w:val="00B33FDE"/>
    <w:rsid w:val="00B3580C"/>
    <w:rsid w:val="00B378C9"/>
    <w:rsid w:val="00B37EDE"/>
    <w:rsid w:val="00B4036F"/>
    <w:rsid w:val="00B40BD0"/>
    <w:rsid w:val="00B42CFD"/>
    <w:rsid w:val="00B43C4A"/>
    <w:rsid w:val="00B4405B"/>
    <w:rsid w:val="00B446EF"/>
    <w:rsid w:val="00B46CC5"/>
    <w:rsid w:val="00B50FFC"/>
    <w:rsid w:val="00B5174D"/>
    <w:rsid w:val="00B51C67"/>
    <w:rsid w:val="00B5388E"/>
    <w:rsid w:val="00B56C07"/>
    <w:rsid w:val="00B570FC"/>
    <w:rsid w:val="00B57383"/>
    <w:rsid w:val="00B626B6"/>
    <w:rsid w:val="00B62EEA"/>
    <w:rsid w:val="00B63D0F"/>
    <w:rsid w:val="00B645BB"/>
    <w:rsid w:val="00B646B8"/>
    <w:rsid w:val="00B6688A"/>
    <w:rsid w:val="00B672A7"/>
    <w:rsid w:val="00B67BE2"/>
    <w:rsid w:val="00B67F37"/>
    <w:rsid w:val="00B81305"/>
    <w:rsid w:val="00B950F9"/>
    <w:rsid w:val="00BA2915"/>
    <w:rsid w:val="00BA34E9"/>
    <w:rsid w:val="00BA6C6F"/>
    <w:rsid w:val="00BB16AA"/>
    <w:rsid w:val="00BB20C4"/>
    <w:rsid w:val="00BB59AB"/>
    <w:rsid w:val="00BB69B9"/>
    <w:rsid w:val="00BB784A"/>
    <w:rsid w:val="00BD22B4"/>
    <w:rsid w:val="00BD22FE"/>
    <w:rsid w:val="00BD61ED"/>
    <w:rsid w:val="00BD7A3C"/>
    <w:rsid w:val="00BE03F5"/>
    <w:rsid w:val="00BE0907"/>
    <w:rsid w:val="00BE1DF0"/>
    <w:rsid w:val="00BE3101"/>
    <w:rsid w:val="00BE439D"/>
    <w:rsid w:val="00BE4A98"/>
    <w:rsid w:val="00BE5150"/>
    <w:rsid w:val="00BE52B4"/>
    <w:rsid w:val="00BF0C70"/>
    <w:rsid w:val="00BF1B92"/>
    <w:rsid w:val="00BF2D7F"/>
    <w:rsid w:val="00BF3115"/>
    <w:rsid w:val="00BF3A73"/>
    <w:rsid w:val="00BF3EBA"/>
    <w:rsid w:val="00BF4522"/>
    <w:rsid w:val="00BF50A2"/>
    <w:rsid w:val="00BF5B38"/>
    <w:rsid w:val="00BF66C6"/>
    <w:rsid w:val="00BF6C8E"/>
    <w:rsid w:val="00C01881"/>
    <w:rsid w:val="00C043C4"/>
    <w:rsid w:val="00C0502C"/>
    <w:rsid w:val="00C072DC"/>
    <w:rsid w:val="00C125EE"/>
    <w:rsid w:val="00C14DCC"/>
    <w:rsid w:val="00C17083"/>
    <w:rsid w:val="00C20B03"/>
    <w:rsid w:val="00C21A0C"/>
    <w:rsid w:val="00C264A6"/>
    <w:rsid w:val="00C3019E"/>
    <w:rsid w:val="00C30D6F"/>
    <w:rsid w:val="00C319C8"/>
    <w:rsid w:val="00C323FA"/>
    <w:rsid w:val="00C32E3A"/>
    <w:rsid w:val="00C33D54"/>
    <w:rsid w:val="00C4392A"/>
    <w:rsid w:val="00C448FF"/>
    <w:rsid w:val="00C45830"/>
    <w:rsid w:val="00C50098"/>
    <w:rsid w:val="00C51AF3"/>
    <w:rsid w:val="00C527D0"/>
    <w:rsid w:val="00C5375D"/>
    <w:rsid w:val="00C56820"/>
    <w:rsid w:val="00C578EA"/>
    <w:rsid w:val="00C60E86"/>
    <w:rsid w:val="00C60F77"/>
    <w:rsid w:val="00C62FF8"/>
    <w:rsid w:val="00C65417"/>
    <w:rsid w:val="00C656DF"/>
    <w:rsid w:val="00C70090"/>
    <w:rsid w:val="00C720E1"/>
    <w:rsid w:val="00C7239A"/>
    <w:rsid w:val="00C7343F"/>
    <w:rsid w:val="00C76BEC"/>
    <w:rsid w:val="00C771A2"/>
    <w:rsid w:val="00C774C4"/>
    <w:rsid w:val="00C77F08"/>
    <w:rsid w:val="00C8014E"/>
    <w:rsid w:val="00C8271D"/>
    <w:rsid w:val="00C904E8"/>
    <w:rsid w:val="00C913E6"/>
    <w:rsid w:val="00C93746"/>
    <w:rsid w:val="00C93F6E"/>
    <w:rsid w:val="00C95D35"/>
    <w:rsid w:val="00CA1B37"/>
    <w:rsid w:val="00CA4209"/>
    <w:rsid w:val="00CA7E8E"/>
    <w:rsid w:val="00CB0422"/>
    <w:rsid w:val="00CB156E"/>
    <w:rsid w:val="00CB1BBC"/>
    <w:rsid w:val="00CB2E76"/>
    <w:rsid w:val="00CB5C9D"/>
    <w:rsid w:val="00CB79A0"/>
    <w:rsid w:val="00CC1473"/>
    <w:rsid w:val="00CC1F9B"/>
    <w:rsid w:val="00CC2E64"/>
    <w:rsid w:val="00CC4EF5"/>
    <w:rsid w:val="00CC7CE5"/>
    <w:rsid w:val="00CC7EAA"/>
    <w:rsid w:val="00CD10B4"/>
    <w:rsid w:val="00CD12C7"/>
    <w:rsid w:val="00CD13EC"/>
    <w:rsid w:val="00CD26EF"/>
    <w:rsid w:val="00CD4C8A"/>
    <w:rsid w:val="00CE0B58"/>
    <w:rsid w:val="00CE3EE4"/>
    <w:rsid w:val="00CE57BB"/>
    <w:rsid w:val="00CE5B54"/>
    <w:rsid w:val="00CE774E"/>
    <w:rsid w:val="00CF0CD1"/>
    <w:rsid w:val="00CF2029"/>
    <w:rsid w:val="00CF24F3"/>
    <w:rsid w:val="00CF3E21"/>
    <w:rsid w:val="00CF58F9"/>
    <w:rsid w:val="00CF5FA1"/>
    <w:rsid w:val="00CF6483"/>
    <w:rsid w:val="00CF69DD"/>
    <w:rsid w:val="00D00FA5"/>
    <w:rsid w:val="00D027A5"/>
    <w:rsid w:val="00D05F65"/>
    <w:rsid w:val="00D063FC"/>
    <w:rsid w:val="00D06920"/>
    <w:rsid w:val="00D122EC"/>
    <w:rsid w:val="00D13BC2"/>
    <w:rsid w:val="00D13CC8"/>
    <w:rsid w:val="00D20F8A"/>
    <w:rsid w:val="00D25011"/>
    <w:rsid w:val="00D25052"/>
    <w:rsid w:val="00D31B64"/>
    <w:rsid w:val="00D32FA1"/>
    <w:rsid w:val="00D35222"/>
    <w:rsid w:val="00D35719"/>
    <w:rsid w:val="00D36218"/>
    <w:rsid w:val="00D371EE"/>
    <w:rsid w:val="00D373CB"/>
    <w:rsid w:val="00D40197"/>
    <w:rsid w:val="00D404D5"/>
    <w:rsid w:val="00D411A6"/>
    <w:rsid w:val="00D44AA8"/>
    <w:rsid w:val="00D44C7F"/>
    <w:rsid w:val="00D5007C"/>
    <w:rsid w:val="00D51043"/>
    <w:rsid w:val="00D51B05"/>
    <w:rsid w:val="00D522B4"/>
    <w:rsid w:val="00D53655"/>
    <w:rsid w:val="00D54E22"/>
    <w:rsid w:val="00D552AA"/>
    <w:rsid w:val="00D5679E"/>
    <w:rsid w:val="00D60794"/>
    <w:rsid w:val="00D60E40"/>
    <w:rsid w:val="00D624F1"/>
    <w:rsid w:val="00D64BE8"/>
    <w:rsid w:val="00D65765"/>
    <w:rsid w:val="00D706D6"/>
    <w:rsid w:val="00D736ED"/>
    <w:rsid w:val="00D741E8"/>
    <w:rsid w:val="00D745F1"/>
    <w:rsid w:val="00D76636"/>
    <w:rsid w:val="00D76CE4"/>
    <w:rsid w:val="00D774DC"/>
    <w:rsid w:val="00D827B6"/>
    <w:rsid w:val="00D8478F"/>
    <w:rsid w:val="00D84E00"/>
    <w:rsid w:val="00D85617"/>
    <w:rsid w:val="00D877B4"/>
    <w:rsid w:val="00D90C62"/>
    <w:rsid w:val="00D90D61"/>
    <w:rsid w:val="00D95BE1"/>
    <w:rsid w:val="00D96BCE"/>
    <w:rsid w:val="00DA1BAC"/>
    <w:rsid w:val="00DA26FC"/>
    <w:rsid w:val="00DA2CBE"/>
    <w:rsid w:val="00DA3098"/>
    <w:rsid w:val="00DA527C"/>
    <w:rsid w:val="00DB1C03"/>
    <w:rsid w:val="00DB32DA"/>
    <w:rsid w:val="00DB37C0"/>
    <w:rsid w:val="00DB6885"/>
    <w:rsid w:val="00DB7E42"/>
    <w:rsid w:val="00DC585C"/>
    <w:rsid w:val="00DD2AC9"/>
    <w:rsid w:val="00DD3996"/>
    <w:rsid w:val="00DD4333"/>
    <w:rsid w:val="00DD48DA"/>
    <w:rsid w:val="00DD5540"/>
    <w:rsid w:val="00DD6BAA"/>
    <w:rsid w:val="00DD6EC1"/>
    <w:rsid w:val="00DD7203"/>
    <w:rsid w:val="00DD74C7"/>
    <w:rsid w:val="00DE7F9A"/>
    <w:rsid w:val="00DF32F6"/>
    <w:rsid w:val="00DF5000"/>
    <w:rsid w:val="00DF60CA"/>
    <w:rsid w:val="00DF70BD"/>
    <w:rsid w:val="00E007C7"/>
    <w:rsid w:val="00E03425"/>
    <w:rsid w:val="00E06FB1"/>
    <w:rsid w:val="00E0777D"/>
    <w:rsid w:val="00E106CA"/>
    <w:rsid w:val="00E16754"/>
    <w:rsid w:val="00E23003"/>
    <w:rsid w:val="00E23322"/>
    <w:rsid w:val="00E255ED"/>
    <w:rsid w:val="00E25932"/>
    <w:rsid w:val="00E25B2C"/>
    <w:rsid w:val="00E268FC"/>
    <w:rsid w:val="00E272DB"/>
    <w:rsid w:val="00E27A1E"/>
    <w:rsid w:val="00E30C14"/>
    <w:rsid w:val="00E3188D"/>
    <w:rsid w:val="00E36594"/>
    <w:rsid w:val="00E3683D"/>
    <w:rsid w:val="00E3689D"/>
    <w:rsid w:val="00E369E0"/>
    <w:rsid w:val="00E3725F"/>
    <w:rsid w:val="00E379C7"/>
    <w:rsid w:val="00E40176"/>
    <w:rsid w:val="00E4051A"/>
    <w:rsid w:val="00E41411"/>
    <w:rsid w:val="00E439D1"/>
    <w:rsid w:val="00E43D5D"/>
    <w:rsid w:val="00E445A6"/>
    <w:rsid w:val="00E445E5"/>
    <w:rsid w:val="00E4499B"/>
    <w:rsid w:val="00E505F3"/>
    <w:rsid w:val="00E5544F"/>
    <w:rsid w:val="00E56248"/>
    <w:rsid w:val="00E61259"/>
    <w:rsid w:val="00E62BAA"/>
    <w:rsid w:val="00E632DC"/>
    <w:rsid w:val="00E67DDE"/>
    <w:rsid w:val="00E726AB"/>
    <w:rsid w:val="00E7538D"/>
    <w:rsid w:val="00E767C4"/>
    <w:rsid w:val="00E772C9"/>
    <w:rsid w:val="00E8073B"/>
    <w:rsid w:val="00E82BA9"/>
    <w:rsid w:val="00E83F09"/>
    <w:rsid w:val="00E85F8A"/>
    <w:rsid w:val="00E862F3"/>
    <w:rsid w:val="00E865BA"/>
    <w:rsid w:val="00E86A7F"/>
    <w:rsid w:val="00E86E59"/>
    <w:rsid w:val="00E87B98"/>
    <w:rsid w:val="00E92266"/>
    <w:rsid w:val="00E93E42"/>
    <w:rsid w:val="00E9587C"/>
    <w:rsid w:val="00E96A61"/>
    <w:rsid w:val="00EA1605"/>
    <w:rsid w:val="00EA26E2"/>
    <w:rsid w:val="00EA3596"/>
    <w:rsid w:val="00EA4604"/>
    <w:rsid w:val="00EB06EB"/>
    <w:rsid w:val="00EB1CC8"/>
    <w:rsid w:val="00EC61D3"/>
    <w:rsid w:val="00EC6B14"/>
    <w:rsid w:val="00EC6EB1"/>
    <w:rsid w:val="00EC7768"/>
    <w:rsid w:val="00ED0418"/>
    <w:rsid w:val="00ED1261"/>
    <w:rsid w:val="00ED2311"/>
    <w:rsid w:val="00ED55AF"/>
    <w:rsid w:val="00ED5B0F"/>
    <w:rsid w:val="00ED6AC7"/>
    <w:rsid w:val="00ED6D42"/>
    <w:rsid w:val="00ED6D95"/>
    <w:rsid w:val="00ED7F00"/>
    <w:rsid w:val="00EE19A4"/>
    <w:rsid w:val="00EE1A44"/>
    <w:rsid w:val="00EE3C6C"/>
    <w:rsid w:val="00EE4AD9"/>
    <w:rsid w:val="00EE56DD"/>
    <w:rsid w:val="00EE57C3"/>
    <w:rsid w:val="00EF5A1A"/>
    <w:rsid w:val="00EF5D8E"/>
    <w:rsid w:val="00EF6483"/>
    <w:rsid w:val="00EF6C81"/>
    <w:rsid w:val="00EF6D67"/>
    <w:rsid w:val="00EF71A9"/>
    <w:rsid w:val="00F0014C"/>
    <w:rsid w:val="00F02165"/>
    <w:rsid w:val="00F02572"/>
    <w:rsid w:val="00F02641"/>
    <w:rsid w:val="00F07D67"/>
    <w:rsid w:val="00F10438"/>
    <w:rsid w:val="00F12BEB"/>
    <w:rsid w:val="00F1353A"/>
    <w:rsid w:val="00F15319"/>
    <w:rsid w:val="00F220F3"/>
    <w:rsid w:val="00F2416A"/>
    <w:rsid w:val="00F258D7"/>
    <w:rsid w:val="00F25913"/>
    <w:rsid w:val="00F26058"/>
    <w:rsid w:val="00F279A8"/>
    <w:rsid w:val="00F304FA"/>
    <w:rsid w:val="00F321B3"/>
    <w:rsid w:val="00F327A5"/>
    <w:rsid w:val="00F33E6E"/>
    <w:rsid w:val="00F36392"/>
    <w:rsid w:val="00F36CB6"/>
    <w:rsid w:val="00F429BE"/>
    <w:rsid w:val="00F45DD2"/>
    <w:rsid w:val="00F47218"/>
    <w:rsid w:val="00F47587"/>
    <w:rsid w:val="00F53CCC"/>
    <w:rsid w:val="00F54A37"/>
    <w:rsid w:val="00F55322"/>
    <w:rsid w:val="00F55E71"/>
    <w:rsid w:val="00F56080"/>
    <w:rsid w:val="00F57BC5"/>
    <w:rsid w:val="00F61497"/>
    <w:rsid w:val="00F617E2"/>
    <w:rsid w:val="00F62559"/>
    <w:rsid w:val="00F625E9"/>
    <w:rsid w:val="00F63160"/>
    <w:rsid w:val="00F63F84"/>
    <w:rsid w:val="00F66B6C"/>
    <w:rsid w:val="00F70150"/>
    <w:rsid w:val="00F70AD2"/>
    <w:rsid w:val="00F710B7"/>
    <w:rsid w:val="00F73DBE"/>
    <w:rsid w:val="00F74F9B"/>
    <w:rsid w:val="00F754C1"/>
    <w:rsid w:val="00F80E77"/>
    <w:rsid w:val="00F83967"/>
    <w:rsid w:val="00F852B3"/>
    <w:rsid w:val="00F86749"/>
    <w:rsid w:val="00F92A08"/>
    <w:rsid w:val="00F93564"/>
    <w:rsid w:val="00F97A8D"/>
    <w:rsid w:val="00FA1019"/>
    <w:rsid w:val="00FA172C"/>
    <w:rsid w:val="00FA3030"/>
    <w:rsid w:val="00FA37F7"/>
    <w:rsid w:val="00FA76BF"/>
    <w:rsid w:val="00FB24E0"/>
    <w:rsid w:val="00FB2AD2"/>
    <w:rsid w:val="00FB3DF6"/>
    <w:rsid w:val="00FC1DE8"/>
    <w:rsid w:val="00FC31A6"/>
    <w:rsid w:val="00FC321D"/>
    <w:rsid w:val="00FC4046"/>
    <w:rsid w:val="00FC4063"/>
    <w:rsid w:val="00FC4416"/>
    <w:rsid w:val="00FC5123"/>
    <w:rsid w:val="00FC52B7"/>
    <w:rsid w:val="00FD0886"/>
    <w:rsid w:val="00FD1A1A"/>
    <w:rsid w:val="00FD1E03"/>
    <w:rsid w:val="00FD2A1F"/>
    <w:rsid w:val="00FD491C"/>
    <w:rsid w:val="00FD7C73"/>
    <w:rsid w:val="00FE0C80"/>
    <w:rsid w:val="00FE2ADB"/>
    <w:rsid w:val="00FE43B3"/>
    <w:rsid w:val="00FE578E"/>
    <w:rsid w:val="00FF13C8"/>
    <w:rsid w:val="00FF390E"/>
    <w:rsid w:val="00FF655A"/>
    <w:rsid w:val="00FF6B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895044405">
      <w:bodyDiv w:val="1"/>
      <w:marLeft w:val="0"/>
      <w:marRight w:val="0"/>
      <w:marTop w:val="0"/>
      <w:marBottom w:val="0"/>
      <w:divBdr>
        <w:top w:val="none" w:sz="0" w:space="0" w:color="auto"/>
        <w:left w:val="none" w:sz="0" w:space="0" w:color="auto"/>
        <w:bottom w:val="none" w:sz="0" w:space="0" w:color="auto"/>
        <w:right w:val="none" w:sz="0" w:space="0" w:color="auto"/>
      </w:divBdr>
      <w:divsChild>
        <w:div w:id="551113852">
          <w:marLeft w:val="1166"/>
          <w:marRight w:val="0"/>
          <w:marTop w:val="86"/>
          <w:marBottom w:val="0"/>
          <w:divBdr>
            <w:top w:val="none" w:sz="0" w:space="0" w:color="auto"/>
            <w:left w:val="none" w:sz="0" w:space="0" w:color="auto"/>
            <w:bottom w:val="none" w:sz="0" w:space="0" w:color="auto"/>
            <w:right w:val="none" w:sz="0" w:space="0" w:color="auto"/>
          </w:divBdr>
        </w:div>
        <w:div w:id="546070281">
          <w:marLeft w:val="1166"/>
          <w:marRight w:val="0"/>
          <w:marTop w:val="86"/>
          <w:marBottom w:val="0"/>
          <w:divBdr>
            <w:top w:val="none" w:sz="0" w:space="0" w:color="auto"/>
            <w:left w:val="none" w:sz="0" w:space="0" w:color="auto"/>
            <w:bottom w:val="none" w:sz="0" w:space="0" w:color="auto"/>
            <w:right w:val="none" w:sz="0" w:space="0" w:color="auto"/>
          </w:divBdr>
        </w:div>
        <w:div w:id="2000376252">
          <w:marLeft w:val="1166"/>
          <w:marRight w:val="0"/>
          <w:marTop w:val="86"/>
          <w:marBottom w:val="0"/>
          <w:divBdr>
            <w:top w:val="none" w:sz="0" w:space="0" w:color="auto"/>
            <w:left w:val="none" w:sz="0" w:space="0" w:color="auto"/>
            <w:bottom w:val="none" w:sz="0" w:space="0" w:color="auto"/>
            <w:right w:val="none" w:sz="0" w:space="0" w:color="auto"/>
          </w:divBdr>
        </w:div>
        <w:div w:id="382212369">
          <w:marLeft w:val="1166"/>
          <w:marRight w:val="0"/>
          <w:marTop w:val="86"/>
          <w:marBottom w:val="0"/>
          <w:divBdr>
            <w:top w:val="none" w:sz="0" w:space="0" w:color="auto"/>
            <w:left w:val="none" w:sz="0" w:space="0" w:color="auto"/>
            <w:bottom w:val="none" w:sz="0" w:space="0" w:color="auto"/>
            <w:right w:val="none" w:sz="0" w:space="0" w:color="auto"/>
          </w:divBdr>
        </w:div>
      </w:divsChild>
    </w:div>
    <w:div w:id="934020760">
      <w:bodyDiv w:val="1"/>
      <w:marLeft w:val="0"/>
      <w:marRight w:val="0"/>
      <w:marTop w:val="0"/>
      <w:marBottom w:val="0"/>
      <w:divBdr>
        <w:top w:val="none" w:sz="0" w:space="0" w:color="auto"/>
        <w:left w:val="none" w:sz="0" w:space="0" w:color="auto"/>
        <w:bottom w:val="none" w:sz="0" w:space="0" w:color="auto"/>
        <w:right w:val="none" w:sz="0" w:space="0" w:color="auto"/>
      </w:divBdr>
      <w:divsChild>
        <w:div w:id="1977180943">
          <w:marLeft w:val="1166"/>
          <w:marRight w:val="0"/>
          <w:marTop w:val="86"/>
          <w:marBottom w:val="0"/>
          <w:divBdr>
            <w:top w:val="none" w:sz="0" w:space="0" w:color="auto"/>
            <w:left w:val="none" w:sz="0" w:space="0" w:color="auto"/>
            <w:bottom w:val="none" w:sz="0" w:space="0" w:color="auto"/>
            <w:right w:val="none" w:sz="0" w:space="0" w:color="auto"/>
          </w:divBdr>
        </w:div>
        <w:div w:id="1042559162">
          <w:marLeft w:val="1166"/>
          <w:marRight w:val="0"/>
          <w:marTop w:val="86"/>
          <w:marBottom w:val="0"/>
          <w:divBdr>
            <w:top w:val="none" w:sz="0" w:space="0" w:color="auto"/>
            <w:left w:val="none" w:sz="0" w:space="0" w:color="auto"/>
            <w:bottom w:val="none" w:sz="0" w:space="0" w:color="auto"/>
            <w:right w:val="none" w:sz="0" w:space="0" w:color="auto"/>
          </w:divBdr>
        </w:div>
        <w:div w:id="289434616">
          <w:marLeft w:val="1166"/>
          <w:marRight w:val="0"/>
          <w:marTop w:val="86"/>
          <w:marBottom w:val="0"/>
          <w:divBdr>
            <w:top w:val="none" w:sz="0" w:space="0" w:color="auto"/>
            <w:left w:val="none" w:sz="0" w:space="0" w:color="auto"/>
            <w:bottom w:val="none" w:sz="0" w:space="0" w:color="auto"/>
            <w:right w:val="none" w:sz="0" w:space="0" w:color="auto"/>
          </w:divBdr>
        </w:div>
        <w:div w:id="1183016168">
          <w:marLeft w:val="1166"/>
          <w:marRight w:val="0"/>
          <w:marTop w:val="86"/>
          <w:marBottom w:val="0"/>
          <w:divBdr>
            <w:top w:val="none" w:sz="0" w:space="0" w:color="auto"/>
            <w:left w:val="none" w:sz="0" w:space="0" w:color="auto"/>
            <w:bottom w:val="none" w:sz="0" w:space="0" w:color="auto"/>
            <w:right w:val="none" w:sz="0" w:space="0" w:color="auto"/>
          </w:divBdr>
        </w:div>
      </w:divsChild>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ocblox-project.org/2012/03/docblox-is-unmasked-it-is-really-phpdocumentor-2/"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hyperlink" Target="https://github.com/hudson/hudson/" TargetMode="External"/><Relationship Id="rId26" Type="http://schemas.openxmlformats.org/officeDocument/2006/relationships/hyperlink" Target="http://pdepend.org/documentation/handbook/reports/overview-pyramid.html" TargetMode="External"/><Relationship Id="rId39" Type="http://schemas.openxmlformats.org/officeDocument/2006/relationships/hyperlink" Target="http://reload.github.com/phing-drupal-template/" TargetMode="External"/><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hyperlink" Target="https://github.com/zendframework/zf2/pull/992" TargetMode="External"/><Relationship Id="rId42" Type="http://schemas.openxmlformats.org/officeDocument/2006/relationships/hyperlink" Target="http://kit.vse.cz/bakalarske-studium/bakalarske-prace/" TargetMode="Externa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1.png"/><Relationship Id="rId25" Type="http://schemas.openxmlformats.org/officeDocument/2006/relationships/hyperlink" Target="http://pdepend.org/" TargetMode="External"/><Relationship Id="rId33" Type="http://schemas.openxmlformats.org/officeDocument/2006/relationships/hyperlink" Target="https://github.com/pdepend/pdepend/issues/87" TargetMode="External"/><Relationship Id="rId38" Type="http://schemas.openxmlformats.org/officeDocument/2006/relationships/hyperlink" Target="http://www.ibm.com/developerworks/java/library/j-ap11297/" TargetMode="External"/><Relationship Id="rId2" Type="http://schemas.openxmlformats.org/officeDocument/2006/relationships/customXml" Target="../customXml/item1.xml"/><Relationship Id="rId16" Type="http://schemas.openxmlformats.org/officeDocument/2006/relationships/hyperlink" Target="http://jenkins-php.org/" TargetMode="External"/><Relationship Id="rId20" Type="http://schemas.openxmlformats.org/officeDocument/2006/relationships/image" Target="media/image2.png"/><Relationship Id="rId29" Type="http://schemas.openxmlformats.org/officeDocument/2006/relationships/image" Target="media/image6.png"/><Relationship Id="rId41" Type="http://schemas.openxmlformats.org/officeDocument/2006/relationships/hyperlink" Target="https://www.fortify.com/ssa-elements/threat-intelligence/rats.html"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image" Target="media/image4.png"/><Relationship Id="rId32" Type="http://schemas.openxmlformats.org/officeDocument/2006/relationships/hyperlink" Target="https://github.com/phingofficial/phing/pull/105" TargetMode="External"/><Relationship Id="rId37" Type="http://schemas.openxmlformats.org/officeDocument/2006/relationships/hyperlink" Target="http://www.papercut.com/blog/chris/2011/08/19/who-broke-the-build/" TargetMode="External"/><Relationship Id="rId40" Type="http://schemas.openxmlformats.org/officeDocument/2006/relationships/hyperlink" Target="https://github.com/abtris/vagrant-hudson" TargetMode="External"/><Relationship Id="rId45" Type="http://schemas.openxmlformats.org/officeDocument/2006/relationships/theme" Target="theme/theme1.xm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hyperlink" Target="http://pear.php.net/manual/en/" TargetMode="External"/><Relationship Id="rId28" Type="http://schemas.openxmlformats.org/officeDocument/2006/relationships/image" Target="media/image5.png"/><Relationship Id="rId36" Type="http://schemas.openxmlformats.org/officeDocument/2006/relationships/hyperlink" Target="http://www.youbrokethebuild.com/" TargetMode="External"/><Relationship Id="rId10" Type="http://schemas.openxmlformats.org/officeDocument/2006/relationships/comments" Target="comments.xml"/><Relationship Id="rId19" Type="http://schemas.openxmlformats.org/officeDocument/2006/relationships/hyperlink" Target="https://github.com/jenkinsci/jenkins/" TargetMode="External"/><Relationship Id="rId31" Type="http://schemas.openxmlformats.org/officeDocument/2006/relationships/image" Target="media/image8.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hyperlink" Target="http://pear.php.net/manual/en/installation.php" TargetMode="External"/><Relationship Id="rId27" Type="http://schemas.openxmlformats.org/officeDocument/2006/relationships/hyperlink" Target="http://pdepend.org/documentation/handbook/reports/abstraction-instability-chart.html" TargetMode="External"/><Relationship Id="rId30" Type="http://schemas.openxmlformats.org/officeDocument/2006/relationships/image" Target="media/image7.png"/><Relationship Id="rId35" Type="http://schemas.openxmlformats.org/officeDocument/2006/relationships/hyperlink" Target="https://github.com/zendframework/zf2/pull/993" TargetMode="External"/><Relationship Id="rId43"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42E7B38D-F080-4C0D-A9B1-9F1CFBA4A700}" srcId="{41484459-614D-43CF-92CA-8D313F51A413}" destId="{88DC4135-5ED7-46C5-B9C6-24217441384B}" srcOrd="4" destOrd="0" parTransId="{DAF92EE3-65C7-4447-803D-62E6CF20B28E}" sibTransId="{2BC43844-EF82-419E-85D0-DD1287411E39}"/>
    <dgm:cxn modelId="{122E3A5C-01D0-4B8C-8407-AB6E162A23BA}" srcId="{41484459-614D-43CF-92CA-8D313F51A413}" destId="{AF56E2D4-78D3-456C-8F80-83C1438CC418}" srcOrd="7" destOrd="0" parTransId="{75BD709D-C451-4F85-B307-2136E8E4872C}" sibTransId="{A78A255B-3F32-46E0-886A-32A3727AD99E}"/>
    <dgm:cxn modelId="{DC0781D6-15C3-4E0E-9BF2-C3D1B9E70350}" type="presOf" srcId="{0223194E-30A8-4B40-BD8E-D0379B57D8E5}" destId="{6EFFE3A5-64F9-4917-8E57-A94269B61513}" srcOrd="0" destOrd="0" presId="urn:microsoft.com/office/officeart/2005/8/layout/StepDownProcess"/>
    <dgm:cxn modelId="{6D98637C-4073-468C-BE08-9663DE640B8B}" type="presOf" srcId="{7D43941E-5428-4DEC-98F0-8DB3FB07FC6F}" destId="{AC1CC74C-E6B1-4B9D-8F1E-A4F2EBCA1C3F}" srcOrd="0" destOrd="0" presId="urn:microsoft.com/office/officeart/2005/8/layout/StepDownProcess"/>
    <dgm:cxn modelId="{9F3AF5B5-E3EA-4005-ADA9-9856550D5461}" type="presOf" srcId="{88DC4135-5ED7-46C5-B9C6-24217441384B}" destId="{95671268-52B7-4017-834C-FFC0AD44572A}" srcOrd="0" destOrd="0" presId="urn:microsoft.com/office/officeart/2005/8/layout/StepDownProcess"/>
    <dgm:cxn modelId="{C442B391-EDED-44B5-BDEB-248AA0F3A12F}" type="presOf" srcId="{41484459-614D-43CF-92CA-8D313F51A413}" destId="{112223B1-EB19-45F7-85DE-A4682110A034}" srcOrd="0" destOrd="0" presId="urn:microsoft.com/office/officeart/2005/8/layout/StepDownProcess"/>
    <dgm:cxn modelId="{55F1D653-6F09-4F2A-8219-EE4C69832266}" srcId="{41484459-614D-43CF-92CA-8D313F51A413}" destId="{D51874B1-B0EC-46A5-BDD4-A6B5E9DD48AE}" srcOrd="3" destOrd="0" parTransId="{EDB835D4-5723-4528-BB9E-C25E2AB0BEB0}" sibTransId="{99B5A1AB-B20D-4E34-A2DD-FC0B4E36FB32}"/>
    <dgm:cxn modelId="{AA444EAD-5450-487A-8CEC-2DBB2E02FCD8}" type="presOf" srcId="{D9E39184-3306-4DC5-950E-99ABB612285E}" destId="{82A5EEBE-34CB-407C-905B-A282E53B38D4}" srcOrd="0" destOrd="0" presId="urn:microsoft.com/office/officeart/2005/8/layout/StepDownProcess"/>
    <dgm:cxn modelId="{605B3FDA-D0C7-43C6-9CC5-BE98CD54328C}" type="presOf" srcId="{657F79D8-E43E-4996-A4B8-C1C112B1CB01}" destId="{811A72A9-3A17-4221-9359-858F62938F0B}" srcOrd="0" destOrd="0" presId="urn:microsoft.com/office/officeart/2005/8/layout/StepDownProcess"/>
    <dgm:cxn modelId="{698A9030-9C0C-4AE7-B49E-1EA511989841}" type="presOf" srcId="{D51874B1-B0EC-46A5-BDD4-A6B5E9DD48AE}" destId="{C65F359C-F4C1-4FD4-801F-284070CE2DE9}" srcOrd="0" destOrd="0" presId="urn:microsoft.com/office/officeart/2005/8/layout/StepDownProcess"/>
    <dgm:cxn modelId="{D4063FCF-DCFD-429D-A1D5-682A51B31EED}" srcId="{41484459-614D-43CF-92CA-8D313F51A413}" destId="{7D43941E-5428-4DEC-98F0-8DB3FB07FC6F}" srcOrd="1" destOrd="0" parTransId="{332546E9-5B89-478C-BD46-DA782D872538}" sibTransId="{9D1A80F8-F9C6-4D49-A1F9-0A537471C1D1}"/>
    <dgm:cxn modelId="{722EEDD2-3DCC-4E95-9EA1-8E21EFC39284}" type="presOf" srcId="{AF56E2D4-78D3-456C-8F80-83C1438CC418}" destId="{FA3FABA7-471D-4BA9-AB4E-A0881261E3FC}" srcOrd="0" destOrd="0" presId="urn:microsoft.com/office/officeart/2005/8/layout/StepDownProcess"/>
    <dgm:cxn modelId="{1933669E-E20C-4D4B-A177-5CF868BE0DBB}" srcId="{41484459-614D-43CF-92CA-8D313F51A413}" destId="{657F79D8-E43E-4996-A4B8-C1C112B1CB01}" srcOrd="5" destOrd="0" parTransId="{6DBBD0B0-3826-4DA9-860E-7AABEDA77767}" sibTransId="{688FDCCD-8918-43BB-B31A-393752B6CC58}"/>
    <dgm:cxn modelId="{C4554F4C-305F-4B9C-9C45-4E51D6AF5876}" srcId="{41484459-614D-43CF-92CA-8D313F51A413}" destId="{D9E39184-3306-4DC5-950E-99ABB612285E}" srcOrd="2" destOrd="0" parTransId="{B76C610E-ABD2-49B6-A8D2-EBF833582C21}" sibTransId="{5FCD33BF-B0C2-4949-85F8-966DB9C24EC2}"/>
    <dgm:cxn modelId="{185C9282-4E2A-4A1C-8617-CAD5FBD761A1}" srcId="{41484459-614D-43CF-92CA-8D313F51A413}" destId="{5B24B5E1-0EE9-41CF-8A31-4C3F82DD8654}" srcOrd="6" destOrd="0" parTransId="{118D5149-0217-4045-AE9E-2E6FAA8AF298}" sibTransId="{087138DD-0184-46F2-AD54-42E1B3A00876}"/>
    <dgm:cxn modelId="{D21BDDF0-7EE2-4D49-A052-6894917BEFB2}" type="presOf" srcId="{5B24B5E1-0EE9-41CF-8A31-4C3F82DD8654}" destId="{147698AB-B1CA-4A31-8AE1-3BAA72959147}" srcOrd="0" destOrd="0" presId="urn:microsoft.com/office/officeart/2005/8/layout/StepDownProcess"/>
    <dgm:cxn modelId="{1CD9BFA7-5DBE-4B90-8555-9E50F48D124F}" type="presParOf" srcId="{112223B1-EB19-45F7-85DE-A4682110A034}" destId="{5B2565DC-0A3D-4BD1-97AC-F46CABC5CD58}" srcOrd="0" destOrd="0" presId="urn:microsoft.com/office/officeart/2005/8/layout/StepDownProcess"/>
    <dgm:cxn modelId="{2B7E020D-C49D-4F52-BB73-FF5F3EE12194}" type="presParOf" srcId="{5B2565DC-0A3D-4BD1-97AC-F46CABC5CD58}" destId="{035DA421-593E-4656-ACEC-B9F585C23B7E}" srcOrd="0" destOrd="0" presId="urn:microsoft.com/office/officeart/2005/8/layout/StepDownProcess"/>
    <dgm:cxn modelId="{1E063B35-C329-41F5-8287-0874470B8BC9}" type="presParOf" srcId="{5B2565DC-0A3D-4BD1-97AC-F46CABC5CD58}" destId="{6EFFE3A5-64F9-4917-8E57-A94269B61513}" srcOrd="1" destOrd="0" presId="urn:microsoft.com/office/officeart/2005/8/layout/StepDownProcess"/>
    <dgm:cxn modelId="{AEEB25B7-397C-4B6B-94BD-476A417A4B12}" type="presParOf" srcId="{5B2565DC-0A3D-4BD1-97AC-F46CABC5CD58}" destId="{707F9C08-3A81-4DDE-A3BE-EE49E5D3A3CF}" srcOrd="2" destOrd="0" presId="urn:microsoft.com/office/officeart/2005/8/layout/StepDownProcess"/>
    <dgm:cxn modelId="{9476330E-F40C-4DB7-9590-F0133461EF2C}" type="presParOf" srcId="{112223B1-EB19-45F7-85DE-A4682110A034}" destId="{D8FFD278-BF01-4C75-B6FC-A92BC23FBA87}" srcOrd="1" destOrd="0" presId="urn:microsoft.com/office/officeart/2005/8/layout/StepDownProcess"/>
    <dgm:cxn modelId="{B39F5F8F-B152-4DBE-9B77-462CFC6BBA0A}" type="presParOf" srcId="{112223B1-EB19-45F7-85DE-A4682110A034}" destId="{D0507879-5D59-49E7-9AD0-9AE3F4EA78B8}" srcOrd="2" destOrd="0" presId="urn:microsoft.com/office/officeart/2005/8/layout/StepDownProcess"/>
    <dgm:cxn modelId="{B9F69BCB-8DD3-4388-8994-D14FF6B6B412}" type="presParOf" srcId="{D0507879-5D59-49E7-9AD0-9AE3F4EA78B8}" destId="{E6FC186D-5626-4039-BFC4-9FA60D42B3B4}" srcOrd="0" destOrd="0" presId="urn:microsoft.com/office/officeart/2005/8/layout/StepDownProcess"/>
    <dgm:cxn modelId="{37F7586D-1A2C-4AE6-B8AF-4F88A75FCCF9}" type="presParOf" srcId="{D0507879-5D59-49E7-9AD0-9AE3F4EA78B8}" destId="{AC1CC74C-E6B1-4B9D-8F1E-A4F2EBCA1C3F}" srcOrd="1" destOrd="0" presId="urn:microsoft.com/office/officeart/2005/8/layout/StepDownProcess"/>
    <dgm:cxn modelId="{894EF14D-4BEB-40F5-A7AC-E39538C0C4E5}" type="presParOf" srcId="{D0507879-5D59-49E7-9AD0-9AE3F4EA78B8}" destId="{4940A66E-C33E-4A74-AADA-5E7112FAFDE5}" srcOrd="2" destOrd="0" presId="urn:microsoft.com/office/officeart/2005/8/layout/StepDownProcess"/>
    <dgm:cxn modelId="{54659CC7-56F9-44EC-B94D-EBCAC64A6F31}" type="presParOf" srcId="{112223B1-EB19-45F7-85DE-A4682110A034}" destId="{3DA8A9DD-4DBB-4D06-9AA2-A1FA08A06D11}" srcOrd="3" destOrd="0" presId="urn:microsoft.com/office/officeart/2005/8/layout/StepDownProcess"/>
    <dgm:cxn modelId="{2C5E804F-B98D-4CD8-A2C3-E1DF8CD5189C}" type="presParOf" srcId="{112223B1-EB19-45F7-85DE-A4682110A034}" destId="{E378474B-B4B0-4C40-9A5A-3E179F200B8B}" srcOrd="4" destOrd="0" presId="urn:microsoft.com/office/officeart/2005/8/layout/StepDownProcess"/>
    <dgm:cxn modelId="{853F09C6-642D-4901-AB53-13A6E51FDAE6}" type="presParOf" srcId="{E378474B-B4B0-4C40-9A5A-3E179F200B8B}" destId="{0CAD5D04-D9F9-46D2-B3AC-EEA1F1E021D6}" srcOrd="0" destOrd="0" presId="urn:microsoft.com/office/officeart/2005/8/layout/StepDownProcess"/>
    <dgm:cxn modelId="{82D874A5-CDF5-4D8D-B753-5A488FBF2B60}" type="presParOf" srcId="{E378474B-B4B0-4C40-9A5A-3E179F200B8B}" destId="{82A5EEBE-34CB-407C-905B-A282E53B38D4}" srcOrd="1" destOrd="0" presId="urn:microsoft.com/office/officeart/2005/8/layout/StepDownProcess"/>
    <dgm:cxn modelId="{F4BA8F40-2955-44B4-80A3-9D4D92AFDEAB}" type="presParOf" srcId="{E378474B-B4B0-4C40-9A5A-3E179F200B8B}" destId="{E4921EDE-51CB-4A75-B54E-47A857C90CD6}" srcOrd="2" destOrd="0" presId="urn:microsoft.com/office/officeart/2005/8/layout/StepDownProcess"/>
    <dgm:cxn modelId="{4F534177-F4A3-4DB6-9E42-6583A6B0EFFA}" type="presParOf" srcId="{112223B1-EB19-45F7-85DE-A4682110A034}" destId="{FDC0D58C-C5AD-401F-B22E-8DD5024BF6E7}" srcOrd="5" destOrd="0" presId="urn:microsoft.com/office/officeart/2005/8/layout/StepDownProcess"/>
    <dgm:cxn modelId="{4EC0F17A-EFAE-4C83-9B66-2A4EE2106E66}" type="presParOf" srcId="{112223B1-EB19-45F7-85DE-A4682110A034}" destId="{50833944-0788-4F85-B187-9EBE2B044880}" srcOrd="6" destOrd="0" presId="urn:microsoft.com/office/officeart/2005/8/layout/StepDownProcess"/>
    <dgm:cxn modelId="{F535730C-FEA8-4DA8-A0E2-8C42A56AE9BE}" type="presParOf" srcId="{50833944-0788-4F85-B187-9EBE2B044880}" destId="{181B2FDF-3D27-4D06-8284-39E32B0394A8}" srcOrd="0" destOrd="0" presId="urn:microsoft.com/office/officeart/2005/8/layout/StepDownProcess"/>
    <dgm:cxn modelId="{6CC648D4-0DB7-4EBA-B757-8DC7027B8CE4}" type="presParOf" srcId="{50833944-0788-4F85-B187-9EBE2B044880}" destId="{C65F359C-F4C1-4FD4-801F-284070CE2DE9}" srcOrd="1" destOrd="0" presId="urn:microsoft.com/office/officeart/2005/8/layout/StepDownProcess"/>
    <dgm:cxn modelId="{09E420FE-B1C0-4C1B-8F5E-525378B826EC}" type="presParOf" srcId="{50833944-0788-4F85-B187-9EBE2B044880}" destId="{0A3AB8E0-4F2F-4257-BA67-F2B495084922}" srcOrd="2" destOrd="0" presId="urn:microsoft.com/office/officeart/2005/8/layout/StepDownProcess"/>
    <dgm:cxn modelId="{E989CF6A-0760-47EE-B653-3210326DB121}" type="presParOf" srcId="{112223B1-EB19-45F7-85DE-A4682110A034}" destId="{05911D22-B84D-458A-82A1-7F86083A1F13}" srcOrd="7" destOrd="0" presId="urn:microsoft.com/office/officeart/2005/8/layout/StepDownProcess"/>
    <dgm:cxn modelId="{923ED18C-A224-4FE0-B7F7-DFDE2B651993}" type="presParOf" srcId="{112223B1-EB19-45F7-85DE-A4682110A034}" destId="{40640178-BA62-4BA1-94AA-B7C430C9478B}" srcOrd="8" destOrd="0" presId="urn:microsoft.com/office/officeart/2005/8/layout/StepDownProcess"/>
    <dgm:cxn modelId="{1B751893-CF83-4D7C-B725-DEB2C31591FB}" type="presParOf" srcId="{40640178-BA62-4BA1-94AA-B7C430C9478B}" destId="{42695676-6EF0-4711-8DDE-6A3E7031F153}" srcOrd="0" destOrd="0" presId="urn:microsoft.com/office/officeart/2005/8/layout/StepDownProcess"/>
    <dgm:cxn modelId="{7B32E73A-A39D-42D4-8B3B-8B7E16C23E69}" type="presParOf" srcId="{40640178-BA62-4BA1-94AA-B7C430C9478B}" destId="{95671268-52B7-4017-834C-FFC0AD44572A}" srcOrd="1" destOrd="0" presId="urn:microsoft.com/office/officeart/2005/8/layout/StepDownProcess"/>
    <dgm:cxn modelId="{ED34830A-357F-4335-89DB-3C14EAAC8013}" type="presParOf" srcId="{40640178-BA62-4BA1-94AA-B7C430C9478B}" destId="{31CB378A-F77C-4259-B7BB-A31423C5669C}" srcOrd="2" destOrd="0" presId="urn:microsoft.com/office/officeart/2005/8/layout/StepDownProcess"/>
    <dgm:cxn modelId="{BAE261C7-3907-46FA-888C-8DE205B7D7BC}" type="presParOf" srcId="{112223B1-EB19-45F7-85DE-A4682110A034}" destId="{63F302B2-A341-49F7-939D-46D16C52F01B}" srcOrd="9" destOrd="0" presId="urn:microsoft.com/office/officeart/2005/8/layout/StepDownProcess"/>
    <dgm:cxn modelId="{7AA695DB-7CB4-4BC9-BB9F-DD05A476B00E}" type="presParOf" srcId="{112223B1-EB19-45F7-85DE-A4682110A034}" destId="{995D46F9-46F9-4E22-AEBB-FEC62B36A91F}" srcOrd="10" destOrd="0" presId="urn:microsoft.com/office/officeart/2005/8/layout/StepDownProcess"/>
    <dgm:cxn modelId="{D33E8532-B975-4B1A-9503-22E2F3458B26}" type="presParOf" srcId="{995D46F9-46F9-4E22-AEBB-FEC62B36A91F}" destId="{F402D733-CBB0-465C-8C99-A1CE6D08485D}" srcOrd="0" destOrd="0" presId="urn:microsoft.com/office/officeart/2005/8/layout/StepDownProcess"/>
    <dgm:cxn modelId="{2ADCB4EF-3801-466D-9A98-5E8D83B31A34}" type="presParOf" srcId="{995D46F9-46F9-4E22-AEBB-FEC62B36A91F}" destId="{811A72A9-3A17-4221-9359-858F62938F0B}" srcOrd="1" destOrd="0" presId="urn:microsoft.com/office/officeart/2005/8/layout/StepDownProcess"/>
    <dgm:cxn modelId="{8F8AD0C7-C499-4061-9223-5B0FB6665F1D}" type="presParOf" srcId="{995D46F9-46F9-4E22-AEBB-FEC62B36A91F}" destId="{524029C4-0BB5-40F5-A713-556B5FFE7199}" srcOrd="2" destOrd="0" presId="urn:microsoft.com/office/officeart/2005/8/layout/StepDownProcess"/>
    <dgm:cxn modelId="{45A194FD-C5F8-44ED-8441-61A9BBDE3AE6}" type="presParOf" srcId="{112223B1-EB19-45F7-85DE-A4682110A034}" destId="{44062AA1-D835-4093-9592-FD68312ECC99}" srcOrd="11" destOrd="0" presId="urn:microsoft.com/office/officeart/2005/8/layout/StepDownProcess"/>
    <dgm:cxn modelId="{2E792DD7-4C8A-4C0E-871B-41C9D54D2ABB}" type="presParOf" srcId="{112223B1-EB19-45F7-85DE-A4682110A034}" destId="{12424C59-7572-4197-A3CE-17B7785B7B95}" srcOrd="12" destOrd="0" presId="urn:microsoft.com/office/officeart/2005/8/layout/StepDownProcess"/>
    <dgm:cxn modelId="{C01AD0DA-4F61-411B-B884-6C8E4B1E16CC}" type="presParOf" srcId="{12424C59-7572-4197-A3CE-17B7785B7B95}" destId="{269B4D2B-92D0-4E9E-AABA-E91E2936188C}" srcOrd="0" destOrd="0" presId="urn:microsoft.com/office/officeart/2005/8/layout/StepDownProcess"/>
    <dgm:cxn modelId="{8D445F4B-0FC7-4BC0-8882-0340CA13ED9D}" type="presParOf" srcId="{12424C59-7572-4197-A3CE-17B7785B7B95}" destId="{147698AB-B1CA-4A31-8AE1-3BAA72959147}" srcOrd="1" destOrd="0" presId="urn:microsoft.com/office/officeart/2005/8/layout/StepDownProcess"/>
    <dgm:cxn modelId="{FA99893A-4F78-4D8E-82A6-EBB5BFA50E5B}" type="presParOf" srcId="{12424C59-7572-4197-A3CE-17B7785B7B95}" destId="{0984F0E0-0095-445F-B20A-B8C9AA4831FC}" srcOrd="2" destOrd="0" presId="urn:microsoft.com/office/officeart/2005/8/layout/StepDownProcess"/>
    <dgm:cxn modelId="{E8AF6667-5F67-43DE-B7BC-44A81B3534B3}" type="presParOf" srcId="{112223B1-EB19-45F7-85DE-A4682110A034}" destId="{DBF55348-3688-45A4-8952-83B8358B5FEC}" srcOrd="13" destOrd="0" presId="urn:microsoft.com/office/officeart/2005/8/layout/StepDownProcess"/>
    <dgm:cxn modelId="{61D3712F-AA01-4AD7-9F7E-4FB74FC504D2}" type="presParOf" srcId="{112223B1-EB19-45F7-85DE-A4682110A034}" destId="{77A6860A-785B-4B2E-B4D9-4D820076322D}" srcOrd="14" destOrd="0" presId="urn:microsoft.com/office/officeart/2005/8/layout/StepDownProcess"/>
    <dgm:cxn modelId="{429917EE-B1C8-4D1E-BC5E-1473806730A7}"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8</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27</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10</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9</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5</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14</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13</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11</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28</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21</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2</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20</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29</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19</b:RefOrder>
  </b:Source>
  <b:Source>
    <b:Tag>Men09</b:Tag>
    <b:SourceType>InternetSite</b:SourceType>
    <b:Guid>{C3D873B9-B2F3-4679-BA81-8BE57F5A6E7A}</b:Guid>
    <b:Title>CI za použití Hudsonu a Mavenu</b:Title>
    <b:Year>2009</b:Year>
    <b:Author>
      <b:Author>
        <b:NameList>
          <b:Person>
            <b:Last>Menšík</b:Last>
            <b:First>Vlastimil</b:First>
          </b:Person>
        </b:NameList>
      </b:Author>
    </b:Author>
    <b:InternetSiteTitle>ET NETERA</b:InternetSiteTitle>
    <b:ProductionCompany>ET NETERA</b:ProductionCompany>
    <b:Month>10</b:Month>
    <b:Day>20</b:Day>
    <b:YearAccessed>2011</b:YearAccessed>
    <b:MonthAccessed>07</b:MonthAccessed>
    <b:DayAccessed>27</b:DayAccessed>
    <b:URL>http://www.etnetera.cz/cz/21447-tech_streda/ci_za_pouziti_hudsonu_a_mavenu.html</b:URL>
    <b:RefOrder>7</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22</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24</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25</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26</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30</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31</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23</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12</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6</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4</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15</b:RefOrder>
  </b:Source>
  <b:Source>
    <b:Tag>IEE76</b:Tag>
    <b:SourceType>JournalArticle</b:SourceType>
    <b:Guid>{30E7FDCB-7C0D-4EA3-B729-25215BD3938C}</b:Guid>
    <b:PeriodicalTitle>IEEE Transactions on Software Engineering</b:PeriodicalTitle>
    <b:City>Los Alamitos, CA, USA</b:City>
    <b:Year>1976</b:Year>
    <b:Publisher>IEEE Computer Society</b:Publisher>
    <b:StandardNumber>0098-5589</b:StandardNumber>
    <b:Author>
      <b:Author>
        <b:NameList>
          <b:Person>
            <b:Last>McCabe</b:Last>
            <b:Middle>J.</b:Middle>
            <b:First>Thomas</b:First>
          </b:Person>
        </b:NameList>
      </b:Author>
    </b:Author>
    <b:Title>A Complexity Measure</b:Title>
    <b:Issue>4</b:Issue>
    <b:Pages>308-320</b:Pages>
    <b:RefOrder>16</b:RefOrder>
  </b:Source>
  <b:Source>
    <b:Tag>Nej88</b:Tag>
    <b:SourceType>JournalArticle</b:SourceType>
    <b:Guid>{7FA0FBEB-062D-4605-A6CC-D59EDB7749AD}</b:Guid>
    <b:PeriodicalTitle>Communications of the ACM</b:PeriodicalTitle>
    <b:Author>
      <b:Author>
        <b:NameList>
          <b:Person>
            <b:Last>Nejmeh</b:Last>
            <b:First>Brian</b:First>
            <b:Middle>A.</b:Middle>
          </b:Person>
        </b:NameList>
      </b:Author>
    </b:Author>
    <b:Title>NPATH: a measure of execution path complexity and its applications</b:Title>
    <b:City>New York, NY, USA</b:City>
    <b:Publisher>ACM</b:Publisher>
    <b:Year>1988</b:Year>
    <b:Issue>31</b:Issue>
    <b:Pages>188--200</b:Pages>
    <b:StandardNumber>0001-0782</b:StandardNumber>
    <b:RefOrder>18</b:RefOrder>
  </b:Source>
  <b:Source>
    <b:Tag>Pic11</b:Tag>
    <b:SourceType>InternetSite</b:SourceType>
    <b:Guid>{391990EA-0A32-4CA5-9A4B-0ABE83D66E82}</b:Guid>
    <b:Title>PHP Depend</b:Title>
    <b:Year>2011</b:Year>
    <b:YearAccessed>2012</b:YearAccessed>
    <b:MonthAccessed>04</b:MonthAccessed>
    <b:DayAccessed>02</b:DayAccessed>
    <b:URL>http://pdepend.org/documentation/software-metrics/cyclomatic-complexity.html</b:URL>
    <b:InternetSiteTitle>Cyclomatic Complexity</b:InternetSiteTitle>
    <b:Version>24.1.2012</b:Version>
    <b:Author>
      <b:ProducerName>
        <b:NameList>
          <b:Person>
            <b:Last>Pichler</b:Last>
            <b:First>Manuel</b:First>
          </b:Person>
        </b:NameList>
      </b:ProducerName>
    </b:Author>
    <b:RefOrder>32</b:RefOrder>
  </b:Source>
  <b:Source>
    <b:Tag>McC081</b:Tag>
    <b:SourceType>ElectronicSource</b:SourceType>
    <b:Guid>{5999D62E-5068-494A-BEC5-9EB21BCD4C58}</b:Guid>
    <b:Title>Software Quality Metrics to Identify Risk</b:Title>
    <b:Year>2008</b:Year>
    <b:Version>Nov. 2008</b:Version>
    <b:URL>http://www.mccabe.com/ppt/SoftwareQualityMetricsToIdentifyRisk.ppt</b:URL>
    <b:Medium>prezentace</b:Medium>
    <b:Author>
      <b:Author>
        <b:NameList>
          <b:Person>
            <b:Last>McCabe Jr.</b:Last>
            <b:First>Thomas</b:First>
          </b:Person>
        </b:NameList>
      </b:Author>
    </b:Author>
    <b:RefOrder>17</b:RefOrder>
  </b:Source>
</b:Sources>
</file>

<file path=customXml/itemProps1.xml><?xml version="1.0" encoding="utf-8"?>
<ds:datastoreItem xmlns:ds="http://schemas.openxmlformats.org/officeDocument/2006/customXml" ds:itemID="{11CAE2FA-2FAF-4DA5-808B-565039E97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8114</TotalTime>
  <Pages>1</Pages>
  <Words>12090</Words>
  <Characters>77018</Characters>
  <Application>Microsoft Office Word</Application>
  <DocSecurity>0</DocSecurity>
  <Lines>1711</Lines>
  <Paragraphs>1060</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88048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314</cp:revision>
  <cp:lastPrinted>2011-07-28T14:19:00Z</cp:lastPrinted>
  <dcterms:created xsi:type="dcterms:W3CDTF">2011-05-17T22:00:00Z</dcterms:created>
  <dcterms:modified xsi:type="dcterms:W3CDTF">2012-04-03T08:49:00Z</dcterms:modified>
  <cp:contentStatus>WiP</cp:contentStatus>
</cp:coreProperties>
</file>